
<file path=[Content_Types].xml><?xml version="1.0" encoding="utf-8"?>
<Types xmlns="http://schemas.openxmlformats.org/package/2006/content-types">
  <Default Extension="bin" ContentType="application/vnd.openxmlformats-officedocument.oleObject"/>
  <Default Extension="emf" ContentType="image/x-emf"/>
  <Default Extension="gif" ContentType="image/gi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C8CA85" w14:textId="412A3EF7" w:rsidR="00831131" w:rsidRPr="00C7594B" w:rsidRDefault="00F7190B" w:rsidP="00831131">
      <w:pPr>
        <w:spacing w:line="360" w:lineRule="auto"/>
        <w:jc w:val="center"/>
        <w:rPr>
          <w:b/>
          <w:bCs/>
        </w:rPr>
      </w:pPr>
      <w:r w:rsidRPr="00C7594B">
        <w:rPr>
          <w:noProof/>
        </w:rPr>
        <w:drawing>
          <wp:inline distT="0" distB="0" distL="0" distR="0" wp14:anchorId="0CBE5C4E" wp14:editId="7DE7D641">
            <wp:extent cx="1685925" cy="20955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3"/>
                    <pic:cNvPicPr>
                      <a:picLocks noChangeAspect="1"/>
                    </pic:cNvPicPr>
                  </pic:nvPicPr>
                  <pic:blipFill>
                    <a:blip r:embed="rId8">
                      <a:extLst>
                        <a:ext uri="{28A0092B-C50C-407E-A947-70E740481C1C}">
                          <a14:useLocalDpi xmlns:a14="http://schemas.microsoft.com/office/drawing/2010/main" val="0"/>
                        </a:ext>
                      </a:extLst>
                    </a:blip>
                    <a:stretch>
                      <a:fillRect/>
                    </a:stretch>
                  </pic:blipFill>
                  <pic:spPr>
                    <a:xfrm>
                      <a:off x="0" y="0"/>
                      <a:ext cx="1685925" cy="2095500"/>
                    </a:xfrm>
                    <a:prstGeom prst="rect">
                      <a:avLst/>
                    </a:prstGeom>
                  </pic:spPr>
                </pic:pic>
              </a:graphicData>
            </a:graphic>
          </wp:inline>
        </w:drawing>
      </w:r>
    </w:p>
    <w:p w14:paraId="3F0E5158" w14:textId="77777777" w:rsidR="00831131" w:rsidRPr="00C7594B" w:rsidRDefault="00831131" w:rsidP="00831131">
      <w:pPr>
        <w:spacing w:line="360" w:lineRule="auto"/>
        <w:jc w:val="center"/>
        <w:rPr>
          <w:b/>
          <w:bCs/>
        </w:rPr>
      </w:pPr>
      <w:r w:rsidRPr="00C7594B">
        <w:rPr>
          <w:b/>
          <w:noProof/>
        </w:rPr>
        <w:drawing>
          <wp:inline distT="0" distB="0" distL="0" distR="0" wp14:anchorId="018E888C" wp14:editId="54191296">
            <wp:extent cx="1555750" cy="1905000"/>
            <wp:effectExtent l="0" t="0" r="6350" b="0"/>
            <wp:docPr id="5" name="Рисунок 5" descr="Изображение выглядит как текст&#10;&#10;Автоматически созданное описани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Изображение выглядит как текст&#10;&#10;Автоматически созданное описание"/>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55750" cy="1905000"/>
                    </a:xfrm>
                    <a:prstGeom prst="rect">
                      <a:avLst/>
                    </a:prstGeom>
                    <a:noFill/>
                    <a:ln>
                      <a:noFill/>
                    </a:ln>
                  </pic:spPr>
                </pic:pic>
              </a:graphicData>
            </a:graphic>
          </wp:inline>
        </w:drawing>
      </w:r>
    </w:p>
    <w:p w14:paraId="235385A5" w14:textId="77777777" w:rsidR="00831131" w:rsidRPr="00C7594B" w:rsidRDefault="00831131" w:rsidP="00831131">
      <w:pPr>
        <w:spacing w:line="360" w:lineRule="auto"/>
        <w:jc w:val="center"/>
        <w:rPr>
          <w:b/>
          <w:bCs/>
        </w:rPr>
      </w:pPr>
      <w:r w:rsidRPr="00C7594B">
        <w:rPr>
          <w:b/>
          <w:noProof/>
        </w:rPr>
        <w:drawing>
          <wp:inline distT="0" distB="0" distL="0" distR="0" wp14:anchorId="60EAF961" wp14:editId="316DF154">
            <wp:extent cx="2292350" cy="2082800"/>
            <wp:effectExtent l="0" t="0" r="0" b="0"/>
            <wp:docPr id="3" name="Рисунок 3" descr="Изображение выглядит как текст, шиферная плитка, контейнер, комната&#10;&#10;Автоматически созданное описани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descr="Изображение выглядит как текст, шиферная плитка, контейнер, комната&#10;&#10;Автоматически созданное описание"/>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292350" cy="2082800"/>
                    </a:xfrm>
                    <a:prstGeom prst="rect">
                      <a:avLst/>
                    </a:prstGeom>
                    <a:noFill/>
                    <a:ln>
                      <a:noFill/>
                    </a:ln>
                  </pic:spPr>
                </pic:pic>
              </a:graphicData>
            </a:graphic>
          </wp:inline>
        </w:drawing>
      </w:r>
    </w:p>
    <w:p w14:paraId="563ADB43" w14:textId="77777777" w:rsidR="00831131" w:rsidRPr="00C7594B" w:rsidRDefault="00831131" w:rsidP="00831131">
      <w:pPr>
        <w:spacing w:line="360" w:lineRule="auto"/>
        <w:jc w:val="center"/>
        <w:rPr>
          <w:b/>
          <w:bCs/>
        </w:rPr>
      </w:pPr>
    </w:p>
    <w:p w14:paraId="2AFA8EC1" w14:textId="316B92A2" w:rsidR="00831131" w:rsidRPr="00C7594B" w:rsidRDefault="00831131" w:rsidP="00831131">
      <w:pPr>
        <w:spacing w:line="360" w:lineRule="auto"/>
        <w:ind w:left="34"/>
        <w:jc w:val="center"/>
        <w:rPr>
          <w:b/>
        </w:rPr>
      </w:pPr>
      <w:r w:rsidRPr="00C7594B">
        <w:rPr>
          <w:b/>
        </w:rPr>
        <w:t xml:space="preserve">ПРОГРАММА КОМПЛЕКСНОГО РАЗВИТИЯ </w:t>
      </w:r>
      <w:r w:rsidRPr="00C7594B">
        <w:rPr>
          <w:b/>
        </w:rPr>
        <w:br/>
        <w:t xml:space="preserve">СИСТЕМ КОММУНАЛЬНОЙ ИНФРАСТРУКТУРЫ </w:t>
      </w:r>
      <w:r w:rsidRPr="00C7594B">
        <w:rPr>
          <w:b/>
        </w:rPr>
        <w:br/>
      </w:r>
      <w:r w:rsidR="00D17EA1" w:rsidRPr="00C7594B">
        <w:rPr>
          <w:b/>
        </w:rPr>
        <w:t xml:space="preserve">СЕЛЬСКОГО ПОСЕЛЕНИЯ </w:t>
      </w:r>
      <w:r w:rsidR="00F7190B" w:rsidRPr="00C7594B">
        <w:rPr>
          <w:b/>
        </w:rPr>
        <w:t>КАРЫМКАРЫ</w:t>
      </w:r>
    </w:p>
    <w:p w14:paraId="69434DCA" w14:textId="77777777" w:rsidR="00831131" w:rsidRPr="00C7594B" w:rsidRDefault="00831131" w:rsidP="00831131">
      <w:pPr>
        <w:spacing w:line="360" w:lineRule="auto"/>
        <w:ind w:left="34"/>
        <w:jc w:val="center"/>
        <w:rPr>
          <w:b/>
        </w:rPr>
      </w:pPr>
      <w:r w:rsidRPr="00C7594B">
        <w:rPr>
          <w:b/>
        </w:rPr>
        <w:t xml:space="preserve">ОКТЯБРЬСКОГО РАЙОНА </w:t>
      </w:r>
      <w:r w:rsidRPr="00C7594B">
        <w:rPr>
          <w:b/>
        </w:rPr>
        <w:br/>
        <w:t>ХАНТЫ-МАНСИЙСКОГО АВТОНОМНОГО ОКРУГА – ЮГРЫ</w:t>
      </w:r>
    </w:p>
    <w:p w14:paraId="560C29C1" w14:textId="11B3CA92" w:rsidR="00831131" w:rsidRPr="00C7594B" w:rsidRDefault="00831131" w:rsidP="00831131">
      <w:pPr>
        <w:spacing w:line="360" w:lineRule="auto"/>
        <w:ind w:left="34"/>
        <w:jc w:val="center"/>
        <w:rPr>
          <w:b/>
        </w:rPr>
      </w:pPr>
      <w:r w:rsidRPr="00C7594B">
        <w:rPr>
          <w:b/>
        </w:rPr>
        <w:t xml:space="preserve">НА ПЕРИОД </w:t>
      </w:r>
      <w:proofErr w:type="gramStart"/>
      <w:r w:rsidRPr="00C7594B">
        <w:rPr>
          <w:b/>
        </w:rPr>
        <w:t>2022 - 203</w:t>
      </w:r>
      <w:r w:rsidR="00874258" w:rsidRPr="00C7594B">
        <w:rPr>
          <w:b/>
        </w:rPr>
        <w:t>2</w:t>
      </w:r>
      <w:proofErr w:type="gramEnd"/>
      <w:r w:rsidRPr="00C7594B">
        <w:rPr>
          <w:b/>
        </w:rPr>
        <w:t xml:space="preserve"> ГОДЫ</w:t>
      </w:r>
    </w:p>
    <w:p w14:paraId="3EF8EC92" w14:textId="121FC764" w:rsidR="00E05A83" w:rsidRPr="00C7594B" w:rsidRDefault="002F2548" w:rsidP="00831131">
      <w:pPr>
        <w:spacing w:line="360" w:lineRule="auto"/>
        <w:ind w:left="34"/>
        <w:jc w:val="center"/>
        <w:rPr>
          <w:b/>
        </w:rPr>
      </w:pPr>
      <w:r w:rsidRPr="00C7594B">
        <w:rPr>
          <w:b/>
        </w:rPr>
        <w:t>ПРОГРАММНЫЙ ДОКУМЕНТ</w:t>
      </w:r>
    </w:p>
    <w:p w14:paraId="2BAAB61E" w14:textId="77777777" w:rsidR="00831131" w:rsidRPr="00C7594B" w:rsidRDefault="00831131" w:rsidP="00831131">
      <w:pPr>
        <w:jc w:val="center"/>
        <w:rPr>
          <w:b/>
          <w:sz w:val="32"/>
          <w:szCs w:val="32"/>
        </w:rPr>
      </w:pPr>
    </w:p>
    <w:p w14:paraId="5BF176D2" w14:textId="77777777" w:rsidR="00D17EA1" w:rsidRPr="00C7594B" w:rsidRDefault="00D17EA1" w:rsidP="00831131">
      <w:pPr>
        <w:jc w:val="center"/>
        <w:rPr>
          <w:b/>
          <w:sz w:val="32"/>
          <w:szCs w:val="32"/>
        </w:rPr>
      </w:pPr>
    </w:p>
    <w:p w14:paraId="18836D71" w14:textId="6030EC19" w:rsidR="00F51B0A" w:rsidRPr="00C7594B" w:rsidRDefault="00831131" w:rsidP="00E05A83">
      <w:pPr>
        <w:spacing w:line="360" w:lineRule="auto"/>
        <w:jc w:val="center"/>
        <w:rPr>
          <w:b/>
          <w:bCs/>
          <w:sz w:val="32"/>
          <w:szCs w:val="32"/>
        </w:rPr>
      </w:pPr>
      <w:r w:rsidRPr="00C7594B">
        <w:rPr>
          <w:b/>
          <w:bCs/>
          <w:szCs w:val="28"/>
        </w:rPr>
        <w:t>Санкт-Петербург, 2021</w:t>
      </w:r>
      <w:r w:rsidR="00F51B0A" w:rsidRPr="00C7594B">
        <w:rPr>
          <w:b/>
          <w:bCs/>
          <w:sz w:val="32"/>
          <w:szCs w:val="32"/>
        </w:rPr>
        <w:br w:type="page"/>
      </w:r>
    </w:p>
    <w:sdt>
      <w:sdtPr>
        <w:rPr>
          <w:rFonts w:ascii="Times New Roman" w:eastAsiaTheme="minorHAnsi" w:hAnsi="Times New Roman" w:cs="Times New Roman"/>
          <w:color w:val="auto"/>
          <w:sz w:val="24"/>
          <w:szCs w:val="24"/>
          <w:lang w:eastAsia="en-US"/>
        </w:rPr>
        <w:id w:val="-168716306"/>
        <w:docPartObj>
          <w:docPartGallery w:val="Table of Contents"/>
          <w:docPartUnique/>
        </w:docPartObj>
      </w:sdtPr>
      <w:sdtEndPr>
        <w:rPr>
          <w:rFonts w:eastAsia="Times New Roman"/>
          <w:lang w:eastAsia="ru-RU"/>
        </w:rPr>
      </w:sdtEndPr>
      <w:sdtContent>
        <w:p w14:paraId="050A5648" w14:textId="77777777" w:rsidR="00526D3C" w:rsidRPr="00C7594B" w:rsidRDefault="00526D3C" w:rsidP="0011011A">
          <w:pPr>
            <w:pStyle w:val="aff3"/>
            <w:spacing w:before="0" w:line="360" w:lineRule="auto"/>
            <w:jc w:val="center"/>
            <w:rPr>
              <w:rFonts w:ascii="Times New Roman" w:hAnsi="Times New Roman" w:cs="Times New Roman"/>
              <w:color w:val="auto"/>
              <w:sz w:val="24"/>
              <w:szCs w:val="24"/>
            </w:rPr>
          </w:pPr>
          <w:r w:rsidRPr="00C7594B">
            <w:rPr>
              <w:rFonts w:ascii="Times New Roman" w:hAnsi="Times New Roman" w:cs="Times New Roman"/>
              <w:color w:val="auto"/>
              <w:sz w:val="24"/>
              <w:szCs w:val="24"/>
            </w:rPr>
            <w:t>Оглавление</w:t>
          </w:r>
        </w:p>
        <w:p w14:paraId="08C187EB" w14:textId="7C970E4C" w:rsidR="00F22109" w:rsidRPr="00C7594B" w:rsidRDefault="00526D3C">
          <w:pPr>
            <w:pStyle w:val="1a"/>
            <w:tabs>
              <w:tab w:val="right" w:leader="dot" w:pos="9346"/>
            </w:tabs>
            <w:rPr>
              <w:rFonts w:asciiTheme="minorHAnsi" w:eastAsiaTheme="minorEastAsia" w:hAnsiTheme="minorHAnsi" w:cstheme="minorBidi"/>
              <w:noProof/>
              <w:sz w:val="22"/>
              <w:szCs w:val="22"/>
            </w:rPr>
          </w:pPr>
          <w:r w:rsidRPr="00C7594B">
            <w:fldChar w:fldCharType="begin"/>
          </w:r>
          <w:r w:rsidRPr="00C7594B">
            <w:instrText xml:space="preserve"> TOC \o "1-3" \h \z \u </w:instrText>
          </w:r>
          <w:r w:rsidRPr="00C7594B">
            <w:fldChar w:fldCharType="separate"/>
          </w:r>
          <w:hyperlink w:anchor="_Toc86403411" w:history="1">
            <w:r w:rsidR="00F22109" w:rsidRPr="00C7594B">
              <w:rPr>
                <w:rStyle w:val="aff4"/>
                <w:rFonts w:eastAsia="Calibri"/>
                <w:noProof/>
                <w:color w:val="auto"/>
              </w:rPr>
              <w:t xml:space="preserve">1. </w:t>
            </w:r>
            <w:r w:rsidR="00F22109" w:rsidRPr="00C7594B">
              <w:rPr>
                <w:rStyle w:val="aff4"/>
                <w:noProof/>
                <w:color w:val="auto"/>
              </w:rPr>
              <w:t>Паспорт</w:t>
            </w:r>
            <w:r w:rsidR="00F22109" w:rsidRPr="00C7594B">
              <w:rPr>
                <w:rStyle w:val="aff4"/>
                <w:rFonts w:eastAsia="Calibri"/>
                <w:noProof/>
                <w:color w:val="auto"/>
              </w:rPr>
              <w:t xml:space="preserve"> программы</w:t>
            </w:r>
            <w:r w:rsidR="00F22109" w:rsidRPr="00C7594B">
              <w:rPr>
                <w:noProof/>
                <w:webHidden/>
              </w:rPr>
              <w:tab/>
            </w:r>
            <w:r w:rsidR="00F22109" w:rsidRPr="00C7594B">
              <w:rPr>
                <w:noProof/>
                <w:webHidden/>
              </w:rPr>
              <w:fldChar w:fldCharType="begin"/>
            </w:r>
            <w:r w:rsidR="00F22109" w:rsidRPr="00C7594B">
              <w:rPr>
                <w:noProof/>
                <w:webHidden/>
              </w:rPr>
              <w:instrText xml:space="preserve"> PAGEREF _Toc86403411 \h </w:instrText>
            </w:r>
            <w:r w:rsidR="00F22109" w:rsidRPr="00C7594B">
              <w:rPr>
                <w:noProof/>
                <w:webHidden/>
              </w:rPr>
            </w:r>
            <w:r w:rsidR="00F22109" w:rsidRPr="00C7594B">
              <w:rPr>
                <w:noProof/>
                <w:webHidden/>
              </w:rPr>
              <w:fldChar w:fldCharType="separate"/>
            </w:r>
            <w:r w:rsidR="00F22109" w:rsidRPr="00C7594B">
              <w:rPr>
                <w:noProof/>
                <w:webHidden/>
              </w:rPr>
              <w:t>6</w:t>
            </w:r>
            <w:r w:rsidR="00F22109" w:rsidRPr="00C7594B">
              <w:rPr>
                <w:noProof/>
                <w:webHidden/>
              </w:rPr>
              <w:fldChar w:fldCharType="end"/>
            </w:r>
          </w:hyperlink>
        </w:p>
        <w:p w14:paraId="0387ED29" w14:textId="67089954" w:rsidR="00F22109" w:rsidRPr="00C7594B" w:rsidRDefault="00D97E56">
          <w:pPr>
            <w:pStyle w:val="1a"/>
            <w:tabs>
              <w:tab w:val="right" w:leader="dot" w:pos="9346"/>
            </w:tabs>
            <w:rPr>
              <w:rFonts w:asciiTheme="minorHAnsi" w:eastAsiaTheme="minorEastAsia" w:hAnsiTheme="minorHAnsi" w:cstheme="minorBidi"/>
              <w:noProof/>
              <w:sz w:val="22"/>
              <w:szCs w:val="22"/>
            </w:rPr>
          </w:pPr>
          <w:hyperlink w:anchor="_Toc86403412" w:history="1">
            <w:r w:rsidR="00F22109" w:rsidRPr="00C7594B">
              <w:rPr>
                <w:rStyle w:val="aff4"/>
                <w:rFonts w:eastAsia="Calibri"/>
                <w:noProof/>
                <w:color w:val="auto"/>
              </w:rPr>
              <w:t>2. Характеристика существующего состояния систем коммунальной инфраструктуры</w:t>
            </w:r>
            <w:r w:rsidR="00F22109" w:rsidRPr="00C7594B">
              <w:rPr>
                <w:noProof/>
                <w:webHidden/>
              </w:rPr>
              <w:tab/>
            </w:r>
            <w:r w:rsidR="00F22109" w:rsidRPr="00C7594B">
              <w:rPr>
                <w:noProof/>
                <w:webHidden/>
              </w:rPr>
              <w:fldChar w:fldCharType="begin"/>
            </w:r>
            <w:r w:rsidR="00F22109" w:rsidRPr="00C7594B">
              <w:rPr>
                <w:noProof/>
                <w:webHidden/>
              </w:rPr>
              <w:instrText xml:space="preserve"> PAGEREF _Toc86403412 \h </w:instrText>
            </w:r>
            <w:r w:rsidR="00F22109" w:rsidRPr="00C7594B">
              <w:rPr>
                <w:noProof/>
                <w:webHidden/>
              </w:rPr>
            </w:r>
            <w:r w:rsidR="00F22109" w:rsidRPr="00C7594B">
              <w:rPr>
                <w:noProof/>
                <w:webHidden/>
              </w:rPr>
              <w:fldChar w:fldCharType="separate"/>
            </w:r>
            <w:r w:rsidR="00F22109" w:rsidRPr="00C7594B">
              <w:rPr>
                <w:noProof/>
                <w:webHidden/>
              </w:rPr>
              <w:t>10</w:t>
            </w:r>
            <w:r w:rsidR="00F22109" w:rsidRPr="00C7594B">
              <w:rPr>
                <w:noProof/>
                <w:webHidden/>
              </w:rPr>
              <w:fldChar w:fldCharType="end"/>
            </w:r>
          </w:hyperlink>
        </w:p>
        <w:p w14:paraId="10A1E682" w14:textId="35C95377" w:rsidR="00F22109" w:rsidRPr="00C7594B" w:rsidRDefault="00D97E56">
          <w:pPr>
            <w:pStyle w:val="26"/>
            <w:tabs>
              <w:tab w:val="right" w:leader="dot" w:pos="9346"/>
            </w:tabs>
            <w:rPr>
              <w:rFonts w:asciiTheme="minorHAnsi" w:eastAsiaTheme="minorEastAsia" w:hAnsiTheme="minorHAnsi" w:cstheme="minorBidi"/>
              <w:noProof/>
              <w:sz w:val="22"/>
              <w:szCs w:val="22"/>
            </w:rPr>
          </w:pPr>
          <w:hyperlink w:anchor="_Toc86403413" w:history="1">
            <w:r w:rsidR="00F22109" w:rsidRPr="00C7594B">
              <w:rPr>
                <w:rStyle w:val="aff4"/>
                <w:noProof/>
                <w:color w:val="auto"/>
              </w:rPr>
              <w:t>2.1. Краткий анализ существующего состояния системы электроснабжения</w:t>
            </w:r>
            <w:r w:rsidR="00F22109" w:rsidRPr="00C7594B">
              <w:rPr>
                <w:noProof/>
                <w:webHidden/>
              </w:rPr>
              <w:tab/>
            </w:r>
            <w:r w:rsidR="00F22109" w:rsidRPr="00C7594B">
              <w:rPr>
                <w:noProof/>
                <w:webHidden/>
              </w:rPr>
              <w:fldChar w:fldCharType="begin"/>
            </w:r>
            <w:r w:rsidR="00F22109" w:rsidRPr="00C7594B">
              <w:rPr>
                <w:noProof/>
                <w:webHidden/>
              </w:rPr>
              <w:instrText xml:space="preserve"> PAGEREF _Toc86403413 \h </w:instrText>
            </w:r>
            <w:r w:rsidR="00F22109" w:rsidRPr="00C7594B">
              <w:rPr>
                <w:noProof/>
                <w:webHidden/>
              </w:rPr>
            </w:r>
            <w:r w:rsidR="00F22109" w:rsidRPr="00C7594B">
              <w:rPr>
                <w:noProof/>
                <w:webHidden/>
              </w:rPr>
              <w:fldChar w:fldCharType="separate"/>
            </w:r>
            <w:r w:rsidR="00F22109" w:rsidRPr="00C7594B">
              <w:rPr>
                <w:noProof/>
                <w:webHidden/>
              </w:rPr>
              <w:t>10</w:t>
            </w:r>
            <w:r w:rsidR="00F22109" w:rsidRPr="00C7594B">
              <w:rPr>
                <w:noProof/>
                <w:webHidden/>
              </w:rPr>
              <w:fldChar w:fldCharType="end"/>
            </w:r>
          </w:hyperlink>
        </w:p>
        <w:p w14:paraId="2E14CDF0" w14:textId="7D5A1B50" w:rsidR="00F22109" w:rsidRPr="00C7594B" w:rsidRDefault="00D97E56">
          <w:pPr>
            <w:pStyle w:val="34"/>
            <w:tabs>
              <w:tab w:val="right" w:leader="dot" w:pos="9346"/>
            </w:tabs>
            <w:rPr>
              <w:rFonts w:asciiTheme="minorHAnsi" w:eastAsiaTheme="minorEastAsia" w:hAnsiTheme="minorHAnsi" w:cstheme="minorBidi"/>
              <w:noProof/>
              <w:sz w:val="22"/>
              <w:szCs w:val="22"/>
            </w:rPr>
          </w:pPr>
          <w:hyperlink w:anchor="_Toc86403414" w:history="1">
            <w:r w:rsidR="00F22109" w:rsidRPr="00C7594B">
              <w:rPr>
                <w:rStyle w:val="aff4"/>
                <w:noProof/>
                <w:color w:val="auto"/>
              </w:rPr>
              <w:t>2.1.1. Институциональная структура</w:t>
            </w:r>
            <w:r w:rsidR="00F22109" w:rsidRPr="00C7594B">
              <w:rPr>
                <w:noProof/>
                <w:webHidden/>
              </w:rPr>
              <w:tab/>
            </w:r>
            <w:r w:rsidR="00F22109" w:rsidRPr="00C7594B">
              <w:rPr>
                <w:noProof/>
                <w:webHidden/>
              </w:rPr>
              <w:fldChar w:fldCharType="begin"/>
            </w:r>
            <w:r w:rsidR="00F22109" w:rsidRPr="00C7594B">
              <w:rPr>
                <w:noProof/>
                <w:webHidden/>
              </w:rPr>
              <w:instrText xml:space="preserve"> PAGEREF _Toc86403414 \h </w:instrText>
            </w:r>
            <w:r w:rsidR="00F22109" w:rsidRPr="00C7594B">
              <w:rPr>
                <w:noProof/>
                <w:webHidden/>
              </w:rPr>
            </w:r>
            <w:r w:rsidR="00F22109" w:rsidRPr="00C7594B">
              <w:rPr>
                <w:noProof/>
                <w:webHidden/>
              </w:rPr>
              <w:fldChar w:fldCharType="separate"/>
            </w:r>
            <w:r w:rsidR="00F22109" w:rsidRPr="00C7594B">
              <w:rPr>
                <w:noProof/>
                <w:webHidden/>
              </w:rPr>
              <w:t>10</w:t>
            </w:r>
            <w:r w:rsidR="00F22109" w:rsidRPr="00C7594B">
              <w:rPr>
                <w:noProof/>
                <w:webHidden/>
              </w:rPr>
              <w:fldChar w:fldCharType="end"/>
            </w:r>
          </w:hyperlink>
        </w:p>
        <w:p w14:paraId="6F2D3951" w14:textId="1E8793BE" w:rsidR="00F22109" w:rsidRPr="00C7594B" w:rsidRDefault="00D97E56">
          <w:pPr>
            <w:pStyle w:val="34"/>
            <w:tabs>
              <w:tab w:val="right" w:leader="dot" w:pos="9346"/>
            </w:tabs>
            <w:rPr>
              <w:rFonts w:asciiTheme="minorHAnsi" w:eastAsiaTheme="minorEastAsia" w:hAnsiTheme="minorHAnsi" w:cstheme="minorBidi"/>
              <w:noProof/>
              <w:sz w:val="22"/>
              <w:szCs w:val="22"/>
            </w:rPr>
          </w:pPr>
          <w:hyperlink w:anchor="_Toc86403415" w:history="1">
            <w:r w:rsidR="00F22109" w:rsidRPr="00C7594B">
              <w:rPr>
                <w:rStyle w:val="aff4"/>
                <w:noProof/>
                <w:color w:val="auto"/>
              </w:rPr>
              <w:t>2.1.2. Характеристика системы электроснабжения</w:t>
            </w:r>
            <w:r w:rsidR="00F22109" w:rsidRPr="00C7594B">
              <w:rPr>
                <w:noProof/>
                <w:webHidden/>
              </w:rPr>
              <w:tab/>
            </w:r>
            <w:r w:rsidR="00F22109" w:rsidRPr="00C7594B">
              <w:rPr>
                <w:noProof/>
                <w:webHidden/>
              </w:rPr>
              <w:fldChar w:fldCharType="begin"/>
            </w:r>
            <w:r w:rsidR="00F22109" w:rsidRPr="00C7594B">
              <w:rPr>
                <w:noProof/>
                <w:webHidden/>
              </w:rPr>
              <w:instrText xml:space="preserve"> PAGEREF _Toc86403415 \h </w:instrText>
            </w:r>
            <w:r w:rsidR="00F22109" w:rsidRPr="00C7594B">
              <w:rPr>
                <w:noProof/>
                <w:webHidden/>
              </w:rPr>
            </w:r>
            <w:r w:rsidR="00F22109" w:rsidRPr="00C7594B">
              <w:rPr>
                <w:noProof/>
                <w:webHidden/>
              </w:rPr>
              <w:fldChar w:fldCharType="separate"/>
            </w:r>
            <w:r w:rsidR="00F22109" w:rsidRPr="00C7594B">
              <w:rPr>
                <w:noProof/>
                <w:webHidden/>
              </w:rPr>
              <w:t>11</w:t>
            </w:r>
            <w:r w:rsidR="00F22109" w:rsidRPr="00C7594B">
              <w:rPr>
                <w:noProof/>
                <w:webHidden/>
              </w:rPr>
              <w:fldChar w:fldCharType="end"/>
            </w:r>
          </w:hyperlink>
        </w:p>
        <w:p w14:paraId="34FCBD0E" w14:textId="02245B1B" w:rsidR="00F22109" w:rsidRPr="00C7594B" w:rsidRDefault="00D97E56">
          <w:pPr>
            <w:pStyle w:val="34"/>
            <w:tabs>
              <w:tab w:val="right" w:leader="dot" w:pos="9346"/>
            </w:tabs>
            <w:rPr>
              <w:rFonts w:asciiTheme="minorHAnsi" w:eastAsiaTheme="minorEastAsia" w:hAnsiTheme="minorHAnsi" w:cstheme="minorBidi"/>
              <w:noProof/>
              <w:sz w:val="22"/>
              <w:szCs w:val="22"/>
            </w:rPr>
          </w:pPr>
          <w:hyperlink w:anchor="_Toc86403416" w:history="1">
            <w:r w:rsidR="00F22109" w:rsidRPr="00C7594B">
              <w:rPr>
                <w:rStyle w:val="aff4"/>
                <w:noProof/>
                <w:color w:val="auto"/>
              </w:rPr>
              <w:t>2.1.3. Балансы мощности и ресурса</w:t>
            </w:r>
            <w:r w:rsidR="00F22109" w:rsidRPr="00C7594B">
              <w:rPr>
                <w:noProof/>
                <w:webHidden/>
              </w:rPr>
              <w:tab/>
            </w:r>
            <w:r w:rsidR="00F22109" w:rsidRPr="00C7594B">
              <w:rPr>
                <w:noProof/>
                <w:webHidden/>
              </w:rPr>
              <w:fldChar w:fldCharType="begin"/>
            </w:r>
            <w:r w:rsidR="00F22109" w:rsidRPr="00C7594B">
              <w:rPr>
                <w:noProof/>
                <w:webHidden/>
              </w:rPr>
              <w:instrText xml:space="preserve"> PAGEREF _Toc86403416 \h </w:instrText>
            </w:r>
            <w:r w:rsidR="00F22109" w:rsidRPr="00C7594B">
              <w:rPr>
                <w:noProof/>
                <w:webHidden/>
              </w:rPr>
            </w:r>
            <w:r w:rsidR="00F22109" w:rsidRPr="00C7594B">
              <w:rPr>
                <w:noProof/>
                <w:webHidden/>
              </w:rPr>
              <w:fldChar w:fldCharType="separate"/>
            </w:r>
            <w:r w:rsidR="00F22109" w:rsidRPr="00C7594B">
              <w:rPr>
                <w:noProof/>
                <w:webHidden/>
              </w:rPr>
              <w:t>17</w:t>
            </w:r>
            <w:r w:rsidR="00F22109" w:rsidRPr="00C7594B">
              <w:rPr>
                <w:noProof/>
                <w:webHidden/>
              </w:rPr>
              <w:fldChar w:fldCharType="end"/>
            </w:r>
          </w:hyperlink>
        </w:p>
        <w:p w14:paraId="5EED99D3" w14:textId="5E787C6E" w:rsidR="00F22109" w:rsidRPr="00C7594B" w:rsidRDefault="00D97E56">
          <w:pPr>
            <w:pStyle w:val="34"/>
            <w:tabs>
              <w:tab w:val="right" w:leader="dot" w:pos="9346"/>
            </w:tabs>
            <w:rPr>
              <w:rFonts w:asciiTheme="minorHAnsi" w:eastAsiaTheme="minorEastAsia" w:hAnsiTheme="minorHAnsi" w:cstheme="minorBidi"/>
              <w:noProof/>
              <w:sz w:val="22"/>
              <w:szCs w:val="22"/>
            </w:rPr>
          </w:pPr>
          <w:hyperlink w:anchor="_Toc86403417" w:history="1">
            <w:r w:rsidR="00F22109" w:rsidRPr="00C7594B">
              <w:rPr>
                <w:rStyle w:val="aff4"/>
                <w:noProof/>
                <w:color w:val="auto"/>
              </w:rPr>
              <w:t>2.1.4. Доля поставки электрической энергии по приборам учета</w:t>
            </w:r>
            <w:r w:rsidR="00F22109" w:rsidRPr="00C7594B">
              <w:rPr>
                <w:noProof/>
                <w:webHidden/>
              </w:rPr>
              <w:tab/>
            </w:r>
            <w:r w:rsidR="00F22109" w:rsidRPr="00C7594B">
              <w:rPr>
                <w:noProof/>
                <w:webHidden/>
              </w:rPr>
              <w:fldChar w:fldCharType="begin"/>
            </w:r>
            <w:r w:rsidR="00F22109" w:rsidRPr="00C7594B">
              <w:rPr>
                <w:noProof/>
                <w:webHidden/>
              </w:rPr>
              <w:instrText xml:space="preserve"> PAGEREF _Toc86403417 \h </w:instrText>
            </w:r>
            <w:r w:rsidR="00F22109" w:rsidRPr="00C7594B">
              <w:rPr>
                <w:noProof/>
                <w:webHidden/>
              </w:rPr>
            </w:r>
            <w:r w:rsidR="00F22109" w:rsidRPr="00C7594B">
              <w:rPr>
                <w:noProof/>
                <w:webHidden/>
              </w:rPr>
              <w:fldChar w:fldCharType="separate"/>
            </w:r>
            <w:r w:rsidR="00F22109" w:rsidRPr="00C7594B">
              <w:rPr>
                <w:noProof/>
                <w:webHidden/>
              </w:rPr>
              <w:t>17</w:t>
            </w:r>
            <w:r w:rsidR="00F22109" w:rsidRPr="00C7594B">
              <w:rPr>
                <w:noProof/>
                <w:webHidden/>
              </w:rPr>
              <w:fldChar w:fldCharType="end"/>
            </w:r>
          </w:hyperlink>
        </w:p>
        <w:p w14:paraId="5C332864" w14:textId="50145A89" w:rsidR="00F22109" w:rsidRPr="00C7594B" w:rsidRDefault="00D97E56">
          <w:pPr>
            <w:pStyle w:val="34"/>
            <w:tabs>
              <w:tab w:val="right" w:leader="dot" w:pos="9346"/>
            </w:tabs>
            <w:rPr>
              <w:rFonts w:asciiTheme="minorHAnsi" w:eastAsiaTheme="minorEastAsia" w:hAnsiTheme="minorHAnsi" w:cstheme="minorBidi"/>
              <w:noProof/>
              <w:sz w:val="22"/>
              <w:szCs w:val="22"/>
            </w:rPr>
          </w:pPr>
          <w:hyperlink w:anchor="_Toc86403418" w:history="1">
            <w:r w:rsidR="00F22109" w:rsidRPr="00C7594B">
              <w:rPr>
                <w:rStyle w:val="aff4"/>
                <w:noProof/>
                <w:color w:val="auto"/>
              </w:rPr>
              <w:t>2.1.5. Зоны действия источников электрической энергии</w:t>
            </w:r>
            <w:r w:rsidR="00F22109" w:rsidRPr="00C7594B">
              <w:rPr>
                <w:noProof/>
                <w:webHidden/>
              </w:rPr>
              <w:tab/>
            </w:r>
            <w:r w:rsidR="00F22109" w:rsidRPr="00C7594B">
              <w:rPr>
                <w:noProof/>
                <w:webHidden/>
              </w:rPr>
              <w:fldChar w:fldCharType="begin"/>
            </w:r>
            <w:r w:rsidR="00F22109" w:rsidRPr="00C7594B">
              <w:rPr>
                <w:noProof/>
                <w:webHidden/>
              </w:rPr>
              <w:instrText xml:space="preserve"> PAGEREF _Toc86403418 \h </w:instrText>
            </w:r>
            <w:r w:rsidR="00F22109" w:rsidRPr="00C7594B">
              <w:rPr>
                <w:noProof/>
                <w:webHidden/>
              </w:rPr>
            </w:r>
            <w:r w:rsidR="00F22109" w:rsidRPr="00C7594B">
              <w:rPr>
                <w:noProof/>
                <w:webHidden/>
              </w:rPr>
              <w:fldChar w:fldCharType="separate"/>
            </w:r>
            <w:r w:rsidR="00F22109" w:rsidRPr="00C7594B">
              <w:rPr>
                <w:noProof/>
                <w:webHidden/>
              </w:rPr>
              <w:t>18</w:t>
            </w:r>
            <w:r w:rsidR="00F22109" w:rsidRPr="00C7594B">
              <w:rPr>
                <w:noProof/>
                <w:webHidden/>
              </w:rPr>
              <w:fldChar w:fldCharType="end"/>
            </w:r>
          </w:hyperlink>
        </w:p>
        <w:p w14:paraId="31A15E05" w14:textId="0078D408" w:rsidR="00F22109" w:rsidRPr="00C7594B" w:rsidRDefault="00D97E56">
          <w:pPr>
            <w:pStyle w:val="34"/>
            <w:tabs>
              <w:tab w:val="right" w:leader="dot" w:pos="9346"/>
            </w:tabs>
            <w:rPr>
              <w:rFonts w:asciiTheme="minorHAnsi" w:eastAsiaTheme="minorEastAsia" w:hAnsiTheme="minorHAnsi" w:cstheme="minorBidi"/>
              <w:noProof/>
              <w:sz w:val="22"/>
              <w:szCs w:val="22"/>
            </w:rPr>
          </w:pPr>
          <w:hyperlink w:anchor="_Toc86403419" w:history="1">
            <w:r w:rsidR="00F22109" w:rsidRPr="00C7594B">
              <w:rPr>
                <w:rStyle w:val="aff4"/>
                <w:noProof/>
                <w:color w:val="auto"/>
              </w:rPr>
              <w:t>2.1.6. Резервы и дефициты по зонам действия источников электрической энергии</w:t>
            </w:r>
            <w:r w:rsidR="00F22109" w:rsidRPr="00C7594B">
              <w:rPr>
                <w:noProof/>
                <w:webHidden/>
              </w:rPr>
              <w:tab/>
            </w:r>
            <w:r w:rsidR="00F22109" w:rsidRPr="00C7594B">
              <w:rPr>
                <w:noProof/>
                <w:webHidden/>
              </w:rPr>
              <w:fldChar w:fldCharType="begin"/>
            </w:r>
            <w:r w:rsidR="00F22109" w:rsidRPr="00C7594B">
              <w:rPr>
                <w:noProof/>
                <w:webHidden/>
              </w:rPr>
              <w:instrText xml:space="preserve"> PAGEREF _Toc86403419 \h </w:instrText>
            </w:r>
            <w:r w:rsidR="00F22109" w:rsidRPr="00C7594B">
              <w:rPr>
                <w:noProof/>
                <w:webHidden/>
              </w:rPr>
            </w:r>
            <w:r w:rsidR="00F22109" w:rsidRPr="00C7594B">
              <w:rPr>
                <w:noProof/>
                <w:webHidden/>
              </w:rPr>
              <w:fldChar w:fldCharType="separate"/>
            </w:r>
            <w:r w:rsidR="00F22109" w:rsidRPr="00C7594B">
              <w:rPr>
                <w:noProof/>
                <w:webHidden/>
              </w:rPr>
              <w:t>18</w:t>
            </w:r>
            <w:r w:rsidR="00F22109" w:rsidRPr="00C7594B">
              <w:rPr>
                <w:noProof/>
                <w:webHidden/>
              </w:rPr>
              <w:fldChar w:fldCharType="end"/>
            </w:r>
          </w:hyperlink>
        </w:p>
        <w:p w14:paraId="16A0A98E" w14:textId="5D28B1BB" w:rsidR="00F22109" w:rsidRPr="00C7594B" w:rsidRDefault="00D97E56">
          <w:pPr>
            <w:pStyle w:val="34"/>
            <w:tabs>
              <w:tab w:val="right" w:leader="dot" w:pos="9346"/>
            </w:tabs>
            <w:rPr>
              <w:rFonts w:asciiTheme="minorHAnsi" w:eastAsiaTheme="minorEastAsia" w:hAnsiTheme="minorHAnsi" w:cstheme="minorBidi"/>
              <w:noProof/>
              <w:sz w:val="22"/>
              <w:szCs w:val="22"/>
            </w:rPr>
          </w:pPr>
          <w:hyperlink w:anchor="_Toc86403420" w:history="1">
            <w:r w:rsidR="00F22109" w:rsidRPr="00C7594B">
              <w:rPr>
                <w:rStyle w:val="aff4"/>
                <w:noProof/>
                <w:color w:val="auto"/>
              </w:rPr>
              <w:t>2.1.7. Надежность работы системы электроснабжения</w:t>
            </w:r>
            <w:r w:rsidR="00F22109" w:rsidRPr="00C7594B">
              <w:rPr>
                <w:noProof/>
                <w:webHidden/>
              </w:rPr>
              <w:tab/>
            </w:r>
            <w:r w:rsidR="00F22109" w:rsidRPr="00C7594B">
              <w:rPr>
                <w:noProof/>
                <w:webHidden/>
              </w:rPr>
              <w:fldChar w:fldCharType="begin"/>
            </w:r>
            <w:r w:rsidR="00F22109" w:rsidRPr="00C7594B">
              <w:rPr>
                <w:noProof/>
                <w:webHidden/>
              </w:rPr>
              <w:instrText xml:space="preserve"> PAGEREF _Toc86403420 \h </w:instrText>
            </w:r>
            <w:r w:rsidR="00F22109" w:rsidRPr="00C7594B">
              <w:rPr>
                <w:noProof/>
                <w:webHidden/>
              </w:rPr>
            </w:r>
            <w:r w:rsidR="00F22109" w:rsidRPr="00C7594B">
              <w:rPr>
                <w:noProof/>
                <w:webHidden/>
              </w:rPr>
              <w:fldChar w:fldCharType="separate"/>
            </w:r>
            <w:r w:rsidR="00F22109" w:rsidRPr="00C7594B">
              <w:rPr>
                <w:noProof/>
                <w:webHidden/>
              </w:rPr>
              <w:t>18</w:t>
            </w:r>
            <w:r w:rsidR="00F22109" w:rsidRPr="00C7594B">
              <w:rPr>
                <w:noProof/>
                <w:webHidden/>
              </w:rPr>
              <w:fldChar w:fldCharType="end"/>
            </w:r>
          </w:hyperlink>
        </w:p>
        <w:p w14:paraId="2C9567DB" w14:textId="00952E80" w:rsidR="00F22109" w:rsidRPr="00C7594B" w:rsidRDefault="00D97E56">
          <w:pPr>
            <w:pStyle w:val="34"/>
            <w:tabs>
              <w:tab w:val="right" w:leader="dot" w:pos="9346"/>
            </w:tabs>
            <w:rPr>
              <w:rFonts w:asciiTheme="minorHAnsi" w:eastAsiaTheme="minorEastAsia" w:hAnsiTheme="minorHAnsi" w:cstheme="minorBidi"/>
              <w:noProof/>
              <w:sz w:val="22"/>
              <w:szCs w:val="22"/>
            </w:rPr>
          </w:pPr>
          <w:hyperlink w:anchor="_Toc86403421" w:history="1">
            <w:r w:rsidR="00F22109" w:rsidRPr="00C7594B">
              <w:rPr>
                <w:rStyle w:val="aff4"/>
                <w:noProof/>
                <w:color w:val="auto"/>
              </w:rPr>
              <w:t>2.1.8. Качество поставляемого ресурса</w:t>
            </w:r>
            <w:r w:rsidR="00F22109" w:rsidRPr="00C7594B">
              <w:rPr>
                <w:noProof/>
                <w:webHidden/>
              </w:rPr>
              <w:tab/>
            </w:r>
            <w:r w:rsidR="00F22109" w:rsidRPr="00C7594B">
              <w:rPr>
                <w:noProof/>
                <w:webHidden/>
              </w:rPr>
              <w:fldChar w:fldCharType="begin"/>
            </w:r>
            <w:r w:rsidR="00F22109" w:rsidRPr="00C7594B">
              <w:rPr>
                <w:noProof/>
                <w:webHidden/>
              </w:rPr>
              <w:instrText xml:space="preserve"> PAGEREF _Toc86403421 \h </w:instrText>
            </w:r>
            <w:r w:rsidR="00F22109" w:rsidRPr="00C7594B">
              <w:rPr>
                <w:noProof/>
                <w:webHidden/>
              </w:rPr>
            </w:r>
            <w:r w:rsidR="00F22109" w:rsidRPr="00C7594B">
              <w:rPr>
                <w:noProof/>
                <w:webHidden/>
              </w:rPr>
              <w:fldChar w:fldCharType="separate"/>
            </w:r>
            <w:r w:rsidR="00F22109" w:rsidRPr="00C7594B">
              <w:rPr>
                <w:noProof/>
                <w:webHidden/>
              </w:rPr>
              <w:t>19</w:t>
            </w:r>
            <w:r w:rsidR="00F22109" w:rsidRPr="00C7594B">
              <w:rPr>
                <w:noProof/>
                <w:webHidden/>
              </w:rPr>
              <w:fldChar w:fldCharType="end"/>
            </w:r>
          </w:hyperlink>
        </w:p>
        <w:p w14:paraId="7ABE0A08" w14:textId="1FF17992" w:rsidR="00F22109" w:rsidRPr="00C7594B" w:rsidRDefault="00D97E56">
          <w:pPr>
            <w:pStyle w:val="34"/>
            <w:tabs>
              <w:tab w:val="right" w:leader="dot" w:pos="9346"/>
            </w:tabs>
            <w:rPr>
              <w:rFonts w:asciiTheme="minorHAnsi" w:eastAsiaTheme="minorEastAsia" w:hAnsiTheme="minorHAnsi" w:cstheme="minorBidi"/>
              <w:noProof/>
              <w:sz w:val="22"/>
              <w:szCs w:val="22"/>
            </w:rPr>
          </w:pPr>
          <w:hyperlink w:anchor="_Toc86403422" w:history="1">
            <w:r w:rsidR="00F22109" w:rsidRPr="00C7594B">
              <w:rPr>
                <w:rStyle w:val="aff4"/>
                <w:noProof/>
                <w:color w:val="auto"/>
              </w:rPr>
              <w:t>2.1.9. Воздействие на окружающую среду</w:t>
            </w:r>
            <w:r w:rsidR="00F22109" w:rsidRPr="00C7594B">
              <w:rPr>
                <w:noProof/>
                <w:webHidden/>
              </w:rPr>
              <w:tab/>
            </w:r>
            <w:r w:rsidR="00F22109" w:rsidRPr="00C7594B">
              <w:rPr>
                <w:noProof/>
                <w:webHidden/>
              </w:rPr>
              <w:fldChar w:fldCharType="begin"/>
            </w:r>
            <w:r w:rsidR="00F22109" w:rsidRPr="00C7594B">
              <w:rPr>
                <w:noProof/>
                <w:webHidden/>
              </w:rPr>
              <w:instrText xml:space="preserve"> PAGEREF _Toc86403422 \h </w:instrText>
            </w:r>
            <w:r w:rsidR="00F22109" w:rsidRPr="00C7594B">
              <w:rPr>
                <w:noProof/>
                <w:webHidden/>
              </w:rPr>
            </w:r>
            <w:r w:rsidR="00F22109" w:rsidRPr="00C7594B">
              <w:rPr>
                <w:noProof/>
                <w:webHidden/>
              </w:rPr>
              <w:fldChar w:fldCharType="separate"/>
            </w:r>
            <w:r w:rsidR="00F22109" w:rsidRPr="00C7594B">
              <w:rPr>
                <w:noProof/>
                <w:webHidden/>
              </w:rPr>
              <w:t>19</w:t>
            </w:r>
            <w:r w:rsidR="00F22109" w:rsidRPr="00C7594B">
              <w:rPr>
                <w:noProof/>
                <w:webHidden/>
              </w:rPr>
              <w:fldChar w:fldCharType="end"/>
            </w:r>
          </w:hyperlink>
        </w:p>
        <w:p w14:paraId="6793CE10" w14:textId="13FA8ED0" w:rsidR="00F22109" w:rsidRPr="00C7594B" w:rsidRDefault="00D97E56">
          <w:pPr>
            <w:pStyle w:val="34"/>
            <w:tabs>
              <w:tab w:val="right" w:leader="dot" w:pos="9346"/>
            </w:tabs>
            <w:rPr>
              <w:rFonts w:asciiTheme="minorHAnsi" w:eastAsiaTheme="minorEastAsia" w:hAnsiTheme="minorHAnsi" w:cstheme="minorBidi"/>
              <w:noProof/>
              <w:sz w:val="22"/>
              <w:szCs w:val="22"/>
            </w:rPr>
          </w:pPr>
          <w:hyperlink w:anchor="_Toc86403423" w:history="1">
            <w:r w:rsidR="00F22109" w:rsidRPr="00C7594B">
              <w:rPr>
                <w:rStyle w:val="aff4"/>
                <w:noProof/>
                <w:color w:val="auto"/>
              </w:rPr>
              <w:t>2.1.10. Тарифы, структура себестоимости производства и транспорта</w:t>
            </w:r>
            <w:r w:rsidR="00F22109" w:rsidRPr="00C7594B">
              <w:rPr>
                <w:noProof/>
                <w:webHidden/>
              </w:rPr>
              <w:tab/>
            </w:r>
            <w:r w:rsidR="00F22109" w:rsidRPr="00C7594B">
              <w:rPr>
                <w:noProof/>
                <w:webHidden/>
              </w:rPr>
              <w:fldChar w:fldCharType="begin"/>
            </w:r>
            <w:r w:rsidR="00F22109" w:rsidRPr="00C7594B">
              <w:rPr>
                <w:noProof/>
                <w:webHidden/>
              </w:rPr>
              <w:instrText xml:space="preserve"> PAGEREF _Toc86403423 \h </w:instrText>
            </w:r>
            <w:r w:rsidR="00F22109" w:rsidRPr="00C7594B">
              <w:rPr>
                <w:noProof/>
                <w:webHidden/>
              </w:rPr>
            </w:r>
            <w:r w:rsidR="00F22109" w:rsidRPr="00C7594B">
              <w:rPr>
                <w:noProof/>
                <w:webHidden/>
              </w:rPr>
              <w:fldChar w:fldCharType="separate"/>
            </w:r>
            <w:r w:rsidR="00F22109" w:rsidRPr="00C7594B">
              <w:rPr>
                <w:noProof/>
                <w:webHidden/>
              </w:rPr>
              <w:t>19</w:t>
            </w:r>
            <w:r w:rsidR="00F22109" w:rsidRPr="00C7594B">
              <w:rPr>
                <w:noProof/>
                <w:webHidden/>
              </w:rPr>
              <w:fldChar w:fldCharType="end"/>
            </w:r>
          </w:hyperlink>
        </w:p>
        <w:p w14:paraId="2C553114" w14:textId="17FC4C8B" w:rsidR="00F22109" w:rsidRPr="00C7594B" w:rsidRDefault="00D97E56">
          <w:pPr>
            <w:pStyle w:val="34"/>
            <w:tabs>
              <w:tab w:val="right" w:leader="dot" w:pos="9346"/>
            </w:tabs>
            <w:rPr>
              <w:rFonts w:asciiTheme="minorHAnsi" w:eastAsiaTheme="minorEastAsia" w:hAnsiTheme="minorHAnsi" w:cstheme="minorBidi"/>
              <w:noProof/>
              <w:sz w:val="22"/>
              <w:szCs w:val="22"/>
            </w:rPr>
          </w:pPr>
          <w:hyperlink w:anchor="_Toc86403424" w:history="1">
            <w:r w:rsidR="00F22109" w:rsidRPr="00C7594B">
              <w:rPr>
                <w:rStyle w:val="aff4"/>
                <w:noProof/>
                <w:color w:val="auto"/>
              </w:rPr>
              <w:t>2.1.11. Технические и технологические проблемы в системе электроснабжения</w:t>
            </w:r>
            <w:r w:rsidR="00F22109" w:rsidRPr="00C7594B">
              <w:rPr>
                <w:noProof/>
                <w:webHidden/>
              </w:rPr>
              <w:tab/>
            </w:r>
            <w:r w:rsidR="00F22109" w:rsidRPr="00C7594B">
              <w:rPr>
                <w:noProof/>
                <w:webHidden/>
              </w:rPr>
              <w:fldChar w:fldCharType="begin"/>
            </w:r>
            <w:r w:rsidR="00F22109" w:rsidRPr="00C7594B">
              <w:rPr>
                <w:noProof/>
                <w:webHidden/>
              </w:rPr>
              <w:instrText xml:space="preserve"> PAGEREF _Toc86403424 \h </w:instrText>
            </w:r>
            <w:r w:rsidR="00F22109" w:rsidRPr="00C7594B">
              <w:rPr>
                <w:noProof/>
                <w:webHidden/>
              </w:rPr>
            </w:r>
            <w:r w:rsidR="00F22109" w:rsidRPr="00C7594B">
              <w:rPr>
                <w:noProof/>
                <w:webHidden/>
              </w:rPr>
              <w:fldChar w:fldCharType="separate"/>
            </w:r>
            <w:r w:rsidR="00F22109" w:rsidRPr="00C7594B">
              <w:rPr>
                <w:noProof/>
                <w:webHidden/>
              </w:rPr>
              <w:t>23</w:t>
            </w:r>
            <w:r w:rsidR="00F22109" w:rsidRPr="00C7594B">
              <w:rPr>
                <w:noProof/>
                <w:webHidden/>
              </w:rPr>
              <w:fldChar w:fldCharType="end"/>
            </w:r>
          </w:hyperlink>
        </w:p>
        <w:p w14:paraId="5B488A01" w14:textId="1F67AF1E" w:rsidR="00F22109" w:rsidRPr="00C7594B" w:rsidRDefault="00D97E56">
          <w:pPr>
            <w:pStyle w:val="26"/>
            <w:tabs>
              <w:tab w:val="right" w:leader="dot" w:pos="9346"/>
            </w:tabs>
            <w:rPr>
              <w:rFonts w:asciiTheme="minorHAnsi" w:eastAsiaTheme="minorEastAsia" w:hAnsiTheme="minorHAnsi" w:cstheme="minorBidi"/>
              <w:noProof/>
              <w:sz w:val="22"/>
              <w:szCs w:val="22"/>
            </w:rPr>
          </w:pPr>
          <w:hyperlink w:anchor="_Toc86403425" w:history="1">
            <w:r w:rsidR="00F22109" w:rsidRPr="00C7594B">
              <w:rPr>
                <w:rStyle w:val="aff4"/>
                <w:noProof/>
                <w:color w:val="auto"/>
              </w:rPr>
              <w:t>2.2. Краткий анализ существующего состояния системы теплоснабжения</w:t>
            </w:r>
            <w:r w:rsidR="00F22109" w:rsidRPr="00C7594B">
              <w:rPr>
                <w:noProof/>
                <w:webHidden/>
              </w:rPr>
              <w:tab/>
            </w:r>
            <w:r w:rsidR="00F22109" w:rsidRPr="00C7594B">
              <w:rPr>
                <w:noProof/>
                <w:webHidden/>
              </w:rPr>
              <w:fldChar w:fldCharType="begin"/>
            </w:r>
            <w:r w:rsidR="00F22109" w:rsidRPr="00C7594B">
              <w:rPr>
                <w:noProof/>
                <w:webHidden/>
              </w:rPr>
              <w:instrText xml:space="preserve"> PAGEREF _Toc86403425 \h </w:instrText>
            </w:r>
            <w:r w:rsidR="00F22109" w:rsidRPr="00C7594B">
              <w:rPr>
                <w:noProof/>
                <w:webHidden/>
              </w:rPr>
            </w:r>
            <w:r w:rsidR="00F22109" w:rsidRPr="00C7594B">
              <w:rPr>
                <w:noProof/>
                <w:webHidden/>
              </w:rPr>
              <w:fldChar w:fldCharType="separate"/>
            </w:r>
            <w:r w:rsidR="00F22109" w:rsidRPr="00C7594B">
              <w:rPr>
                <w:noProof/>
                <w:webHidden/>
              </w:rPr>
              <w:t>24</w:t>
            </w:r>
            <w:r w:rsidR="00F22109" w:rsidRPr="00C7594B">
              <w:rPr>
                <w:noProof/>
                <w:webHidden/>
              </w:rPr>
              <w:fldChar w:fldCharType="end"/>
            </w:r>
          </w:hyperlink>
        </w:p>
        <w:p w14:paraId="08E33BFB" w14:textId="066064D2" w:rsidR="00F22109" w:rsidRPr="00C7594B" w:rsidRDefault="00D97E56">
          <w:pPr>
            <w:pStyle w:val="34"/>
            <w:tabs>
              <w:tab w:val="right" w:leader="dot" w:pos="9346"/>
            </w:tabs>
            <w:rPr>
              <w:rFonts w:asciiTheme="minorHAnsi" w:eastAsiaTheme="minorEastAsia" w:hAnsiTheme="minorHAnsi" w:cstheme="minorBidi"/>
              <w:noProof/>
              <w:sz w:val="22"/>
              <w:szCs w:val="22"/>
            </w:rPr>
          </w:pPr>
          <w:hyperlink w:anchor="_Toc86403426" w:history="1">
            <w:r w:rsidR="00F22109" w:rsidRPr="00C7594B">
              <w:rPr>
                <w:rStyle w:val="aff4"/>
                <w:noProof/>
                <w:color w:val="auto"/>
              </w:rPr>
              <w:t>2.2.1. Институциональная структура</w:t>
            </w:r>
            <w:r w:rsidR="00F22109" w:rsidRPr="00C7594B">
              <w:rPr>
                <w:noProof/>
                <w:webHidden/>
              </w:rPr>
              <w:tab/>
            </w:r>
            <w:r w:rsidR="00F22109" w:rsidRPr="00C7594B">
              <w:rPr>
                <w:noProof/>
                <w:webHidden/>
              </w:rPr>
              <w:fldChar w:fldCharType="begin"/>
            </w:r>
            <w:r w:rsidR="00F22109" w:rsidRPr="00C7594B">
              <w:rPr>
                <w:noProof/>
                <w:webHidden/>
              </w:rPr>
              <w:instrText xml:space="preserve"> PAGEREF _Toc86403426 \h </w:instrText>
            </w:r>
            <w:r w:rsidR="00F22109" w:rsidRPr="00C7594B">
              <w:rPr>
                <w:noProof/>
                <w:webHidden/>
              </w:rPr>
            </w:r>
            <w:r w:rsidR="00F22109" w:rsidRPr="00C7594B">
              <w:rPr>
                <w:noProof/>
                <w:webHidden/>
              </w:rPr>
              <w:fldChar w:fldCharType="separate"/>
            </w:r>
            <w:r w:rsidR="00F22109" w:rsidRPr="00C7594B">
              <w:rPr>
                <w:noProof/>
                <w:webHidden/>
              </w:rPr>
              <w:t>24</w:t>
            </w:r>
            <w:r w:rsidR="00F22109" w:rsidRPr="00C7594B">
              <w:rPr>
                <w:noProof/>
                <w:webHidden/>
              </w:rPr>
              <w:fldChar w:fldCharType="end"/>
            </w:r>
          </w:hyperlink>
        </w:p>
        <w:p w14:paraId="1080CA14" w14:textId="4D05074E" w:rsidR="00F22109" w:rsidRPr="00C7594B" w:rsidRDefault="00D97E56">
          <w:pPr>
            <w:pStyle w:val="34"/>
            <w:tabs>
              <w:tab w:val="right" w:leader="dot" w:pos="9346"/>
            </w:tabs>
            <w:rPr>
              <w:rFonts w:asciiTheme="minorHAnsi" w:eastAsiaTheme="minorEastAsia" w:hAnsiTheme="minorHAnsi" w:cstheme="minorBidi"/>
              <w:noProof/>
              <w:sz w:val="22"/>
              <w:szCs w:val="22"/>
            </w:rPr>
          </w:pPr>
          <w:hyperlink w:anchor="_Toc86403427" w:history="1">
            <w:r w:rsidR="00F22109" w:rsidRPr="00C7594B">
              <w:rPr>
                <w:rStyle w:val="aff4"/>
                <w:noProof/>
                <w:color w:val="auto"/>
              </w:rPr>
              <w:t>2.2.2. Характеристика системы теплоснабжения</w:t>
            </w:r>
            <w:r w:rsidR="00F22109" w:rsidRPr="00C7594B">
              <w:rPr>
                <w:noProof/>
                <w:webHidden/>
              </w:rPr>
              <w:tab/>
            </w:r>
            <w:r w:rsidR="00F22109" w:rsidRPr="00C7594B">
              <w:rPr>
                <w:noProof/>
                <w:webHidden/>
              </w:rPr>
              <w:fldChar w:fldCharType="begin"/>
            </w:r>
            <w:r w:rsidR="00F22109" w:rsidRPr="00C7594B">
              <w:rPr>
                <w:noProof/>
                <w:webHidden/>
              </w:rPr>
              <w:instrText xml:space="preserve"> PAGEREF _Toc86403427 \h </w:instrText>
            </w:r>
            <w:r w:rsidR="00F22109" w:rsidRPr="00C7594B">
              <w:rPr>
                <w:noProof/>
                <w:webHidden/>
              </w:rPr>
            </w:r>
            <w:r w:rsidR="00F22109" w:rsidRPr="00C7594B">
              <w:rPr>
                <w:noProof/>
                <w:webHidden/>
              </w:rPr>
              <w:fldChar w:fldCharType="separate"/>
            </w:r>
            <w:r w:rsidR="00F22109" w:rsidRPr="00C7594B">
              <w:rPr>
                <w:noProof/>
                <w:webHidden/>
              </w:rPr>
              <w:t>24</w:t>
            </w:r>
            <w:r w:rsidR="00F22109" w:rsidRPr="00C7594B">
              <w:rPr>
                <w:noProof/>
                <w:webHidden/>
              </w:rPr>
              <w:fldChar w:fldCharType="end"/>
            </w:r>
          </w:hyperlink>
        </w:p>
        <w:p w14:paraId="37D51617" w14:textId="74518D39" w:rsidR="00F22109" w:rsidRPr="00C7594B" w:rsidRDefault="00D97E56">
          <w:pPr>
            <w:pStyle w:val="34"/>
            <w:tabs>
              <w:tab w:val="right" w:leader="dot" w:pos="9346"/>
            </w:tabs>
            <w:rPr>
              <w:rFonts w:asciiTheme="minorHAnsi" w:eastAsiaTheme="minorEastAsia" w:hAnsiTheme="minorHAnsi" w:cstheme="minorBidi"/>
              <w:noProof/>
              <w:sz w:val="22"/>
              <w:szCs w:val="22"/>
            </w:rPr>
          </w:pPr>
          <w:hyperlink w:anchor="_Toc86403428" w:history="1">
            <w:r w:rsidR="00F22109" w:rsidRPr="00C7594B">
              <w:rPr>
                <w:rStyle w:val="aff4"/>
                <w:noProof/>
                <w:color w:val="auto"/>
              </w:rPr>
              <w:t>2.2.3. Балансы мощности и ресурса</w:t>
            </w:r>
            <w:r w:rsidR="00F22109" w:rsidRPr="00C7594B">
              <w:rPr>
                <w:noProof/>
                <w:webHidden/>
              </w:rPr>
              <w:tab/>
            </w:r>
            <w:r w:rsidR="00F22109" w:rsidRPr="00C7594B">
              <w:rPr>
                <w:noProof/>
                <w:webHidden/>
              </w:rPr>
              <w:fldChar w:fldCharType="begin"/>
            </w:r>
            <w:r w:rsidR="00F22109" w:rsidRPr="00C7594B">
              <w:rPr>
                <w:noProof/>
                <w:webHidden/>
              </w:rPr>
              <w:instrText xml:space="preserve"> PAGEREF _Toc86403428 \h </w:instrText>
            </w:r>
            <w:r w:rsidR="00F22109" w:rsidRPr="00C7594B">
              <w:rPr>
                <w:noProof/>
                <w:webHidden/>
              </w:rPr>
            </w:r>
            <w:r w:rsidR="00F22109" w:rsidRPr="00C7594B">
              <w:rPr>
                <w:noProof/>
                <w:webHidden/>
              </w:rPr>
              <w:fldChar w:fldCharType="separate"/>
            </w:r>
            <w:r w:rsidR="00F22109" w:rsidRPr="00C7594B">
              <w:rPr>
                <w:noProof/>
                <w:webHidden/>
              </w:rPr>
              <w:t>27</w:t>
            </w:r>
            <w:r w:rsidR="00F22109" w:rsidRPr="00C7594B">
              <w:rPr>
                <w:noProof/>
                <w:webHidden/>
              </w:rPr>
              <w:fldChar w:fldCharType="end"/>
            </w:r>
          </w:hyperlink>
        </w:p>
        <w:p w14:paraId="04BD4C5F" w14:textId="714D4F26" w:rsidR="00F22109" w:rsidRPr="00C7594B" w:rsidRDefault="00D97E56">
          <w:pPr>
            <w:pStyle w:val="34"/>
            <w:tabs>
              <w:tab w:val="right" w:leader="dot" w:pos="9346"/>
            </w:tabs>
            <w:rPr>
              <w:rFonts w:asciiTheme="minorHAnsi" w:eastAsiaTheme="minorEastAsia" w:hAnsiTheme="minorHAnsi" w:cstheme="minorBidi"/>
              <w:noProof/>
              <w:sz w:val="22"/>
              <w:szCs w:val="22"/>
            </w:rPr>
          </w:pPr>
          <w:hyperlink w:anchor="_Toc86403429" w:history="1">
            <w:r w:rsidR="00F22109" w:rsidRPr="00C7594B">
              <w:rPr>
                <w:rStyle w:val="aff4"/>
                <w:noProof/>
                <w:color w:val="auto"/>
              </w:rPr>
              <w:t>2.2.4. Доля поставки тепловой энергии по приборам учета</w:t>
            </w:r>
            <w:r w:rsidR="00F22109" w:rsidRPr="00C7594B">
              <w:rPr>
                <w:noProof/>
                <w:webHidden/>
              </w:rPr>
              <w:tab/>
            </w:r>
            <w:r w:rsidR="00F22109" w:rsidRPr="00C7594B">
              <w:rPr>
                <w:noProof/>
                <w:webHidden/>
              </w:rPr>
              <w:fldChar w:fldCharType="begin"/>
            </w:r>
            <w:r w:rsidR="00F22109" w:rsidRPr="00C7594B">
              <w:rPr>
                <w:noProof/>
                <w:webHidden/>
              </w:rPr>
              <w:instrText xml:space="preserve"> PAGEREF _Toc86403429 \h </w:instrText>
            </w:r>
            <w:r w:rsidR="00F22109" w:rsidRPr="00C7594B">
              <w:rPr>
                <w:noProof/>
                <w:webHidden/>
              </w:rPr>
            </w:r>
            <w:r w:rsidR="00F22109" w:rsidRPr="00C7594B">
              <w:rPr>
                <w:noProof/>
                <w:webHidden/>
              </w:rPr>
              <w:fldChar w:fldCharType="separate"/>
            </w:r>
            <w:r w:rsidR="00F22109" w:rsidRPr="00C7594B">
              <w:rPr>
                <w:noProof/>
                <w:webHidden/>
              </w:rPr>
              <w:t>29</w:t>
            </w:r>
            <w:r w:rsidR="00F22109" w:rsidRPr="00C7594B">
              <w:rPr>
                <w:noProof/>
                <w:webHidden/>
              </w:rPr>
              <w:fldChar w:fldCharType="end"/>
            </w:r>
          </w:hyperlink>
        </w:p>
        <w:p w14:paraId="6D278E15" w14:textId="0D77D2EA" w:rsidR="00F22109" w:rsidRPr="00C7594B" w:rsidRDefault="00D97E56">
          <w:pPr>
            <w:pStyle w:val="34"/>
            <w:tabs>
              <w:tab w:val="right" w:leader="dot" w:pos="9346"/>
            </w:tabs>
            <w:rPr>
              <w:rFonts w:asciiTheme="minorHAnsi" w:eastAsiaTheme="minorEastAsia" w:hAnsiTheme="minorHAnsi" w:cstheme="minorBidi"/>
              <w:noProof/>
              <w:sz w:val="22"/>
              <w:szCs w:val="22"/>
            </w:rPr>
          </w:pPr>
          <w:hyperlink w:anchor="_Toc86403430" w:history="1">
            <w:r w:rsidR="00F22109" w:rsidRPr="00C7594B">
              <w:rPr>
                <w:rStyle w:val="aff4"/>
                <w:noProof/>
                <w:color w:val="auto"/>
              </w:rPr>
              <w:t>2.2.5. Зоны действия источников тепловой энергии</w:t>
            </w:r>
            <w:r w:rsidR="00F22109" w:rsidRPr="00C7594B">
              <w:rPr>
                <w:noProof/>
                <w:webHidden/>
              </w:rPr>
              <w:tab/>
            </w:r>
            <w:r w:rsidR="00F22109" w:rsidRPr="00C7594B">
              <w:rPr>
                <w:noProof/>
                <w:webHidden/>
              </w:rPr>
              <w:fldChar w:fldCharType="begin"/>
            </w:r>
            <w:r w:rsidR="00F22109" w:rsidRPr="00C7594B">
              <w:rPr>
                <w:noProof/>
                <w:webHidden/>
              </w:rPr>
              <w:instrText xml:space="preserve"> PAGEREF _Toc86403430 \h </w:instrText>
            </w:r>
            <w:r w:rsidR="00F22109" w:rsidRPr="00C7594B">
              <w:rPr>
                <w:noProof/>
                <w:webHidden/>
              </w:rPr>
            </w:r>
            <w:r w:rsidR="00F22109" w:rsidRPr="00C7594B">
              <w:rPr>
                <w:noProof/>
                <w:webHidden/>
              </w:rPr>
              <w:fldChar w:fldCharType="separate"/>
            </w:r>
            <w:r w:rsidR="00F22109" w:rsidRPr="00C7594B">
              <w:rPr>
                <w:noProof/>
                <w:webHidden/>
              </w:rPr>
              <w:t>29</w:t>
            </w:r>
            <w:r w:rsidR="00F22109" w:rsidRPr="00C7594B">
              <w:rPr>
                <w:noProof/>
                <w:webHidden/>
              </w:rPr>
              <w:fldChar w:fldCharType="end"/>
            </w:r>
          </w:hyperlink>
        </w:p>
        <w:p w14:paraId="2182B6F7" w14:textId="741EB42D" w:rsidR="00F22109" w:rsidRPr="00C7594B" w:rsidRDefault="00D97E56">
          <w:pPr>
            <w:pStyle w:val="34"/>
            <w:tabs>
              <w:tab w:val="right" w:leader="dot" w:pos="9346"/>
            </w:tabs>
            <w:rPr>
              <w:rFonts w:asciiTheme="minorHAnsi" w:eastAsiaTheme="minorEastAsia" w:hAnsiTheme="minorHAnsi" w:cstheme="minorBidi"/>
              <w:noProof/>
              <w:sz w:val="22"/>
              <w:szCs w:val="22"/>
            </w:rPr>
          </w:pPr>
          <w:hyperlink w:anchor="_Toc86403431" w:history="1">
            <w:r w:rsidR="00F22109" w:rsidRPr="00C7594B">
              <w:rPr>
                <w:rStyle w:val="aff4"/>
                <w:noProof/>
                <w:color w:val="auto"/>
              </w:rPr>
              <w:t>2.2.6. Резервы и дефициты по зонам действия источников тепловой энергии</w:t>
            </w:r>
            <w:r w:rsidR="00F22109" w:rsidRPr="00C7594B">
              <w:rPr>
                <w:noProof/>
                <w:webHidden/>
              </w:rPr>
              <w:tab/>
            </w:r>
            <w:r w:rsidR="00F22109" w:rsidRPr="00C7594B">
              <w:rPr>
                <w:noProof/>
                <w:webHidden/>
              </w:rPr>
              <w:fldChar w:fldCharType="begin"/>
            </w:r>
            <w:r w:rsidR="00F22109" w:rsidRPr="00C7594B">
              <w:rPr>
                <w:noProof/>
                <w:webHidden/>
              </w:rPr>
              <w:instrText xml:space="preserve"> PAGEREF _Toc86403431 \h </w:instrText>
            </w:r>
            <w:r w:rsidR="00F22109" w:rsidRPr="00C7594B">
              <w:rPr>
                <w:noProof/>
                <w:webHidden/>
              </w:rPr>
            </w:r>
            <w:r w:rsidR="00F22109" w:rsidRPr="00C7594B">
              <w:rPr>
                <w:noProof/>
                <w:webHidden/>
              </w:rPr>
              <w:fldChar w:fldCharType="separate"/>
            </w:r>
            <w:r w:rsidR="00F22109" w:rsidRPr="00C7594B">
              <w:rPr>
                <w:noProof/>
                <w:webHidden/>
              </w:rPr>
              <w:t>29</w:t>
            </w:r>
            <w:r w:rsidR="00F22109" w:rsidRPr="00C7594B">
              <w:rPr>
                <w:noProof/>
                <w:webHidden/>
              </w:rPr>
              <w:fldChar w:fldCharType="end"/>
            </w:r>
          </w:hyperlink>
        </w:p>
        <w:p w14:paraId="2EB1D49C" w14:textId="45A19E38" w:rsidR="00F22109" w:rsidRPr="00C7594B" w:rsidRDefault="00D97E56">
          <w:pPr>
            <w:pStyle w:val="34"/>
            <w:tabs>
              <w:tab w:val="right" w:leader="dot" w:pos="9346"/>
            </w:tabs>
            <w:rPr>
              <w:rFonts w:asciiTheme="minorHAnsi" w:eastAsiaTheme="minorEastAsia" w:hAnsiTheme="minorHAnsi" w:cstheme="minorBidi"/>
              <w:noProof/>
              <w:sz w:val="22"/>
              <w:szCs w:val="22"/>
            </w:rPr>
          </w:pPr>
          <w:hyperlink w:anchor="_Toc86403432" w:history="1">
            <w:r w:rsidR="00F22109" w:rsidRPr="00C7594B">
              <w:rPr>
                <w:rStyle w:val="aff4"/>
                <w:noProof/>
                <w:color w:val="auto"/>
              </w:rPr>
              <w:t>2.2.7. Надежность работы системы теплоснабжения</w:t>
            </w:r>
            <w:r w:rsidR="00F22109" w:rsidRPr="00C7594B">
              <w:rPr>
                <w:noProof/>
                <w:webHidden/>
              </w:rPr>
              <w:tab/>
            </w:r>
            <w:r w:rsidR="00F22109" w:rsidRPr="00C7594B">
              <w:rPr>
                <w:noProof/>
                <w:webHidden/>
              </w:rPr>
              <w:fldChar w:fldCharType="begin"/>
            </w:r>
            <w:r w:rsidR="00F22109" w:rsidRPr="00C7594B">
              <w:rPr>
                <w:noProof/>
                <w:webHidden/>
              </w:rPr>
              <w:instrText xml:space="preserve"> PAGEREF _Toc86403432 \h </w:instrText>
            </w:r>
            <w:r w:rsidR="00F22109" w:rsidRPr="00C7594B">
              <w:rPr>
                <w:noProof/>
                <w:webHidden/>
              </w:rPr>
            </w:r>
            <w:r w:rsidR="00F22109" w:rsidRPr="00C7594B">
              <w:rPr>
                <w:noProof/>
                <w:webHidden/>
              </w:rPr>
              <w:fldChar w:fldCharType="separate"/>
            </w:r>
            <w:r w:rsidR="00F22109" w:rsidRPr="00C7594B">
              <w:rPr>
                <w:noProof/>
                <w:webHidden/>
              </w:rPr>
              <w:t>29</w:t>
            </w:r>
            <w:r w:rsidR="00F22109" w:rsidRPr="00C7594B">
              <w:rPr>
                <w:noProof/>
                <w:webHidden/>
              </w:rPr>
              <w:fldChar w:fldCharType="end"/>
            </w:r>
          </w:hyperlink>
        </w:p>
        <w:p w14:paraId="773624F5" w14:textId="2BE00644" w:rsidR="00F22109" w:rsidRPr="00C7594B" w:rsidRDefault="00D97E56">
          <w:pPr>
            <w:pStyle w:val="34"/>
            <w:tabs>
              <w:tab w:val="right" w:leader="dot" w:pos="9346"/>
            </w:tabs>
            <w:rPr>
              <w:rFonts w:asciiTheme="minorHAnsi" w:eastAsiaTheme="minorEastAsia" w:hAnsiTheme="minorHAnsi" w:cstheme="minorBidi"/>
              <w:noProof/>
              <w:sz w:val="22"/>
              <w:szCs w:val="22"/>
            </w:rPr>
          </w:pPr>
          <w:hyperlink w:anchor="_Toc86403433" w:history="1">
            <w:r w:rsidR="00F22109" w:rsidRPr="00C7594B">
              <w:rPr>
                <w:rStyle w:val="aff4"/>
                <w:noProof/>
                <w:color w:val="auto"/>
              </w:rPr>
              <w:t>2.2.8. Качество поставляемого ресурса</w:t>
            </w:r>
            <w:r w:rsidR="00F22109" w:rsidRPr="00C7594B">
              <w:rPr>
                <w:noProof/>
                <w:webHidden/>
              </w:rPr>
              <w:tab/>
            </w:r>
            <w:r w:rsidR="00F22109" w:rsidRPr="00C7594B">
              <w:rPr>
                <w:noProof/>
                <w:webHidden/>
              </w:rPr>
              <w:fldChar w:fldCharType="begin"/>
            </w:r>
            <w:r w:rsidR="00F22109" w:rsidRPr="00C7594B">
              <w:rPr>
                <w:noProof/>
                <w:webHidden/>
              </w:rPr>
              <w:instrText xml:space="preserve"> PAGEREF _Toc86403433 \h </w:instrText>
            </w:r>
            <w:r w:rsidR="00F22109" w:rsidRPr="00C7594B">
              <w:rPr>
                <w:noProof/>
                <w:webHidden/>
              </w:rPr>
            </w:r>
            <w:r w:rsidR="00F22109" w:rsidRPr="00C7594B">
              <w:rPr>
                <w:noProof/>
                <w:webHidden/>
              </w:rPr>
              <w:fldChar w:fldCharType="separate"/>
            </w:r>
            <w:r w:rsidR="00F22109" w:rsidRPr="00C7594B">
              <w:rPr>
                <w:noProof/>
                <w:webHidden/>
              </w:rPr>
              <w:t>30</w:t>
            </w:r>
            <w:r w:rsidR="00F22109" w:rsidRPr="00C7594B">
              <w:rPr>
                <w:noProof/>
                <w:webHidden/>
              </w:rPr>
              <w:fldChar w:fldCharType="end"/>
            </w:r>
          </w:hyperlink>
        </w:p>
        <w:p w14:paraId="7334C55C" w14:textId="024FB4F7" w:rsidR="00F22109" w:rsidRPr="00C7594B" w:rsidRDefault="00D97E56">
          <w:pPr>
            <w:pStyle w:val="34"/>
            <w:tabs>
              <w:tab w:val="right" w:leader="dot" w:pos="9346"/>
            </w:tabs>
            <w:rPr>
              <w:rFonts w:asciiTheme="minorHAnsi" w:eastAsiaTheme="minorEastAsia" w:hAnsiTheme="minorHAnsi" w:cstheme="minorBidi"/>
              <w:noProof/>
              <w:sz w:val="22"/>
              <w:szCs w:val="22"/>
            </w:rPr>
          </w:pPr>
          <w:hyperlink w:anchor="_Toc86403434" w:history="1">
            <w:r w:rsidR="00F22109" w:rsidRPr="00C7594B">
              <w:rPr>
                <w:rStyle w:val="aff4"/>
                <w:noProof/>
                <w:color w:val="auto"/>
              </w:rPr>
              <w:t>2.2.9. Воздействие на окружающую среду</w:t>
            </w:r>
            <w:r w:rsidR="00F22109" w:rsidRPr="00C7594B">
              <w:rPr>
                <w:noProof/>
                <w:webHidden/>
              </w:rPr>
              <w:tab/>
            </w:r>
            <w:r w:rsidR="00F22109" w:rsidRPr="00C7594B">
              <w:rPr>
                <w:noProof/>
                <w:webHidden/>
              </w:rPr>
              <w:fldChar w:fldCharType="begin"/>
            </w:r>
            <w:r w:rsidR="00F22109" w:rsidRPr="00C7594B">
              <w:rPr>
                <w:noProof/>
                <w:webHidden/>
              </w:rPr>
              <w:instrText xml:space="preserve"> PAGEREF _Toc86403434 \h </w:instrText>
            </w:r>
            <w:r w:rsidR="00F22109" w:rsidRPr="00C7594B">
              <w:rPr>
                <w:noProof/>
                <w:webHidden/>
              </w:rPr>
            </w:r>
            <w:r w:rsidR="00F22109" w:rsidRPr="00C7594B">
              <w:rPr>
                <w:noProof/>
                <w:webHidden/>
              </w:rPr>
              <w:fldChar w:fldCharType="separate"/>
            </w:r>
            <w:r w:rsidR="00F22109" w:rsidRPr="00C7594B">
              <w:rPr>
                <w:noProof/>
                <w:webHidden/>
              </w:rPr>
              <w:t>30</w:t>
            </w:r>
            <w:r w:rsidR="00F22109" w:rsidRPr="00C7594B">
              <w:rPr>
                <w:noProof/>
                <w:webHidden/>
              </w:rPr>
              <w:fldChar w:fldCharType="end"/>
            </w:r>
          </w:hyperlink>
        </w:p>
        <w:p w14:paraId="4A844C16" w14:textId="1E9BF07A" w:rsidR="00F22109" w:rsidRPr="00C7594B" w:rsidRDefault="00D97E56">
          <w:pPr>
            <w:pStyle w:val="34"/>
            <w:tabs>
              <w:tab w:val="right" w:leader="dot" w:pos="9346"/>
            </w:tabs>
            <w:rPr>
              <w:rFonts w:asciiTheme="minorHAnsi" w:eastAsiaTheme="minorEastAsia" w:hAnsiTheme="minorHAnsi" w:cstheme="minorBidi"/>
              <w:noProof/>
              <w:sz w:val="22"/>
              <w:szCs w:val="22"/>
            </w:rPr>
          </w:pPr>
          <w:hyperlink w:anchor="_Toc86403435" w:history="1">
            <w:r w:rsidR="00F22109" w:rsidRPr="00C7594B">
              <w:rPr>
                <w:rStyle w:val="aff4"/>
                <w:noProof/>
                <w:color w:val="auto"/>
              </w:rPr>
              <w:t>2.2.10. Тарифы, структура себестоимости производства и транспорта</w:t>
            </w:r>
            <w:r w:rsidR="00F22109" w:rsidRPr="00C7594B">
              <w:rPr>
                <w:noProof/>
                <w:webHidden/>
              </w:rPr>
              <w:tab/>
            </w:r>
            <w:r w:rsidR="00F22109" w:rsidRPr="00C7594B">
              <w:rPr>
                <w:noProof/>
                <w:webHidden/>
              </w:rPr>
              <w:fldChar w:fldCharType="begin"/>
            </w:r>
            <w:r w:rsidR="00F22109" w:rsidRPr="00C7594B">
              <w:rPr>
                <w:noProof/>
                <w:webHidden/>
              </w:rPr>
              <w:instrText xml:space="preserve"> PAGEREF _Toc86403435 \h </w:instrText>
            </w:r>
            <w:r w:rsidR="00F22109" w:rsidRPr="00C7594B">
              <w:rPr>
                <w:noProof/>
                <w:webHidden/>
              </w:rPr>
            </w:r>
            <w:r w:rsidR="00F22109" w:rsidRPr="00C7594B">
              <w:rPr>
                <w:noProof/>
                <w:webHidden/>
              </w:rPr>
              <w:fldChar w:fldCharType="separate"/>
            </w:r>
            <w:r w:rsidR="00F22109" w:rsidRPr="00C7594B">
              <w:rPr>
                <w:noProof/>
                <w:webHidden/>
              </w:rPr>
              <w:t>31</w:t>
            </w:r>
            <w:r w:rsidR="00F22109" w:rsidRPr="00C7594B">
              <w:rPr>
                <w:noProof/>
                <w:webHidden/>
              </w:rPr>
              <w:fldChar w:fldCharType="end"/>
            </w:r>
          </w:hyperlink>
        </w:p>
        <w:p w14:paraId="5067D6F6" w14:textId="02C896E7" w:rsidR="00F22109" w:rsidRPr="00C7594B" w:rsidRDefault="00D97E56">
          <w:pPr>
            <w:pStyle w:val="34"/>
            <w:tabs>
              <w:tab w:val="right" w:leader="dot" w:pos="9346"/>
            </w:tabs>
            <w:rPr>
              <w:rFonts w:asciiTheme="minorHAnsi" w:eastAsiaTheme="minorEastAsia" w:hAnsiTheme="minorHAnsi" w:cstheme="minorBidi"/>
              <w:noProof/>
              <w:sz w:val="22"/>
              <w:szCs w:val="22"/>
            </w:rPr>
          </w:pPr>
          <w:hyperlink w:anchor="_Toc86403436" w:history="1">
            <w:r w:rsidR="00F22109" w:rsidRPr="00C7594B">
              <w:rPr>
                <w:rStyle w:val="aff4"/>
                <w:noProof/>
                <w:color w:val="auto"/>
              </w:rPr>
              <w:t>2.2.11. Технические и технологические проблемы в системе теплоснабжения</w:t>
            </w:r>
            <w:r w:rsidR="00F22109" w:rsidRPr="00C7594B">
              <w:rPr>
                <w:noProof/>
                <w:webHidden/>
              </w:rPr>
              <w:tab/>
            </w:r>
            <w:r w:rsidR="00F22109" w:rsidRPr="00C7594B">
              <w:rPr>
                <w:noProof/>
                <w:webHidden/>
              </w:rPr>
              <w:fldChar w:fldCharType="begin"/>
            </w:r>
            <w:r w:rsidR="00F22109" w:rsidRPr="00C7594B">
              <w:rPr>
                <w:noProof/>
                <w:webHidden/>
              </w:rPr>
              <w:instrText xml:space="preserve"> PAGEREF _Toc86403436 \h </w:instrText>
            </w:r>
            <w:r w:rsidR="00F22109" w:rsidRPr="00C7594B">
              <w:rPr>
                <w:noProof/>
                <w:webHidden/>
              </w:rPr>
            </w:r>
            <w:r w:rsidR="00F22109" w:rsidRPr="00C7594B">
              <w:rPr>
                <w:noProof/>
                <w:webHidden/>
              </w:rPr>
              <w:fldChar w:fldCharType="separate"/>
            </w:r>
            <w:r w:rsidR="00F22109" w:rsidRPr="00C7594B">
              <w:rPr>
                <w:noProof/>
                <w:webHidden/>
              </w:rPr>
              <w:t>31</w:t>
            </w:r>
            <w:r w:rsidR="00F22109" w:rsidRPr="00C7594B">
              <w:rPr>
                <w:noProof/>
                <w:webHidden/>
              </w:rPr>
              <w:fldChar w:fldCharType="end"/>
            </w:r>
          </w:hyperlink>
        </w:p>
        <w:p w14:paraId="3AAE7595" w14:textId="1A0DBE37" w:rsidR="00F22109" w:rsidRPr="00C7594B" w:rsidRDefault="00D97E56">
          <w:pPr>
            <w:pStyle w:val="26"/>
            <w:tabs>
              <w:tab w:val="right" w:leader="dot" w:pos="9346"/>
            </w:tabs>
            <w:rPr>
              <w:rFonts w:asciiTheme="minorHAnsi" w:eastAsiaTheme="minorEastAsia" w:hAnsiTheme="minorHAnsi" w:cstheme="minorBidi"/>
              <w:noProof/>
              <w:sz w:val="22"/>
              <w:szCs w:val="22"/>
            </w:rPr>
          </w:pPr>
          <w:hyperlink w:anchor="_Toc86403437" w:history="1">
            <w:r w:rsidR="00F22109" w:rsidRPr="00C7594B">
              <w:rPr>
                <w:rStyle w:val="aff4"/>
                <w:noProof/>
                <w:color w:val="auto"/>
              </w:rPr>
              <w:t>2.3. Краткий анализ существующего состояния системы водоснабжения</w:t>
            </w:r>
            <w:r w:rsidR="00F22109" w:rsidRPr="00C7594B">
              <w:rPr>
                <w:noProof/>
                <w:webHidden/>
              </w:rPr>
              <w:tab/>
            </w:r>
            <w:r w:rsidR="00F22109" w:rsidRPr="00C7594B">
              <w:rPr>
                <w:noProof/>
                <w:webHidden/>
              </w:rPr>
              <w:fldChar w:fldCharType="begin"/>
            </w:r>
            <w:r w:rsidR="00F22109" w:rsidRPr="00C7594B">
              <w:rPr>
                <w:noProof/>
                <w:webHidden/>
              </w:rPr>
              <w:instrText xml:space="preserve"> PAGEREF _Toc86403437 \h </w:instrText>
            </w:r>
            <w:r w:rsidR="00F22109" w:rsidRPr="00C7594B">
              <w:rPr>
                <w:noProof/>
                <w:webHidden/>
              </w:rPr>
            </w:r>
            <w:r w:rsidR="00F22109" w:rsidRPr="00C7594B">
              <w:rPr>
                <w:noProof/>
                <w:webHidden/>
              </w:rPr>
              <w:fldChar w:fldCharType="separate"/>
            </w:r>
            <w:r w:rsidR="00F22109" w:rsidRPr="00C7594B">
              <w:rPr>
                <w:noProof/>
                <w:webHidden/>
              </w:rPr>
              <w:t>33</w:t>
            </w:r>
            <w:r w:rsidR="00F22109" w:rsidRPr="00C7594B">
              <w:rPr>
                <w:noProof/>
                <w:webHidden/>
              </w:rPr>
              <w:fldChar w:fldCharType="end"/>
            </w:r>
          </w:hyperlink>
        </w:p>
        <w:p w14:paraId="51E1A347" w14:textId="177A53DB" w:rsidR="00F22109" w:rsidRPr="00C7594B" w:rsidRDefault="00D97E56">
          <w:pPr>
            <w:pStyle w:val="34"/>
            <w:tabs>
              <w:tab w:val="right" w:leader="dot" w:pos="9346"/>
            </w:tabs>
            <w:rPr>
              <w:rFonts w:asciiTheme="minorHAnsi" w:eastAsiaTheme="minorEastAsia" w:hAnsiTheme="minorHAnsi" w:cstheme="minorBidi"/>
              <w:noProof/>
              <w:sz w:val="22"/>
              <w:szCs w:val="22"/>
            </w:rPr>
          </w:pPr>
          <w:hyperlink w:anchor="_Toc86403438" w:history="1">
            <w:r w:rsidR="00F22109" w:rsidRPr="00C7594B">
              <w:rPr>
                <w:rStyle w:val="aff4"/>
                <w:noProof/>
                <w:color w:val="auto"/>
              </w:rPr>
              <w:t>2.3.1. Институциональная структура</w:t>
            </w:r>
            <w:r w:rsidR="00F22109" w:rsidRPr="00C7594B">
              <w:rPr>
                <w:noProof/>
                <w:webHidden/>
              </w:rPr>
              <w:tab/>
            </w:r>
            <w:r w:rsidR="00F22109" w:rsidRPr="00C7594B">
              <w:rPr>
                <w:noProof/>
                <w:webHidden/>
              </w:rPr>
              <w:fldChar w:fldCharType="begin"/>
            </w:r>
            <w:r w:rsidR="00F22109" w:rsidRPr="00C7594B">
              <w:rPr>
                <w:noProof/>
                <w:webHidden/>
              </w:rPr>
              <w:instrText xml:space="preserve"> PAGEREF _Toc86403438 \h </w:instrText>
            </w:r>
            <w:r w:rsidR="00F22109" w:rsidRPr="00C7594B">
              <w:rPr>
                <w:noProof/>
                <w:webHidden/>
              </w:rPr>
            </w:r>
            <w:r w:rsidR="00F22109" w:rsidRPr="00C7594B">
              <w:rPr>
                <w:noProof/>
                <w:webHidden/>
              </w:rPr>
              <w:fldChar w:fldCharType="separate"/>
            </w:r>
            <w:r w:rsidR="00F22109" w:rsidRPr="00C7594B">
              <w:rPr>
                <w:noProof/>
                <w:webHidden/>
              </w:rPr>
              <w:t>33</w:t>
            </w:r>
            <w:r w:rsidR="00F22109" w:rsidRPr="00C7594B">
              <w:rPr>
                <w:noProof/>
                <w:webHidden/>
              </w:rPr>
              <w:fldChar w:fldCharType="end"/>
            </w:r>
          </w:hyperlink>
        </w:p>
        <w:p w14:paraId="5841C5F0" w14:textId="5742210C" w:rsidR="00F22109" w:rsidRPr="00C7594B" w:rsidRDefault="00D97E56">
          <w:pPr>
            <w:pStyle w:val="34"/>
            <w:tabs>
              <w:tab w:val="right" w:leader="dot" w:pos="9346"/>
            </w:tabs>
            <w:rPr>
              <w:rFonts w:asciiTheme="minorHAnsi" w:eastAsiaTheme="minorEastAsia" w:hAnsiTheme="minorHAnsi" w:cstheme="minorBidi"/>
              <w:noProof/>
              <w:sz w:val="22"/>
              <w:szCs w:val="22"/>
            </w:rPr>
          </w:pPr>
          <w:hyperlink w:anchor="_Toc86403439" w:history="1">
            <w:r w:rsidR="00F22109" w:rsidRPr="00C7594B">
              <w:rPr>
                <w:rStyle w:val="aff4"/>
                <w:noProof/>
                <w:color w:val="auto"/>
              </w:rPr>
              <w:t>2.3.2. Характеристика системы водоснабжения</w:t>
            </w:r>
            <w:r w:rsidR="00F22109" w:rsidRPr="00C7594B">
              <w:rPr>
                <w:noProof/>
                <w:webHidden/>
              </w:rPr>
              <w:tab/>
            </w:r>
            <w:r w:rsidR="00F22109" w:rsidRPr="00C7594B">
              <w:rPr>
                <w:noProof/>
                <w:webHidden/>
              </w:rPr>
              <w:fldChar w:fldCharType="begin"/>
            </w:r>
            <w:r w:rsidR="00F22109" w:rsidRPr="00C7594B">
              <w:rPr>
                <w:noProof/>
                <w:webHidden/>
              </w:rPr>
              <w:instrText xml:space="preserve"> PAGEREF _Toc86403439 \h </w:instrText>
            </w:r>
            <w:r w:rsidR="00F22109" w:rsidRPr="00C7594B">
              <w:rPr>
                <w:noProof/>
                <w:webHidden/>
              </w:rPr>
            </w:r>
            <w:r w:rsidR="00F22109" w:rsidRPr="00C7594B">
              <w:rPr>
                <w:noProof/>
                <w:webHidden/>
              </w:rPr>
              <w:fldChar w:fldCharType="separate"/>
            </w:r>
            <w:r w:rsidR="00F22109" w:rsidRPr="00C7594B">
              <w:rPr>
                <w:noProof/>
                <w:webHidden/>
              </w:rPr>
              <w:t>34</w:t>
            </w:r>
            <w:r w:rsidR="00F22109" w:rsidRPr="00C7594B">
              <w:rPr>
                <w:noProof/>
                <w:webHidden/>
              </w:rPr>
              <w:fldChar w:fldCharType="end"/>
            </w:r>
          </w:hyperlink>
        </w:p>
        <w:p w14:paraId="6E537EA6" w14:textId="09BF6E8E" w:rsidR="00F22109" w:rsidRPr="00C7594B" w:rsidRDefault="00D97E56">
          <w:pPr>
            <w:pStyle w:val="34"/>
            <w:tabs>
              <w:tab w:val="right" w:leader="dot" w:pos="9346"/>
            </w:tabs>
            <w:rPr>
              <w:rFonts w:asciiTheme="minorHAnsi" w:eastAsiaTheme="minorEastAsia" w:hAnsiTheme="minorHAnsi" w:cstheme="minorBidi"/>
              <w:noProof/>
              <w:sz w:val="22"/>
              <w:szCs w:val="22"/>
            </w:rPr>
          </w:pPr>
          <w:hyperlink w:anchor="_Toc86403440" w:history="1">
            <w:r w:rsidR="00F22109" w:rsidRPr="00C7594B">
              <w:rPr>
                <w:rStyle w:val="aff4"/>
                <w:noProof/>
                <w:color w:val="auto"/>
              </w:rPr>
              <w:t>2.3.3. Балансы мощности и ресурса</w:t>
            </w:r>
            <w:r w:rsidR="00F22109" w:rsidRPr="00C7594B">
              <w:rPr>
                <w:noProof/>
                <w:webHidden/>
              </w:rPr>
              <w:tab/>
            </w:r>
            <w:r w:rsidR="00F22109" w:rsidRPr="00C7594B">
              <w:rPr>
                <w:noProof/>
                <w:webHidden/>
              </w:rPr>
              <w:fldChar w:fldCharType="begin"/>
            </w:r>
            <w:r w:rsidR="00F22109" w:rsidRPr="00C7594B">
              <w:rPr>
                <w:noProof/>
                <w:webHidden/>
              </w:rPr>
              <w:instrText xml:space="preserve"> PAGEREF _Toc86403440 \h </w:instrText>
            </w:r>
            <w:r w:rsidR="00F22109" w:rsidRPr="00C7594B">
              <w:rPr>
                <w:noProof/>
                <w:webHidden/>
              </w:rPr>
            </w:r>
            <w:r w:rsidR="00F22109" w:rsidRPr="00C7594B">
              <w:rPr>
                <w:noProof/>
                <w:webHidden/>
              </w:rPr>
              <w:fldChar w:fldCharType="separate"/>
            </w:r>
            <w:r w:rsidR="00F22109" w:rsidRPr="00C7594B">
              <w:rPr>
                <w:noProof/>
                <w:webHidden/>
              </w:rPr>
              <w:t>36</w:t>
            </w:r>
            <w:r w:rsidR="00F22109" w:rsidRPr="00C7594B">
              <w:rPr>
                <w:noProof/>
                <w:webHidden/>
              </w:rPr>
              <w:fldChar w:fldCharType="end"/>
            </w:r>
          </w:hyperlink>
        </w:p>
        <w:p w14:paraId="142E86D1" w14:textId="6C8C7454" w:rsidR="00F22109" w:rsidRPr="00C7594B" w:rsidRDefault="00D97E56">
          <w:pPr>
            <w:pStyle w:val="34"/>
            <w:tabs>
              <w:tab w:val="right" w:leader="dot" w:pos="9346"/>
            </w:tabs>
            <w:rPr>
              <w:rFonts w:asciiTheme="minorHAnsi" w:eastAsiaTheme="minorEastAsia" w:hAnsiTheme="minorHAnsi" w:cstheme="minorBidi"/>
              <w:noProof/>
              <w:sz w:val="22"/>
              <w:szCs w:val="22"/>
            </w:rPr>
          </w:pPr>
          <w:hyperlink w:anchor="_Toc86403441" w:history="1">
            <w:r w:rsidR="00F22109" w:rsidRPr="00C7594B">
              <w:rPr>
                <w:rStyle w:val="aff4"/>
                <w:noProof/>
                <w:color w:val="auto"/>
              </w:rPr>
              <w:t>2.3.4. Доля поставки холодного водоснабжения по приборам учета</w:t>
            </w:r>
            <w:r w:rsidR="00F22109" w:rsidRPr="00C7594B">
              <w:rPr>
                <w:noProof/>
                <w:webHidden/>
              </w:rPr>
              <w:tab/>
            </w:r>
            <w:r w:rsidR="00F22109" w:rsidRPr="00C7594B">
              <w:rPr>
                <w:noProof/>
                <w:webHidden/>
              </w:rPr>
              <w:fldChar w:fldCharType="begin"/>
            </w:r>
            <w:r w:rsidR="00F22109" w:rsidRPr="00C7594B">
              <w:rPr>
                <w:noProof/>
                <w:webHidden/>
              </w:rPr>
              <w:instrText xml:space="preserve"> PAGEREF _Toc86403441 \h </w:instrText>
            </w:r>
            <w:r w:rsidR="00F22109" w:rsidRPr="00C7594B">
              <w:rPr>
                <w:noProof/>
                <w:webHidden/>
              </w:rPr>
            </w:r>
            <w:r w:rsidR="00F22109" w:rsidRPr="00C7594B">
              <w:rPr>
                <w:noProof/>
                <w:webHidden/>
              </w:rPr>
              <w:fldChar w:fldCharType="separate"/>
            </w:r>
            <w:r w:rsidR="00F22109" w:rsidRPr="00C7594B">
              <w:rPr>
                <w:noProof/>
                <w:webHidden/>
              </w:rPr>
              <w:t>36</w:t>
            </w:r>
            <w:r w:rsidR="00F22109" w:rsidRPr="00C7594B">
              <w:rPr>
                <w:noProof/>
                <w:webHidden/>
              </w:rPr>
              <w:fldChar w:fldCharType="end"/>
            </w:r>
          </w:hyperlink>
        </w:p>
        <w:p w14:paraId="57F6B19A" w14:textId="1DB09431" w:rsidR="00F22109" w:rsidRPr="00C7594B" w:rsidRDefault="00D97E56">
          <w:pPr>
            <w:pStyle w:val="34"/>
            <w:tabs>
              <w:tab w:val="right" w:leader="dot" w:pos="9346"/>
            </w:tabs>
            <w:rPr>
              <w:rFonts w:asciiTheme="minorHAnsi" w:eastAsiaTheme="minorEastAsia" w:hAnsiTheme="minorHAnsi" w:cstheme="minorBidi"/>
              <w:noProof/>
              <w:sz w:val="22"/>
              <w:szCs w:val="22"/>
            </w:rPr>
          </w:pPr>
          <w:hyperlink w:anchor="_Toc86403442" w:history="1">
            <w:r w:rsidR="00F22109" w:rsidRPr="00C7594B">
              <w:rPr>
                <w:rStyle w:val="aff4"/>
                <w:noProof/>
                <w:color w:val="auto"/>
              </w:rPr>
              <w:t>2.3.5. Зоны действия источников водоснабжения</w:t>
            </w:r>
            <w:r w:rsidR="00F22109" w:rsidRPr="00C7594B">
              <w:rPr>
                <w:noProof/>
                <w:webHidden/>
              </w:rPr>
              <w:tab/>
            </w:r>
            <w:r w:rsidR="00F22109" w:rsidRPr="00C7594B">
              <w:rPr>
                <w:noProof/>
                <w:webHidden/>
              </w:rPr>
              <w:fldChar w:fldCharType="begin"/>
            </w:r>
            <w:r w:rsidR="00F22109" w:rsidRPr="00C7594B">
              <w:rPr>
                <w:noProof/>
                <w:webHidden/>
              </w:rPr>
              <w:instrText xml:space="preserve"> PAGEREF _Toc86403442 \h </w:instrText>
            </w:r>
            <w:r w:rsidR="00F22109" w:rsidRPr="00C7594B">
              <w:rPr>
                <w:noProof/>
                <w:webHidden/>
              </w:rPr>
            </w:r>
            <w:r w:rsidR="00F22109" w:rsidRPr="00C7594B">
              <w:rPr>
                <w:noProof/>
                <w:webHidden/>
              </w:rPr>
              <w:fldChar w:fldCharType="separate"/>
            </w:r>
            <w:r w:rsidR="00F22109" w:rsidRPr="00C7594B">
              <w:rPr>
                <w:noProof/>
                <w:webHidden/>
              </w:rPr>
              <w:t>37</w:t>
            </w:r>
            <w:r w:rsidR="00F22109" w:rsidRPr="00C7594B">
              <w:rPr>
                <w:noProof/>
                <w:webHidden/>
              </w:rPr>
              <w:fldChar w:fldCharType="end"/>
            </w:r>
          </w:hyperlink>
        </w:p>
        <w:p w14:paraId="2E084B32" w14:textId="055EE490" w:rsidR="00F22109" w:rsidRPr="00C7594B" w:rsidRDefault="00D97E56">
          <w:pPr>
            <w:pStyle w:val="34"/>
            <w:tabs>
              <w:tab w:val="right" w:leader="dot" w:pos="9346"/>
            </w:tabs>
            <w:rPr>
              <w:rFonts w:asciiTheme="minorHAnsi" w:eastAsiaTheme="minorEastAsia" w:hAnsiTheme="minorHAnsi" w:cstheme="minorBidi"/>
              <w:noProof/>
              <w:sz w:val="22"/>
              <w:szCs w:val="22"/>
            </w:rPr>
          </w:pPr>
          <w:hyperlink w:anchor="_Toc86403443" w:history="1">
            <w:r w:rsidR="00F22109" w:rsidRPr="00C7594B">
              <w:rPr>
                <w:rStyle w:val="aff4"/>
                <w:noProof/>
                <w:color w:val="auto"/>
              </w:rPr>
              <w:t>2.3.6. Резервы и дефициты по зонам действия источников холодного водоснабжения</w:t>
            </w:r>
            <w:r w:rsidR="00F22109" w:rsidRPr="00C7594B">
              <w:rPr>
                <w:noProof/>
                <w:webHidden/>
              </w:rPr>
              <w:tab/>
            </w:r>
            <w:r w:rsidR="00F22109" w:rsidRPr="00C7594B">
              <w:rPr>
                <w:noProof/>
                <w:webHidden/>
              </w:rPr>
              <w:fldChar w:fldCharType="begin"/>
            </w:r>
            <w:r w:rsidR="00F22109" w:rsidRPr="00C7594B">
              <w:rPr>
                <w:noProof/>
                <w:webHidden/>
              </w:rPr>
              <w:instrText xml:space="preserve"> PAGEREF _Toc86403443 \h </w:instrText>
            </w:r>
            <w:r w:rsidR="00F22109" w:rsidRPr="00C7594B">
              <w:rPr>
                <w:noProof/>
                <w:webHidden/>
              </w:rPr>
            </w:r>
            <w:r w:rsidR="00F22109" w:rsidRPr="00C7594B">
              <w:rPr>
                <w:noProof/>
                <w:webHidden/>
              </w:rPr>
              <w:fldChar w:fldCharType="separate"/>
            </w:r>
            <w:r w:rsidR="00F22109" w:rsidRPr="00C7594B">
              <w:rPr>
                <w:noProof/>
                <w:webHidden/>
              </w:rPr>
              <w:t>37</w:t>
            </w:r>
            <w:r w:rsidR="00F22109" w:rsidRPr="00C7594B">
              <w:rPr>
                <w:noProof/>
                <w:webHidden/>
              </w:rPr>
              <w:fldChar w:fldCharType="end"/>
            </w:r>
          </w:hyperlink>
        </w:p>
        <w:p w14:paraId="0F39865F" w14:textId="7DCAA9D1" w:rsidR="00F22109" w:rsidRPr="00C7594B" w:rsidRDefault="00D97E56">
          <w:pPr>
            <w:pStyle w:val="34"/>
            <w:tabs>
              <w:tab w:val="right" w:leader="dot" w:pos="9346"/>
            </w:tabs>
            <w:rPr>
              <w:rFonts w:asciiTheme="minorHAnsi" w:eastAsiaTheme="minorEastAsia" w:hAnsiTheme="minorHAnsi" w:cstheme="minorBidi"/>
              <w:noProof/>
              <w:sz w:val="22"/>
              <w:szCs w:val="22"/>
            </w:rPr>
          </w:pPr>
          <w:hyperlink w:anchor="_Toc86403444" w:history="1">
            <w:r w:rsidR="00F22109" w:rsidRPr="00C7594B">
              <w:rPr>
                <w:rStyle w:val="aff4"/>
                <w:noProof/>
                <w:color w:val="auto"/>
              </w:rPr>
              <w:t>2.3.7. Надежность работы системы водоснабжения</w:t>
            </w:r>
            <w:r w:rsidR="00F22109" w:rsidRPr="00C7594B">
              <w:rPr>
                <w:noProof/>
                <w:webHidden/>
              </w:rPr>
              <w:tab/>
            </w:r>
            <w:r w:rsidR="00F22109" w:rsidRPr="00C7594B">
              <w:rPr>
                <w:noProof/>
                <w:webHidden/>
              </w:rPr>
              <w:fldChar w:fldCharType="begin"/>
            </w:r>
            <w:r w:rsidR="00F22109" w:rsidRPr="00C7594B">
              <w:rPr>
                <w:noProof/>
                <w:webHidden/>
              </w:rPr>
              <w:instrText xml:space="preserve"> PAGEREF _Toc86403444 \h </w:instrText>
            </w:r>
            <w:r w:rsidR="00F22109" w:rsidRPr="00C7594B">
              <w:rPr>
                <w:noProof/>
                <w:webHidden/>
              </w:rPr>
            </w:r>
            <w:r w:rsidR="00F22109" w:rsidRPr="00C7594B">
              <w:rPr>
                <w:noProof/>
                <w:webHidden/>
              </w:rPr>
              <w:fldChar w:fldCharType="separate"/>
            </w:r>
            <w:r w:rsidR="00F22109" w:rsidRPr="00C7594B">
              <w:rPr>
                <w:noProof/>
                <w:webHidden/>
              </w:rPr>
              <w:t>37</w:t>
            </w:r>
            <w:r w:rsidR="00F22109" w:rsidRPr="00C7594B">
              <w:rPr>
                <w:noProof/>
                <w:webHidden/>
              </w:rPr>
              <w:fldChar w:fldCharType="end"/>
            </w:r>
          </w:hyperlink>
        </w:p>
        <w:p w14:paraId="2CE4AFBF" w14:textId="4304AC66" w:rsidR="00F22109" w:rsidRPr="00C7594B" w:rsidRDefault="00D97E56">
          <w:pPr>
            <w:pStyle w:val="34"/>
            <w:tabs>
              <w:tab w:val="right" w:leader="dot" w:pos="9346"/>
            </w:tabs>
            <w:rPr>
              <w:rFonts w:asciiTheme="minorHAnsi" w:eastAsiaTheme="minorEastAsia" w:hAnsiTheme="minorHAnsi" w:cstheme="minorBidi"/>
              <w:noProof/>
              <w:sz w:val="22"/>
              <w:szCs w:val="22"/>
            </w:rPr>
          </w:pPr>
          <w:hyperlink w:anchor="_Toc86403445" w:history="1">
            <w:r w:rsidR="00F22109" w:rsidRPr="00C7594B">
              <w:rPr>
                <w:rStyle w:val="aff4"/>
                <w:noProof/>
                <w:color w:val="auto"/>
              </w:rPr>
              <w:t>2.3.8. Качество поставляемого ресурса</w:t>
            </w:r>
            <w:r w:rsidR="00F22109" w:rsidRPr="00C7594B">
              <w:rPr>
                <w:noProof/>
                <w:webHidden/>
              </w:rPr>
              <w:tab/>
            </w:r>
            <w:r w:rsidR="00F22109" w:rsidRPr="00C7594B">
              <w:rPr>
                <w:noProof/>
                <w:webHidden/>
              </w:rPr>
              <w:fldChar w:fldCharType="begin"/>
            </w:r>
            <w:r w:rsidR="00F22109" w:rsidRPr="00C7594B">
              <w:rPr>
                <w:noProof/>
                <w:webHidden/>
              </w:rPr>
              <w:instrText xml:space="preserve"> PAGEREF _Toc86403445 \h </w:instrText>
            </w:r>
            <w:r w:rsidR="00F22109" w:rsidRPr="00C7594B">
              <w:rPr>
                <w:noProof/>
                <w:webHidden/>
              </w:rPr>
            </w:r>
            <w:r w:rsidR="00F22109" w:rsidRPr="00C7594B">
              <w:rPr>
                <w:noProof/>
                <w:webHidden/>
              </w:rPr>
              <w:fldChar w:fldCharType="separate"/>
            </w:r>
            <w:r w:rsidR="00F22109" w:rsidRPr="00C7594B">
              <w:rPr>
                <w:noProof/>
                <w:webHidden/>
              </w:rPr>
              <w:t>37</w:t>
            </w:r>
            <w:r w:rsidR="00F22109" w:rsidRPr="00C7594B">
              <w:rPr>
                <w:noProof/>
                <w:webHidden/>
              </w:rPr>
              <w:fldChar w:fldCharType="end"/>
            </w:r>
          </w:hyperlink>
        </w:p>
        <w:p w14:paraId="5C3705EE" w14:textId="5E8B35E1" w:rsidR="00F22109" w:rsidRPr="00C7594B" w:rsidRDefault="00D97E56">
          <w:pPr>
            <w:pStyle w:val="34"/>
            <w:tabs>
              <w:tab w:val="right" w:leader="dot" w:pos="9346"/>
            </w:tabs>
            <w:rPr>
              <w:rFonts w:asciiTheme="minorHAnsi" w:eastAsiaTheme="minorEastAsia" w:hAnsiTheme="minorHAnsi" w:cstheme="minorBidi"/>
              <w:noProof/>
              <w:sz w:val="22"/>
              <w:szCs w:val="22"/>
            </w:rPr>
          </w:pPr>
          <w:hyperlink w:anchor="_Toc86403446" w:history="1">
            <w:r w:rsidR="00F22109" w:rsidRPr="00C7594B">
              <w:rPr>
                <w:rStyle w:val="aff4"/>
                <w:noProof/>
                <w:color w:val="auto"/>
              </w:rPr>
              <w:t>2.3.9. Воздействие на окружающую среду</w:t>
            </w:r>
            <w:r w:rsidR="00F22109" w:rsidRPr="00C7594B">
              <w:rPr>
                <w:noProof/>
                <w:webHidden/>
              </w:rPr>
              <w:tab/>
            </w:r>
            <w:r w:rsidR="00F22109" w:rsidRPr="00C7594B">
              <w:rPr>
                <w:noProof/>
                <w:webHidden/>
              </w:rPr>
              <w:fldChar w:fldCharType="begin"/>
            </w:r>
            <w:r w:rsidR="00F22109" w:rsidRPr="00C7594B">
              <w:rPr>
                <w:noProof/>
                <w:webHidden/>
              </w:rPr>
              <w:instrText xml:space="preserve"> PAGEREF _Toc86403446 \h </w:instrText>
            </w:r>
            <w:r w:rsidR="00F22109" w:rsidRPr="00C7594B">
              <w:rPr>
                <w:noProof/>
                <w:webHidden/>
              </w:rPr>
            </w:r>
            <w:r w:rsidR="00F22109" w:rsidRPr="00C7594B">
              <w:rPr>
                <w:noProof/>
                <w:webHidden/>
              </w:rPr>
              <w:fldChar w:fldCharType="separate"/>
            </w:r>
            <w:r w:rsidR="00F22109" w:rsidRPr="00C7594B">
              <w:rPr>
                <w:noProof/>
                <w:webHidden/>
              </w:rPr>
              <w:t>38</w:t>
            </w:r>
            <w:r w:rsidR="00F22109" w:rsidRPr="00C7594B">
              <w:rPr>
                <w:noProof/>
                <w:webHidden/>
              </w:rPr>
              <w:fldChar w:fldCharType="end"/>
            </w:r>
          </w:hyperlink>
        </w:p>
        <w:p w14:paraId="45EB699B" w14:textId="5F282548" w:rsidR="00F22109" w:rsidRPr="00C7594B" w:rsidRDefault="00D97E56">
          <w:pPr>
            <w:pStyle w:val="34"/>
            <w:tabs>
              <w:tab w:val="right" w:leader="dot" w:pos="9346"/>
            </w:tabs>
            <w:rPr>
              <w:rFonts w:asciiTheme="minorHAnsi" w:eastAsiaTheme="minorEastAsia" w:hAnsiTheme="minorHAnsi" w:cstheme="minorBidi"/>
              <w:noProof/>
              <w:sz w:val="22"/>
              <w:szCs w:val="22"/>
            </w:rPr>
          </w:pPr>
          <w:hyperlink w:anchor="_Toc86403447" w:history="1">
            <w:r w:rsidR="00F22109" w:rsidRPr="00C7594B">
              <w:rPr>
                <w:rStyle w:val="aff4"/>
                <w:noProof/>
                <w:color w:val="auto"/>
              </w:rPr>
              <w:t>2.3.10. Тарифы, структура себестоимости производства и транспорта</w:t>
            </w:r>
            <w:r w:rsidR="00F22109" w:rsidRPr="00C7594B">
              <w:rPr>
                <w:noProof/>
                <w:webHidden/>
              </w:rPr>
              <w:tab/>
            </w:r>
            <w:r w:rsidR="00F22109" w:rsidRPr="00C7594B">
              <w:rPr>
                <w:noProof/>
                <w:webHidden/>
              </w:rPr>
              <w:fldChar w:fldCharType="begin"/>
            </w:r>
            <w:r w:rsidR="00F22109" w:rsidRPr="00C7594B">
              <w:rPr>
                <w:noProof/>
                <w:webHidden/>
              </w:rPr>
              <w:instrText xml:space="preserve"> PAGEREF _Toc86403447 \h </w:instrText>
            </w:r>
            <w:r w:rsidR="00F22109" w:rsidRPr="00C7594B">
              <w:rPr>
                <w:noProof/>
                <w:webHidden/>
              </w:rPr>
            </w:r>
            <w:r w:rsidR="00F22109" w:rsidRPr="00C7594B">
              <w:rPr>
                <w:noProof/>
                <w:webHidden/>
              </w:rPr>
              <w:fldChar w:fldCharType="separate"/>
            </w:r>
            <w:r w:rsidR="00F22109" w:rsidRPr="00C7594B">
              <w:rPr>
                <w:noProof/>
                <w:webHidden/>
              </w:rPr>
              <w:t>40</w:t>
            </w:r>
            <w:r w:rsidR="00F22109" w:rsidRPr="00C7594B">
              <w:rPr>
                <w:noProof/>
                <w:webHidden/>
              </w:rPr>
              <w:fldChar w:fldCharType="end"/>
            </w:r>
          </w:hyperlink>
        </w:p>
        <w:p w14:paraId="733F3998" w14:textId="63A84DF5" w:rsidR="00F22109" w:rsidRPr="00C7594B" w:rsidRDefault="00D97E56">
          <w:pPr>
            <w:pStyle w:val="34"/>
            <w:tabs>
              <w:tab w:val="right" w:leader="dot" w:pos="9346"/>
            </w:tabs>
            <w:rPr>
              <w:rFonts w:asciiTheme="minorHAnsi" w:eastAsiaTheme="minorEastAsia" w:hAnsiTheme="minorHAnsi" w:cstheme="minorBidi"/>
              <w:noProof/>
              <w:sz w:val="22"/>
              <w:szCs w:val="22"/>
            </w:rPr>
          </w:pPr>
          <w:hyperlink w:anchor="_Toc86403448" w:history="1">
            <w:r w:rsidR="00F22109" w:rsidRPr="00C7594B">
              <w:rPr>
                <w:rStyle w:val="aff4"/>
                <w:noProof/>
                <w:color w:val="auto"/>
              </w:rPr>
              <w:t>2.3.11. Технические и технологические проблемы в системе водоснабжения</w:t>
            </w:r>
            <w:r w:rsidR="00F22109" w:rsidRPr="00C7594B">
              <w:rPr>
                <w:noProof/>
                <w:webHidden/>
              </w:rPr>
              <w:tab/>
            </w:r>
            <w:r w:rsidR="00F22109" w:rsidRPr="00C7594B">
              <w:rPr>
                <w:noProof/>
                <w:webHidden/>
              </w:rPr>
              <w:fldChar w:fldCharType="begin"/>
            </w:r>
            <w:r w:rsidR="00F22109" w:rsidRPr="00C7594B">
              <w:rPr>
                <w:noProof/>
                <w:webHidden/>
              </w:rPr>
              <w:instrText xml:space="preserve"> PAGEREF _Toc86403448 \h </w:instrText>
            </w:r>
            <w:r w:rsidR="00F22109" w:rsidRPr="00C7594B">
              <w:rPr>
                <w:noProof/>
                <w:webHidden/>
              </w:rPr>
            </w:r>
            <w:r w:rsidR="00F22109" w:rsidRPr="00C7594B">
              <w:rPr>
                <w:noProof/>
                <w:webHidden/>
              </w:rPr>
              <w:fldChar w:fldCharType="separate"/>
            </w:r>
            <w:r w:rsidR="00F22109" w:rsidRPr="00C7594B">
              <w:rPr>
                <w:noProof/>
                <w:webHidden/>
              </w:rPr>
              <w:t>43</w:t>
            </w:r>
            <w:r w:rsidR="00F22109" w:rsidRPr="00C7594B">
              <w:rPr>
                <w:noProof/>
                <w:webHidden/>
              </w:rPr>
              <w:fldChar w:fldCharType="end"/>
            </w:r>
          </w:hyperlink>
        </w:p>
        <w:p w14:paraId="5B9177B3" w14:textId="394DB810" w:rsidR="00F22109" w:rsidRPr="00C7594B" w:rsidRDefault="00D97E56">
          <w:pPr>
            <w:pStyle w:val="26"/>
            <w:tabs>
              <w:tab w:val="right" w:leader="dot" w:pos="9346"/>
            </w:tabs>
            <w:rPr>
              <w:rFonts w:asciiTheme="minorHAnsi" w:eastAsiaTheme="minorEastAsia" w:hAnsiTheme="minorHAnsi" w:cstheme="minorBidi"/>
              <w:noProof/>
              <w:sz w:val="22"/>
              <w:szCs w:val="22"/>
            </w:rPr>
          </w:pPr>
          <w:hyperlink w:anchor="_Toc86403449" w:history="1">
            <w:r w:rsidR="00F22109" w:rsidRPr="00C7594B">
              <w:rPr>
                <w:rStyle w:val="aff4"/>
                <w:noProof/>
                <w:color w:val="auto"/>
              </w:rPr>
              <w:t>2.4. Краткий анализ существующего состояния системы водоотведения (бытовая канализация, дождевая канализация)</w:t>
            </w:r>
            <w:r w:rsidR="00F22109" w:rsidRPr="00C7594B">
              <w:rPr>
                <w:noProof/>
                <w:webHidden/>
              </w:rPr>
              <w:tab/>
            </w:r>
            <w:r w:rsidR="00F22109" w:rsidRPr="00C7594B">
              <w:rPr>
                <w:noProof/>
                <w:webHidden/>
              </w:rPr>
              <w:fldChar w:fldCharType="begin"/>
            </w:r>
            <w:r w:rsidR="00F22109" w:rsidRPr="00C7594B">
              <w:rPr>
                <w:noProof/>
                <w:webHidden/>
              </w:rPr>
              <w:instrText xml:space="preserve"> PAGEREF _Toc86403449 \h </w:instrText>
            </w:r>
            <w:r w:rsidR="00F22109" w:rsidRPr="00C7594B">
              <w:rPr>
                <w:noProof/>
                <w:webHidden/>
              </w:rPr>
            </w:r>
            <w:r w:rsidR="00F22109" w:rsidRPr="00C7594B">
              <w:rPr>
                <w:noProof/>
                <w:webHidden/>
              </w:rPr>
              <w:fldChar w:fldCharType="separate"/>
            </w:r>
            <w:r w:rsidR="00F22109" w:rsidRPr="00C7594B">
              <w:rPr>
                <w:noProof/>
                <w:webHidden/>
              </w:rPr>
              <w:t>44</w:t>
            </w:r>
            <w:r w:rsidR="00F22109" w:rsidRPr="00C7594B">
              <w:rPr>
                <w:noProof/>
                <w:webHidden/>
              </w:rPr>
              <w:fldChar w:fldCharType="end"/>
            </w:r>
          </w:hyperlink>
        </w:p>
        <w:p w14:paraId="76A9F50D" w14:textId="709FA73F" w:rsidR="00F22109" w:rsidRPr="00C7594B" w:rsidRDefault="00D97E56">
          <w:pPr>
            <w:pStyle w:val="34"/>
            <w:tabs>
              <w:tab w:val="right" w:leader="dot" w:pos="9346"/>
            </w:tabs>
            <w:rPr>
              <w:rFonts w:asciiTheme="minorHAnsi" w:eastAsiaTheme="minorEastAsia" w:hAnsiTheme="minorHAnsi" w:cstheme="minorBidi"/>
              <w:noProof/>
              <w:sz w:val="22"/>
              <w:szCs w:val="22"/>
            </w:rPr>
          </w:pPr>
          <w:hyperlink w:anchor="_Toc86403450" w:history="1">
            <w:r w:rsidR="00F22109" w:rsidRPr="00C7594B">
              <w:rPr>
                <w:rStyle w:val="aff4"/>
                <w:noProof/>
                <w:color w:val="auto"/>
              </w:rPr>
              <w:t>2.4.1. Институциональная структура</w:t>
            </w:r>
            <w:r w:rsidR="00F22109" w:rsidRPr="00C7594B">
              <w:rPr>
                <w:noProof/>
                <w:webHidden/>
              </w:rPr>
              <w:tab/>
            </w:r>
            <w:r w:rsidR="00F22109" w:rsidRPr="00C7594B">
              <w:rPr>
                <w:noProof/>
                <w:webHidden/>
              </w:rPr>
              <w:fldChar w:fldCharType="begin"/>
            </w:r>
            <w:r w:rsidR="00F22109" w:rsidRPr="00C7594B">
              <w:rPr>
                <w:noProof/>
                <w:webHidden/>
              </w:rPr>
              <w:instrText xml:space="preserve"> PAGEREF _Toc86403450 \h </w:instrText>
            </w:r>
            <w:r w:rsidR="00F22109" w:rsidRPr="00C7594B">
              <w:rPr>
                <w:noProof/>
                <w:webHidden/>
              </w:rPr>
            </w:r>
            <w:r w:rsidR="00F22109" w:rsidRPr="00C7594B">
              <w:rPr>
                <w:noProof/>
                <w:webHidden/>
              </w:rPr>
              <w:fldChar w:fldCharType="separate"/>
            </w:r>
            <w:r w:rsidR="00F22109" w:rsidRPr="00C7594B">
              <w:rPr>
                <w:noProof/>
                <w:webHidden/>
              </w:rPr>
              <w:t>44</w:t>
            </w:r>
            <w:r w:rsidR="00F22109" w:rsidRPr="00C7594B">
              <w:rPr>
                <w:noProof/>
                <w:webHidden/>
              </w:rPr>
              <w:fldChar w:fldCharType="end"/>
            </w:r>
          </w:hyperlink>
        </w:p>
        <w:p w14:paraId="712AEA8E" w14:textId="673A4FFB" w:rsidR="00F22109" w:rsidRPr="00C7594B" w:rsidRDefault="00D97E56">
          <w:pPr>
            <w:pStyle w:val="34"/>
            <w:tabs>
              <w:tab w:val="right" w:leader="dot" w:pos="9346"/>
            </w:tabs>
            <w:rPr>
              <w:rFonts w:asciiTheme="minorHAnsi" w:eastAsiaTheme="minorEastAsia" w:hAnsiTheme="minorHAnsi" w:cstheme="minorBidi"/>
              <w:noProof/>
              <w:sz w:val="22"/>
              <w:szCs w:val="22"/>
            </w:rPr>
          </w:pPr>
          <w:hyperlink w:anchor="_Toc86403451" w:history="1">
            <w:r w:rsidR="00F22109" w:rsidRPr="00C7594B">
              <w:rPr>
                <w:rStyle w:val="aff4"/>
                <w:noProof/>
                <w:color w:val="auto"/>
              </w:rPr>
              <w:t>2.4.2. Характеристика системы водоотведения</w:t>
            </w:r>
            <w:r w:rsidR="00F22109" w:rsidRPr="00C7594B">
              <w:rPr>
                <w:noProof/>
                <w:webHidden/>
              </w:rPr>
              <w:tab/>
            </w:r>
            <w:r w:rsidR="00F22109" w:rsidRPr="00C7594B">
              <w:rPr>
                <w:noProof/>
                <w:webHidden/>
              </w:rPr>
              <w:fldChar w:fldCharType="begin"/>
            </w:r>
            <w:r w:rsidR="00F22109" w:rsidRPr="00C7594B">
              <w:rPr>
                <w:noProof/>
                <w:webHidden/>
              </w:rPr>
              <w:instrText xml:space="preserve"> PAGEREF _Toc86403451 \h </w:instrText>
            </w:r>
            <w:r w:rsidR="00F22109" w:rsidRPr="00C7594B">
              <w:rPr>
                <w:noProof/>
                <w:webHidden/>
              </w:rPr>
            </w:r>
            <w:r w:rsidR="00F22109" w:rsidRPr="00C7594B">
              <w:rPr>
                <w:noProof/>
                <w:webHidden/>
              </w:rPr>
              <w:fldChar w:fldCharType="separate"/>
            </w:r>
            <w:r w:rsidR="00F22109" w:rsidRPr="00C7594B">
              <w:rPr>
                <w:noProof/>
                <w:webHidden/>
              </w:rPr>
              <w:t>44</w:t>
            </w:r>
            <w:r w:rsidR="00F22109" w:rsidRPr="00C7594B">
              <w:rPr>
                <w:noProof/>
                <w:webHidden/>
              </w:rPr>
              <w:fldChar w:fldCharType="end"/>
            </w:r>
          </w:hyperlink>
        </w:p>
        <w:p w14:paraId="16754D17" w14:textId="4CE2FCDD" w:rsidR="00F22109" w:rsidRPr="00C7594B" w:rsidRDefault="00D97E56">
          <w:pPr>
            <w:pStyle w:val="34"/>
            <w:tabs>
              <w:tab w:val="right" w:leader="dot" w:pos="9346"/>
            </w:tabs>
            <w:rPr>
              <w:rFonts w:asciiTheme="minorHAnsi" w:eastAsiaTheme="minorEastAsia" w:hAnsiTheme="minorHAnsi" w:cstheme="minorBidi"/>
              <w:noProof/>
              <w:sz w:val="22"/>
              <w:szCs w:val="22"/>
            </w:rPr>
          </w:pPr>
          <w:hyperlink w:anchor="_Toc86403452" w:history="1">
            <w:r w:rsidR="00F22109" w:rsidRPr="00C7594B">
              <w:rPr>
                <w:rStyle w:val="aff4"/>
                <w:noProof/>
                <w:color w:val="auto"/>
              </w:rPr>
              <w:t>2.4.3. Балансы мощности и ресурса</w:t>
            </w:r>
            <w:r w:rsidR="00F22109" w:rsidRPr="00C7594B">
              <w:rPr>
                <w:noProof/>
                <w:webHidden/>
              </w:rPr>
              <w:tab/>
            </w:r>
            <w:r w:rsidR="00F22109" w:rsidRPr="00C7594B">
              <w:rPr>
                <w:noProof/>
                <w:webHidden/>
              </w:rPr>
              <w:fldChar w:fldCharType="begin"/>
            </w:r>
            <w:r w:rsidR="00F22109" w:rsidRPr="00C7594B">
              <w:rPr>
                <w:noProof/>
                <w:webHidden/>
              </w:rPr>
              <w:instrText xml:space="preserve"> PAGEREF _Toc86403452 \h </w:instrText>
            </w:r>
            <w:r w:rsidR="00F22109" w:rsidRPr="00C7594B">
              <w:rPr>
                <w:noProof/>
                <w:webHidden/>
              </w:rPr>
            </w:r>
            <w:r w:rsidR="00F22109" w:rsidRPr="00C7594B">
              <w:rPr>
                <w:noProof/>
                <w:webHidden/>
              </w:rPr>
              <w:fldChar w:fldCharType="separate"/>
            </w:r>
            <w:r w:rsidR="00F22109" w:rsidRPr="00C7594B">
              <w:rPr>
                <w:noProof/>
                <w:webHidden/>
              </w:rPr>
              <w:t>44</w:t>
            </w:r>
            <w:r w:rsidR="00F22109" w:rsidRPr="00C7594B">
              <w:rPr>
                <w:noProof/>
                <w:webHidden/>
              </w:rPr>
              <w:fldChar w:fldCharType="end"/>
            </w:r>
          </w:hyperlink>
        </w:p>
        <w:p w14:paraId="2D1B1671" w14:textId="577C8A75" w:rsidR="00F22109" w:rsidRPr="00C7594B" w:rsidRDefault="00D97E56">
          <w:pPr>
            <w:pStyle w:val="34"/>
            <w:tabs>
              <w:tab w:val="right" w:leader="dot" w:pos="9346"/>
            </w:tabs>
            <w:rPr>
              <w:rFonts w:asciiTheme="minorHAnsi" w:eastAsiaTheme="minorEastAsia" w:hAnsiTheme="minorHAnsi" w:cstheme="minorBidi"/>
              <w:noProof/>
              <w:sz w:val="22"/>
              <w:szCs w:val="22"/>
            </w:rPr>
          </w:pPr>
          <w:hyperlink w:anchor="_Toc86403453" w:history="1">
            <w:r w:rsidR="00F22109" w:rsidRPr="00C7594B">
              <w:rPr>
                <w:rStyle w:val="aff4"/>
                <w:noProof/>
                <w:color w:val="auto"/>
              </w:rPr>
              <w:t>2.4.4. Зоны действия источников водоотведения</w:t>
            </w:r>
            <w:r w:rsidR="00F22109" w:rsidRPr="00C7594B">
              <w:rPr>
                <w:noProof/>
                <w:webHidden/>
              </w:rPr>
              <w:tab/>
            </w:r>
            <w:r w:rsidR="00F22109" w:rsidRPr="00C7594B">
              <w:rPr>
                <w:noProof/>
                <w:webHidden/>
              </w:rPr>
              <w:fldChar w:fldCharType="begin"/>
            </w:r>
            <w:r w:rsidR="00F22109" w:rsidRPr="00C7594B">
              <w:rPr>
                <w:noProof/>
                <w:webHidden/>
              </w:rPr>
              <w:instrText xml:space="preserve"> PAGEREF _Toc86403453 \h </w:instrText>
            </w:r>
            <w:r w:rsidR="00F22109" w:rsidRPr="00C7594B">
              <w:rPr>
                <w:noProof/>
                <w:webHidden/>
              </w:rPr>
            </w:r>
            <w:r w:rsidR="00F22109" w:rsidRPr="00C7594B">
              <w:rPr>
                <w:noProof/>
                <w:webHidden/>
              </w:rPr>
              <w:fldChar w:fldCharType="separate"/>
            </w:r>
            <w:r w:rsidR="00F22109" w:rsidRPr="00C7594B">
              <w:rPr>
                <w:noProof/>
                <w:webHidden/>
              </w:rPr>
              <w:t>44</w:t>
            </w:r>
            <w:r w:rsidR="00F22109" w:rsidRPr="00C7594B">
              <w:rPr>
                <w:noProof/>
                <w:webHidden/>
              </w:rPr>
              <w:fldChar w:fldCharType="end"/>
            </w:r>
          </w:hyperlink>
        </w:p>
        <w:p w14:paraId="0338B18A" w14:textId="5695F3E4" w:rsidR="00F22109" w:rsidRPr="00C7594B" w:rsidRDefault="00D97E56">
          <w:pPr>
            <w:pStyle w:val="34"/>
            <w:tabs>
              <w:tab w:val="right" w:leader="dot" w:pos="9346"/>
            </w:tabs>
            <w:rPr>
              <w:rFonts w:asciiTheme="minorHAnsi" w:eastAsiaTheme="minorEastAsia" w:hAnsiTheme="minorHAnsi" w:cstheme="minorBidi"/>
              <w:noProof/>
              <w:sz w:val="22"/>
              <w:szCs w:val="22"/>
            </w:rPr>
          </w:pPr>
          <w:hyperlink w:anchor="_Toc86403454" w:history="1">
            <w:r w:rsidR="00F22109" w:rsidRPr="00C7594B">
              <w:rPr>
                <w:rStyle w:val="aff4"/>
                <w:noProof/>
                <w:color w:val="auto"/>
              </w:rPr>
              <w:t>2.4.7. Резервы и дефициты по зонам действия источников водоотведения</w:t>
            </w:r>
            <w:r w:rsidR="00F22109" w:rsidRPr="00C7594B">
              <w:rPr>
                <w:noProof/>
                <w:webHidden/>
              </w:rPr>
              <w:tab/>
            </w:r>
            <w:r w:rsidR="00F22109" w:rsidRPr="00C7594B">
              <w:rPr>
                <w:noProof/>
                <w:webHidden/>
              </w:rPr>
              <w:fldChar w:fldCharType="begin"/>
            </w:r>
            <w:r w:rsidR="00F22109" w:rsidRPr="00C7594B">
              <w:rPr>
                <w:noProof/>
                <w:webHidden/>
              </w:rPr>
              <w:instrText xml:space="preserve"> PAGEREF _Toc86403454 \h </w:instrText>
            </w:r>
            <w:r w:rsidR="00F22109" w:rsidRPr="00C7594B">
              <w:rPr>
                <w:noProof/>
                <w:webHidden/>
              </w:rPr>
            </w:r>
            <w:r w:rsidR="00F22109" w:rsidRPr="00C7594B">
              <w:rPr>
                <w:noProof/>
                <w:webHidden/>
              </w:rPr>
              <w:fldChar w:fldCharType="separate"/>
            </w:r>
            <w:r w:rsidR="00F22109" w:rsidRPr="00C7594B">
              <w:rPr>
                <w:noProof/>
                <w:webHidden/>
              </w:rPr>
              <w:t>44</w:t>
            </w:r>
            <w:r w:rsidR="00F22109" w:rsidRPr="00C7594B">
              <w:rPr>
                <w:noProof/>
                <w:webHidden/>
              </w:rPr>
              <w:fldChar w:fldCharType="end"/>
            </w:r>
          </w:hyperlink>
        </w:p>
        <w:p w14:paraId="30FFAF5C" w14:textId="6E3E07DB" w:rsidR="00F22109" w:rsidRPr="00C7594B" w:rsidRDefault="00D97E56">
          <w:pPr>
            <w:pStyle w:val="34"/>
            <w:tabs>
              <w:tab w:val="right" w:leader="dot" w:pos="9346"/>
            </w:tabs>
            <w:rPr>
              <w:rFonts w:asciiTheme="minorHAnsi" w:eastAsiaTheme="minorEastAsia" w:hAnsiTheme="minorHAnsi" w:cstheme="minorBidi"/>
              <w:noProof/>
              <w:sz w:val="22"/>
              <w:szCs w:val="22"/>
            </w:rPr>
          </w:pPr>
          <w:hyperlink w:anchor="_Toc86403455" w:history="1">
            <w:r w:rsidR="00F22109" w:rsidRPr="00C7594B">
              <w:rPr>
                <w:rStyle w:val="aff4"/>
                <w:noProof/>
                <w:color w:val="auto"/>
              </w:rPr>
              <w:t>2.4.6. Надежность работы системы водоотведения</w:t>
            </w:r>
            <w:r w:rsidR="00F22109" w:rsidRPr="00C7594B">
              <w:rPr>
                <w:noProof/>
                <w:webHidden/>
              </w:rPr>
              <w:tab/>
            </w:r>
            <w:r w:rsidR="00F22109" w:rsidRPr="00C7594B">
              <w:rPr>
                <w:noProof/>
                <w:webHidden/>
              </w:rPr>
              <w:fldChar w:fldCharType="begin"/>
            </w:r>
            <w:r w:rsidR="00F22109" w:rsidRPr="00C7594B">
              <w:rPr>
                <w:noProof/>
                <w:webHidden/>
              </w:rPr>
              <w:instrText xml:space="preserve"> PAGEREF _Toc86403455 \h </w:instrText>
            </w:r>
            <w:r w:rsidR="00F22109" w:rsidRPr="00C7594B">
              <w:rPr>
                <w:noProof/>
                <w:webHidden/>
              </w:rPr>
            </w:r>
            <w:r w:rsidR="00F22109" w:rsidRPr="00C7594B">
              <w:rPr>
                <w:noProof/>
                <w:webHidden/>
              </w:rPr>
              <w:fldChar w:fldCharType="separate"/>
            </w:r>
            <w:r w:rsidR="00F22109" w:rsidRPr="00C7594B">
              <w:rPr>
                <w:noProof/>
                <w:webHidden/>
              </w:rPr>
              <w:t>45</w:t>
            </w:r>
            <w:r w:rsidR="00F22109" w:rsidRPr="00C7594B">
              <w:rPr>
                <w:noProof/>
                <w:webHidden/>
              </w:rPr>
              <w:fldChar w:fldCharType="end"/>
            </w:r>
          </w:hyperlink>
        </w:p>
        <w:p w14:paraId="5BF7270D" w14:textId="4AB80C2B" w:rsidR="00F22109" w:rsidRPr="00C7594B" w:rsidRDefault="00D97E56">
          <w:pPr>
            <w:pStyle w:val="34"/>
            <w:tabs>
              <w:tab w:val="right" w:leader="dot" w:pos="9346"/>
            </w:tabs>
            <w:rPr>
              <w:rFonts w:asciiTheme="minorHAnsi" w:eastAsiaTheme="minorEastAsia" w:hAnsiTheme="minorHAnsi" w:cstheme="minorBidi"/>
              <w:noProof/>
              <w:sz w:val="22"/>
              <w:szCs w:val="22"/>
            </w:rPr>
          </w:pPr>
          <w:hyperlink w:anchor="_Toc86403456" w:history="1">
            <w:r w:rsidR="00F22109" w:rsidRPr="00C7594B">
              <w:rPr>
                <w:rStyle w:val="aff4"/>
                <w:noProof/>
                <w:color w:val="auto"/>
              </w:rPr>
              <w:t>2.4.7. Качество поставляемого ресурса</w:t>
            </w:r>
            <w:r w:rsidR="00F22109" w:rsidRPr="00C7594B">
              <w:rPr>
                <w:noProof/>
                <w:webHidden/>
              </w:rPr>
              <w:tab/>
            </w:r>
            <w:r w:rsidR="00F22109" w:rsidRPr="00C7594B">
              <w:rPr>
                <w:noProof/>
                <w:webHidden/>
              </w:rPr>
              <w:fldChar w:fldCharType="begin"/>
            </w:r>
            <w:r w:rsidR="00F22109" w:rsidRPr="00C7594B">
              <w:rPr>
                <w:noProof/>
                <w:webHidden/>
              </w:rPr>
              <w:instrText xml:space="preserve"> PAGEREF _Toc86403456 \h </w:instrText>
            </w:r>
            <w:r w:rsidR="00F22109" w:rsidRPr="00C7594B">
              <w:rPr>
                <w:noProof/>
                <w:webHidden/>
              </w:rPr>
            </w:r>
            <w:r w:rsidR="00F22109" w:rsidRPr="00C7594B">
              <w:rPr>
                <w:noProof/>
                <w:webHidden/>
              </w:rPr>
              <w:fldChar w:fldCharType="separate"/>
            </w:r>
            <w:r w:rsidR="00F22109" w:rsidRPr="00C7594B">
              <w:rPr>
                <w:noProof/>
                <w:webHidden/>
              </w:rPr>
              <w:t>45</w:t>
            </w:r>
            <w:r w:rsidR="00F22109" w:rsidRPr="00C7594B">
              <w:rPr>
                <w:noProof/>
                <w:webHidden/>
              </w:rPr>
              <w:fldChar w:fldCharType="end"/>
            </w:r>
          </w:hyperlink>
        </w:p>
        <w:p w14:paraId="33A20B45" w14:textId="74DF43F3" w:rsidR="00F22109" w:rsidRPr="00C7594B" w:rsidRDefault="00D97E56">
          <w:pPr>
            <w:pStyle w:val="34"/>
            <w:tabs>
              <w:tab w:val="right" w:leader="dot" w:pos="9346"/>
            </w:tabs>
            <w:rPr>
              <w:rFonts w:asciiTheme="minorHAnsi" w:eastAsiaTheme="minorEastAsia" w:hAnsiTheme="minorHAnsi" w:cstheme="minorBidi"/>
              <w:noProof/>
              <w:sz w:val="22"/>
              <w:szCs w:val="22"/>
            </w:rPr>
          </w:pPr>
          <w:hyperlink w:anchor="_Toc86403457" w:history="1">
            <w:r w:rsidR="00F22109" w:rsidRPr="00C7594B">
              <w:rPr>
                <w:rStyle w:val="aff4"/>
                <w:noProof/>
                <w:color w:val="auto"/>
              </w:rPr>
              <w:t>2.4.8. Воздействие на окружающую среду</w:t>
            </w:r>
            <w:r w:rsidR="00F22109" w:rsidRPr="00C7594B">
              <w:rPr>
                <w:noProof/>
                <w:webHidden/>
              </w:rPr>
              <w:tab/>
            </w:r>
            <w:r w:rsidR="00F22109" w:rsidRPr="00C7594B">
              <w:rPr>
                <w:noProof/>
                <w:webHidden/>
              </w:rPr>
              <w:fldChar w:fldCharType="begin"/>
            </w:r>
            <w:r w:rsidR="00F22109" w:rsidRPr="00C7594B">
              <w:rPr>
                <w:noProof/>
                <w:webHidden/>
              </w:rPr>
              <w:instrText xml:space="preserve"> PAGEREF _Toc86403457 \h </w:instrText>
            </w:r>
            <w:r w:rsidR="00F22109" w:rsidRPr="00C7594B">
              <w:rPr>
                <w:noProof/>
                <w:webHidden/>
              </w:rPr>
            </w:r>
            <w:r w:rsidR="00F22109" w:rsidRPr="00C7594B">
              <w:rPr>
                <w:noProof/>
                <w:webHidden/>
              </w:rPr>
              <w:fldChar w:fldCharType="separate"/>
            </w:r>
            <w:r w:rsidR="00F22109" w:rsidRPr="00C7594B">
              <w:rPr>
                <w:noProof/>
                <w:webHidden/>
              </w:rPr>
              <w:t>45</w:t>
            </w:r>
            <w:r w:rsidR="00F22109" w:rsidRPr="00C7594B">
              <w:rPr>
                <w:noProof/>
                <w:webHidden/>
              </w:rPr>
              <w:fldChar w:fldCharType="end"/>
            </w:r>
          </w:hyperlink>
        </w:p>
        <w:p w14:paraId="6A971EF8" w14:textId="09667AD6" w:rsidR="00F22109" w:rsidRPr="00C7594B" w:rsidRDefault="00D97E56">
          <w:pPr>
            <w:pStyle w:val="34"/>
            <w:tabs>
              <w:tab w:val="right" w:leader="dot" w:pos="9346"/>
            </w:tabs>
            <w:rPr>
              <w:rFonts w:asciiTheme="minorHAnsi" w:eastAsiaTheme="minorEastAsia" w:hAnsiTheme="minorHAnsi" w:cstheme="minorBidi"/>
              <w:noProof/>
              <w:sz w:val="22"/>
              <w:szCs w:val="22"/>
            </w:rPr>
          </w:pPr>
          <w:hyperlink w:anchor="_Toc86403458" w:history="1">
            <w:r w:rsidR="00F22109" w:rsidRPr="00C7594B">
              <w:rPr>
                <w:rStyle w:val="aff4"/>
                <w:noProof/>
                <w:color w:val="auto"/>
              </w:rPr>
              <w:t>2.4.9. Тарифы, структура себестоимости производства и транспорта</w:t>
            </w:r>
            <w:r w:rsidR="00F22109" w:rsidRPr="00C7594B">
              <w:rPr>
                <w:noProof/>
                <w:webHidden/>
              </w:rPr>
              <w:tab/>
            </w:r>
            <w:r w:rsidR="00F22109" w:rsidRPr="00C7594B">
              <w:rPr>
                <w:noProof/>
                <w:webHidden/>
              </w:rPr>
              <w:fldChar w:fldCharType="begin"/>
            </w:r>
            <w:r w:rsidR="00F22109" w:rsidRPr="00C7594B">
              <w:rPr>
                <w:noProof/>
                <w:webHidden/>
              </w:rPr>
              <w:instrText xml:space="preserve"> PAGEREF _Toc86403458 \h </w:instrText>
            </w:r>
            <w:r w:rsidR="00F22109" w:rsidRPr="00C7594B">
              <w:rPr>
                <w:noProof/>
                <w:webHidden/>
              </w:rPr>
            </w:r>
            <w:r w:rsidR="00F22109" w:rsidRPr="00C7594B">
              <w:rPr>
                <w:noProof/>
                <w:webHidden/>
              </w:rPr>
              <w:fldChar w:fldCharType="separate"/>
            </w:r>
            <w:r w:rsidR="00F22109" w:rsidRPr="00C7594B">
              <w:rPr>
                <w:noProof/>
                <w:webHidden/>
              </w:rPr>
              <w:t>45</w:t>
            </w:r>
            <w:r w:rsidR="00F22109" w:rsidRPr="00C7594B">
              <w:rPr>
                <w:noProof/>
                <w:webHidden/>
              </w:rPr>
              <w:fldChar w:fldCharType="end"/>
            </w:r>
          </w:hyperlink>
        </w:p>
        <w:p w14:paraId="428C062E" w14:textId="42969FC9" w:rsidR="00F22109" w:rsidRPr="00C7594B" w:rsidRDefault="00D97E56">
          <w:pPr>
            <w:pStyle w:val="34"/>
            <w:tabs>
              <w:tab w:val="right" w:leader="dot" w:pos="9346"/>
            </w:tabs>
            <w:rPr>
              <w:rFonts w:asciiTheme="minorHAnsi" w:eastAsiaTheme="minorEastAsia" w:hAnsiTheme="minorHAnsi" w:cstheme="minorBidi"/>
              <w:noProof/>
              <w:sz w:val="22"/>
              <w:szCs w:val="22"/>
            </w:rPr>
          </w:pPr>
          <w:hyperlink w:anchor="_Toc86403459" w:history="1">
            <w:r w:rsidR="00F22109" w:rsidRPr="00C7594B">
              <w:rPr>
                <w:rStyle w:val="aff4"/>
                <w:noProof/>
                <w:color w:val="auto"/>
              </w:rPr>
              <w:t>2.4.10. Технические и технологические проблемы в системе водоотведения</w:t>
            </w:r>
            <w:r w:rsidR="00F22109" w:rsidRPr="00C7594B">
              <w:rPr>
                <w:noProof/>
                <w:webHidden/>
              </w:rPr>
              <w:tab/>
            </w:r>
            <w:r w:rsidR="00F22109" w:rsidRPr="00C7594B">
              <w:rPr>
                <w:noProof/>
                <w:webHidden/>
              </w:rPr>
              <w:fldChar w:fldCharType="begin"/>
            </w:r>
            <w:r w:rsidR="00F22109" w:rsidRPr="00C7594B">
              <w:rPr>
                <w:noProof/>
                <w:webHidden/>
              </w:rPr>
              <w:instrText xml:space="preserve"> PAGEREF _Toc86403459 \h </w:instrText>
            </w:r>
            <w:r w:rsidR="00F22109" w:rsidRPr="00C7594B">
              <w:rPr>
                <w:noProof/>
                <w:webHidden/>
              </w:rPr>
            </w:r>
            <w:r w:rsidR="00F22109" w:rsidRPr="00C7594B">
              <w:rPr>
                <w:noProof/>
                <w:webHidden/>
              </w:rPr>
              <w:fldChar w:fldCharType="separate"/>
            </w:r>
            <w:r w:rsidR="00F22109" w:rsidRPr="00C7594B">
              <w:rPr>
                <w:noProof/>
                <w:webHidden/>
              </w:rPr>
              <w:t>46</w:t>
            </w:r>
            <w:r w:rsidR="00F22109" w:rsidRPr="00C7594B">
              <w:rPr>
                <w:noProof/>
                <w:webHidden/>
              </w:rPr>
              <w:fldChar w:fldCharType="end"/>
            </w:r>
          </w:hyperlink>
        </w:p>
        <w:p w14:paraId="10D5F6BE" w14:textId="0DDB2C56" w:rsidR="00F22109" w:rsidRPr="00C7594B" w:rsidRDefault="00D97E56">
          <w:pPr>
            <w:pStyle w:val="26"/>
            <w:tabs>
              <w:tab w:val="right" w:leader="dot" w:pos="9346"/>
            </w:tabs>
            <w:rPr>
              <w:rFonts w:asciiTheme="minorHAnsi" w:eastAsiaTheme="minorEastAsia" w:hAnsiTheme="minorHAnsi" w:cstheme="minorBidi"/>
              <w:noProof/>
              <w:sz w:val="22"/>
              <w:szCs w:val="22"/>
            </w:rPr>
          </w:pPr>
          <w:hyperlink w:anchor="_Toc86403460" w:history="1">
            <w:r w:rsidR="00F22109" w:rsidRPr="00C7594B">
              <w:rPr>
                <w:rStyle w:val="aff4"/>
                <w:noProof/>
                <w:color w:val="auto"/>
              </w:rPr>
              <w:t>2.5. Краткий анализ существующего состояния системы утилизации ТКО</w:t>
            </w:r>
            <w:r w:rsidR="00F22109" w:rsidRPr="00C7594B">
              <w:rPr>
                <w:noProof/>
                <w:webHidden/>
              </w:rPr>
              <w:tab/>
            </w:r>
            <w:r w:rsidR="00F22109" w:rsidRPr="00C7594B">
              <w:rPr>
                <w:noProof/>
                <w:webHidden/>
              </w:rPr>
              <w:fldChar w:fldCharType="begin"/>
            </w:r>
            <w:r w:rsidR="00F22109" w:rsidRPr="00C7594B">
              <w:rPr>
                <w:noProof/>
                <w:webHidden/>
              </w:rPr>
              <w:instrText xml:space="preserve"> PAGEREF _Toc86403460 \h </w:instrText>
            </w:r>
            <w:r w:rsidR="00F22109" w:rsidRPr="00C7594B">
              <w:rPr>
                <w:noProof/>
                <w:webHidden/>
              </w:rPr>
            </w:r>
            <w:r w:rsidR="00F22109" w:rsidRPr="00C7594B">
              <w:rPr>
                <w:noProof/>
                <w:webHidden/>
              </w:rPr>
              <w:fldChar w:fldCharType="separate"/>
            </w:r>
            <w:r w:rsidR="00F22109" w:rsidRPr="00C7594B">
              <w:rPr>
                <w:noProof/>
                <w:webHidden/>
              </w:rPr>
              <w:t>47</w:t>
            </w:r>
            <w:r w:rsidR="00F22109" w:rsidRPr="00C7594B">
              <w:rPr>
                <w:noProof/>
                <w:webHidden/>
              </w:rPr>
              <w:fldChar w:fldCharType="end"/>
            </w:r>
          </w:hyperlink>
        </w:p>
        <w:p w14:paraId="7B679D4E" w14:textId="55F7947A" w:rsidR="00F22109" w:rsidRPr="00C7594B" w:rsidRDefault="00D97E56">
          <w:pPr>
            <w:pStyle w:val="34"/>
            <w:tabs>
              <w:tab w:val="right" w:leader="dot" w:pos="9346"/>
            </w:tabs>
            <w:rPr>
              <w:rFonts w:asciiTheme="minorHAnsi" w:eastAsiaTheme="minorEastAsia" w:hAnsiTheme="minorHAnsi" w:cstheme="minorBidi"/>
              <w:noProof/>
              <w:sz w:val="22"/>
              <w:szCs w:val="22"/>
            </w:rPr>
          </w:pPr>
          <w:hyperlink w:anchor="_Toc86403461" w:history="1">
            <w:r w:rsidR="00F22109" w:rsidRPr="00C7594B">
              <w:rPr>
                <w:rStyle w:val="aff4"/>
                <w:noProof/>
                <w:color w:val="auto"/>
              </w:rPr>
              <w:t>2.5.1. Институциональная структура</w:t>
            </w:r>
            <w:r w:rsidR="00F22109" w:rsidRPr="00C7594B">
              <w:rPr>
                <w:noProof/>
                <w:webHidden/>
              </w:rPr>
              <w:tab/>
            </w:r>
            <w:r w:rsidR="00F22109" w:rsidRPr="00C7594B">
              <w:rPr>
                <w:noProof/>
                <w:webHidden/>
              </w:rPr>
              <w:fldChar w:fldCharType="begin"/>
            </w:r>
            <w:r w:rsidR="00F22109" w:rsidRPr="00C7594B">
              <w:rPr>
                <w:noProof/>
                <w:webHidden/>
              </w:rPr>
              <w:instrText xml:space="preserve"> PAGEREF _Toc86403461 \h </w:instrText>
            </w:r>
            <w:r w:rsidR="00F22109" w:rsidRPr="00C7594B">
              <w:rPr>
                <w:noProof/>
                <w:webHidden/>
              </w:rPr>
            </w:r>
            <w:r w:rsidR="00F22109" w:rsidRPr="00C7594B">
              <w:rPr>
                <w:noProof/>
                <w:webHidden/>
              </w:rPr>
              <w:fldChar w:fldCharType="separate"/>
            </w:r>
            <w:r w:rsidR="00F22109" w:rsidRPr="00C7594B">
              <w:rPr>
                <w:noProof/>
                <w:webHidden/>
              </w:rPr>
              <w:t>47</w:t>
            </w:r>
            <w:r w:rsidR="00F22109" w:rsidRPr="00C7594B">
              <w:rPr>
                <w:noProof/>
                <w:webHidden/>
              </w:rPr>
              <w:fldChar w:fldCharType="end"/>
            </w:r>
          </w:hyperlink>
        </w:p>
        <w:p w14:paraId="510AA1B6" w14:textId="1905E20B" w:rsidR="00F22109" w:rsidRPr="00C7594B" w:rsidRDefault="00D97E56">
          <w:pPr>
            <w:pStyle w:val="34"/>
            <w:tabs>
              <w:tab w:val="right" w:leader="dot" w:pos="9346"/>
            </w:tabs>
            <w:rPr>
              <w:rFonts w:asciiTheme="minorHAnsi" w:eastAsiaTheme="minorEastAsia" w:hAnsiTheme="minorHAnsi" w:cstheme="minorBidi"/>
              <w:noProof/>
              <w:sz w:val="22"/>
              <w:szCs w:val="22"/>
            </w:rPr>
          </w:pPr>
          <w:hyperlink w:anchor="_Toc86403462" w:history="1">
            <w:r w:rsidR="00F22109" w:rsidRPr="00C7594B">
              <w:rPr>
                <w:rStyle w:val="aff4"/>
                <w:noProof/>
                <w:color w:val="auto"/>
              </w:rPr>
              <w:t>2.5.2. Характеристика системы утилизации ТКО</w:t>
            </w:r>
            <w:r w:rsidR="00F22109" w:rsidRPr="00C7594B">
              <w:rPr>
                <w:noProof/>
                <w:webHidden/>
              </w:rPr>
              <w:tab/>
            </w:r>
            <w:r w:rsidR="00F22109" w:rsidRPr="00C7594B">
              <w:rPr>
                <w:noProof/>
                <w:webHidden/>
              </w:rPr>
              <w:fldChar w:fldCharType="begin"/>
            </w:r>
            <w:r w:rsidR="00F22109" w:rsidRPr="00C7594B">
              <w:rPr>
                <w:noProof/>
                <w:webHidden/>
              </w:rPr>
              <w:instrText xml:space="preserve"> PAGEREF _Toc86403462 \h </w:instrText>
            </w:r>
            <w:r w:rsidR="00F22109" w:rsidRPr="00C7594B">
              <w:rPr>
                <w:noProof/>
                <w:webHidden/>
              </w:rPr>
            </w:r>
            <w:r w:rsidR="00F22109" w:rsidRPr="00C7594B">
              <w:rPr>
                <w:noProof/>
                <w:webHidden/>
              </w:rPr>
              <w:fldChar w:fldCharType="separate"/>
            </w:r>
            <w:r w:rsidR="00F22109" w:rsidRPr="00C7594B">
              <w:rPr>
                <w:noProof/>
                <w:webHidden/>
              </w:rPr>
              <w:t>48</w:t>
            </w:r>
            <w:r w:rsidR="00F22109" w:rsidRPr="00C7594B">
              <w:rPr>
                <w:noProof/>
                <w:webHidden/>
              </w:rPr>
              <w:fldChar w:fldCharType="end"/>
            </w:r>
          </w:hyperlink>
        </w:p>
        <w:p w14:paraId="1FEA9E02" w14:textId="3CF2AD6C" w:rsidR="00F22109" w:rsidRPr="00C7594B" w:rsidRDefault="00D97E56">
          <w:pPr>
            <w:pStyle w:val="34"/>
            <w:tabs>
              <w:tab w:val="right" w:leader="dot" w:pos="9346"/>
            </w:tabs>
            <w:rPr>
              <w:rFonts w:asciiTheme="minorHAnsi" w:eastAsiaTheme="minorEastAsia" w:hAnsiTheme="minorHAnsi" w:cstheme="minorBidi"/>
              <w:noProof/>
              <w:sz w:val="22"/>
              <w:szCs w:val="22"/>
            </w:rPr>
          </w:pPr>
          <w:hyperlink w:anchor="_Toc86403463" w:history="1">
            <w:r w:rsidR="00F22109" w:rsidRPr="00C7594B">
              <w:rPr>
                <w:rStyle w:val="aff4"/>
                <w:noProof/>
                <w:color w:val="auto"/>
              </w:rPr>
              <w:t>2.5.3. Балансы мощности и ресурса</w:t>
            </w:r>
            <w:r w:rsidR="00F22109" w:rsidRPr="00C7594B">
              <w:rPr>
                <w:noProof/>
                <w:webHidden/>
              </w:rPr>
              <w:tab/>
            </w:r>
            <w:r w:rsidR="00F22109" w:rsidRPr="00C7594B">
              <w:rPr>
                <w:noProof/>
                <w:webHidden/>
              </w:rPr>
              <w:fldChar w:fldCharType="begin"/>
            </w:r>
            <w:r w:rsidR="00F22109" w:rsidRPr="00C7594B">
              <w:rPr>
                <w:noProof/>
                <w:webHidden/>
              </w:rPr>
              <w:instrText xml:space="preserve"> PAGEREF _Toc86403463 \h </w:instrText>
            </w:r>
            <w:r w:rsidR="00F22109" w:rsidRPr="00C7594B">
              <w:rPr>
                <w:noProof/>
                <w:webHidden/>
              </w:rPr>
            </w:r>
            <w:r w:rsidR="00F22109" w:rsidRPr="00C7594B">
              <w:rPr>
                <w:noProof/>
                <w:webHidden/>
              </w:rPr>
              <w:fldChar w:fldCharType="separate"/>
            </w:r>
            <w:r w:rsidR="00F22109" w:rsidRPr="00C7594B">
              <w:rPr>
                <w:noProof/>
                <w:webHidden/>
              </w:rPr>
              <w:t>49</w:t>
            </w:r>
            <w:r w:rsidR="00F22109" w:rsidRPr="00C7594B">
              <w:rPr>
                <w:noProof/>
                <w:webHidden/>
              </w:rPr>
              <w:fldChar w:fldCharType="end"/>
            </w:r>
          </w:hyperlink>
        </w:p>
        <w:p w14:paraId="06BC72DE" w14:textId="0FCFDD77" w:rsidR="00F22109" w:rsidRPr="00C7594B" w:rsidRDefault="00D97E56">
          <w:pPr>
            <w:pStyle w:val="34"/>
            <w:tabs>
              <w:tab w:val="right" w:leader="dot" w:pos="9346"/>
            </w:tabs>
            <w:rPr>
              <w:rFonts w:asciiTheme="minorHAnsi" w:eastAsiaTheme="minorEastAsia" w:hAnsiTheme="minorHAnsi" w:cstheme="minorBidi"/>
              <w:noProof/>
              <w:sz w:val="22"/>
              <w:szCs w:val="22"/>
            </w:rPr>
          </w:pPr>
          <w:hyperlink w:anchor="_Toc86403464" w:history="1">
            <w:r w:rsidR="00F22109" w:rsidRPr="00C7594B">
              <w:rPr>
                <w:rStyle w:val="aff4"/>
                <w:noProof/>
                <w:color w:val="auto"/>
              </w:rPr>
              <w:t>2.5.4. Зоны действия источников утилизации ТКО</w:t>
            </w:r>
            <w:r w:rsidR="00F22109" w:rsidRPr="00C7594B">
              <w:rPr>
                <w:noProof/>
                <w:webHidden/>
              </w:rPr>
              <w:tab/>
            </w:r>
            <w:r w:rsidR="00F22109" w:rsidRPr="00C7594B">
              <w:rPr>
                <w:noProof/>
                <w:webHidden/>
              </w:rPr>
              <w:fldChar w:fldCharType="begin"/>
            </w:r>
            <w:r w:rsidR="00F22109" w:rsidRPr="00C7594B">
              <w:rPr>
                <w:noProof/>
                <w:webHidden/>
              </w:rPr>
              <w:instrText xml:space="preserve"> PAGEREF _Toc86403464 \h </w:instrText>
            </w:r>
            <w:r w:rsidR="00F22109" w:rsidRPr="00C7594B">
              <w:rPr>
                <w:noProof/>
                <w:webHidden/>
              </w:rPr>
            </w:r>
            <w:r w:rsidR="00F22109" w:rsidRPr="00C7594B">
              <w:rPr>
                <w:noProof/>
                <w:webHidden/>
              </w:rPr>
              <w:fldChar w:fldCharType="separate"/>
            </w:r>
            <w:r w:rsidR="00F22109" w:rsidRPr="00C7594B">
              <w:rPr>
                <w:noProof/>
                <w:webHidden/>
              </w:rPr>
              <w:t>49</w:t>
            </w:r>
            <w:r w:rsidR="00F22109" w:rsidRPr="00C7594B">
              <w:rPr>
                <w:noProof/>
                <w:webHidden/>
              </w:rPr>
              <w:fldChar w:fldCharType="end"/>
            </w:r>
          </w:hyperlink>
        </w:p>
        <w:p w14:paraId="068F74B6" w14:textId="40CAC522" w:rsidR="00F22109" w:rsidRPr="00C7594B" w:rsidRDefault="00D97E56">
          <w:pPr>
            <w:pStyle w:val="34"/>
            <w:tabs>
              <w:tab w:val="right" w:leader="dot" w:pos="9346"/>
            </w:tabs>
            <w:rPr>
              <w:rFonts w:asciiTheme="minorHAnsi" w:eastAsiaTheme="minorEastAsia" w:hAnsiTheme="minorHAnsi" w:cstheme="minorBidi"/>
              <w:noProof/>
              <w:sz w:val="22"/>
              <w:szCs w:val="22"/>
            </w:rPr>
          </w:pPr>
          <w:hyperlink w:anchor="_Toc86403465" w:history="1">
            <w:r w:rsidR="00F22109" w:rsidRPr="00C7594B">
              <w:rPr>
                <w:rStyle w:val="aff4"/>
                <w:noProof/>
                <w:color w:val="auto"/>
              </w:rPr>
              <w:t>2.5.5. Резервы и дефициты по зонам действия источников утилизации ТКО</w:t>
            </w:r>
            <w:r w:rsidR="00F22109" w:rsidRPr="00C7594B">
              <w:rPr>
                <w:noProof/>
                <w:webHidden/>
              </w:rPr>
              <w:tab/>
            </w:r>
            <w:r w:rsidR="00F22109" w:rsidRPr="00C7594B">
              <w:rPr>
                <w:noProof/>
                <w:webHidden/>
              </w:rPr>
              <w:fldChar w:fldCharType="begin"/>
            </w:r>
            <w:r w:rsidR="00F22109" w:rsidRPr="00C7594B">
              <w:rPr>
                <w:noProof/>
                <w:webHidden/>
              </w:rPr>
              <w:instrText xml:space="preserve"> PAGEREF _Toc86403465 \h </w:instrText>
            </w:r>
            <w:r w:rsidR="00F22109" w:rsidRPr="00C7594B">
              <w:rPr>
                <w:noProof/>
                <w:webHidden/>
              </w:rPr>
            </w:r>
            <w:r w:rsidR="00F22109" w:rsidRPr="00C7594B">
              <w:rPr>
                <w:noProof/>
                <w:webHidden/>
              </w:rPr>
              <w:fldChar w:fldCharType="separate"/>
            </w:r>
            <w:r w:rsidR="00F22109" w:rsidRPr="00C7594B">
              <w:rPr>
                <w:noProof/>
                <w:webHidden/>
              </w:rPr>
              <w:t>49</w:t>
            </w:r>
            <w:r w:rsidR="00F22109" w:rsidRPr="00C7594B">
              <w:rPr>
                <w:noProof/>
                <w:webHidden/>
              </w:rPr>
              <w:fldChar w:fldCharType="end"/>
            </w:r>
          </w:hyperlink>
        </w:p>
        <w:p w14:paraId="487D1739" w14:textId="4E654994" w:rsidR="00F22109" w:rsidRPr="00C7594B" w:rsidRDefault="00D97E56">
          <w:pPr>
            <w:pStyle w:val="34"/>
            <w:tabs>
              <w:tab w:val="right" w:leader="dot" w:pos="9346"/>
            </w:tabs>
            <w:rPr>
              <w:rFonts w:asciiTheme="minorHAnsi" w:eastAsiaTheme="minorEastAsia" w:hAnsiTheme="minorHAnsi" w:cstheme="minorBidi"/>
              <w:noProof/>
              <w:sz w:val="22"/>
              <w:szCs w:val="22"/>
            </w:rPr>
          </w:pPr>
          <w:hyperlink w:anchor="_Toc86403466" w:history="1">
            <w:r w:rsidR="00F22109" w:rsidRPr="00C7594B">
              <w:rPr>
                <w:rStyle w:val="aff4"/>
                <w:noProof/>
                <w:color w:val="auto"/>
              </w:rPr>
              <w:t>2.5.6. Надежность работы системы утилизации ТКО</w:t>
            </w:r>
            <w:r w:rsidR="00F22109" w:rsidRPr="00C7594B">
              <w:rPr>
                <w:noProof/>
                <w:webHidden/>
              </w:rPr>
              <w:tab/>
            </w:r>
            <w:r w:rsidR="00F22109" w:rsidRPr="00C7594B">
              <w:rPr>
                <w:noProof/>
                <w:webHidden/>
              </w:rPr>
              <w:fldChar w:fldCharType="begin"/>
            </w:r>
            <w:r w:rsidR="00F22109" w:rsidRPr="00C7594B">
              <w:rPr>
                <w:noProof/>
                <w:webHidden/>
              </w:rPr>
              <w:instrText xml:space="preserve"> PAGEREF _Toc86403466 \h </w:instrText>
            </w:r>
            <w:r w:rsidR="00F22109" w:rsidRPr="00C7594B">
              <w:rPr>
                <w:noProof/>
                <w:webHidden/>
              </w:rPr>
            </w:r>
            <w:r w:rsidR="00F22109" w:rsidRPr="00C7594B">
              <w:rPr>
                <w:noProof/>
                <w:webHidden/>
              </w:rPr>
              <w:fldChar w:fldCharType="separate"/>
            </w:r>
            <w:r w:rsidR="00F22109" w:rsidRPr="00C7594B">
              <w:rPr>
                <w:noProof/>
                <w:webHidden/>
              </w:rPr>
              <w:t>49</w:t>
            </w:r>
            <w:r w:rsidR="00F22109" w:rsidRPr="00C7594B">
              <w:rPr>
                <w:noProof/>
                <w:webHidden/>
              </w:rPr>
              <w:fldChar w:fldCharType="end"/>
            </w:r>
          </w:hyperlink>
        </w:p>
        <w:p w14:paraId="01F0CCE3" w14:textId="36F4C0D2" w:rsidR="00F22109" w:rsidRPr="00C7594B" w:rsidRDefault="00D97E56">
          <w:pPr>
            <w:pStyle w:val="34"/>
            <w:tabs>
              <w:tab w:val="right" w:leader="dot" w:pos="9346"/>
            </w:tabs>
            <w:rPr>
              <w:rFonts w:asciiTheme="minorHAnsi" w:eastAsiaTheme="minorEastAsia" w:hAnsiTheme="minorHAnsi" w:cstheme="minorBidi"/>
              <w:noProof/>
              <w:sz w:val="22"/>
              <w:szCs w:val="22"/>
            </w:rPr>
          </w:pPr>
          <w:hyperlink w:anchor="_Toc86403467" w:history="1">
            <w:r w:rsidR="00F22109" w:rsidRPr="00C7594B">
              <w:rPr>
                <w:rStyle w:val="aff4"/>
                <w:noProof/>
                <w:color w:val="auto"/>
              </w:rPr>
              <w:t>2.5.7. Воздействие на окружающую среду</w:t>
            </w:r>
            <w:r w:rsidR="00F22109" w:rsidRPr="00C7594B">
              <w:rPr>
                <w:noProof/>
                <w:webHidden/>
              </w:rPr>
              <w:tab/>
            </w:r>
            <w:r w:rsidR="00F22109" w:rsidRPr="00C7594B">
              <w:rPr>
                <w:noProof/>
                <w:webHidden/>
              </w:rPr>
              <w:fldChar w:fldCharType="begin"/>
            </w:r>
            <w:r w:rsidR="00F22109" w:rsidRPr="00C7594B">
              <w:rPr>
                <w:noProof/>
                <w:webHidden/>
              </w:rPr>
              <w:instrText xml:space="preserve"> PAGEREF _Toc86403467 \h </w:instrText>
            </w:r>
            <w:r w:rsidR="00F22109" w:rsidRPr="00C7594B">
              <w:rPr>
                <w:noProof/>
                <w:webHidden/>
              </w:rPr>
            </w:r>
            <w:r w:rsidR="00F22109" w:rsidRPr="00C7594B">
              <w:rPr>
                <w:noProof/>
                <w:webHidden/>
              </w:rPr>
              <w:fldChar w:fldCharType="separate"/>
            </w:r>
            <w:r w:rsidR="00F22109" w:rsidRPr="00C7594B">
              <w:rPr>
                <w:noProof/>
                <w:webHidden/>
              </w:rPr>
              <w:t>49</w:t>
            </w:r>
            <w:r w:rsidR="00F22109" w:rsidRPr="00C7594B">
              <w:rPr>
                <w:noProof/>
                <w:webHidden/>
              </w:rPr>
              <w:fldChar w:fldCharType="end"/>
            </w:r>
          </w:hyperlink>
        </w:p>
        <w:p w14:paraId="0DF0D884" w14:textId="1B2EB311" w:rsidR="00F22109" w:rsidRPr="00C7594B" w:rsidRDefault="00D97E56">
          <w:pPr>
            <w:pStyle w:val="34"/>
            <w:tabs>
              <w:tab w:val="right" w:leader="dot" w:pos="9346"/>
            </w:tabs>
            <w:rPr>
              <w:rFonts w:asciiTheme="minorHAnsi" w:eastAsiaTheme="minorEastAsia" w:hAnsiTheme="minorHAnsi" w:cstheme="minorBidi"/>
              <w:noProof/>
              <w:sz w:val="22"/>
              <w:szCs w:val="22"/>
            </w:rPr>
          </w:pPr>
          <w:hyperlink w:anchor="_Toc86403468" w:history="1">
            <w:r w:rsidR="00F22109" w:rsidRPr="00C7594B">
              <w:rPr>
                <w:rStyle w:val="aff4"/>
                <w:noProof/>
                <w:color w:val="auto"/>
              </w:rPr>
              <w:t>2.5.8. Тарифы на услуги регионального оператора</w:t>
            </w:r>
            <w:r w:rsidR="00F22109" w:rsidRPr="00C7594B">
              <w:rPr>
                <w:noProof/>
                <w:webHidden/>
              </w:rPr>
              <w:tab/>
            </w:r>
            <w:r w:rsidR="00F22109" w:rsidRPr="00C7594B">
              <w:rPr>
                <w:noProof/>
                <w:webHidden/>
              </w:rPr>
              <w:fldChar w:fldCharType="begin"/>
            </w:r>
            <w:r w:rsidR="00F22109" w:rsidRPr="00C7594B">
              <w:rPr>
                <w:noProof/>
                <w:webHidden/>
              </w:rPr>
              <w:instrText xml:space="preserve"> PAGEREF _Toc86403468 \h </w:instrText>
            </w:r>
            <w:r w:rsidR="00F22109" w:rsidRPr="00C7594B">
              <w:rPr>
                <w:noProof/>
                <w:webHidden/>
              </w:rPr>
            </w:r>
            <w:r w:rsidR="00F22109" w:rsidRPr="00C7594B">
              <w:rPr>
                <w:noProof/>
                <w:webHidden/>
              </w:rPr>
              <w:fldChar w:fldCharType="separate"/>
            </w:r>
            <w:r w:rsidR="00F22109" w:rsidRPr="00C7594B">
              <w:rPr>
                <w:noProof/>
                <w:webHidden/>
              </w:rPr>
              <w:t>51</w:t>
            </w:r>
            <w:r w:rsidR="00F22109" w:rsidRPr="00C7594B">
              <w:rPr>
                <w:noProof/>
                <w:webHidden/>
              </w:rPr>
              <w:fldChar w:fldCharType="end"/>
            </w:r>
          </w:hyperlink>
        </w:p>
        <w:p w14:paraId="6BAEEE55" w14:textId="160B6BED" w:rsidR="00F22109" w:rsidRPr="00C7594B" w:rsidRDefault="00D97E56">
          <w:pPr>
            <w:pStyle w:val="34"/>
            <w:tabs>
              <w:tab w:val="right" w:leader="dot" w:pos="9346"/>
            </w:tabs>
            <w:rPr>
              <w:rFonts w:asciiTheme="minorHAnsi" w:eastAsiaTheme="minorEastAsia" w:hAnsiTheme="minorHAnsi" w:cstheme="minorBidi"/>
              <w:noProof/>
              <w:sz w:val="22"/>
              <w:szCs w:val="22"/>
            </w:rPr>
          </w:pPr>
          <w:hyperlink w:anchor="_Toc86403469" w:history="1">
            <w:r w:rsidR="00F22109" w:rsidRPr="00C7594B">
              <w:rPr>
                <w:rStyle w:val="aff4"/>
                <w:noProof/>
                <w:color w:val="auto"/>
              </w:rPr>
              <w:t>2.5.9. Технические и технологические проблемы в системе утилизации ТКО</w:t>
            </w:r>
            <w:r w:rsidR="00F22109" w:rsidRPr="00C7594B">
              <w:rPr>
                <w:noProof/>
                <w:webHidden/>
              </w:rPr>
              <w:tab/>
            </w:r>
            <w:r w:rsidR="00F22109" w:rsidRPr="00C7594B">
              <w:rPr>
                <w:noProof/>
                <w:webHidden/>
              </w:rPr>
              <w:fldChar w:fldCharType="begin"/>
            </w:r>
            <w:r w:rsidR="00F22109" w:rsidRPr="00C7594B">
              <w:rPr>
                <w:noProof/>
                <w:webHidden/>
              </w:rPr>
              <w:instrText xml:space="preserve"> PAGEREF _Toc86403469 \h </w:instrText>
            </w:r>
            <w:r w:rsidR="00F22109" w:rsidRPr="00C7594B">
              <w:rPr>
                <w:noProof/>
                <w:webHidden/>
              </w:rPr>
            </w:r>
            <w:r w:rsidR="00F22109" w:rsidRPr="00C7594B">
              <w:rPr>
                <w:noProof/>
                <w:webHidden/>
              </w:rPr>
              <w:fldChar w:fldCharType="separate"/>
            </w:r>
            <w:r w:rsidR="00F22109" w:rsidRPr="00C7594B">
              <w:rPr>
                <w:noProof/>
                <w:webHidden/>
              </w:rPr>
              <w:t>53</w:t>
            </w:r>
            <w:r w:rsidR="00F22109" w:rsidRPr="00C7594B">
              <w:rPr>
                <w:noProof/>
                <w:webHidden/>
              </w:rPr>
              <w:fldChar w:fldCharType="end"/>
            </w:r>
          </w:hyperlink>
        </w:p>
        <w:p w14:paraId="30FA346E" w14:textId="52472B3D" w:rsidR="00F22109" w:rsidRPr="00C7594B" w:rsidRDefault="00D97E56">
          <w:pPr>
            <w:pStyle w:val="26"/>
            <w:tabs>
              <w:tab w:val="right" w:leader="dot" w:pos="9346"/>
            </w:tabs>
            <w:rPr>
              <w:rFonts w:asciiTheme="minorHAnsi" w:eastAsiaTheme="minorEastAsia" w:hAnsiTheme="minorHAnsi" w:cstheme="minorBidi"/>
              <w:noProof/>
              <w:sz w:val="22"/>
              <w:szCs w:val="22"/>
            </w:rPr>
          </w:pPr>
          <w:hyperlink w:anchor="_Toc86403470" w:history="1">
            <w:r w:rsidR="00F22109" w:rsidRPr="00C7594B">
              <w:rPr>
                <w:rStyle w:val="aff4"/>
                <w:noProof/>
                <w:color w:val="auto"/>
              </w:rPr>
              <w:t>2.6. Краткий анализ существующего состояния системы газоснабжения</w:t>
            </w:r>
            <w:r w:rsidR="00F22109" w:rsidRPr="00C7594B">
              <w:rPr>
                <w:noProof/>
                <w:webHidden/>
              </w:rPr>
              <w:tab/>
            </w:r>
            <w:r w:rsidR="00F22109" w:rsidRPr="00C7594B">
              <w:rPr>
                <w:noProof/>
                <w:webHidden/>
              </w:rPr>
              <w:fldChar w:fldCharType="begin"/>
            </w:r>
            <w:r w:rsidR="00F22109" w:rsidRPr="00C7594B">
              <w:rPr>
                <w:noProof/>
                <w:webHidden/>
              </w:rPr>
              <w:instrText xml:space="preserve"> PAGEREF _Toc86403470 \h </w:instrText>
            </w:r>
            <w:r w:rsidR="00F22109" w:rsidRPr="00C7594B">
              <w:rPr>
                <w:noProof/>
                <w:webHidden/>
              </w:rPr>
            </w:r>
            <w:r w:rsidR="00F22109" w:rsidRPr="00C7594B">
              <w:rPr>
                <w:noProof/>
                <w:webHidden/>
              </w:rPr>
              <w:fldChar w:fldCharType="separate"/>
            </w:r>
            <w:r w:rsidR="00F22109" w:rsidRPr="00C7594B">
              <w:rPr>
                <w:noProof/>
                <w:webHidden/>
              </w:rPr>
              <w:t>54</w:t>
            </w:r>
            <w:r w:rsidR="00F22109" w:rsidRPr="00C7594B">
              <w:rPr>
                <w:noProof/>
                <w:webHidden/>
              </w:rPr>
              <w:fldChar w:fldCharType="end"/>
            </w:r>
          </w:hyperlink>
        </w:p>
        <w:p w14:paraId="09BA3C0D" w14:textId="36BE4421" w:rsidR="00F22109" w:rsidRPr="00C7594B" w:rsidRDefault="00D97E56">
          <w:pPr>
            <w:pStyle w:val="34"/>
            <w:tabs>
              <w:tab w:val="right" w:leader="dot" w:pos="9346"/>
            </w:tabs>
            <w:rPr>
              <w:rFonts w:asciiTheme="minorHAnsi" w:eastAsiaTheme="minorEastAsia" w:hAnsiTheme="minorHAnsi" w:cstheme="minorBidi"/>
              <w:noProof/>
              <w:sz w:val="22"/>
              <w:szCs w:val="22"/>
            </w:rPr>
          </w:pPr>
          <w:hyperlink w:anchor="_Toc86403471" w:history="1">
            <w:r w:rsidR="00F22109" w:rsidRPr="00C7594B">
              <w:rPr>
                <w:rStyle w:val="aff4"/>
                <w:noProof/>
                <w:color w:val="auto"/>
              </w:rPr>
              <w:t>2.6.1. Институциональная структура</w:t>
            </w:r>
            <w:r w:rsidR="00F22109" w:rsidRPr="00C7594B">
              <w:rPr>
                <w:noProof/>
                <w:webHidden/>
              </w:rPr>
              <w:tab/>
            </w:r>
            <w:r w:rsidR="00F22109" w:rsidRPr="00C7594B">
              <w:rPr>
                <w:noProof/>
                <w:webHidden/>
              </w:rPr>
              <w:fldChar w:fldCharType="begin"/>
            </w:r>
            <w:r w:rsidR="00F22109" w:rsidRPr="00C7594B">
              <w:rPr>
                <w:noProof/>
                <w:webHidden/>
              </w:rPr>
              <w:instrText xml:space="preserve"> PAGEREF _Toc86403471 \h </w:instrText>
            </w:r>
            <w:r w:rsidR="00F22109" w:rsidRPr="00C7594B">
              <w:rPr>
                <w:noProof/>
                <w:webHidden/>
              </w:rPr>
            </w:r>
            <w:r w:rsidR="00F22109" w:rsidRPr="00C7594B">
              <w:rPr>
                <w:noProof/>
                <w:webHidden/>
              </w:rPr>
              <w:fldChar w:fldCharType="separate"/>
            </w:r>
            <w:r w:rsidR="00F22109" w:rsidRPr="00C7594B">
              <w:rPr>
                <w:noProof/>
                <w:webHidden/>
              </w:rPr>
              <w:t>54</w:t>
            </w:r>
            <w:r w:rsidR="00F22109" w:rsidRPr="00C7594B">
              <w:rPr>
                <w:noProof/>
                <w:webHidden/>
              </w:rPr>
              <w:fldChar w:fldCharType="end"/>
            </w:r>
          </w:hyperlink>
        </w:p>
        <w:p w14:paraId="489E7B44" w14:textId="4ED16FEE" w:rsidR="00F22109" w:rsidRPr="00C7594B" w:rsidRDefault="00D97E56">
          <w:pPr>
            <w:pStyle w:val="34"/>
            <w:tabs>
              <w:tab w:val="right" w:leader="dot" w:pos="9346"/>
            </w:tabs>
            <w:rPr>
              <w:rFonts w:asciiTheme="minorHAnsi" w:eastAsiaTheme="minorEastAsia" w:hAnsiTheme="minorHAnsi" w:cstheme="minorBidi"/>
              <w:noProof/>
              <w:sz w:val="22"/>
              <w:szCs w:val="22"/>
            </w:rPr>
          </w:pPr>
          <w:hyperlink w:anchor="_Toc86403472" w:history="1">
            <w:r w:rsidR="00F22109" w:rsidRPr="00C7594B">
              <w:rPr>
                <w:rStyle w:val="aff4"/>
                <w:noProof/>
                <w:color w:val="auto"/>
              </w:rPr>
              <w:t>2.6.2. Характеристика системы газоснабжения</w:t>
            </w:r>
            <w:r w:rsidR="00F22109" w:rsidRPr="00C7594B">
              <w:rPr>
                <w:noProof/>
                <w:webHidden/>
              </w:rPr>
              <w:tab/>
            </w:r>
            <w:r w:rsidR="00F22109" w:rsidRPr="00C7594B">
              <w:rPr>
                <w:noProof/>
                <w:webHidden/>
              </w:rPr>
              <w:fldChar w:fldCharType="begin"/>
            </w:r>
            <w:r w:rsidR="00F22109" w:rsidRPr="00C7594B">
              <w:rPr>
                <w:noProof/>
                <w:webHidden/>
              </w:rPr>
              <w:instrText xml:space="preserve"> PAGEREF _Toc86403472 \h </w:instrText>
            </w:r>
            <w:r w:rsidR="00F22109" w:rsidRPr="00C7594B">
              <w:rPr>
                <w:noProof/>
                <w:webHidden/>
              </w:rPr>
            </w:r>
            <w:r w:rsidR="00F22109" w:rsidRPr="00C7594B">
              <w:rPr>
                <w:noProof/>
                <w:webHidden/>
              </w:rPr>
              <w:fldChar w:fldCharType="separate"/>
            </w:r>
            <w:r w:rsidR="00F22109" w:rsidRPr="00C7594B">
              <w:rPr>
                <w:noProof/>
                <w:webHidden/>
              </w:rPr>
              <w:t>54</w:t>
            </w:r>
            <w:r w:rsidR="00F22109" w:rsidRPr="00C7594B">
              <w:rPr>
                <w:noProof/>
                <w:webHidden/>
              </w:rPr>
              <w:fldChar w:fldCharType="end"/>
            </w:r>
          </w:hyperlink>
        </w:p>
        <w:p w14:paraId="02EBB08E" w14:textId="5C4E29AB" w:rsidR="00F22109" w:rsidRPr="00C7594B" w:rsidRDefault="00D97E56">
          <w:pPr>
            <w:pStyle w:val="34"/>
            <w:tabs>
              <w:tab w:val="right" w:leader="dot" w:pos="9346"/>
            </w:tabs>
            <w:rPr>
              <w:rFonts w:asciiTheme="minorHAnsi" w:eastAsiaTheme="minorEastAsia" w:hAnsiTheme="minorHAnsi" w:cstheme="minorBidi"/>
              <w:noProof/>
              <w:sz w:val="22"/>
              <w:szCs w:val="22"/>
            </w:rPr>
          </w:pPr>
          <w:hyperlink w:anchor="_Toc86403473" w:history="1">
            <w:r w:rsidR="00F22109" w:rsidRPr="00C7594B">
              <w:rPr>
                <w:rStyle w:val="aff4"/>
                <w:noProof/>
                <w:color w:val="auto"/>
              </w:rPr>
              <w:t>2.6.3. Балансы мощности и ресурса</w:t>
            </w:r>
            <w:r w:rsidR="00F22109" w:rsidRPr="00C7594B">
              <w:rPr>
                <w:noProof/>
                <w:webHidden/>
              </w:rPr>
              <w:tab/>
            </w:r>
            <w:r w:rsidR="00F22109" w:rsidRPr="00C7594B">
              <w:rPr>
                <w:noProof/>
                <w:webHidden/>
              </w:rPr>
              <w:fldChar w:fldCharType="begin"/>
            </w:r>
            <w:r w:rsidR="00F22109" w:rsidRPr="00C7594B">
              <w:rPr>
                <w:noProof/>
                <w:webHidden/>
              </w:rPr>
              <w:instrText xml:space="preserve"> PAGEREF _Toc86403473 \h </w:instrText>
            </w:r>
            <w:r w:rsidR="00F22109" w:rsidRPr="00C7594B">
              <w:rPr>
                <w:noProof/>
                <w:webHidden/>
              </w:rPr>
            </w:r>
            <w:r w:rsidR="00F22109" w:rsidRPr="00C7594B">
              <w:rPr>
                <w:noProof/>
                <w:webHidden/>
              </w:rPr>
              <w:fldChar w:fldCharType="separate"/>
            </w:r>
            <w:r w:rsidR="00F22109" w:rsidRPr="00C7594B">
              <w:rPr>
                <w:noProof/>
                <w:webHidden/>
              </w:rPr>
              <w:t>54</w:t>
            </w:r>
            <w:r w:rsidR="00F22109" w:rsidRPr="00C7594B">
              <w:rPr>
                <w:noProof/>
                <w:webHidden/>
              </w:rPr>
              <w:fldChar w:fldCharType="end"/>
            </w:r>
          </w:hyperlink>
        </w:p>
        <w:p w14:paraId="26E0EAB0" w14:textId="57598242" w:rsidR="00F22109" w:rsidRPr="00C7594B" w:rsidRDefault="00D97E56">
          <w:pPr>
            <w:pStyle w:val="34"/>
            <w:tabs>
              <w:tab w:val="right" w:leader="dot" w:pos="9346"/>
            </w:tabs>
            <w:rPr>
              <w:rFonts w:asciiTheme="minorHAnsi" w:eastAsiaTheme="minorEastAsia" w:hAnsiTheme="minorHAnsi" w:cstheme="minorBidi"/>
              <w:noProof/>
              <w:sz w:val="22"/>
              <w:szCs w:val="22"/>
            </w:rPr>
          </w:pPr>
          <w:hyperlink w:anchor="_Toc86403474" w:history="1">
            <w:r w:rsidR="00F22109" w:rsidRPr="00C7594B">
              <w:rPr>
                <w:rStyle w:val="aff4"/>
                <w:noProof/>
                <w:color w:val="auto"/>
              </w:rPr>
              <w:t>2.6.4. Зоны действия источников газоснабжения</w:t>
            </w:r>
            <w:r w:rsidR="00F22109" w:rsidRPr="00C7594B">
              <w:rPr>
                <w:noProof/>
                <w:webHidden/>
              </w:rPr>
              <w:tab/>
            </w:r>
            <w:r w:rsidR="00F22109" w:rsidRPr="00C7594B">
              <w:rPr>
                <w:noProof/>
                <w:webHidden/>
              </w:rPr>
              <w:fldChar w:fldCharType="begin"/>
            </w:r>
            <w:r w:rsidR="00F22109" w:rsidRPr="00C7594B">
              <w:rPr>
                <w:noProof/>
                <w:webHidden/>
              </w:rPr>
              <w:instrText xml:space="preserve"> PAGEREF _Toc86403474 \h </w:instrText>
            </w:r>
            <w:r w:rsidR="00F22109" w:rsidRPr="00C7594B">
              <w:rPr>
                <w:noProof/>
                <w:webHidden/>
              </w:rPr>
            </w:r>
            <w:r w:rsidR="00F22109" w:rsidRPr="00C7594B">
              <w:rPr>
                <w:noProof/>
                <w:webHidden/>
              </w:rPr>
              <w:fldChar w:fldCharType="separate"/>
            </w:r>
            <w:r w:rsidR="00F22109" w:rsidRPr="00C7594B">
              <w:rPr>
                <w:noProof/>
                <w:webHidden/>
              </w:rPr>
              <w:t>55</w:t>
            </w:r>
            <w:r w:rsidR="00F22109" w:rsidRPr="00C7594B">
              <w:rPr>
                <w:noProof/>
                <w:webHidden/>
              </w:rPr>
              <w:fldChar w:fldCharType="end"/>
            </w:r>
          </w:hyperlink>
        </w:p>
        <w:p w14:paraId="1D983723" w14:textId="47C80E95" w:rsidR="00F22109" w:rsidRPr="00C7594B" w:rsidRDefault="00D97E56">
          <w:pPr>
            <w:pStyle w:val="34"/>
            <w:tabs>
              <w:tab w:val="right" w:leader="dot" w:pos="9346"/>
            </w:tabs>
            <w:rPr>
              <w:rFonts w:asciiTheme="minorHAnsi" w:eastAsiaTheme="minorEastAsia" w:hAnsiTheme="minorHAnsi" w:cstheme="minorBidi"/>
              <w:noProof/>
              <w:sz w:val="22"/>
              <w:szCs w:val="22"/>
            </w:rPr>
          </w:pPr>
          <w:hyperlink w:anchor="_Toc86403475" w:history="1">
            <w:r w:rsidR="00F22109" w:rsidRPr="00C7594B">
              <w:rPr>
                <w:rStyle w:val="aff4"/>
                <w:noProof/>
                <w:color w:val="auto"/>
              </w:rPr>
              <w:t>2.3.4. Доля поставки природного газа по приборам учета</w:t>
            </w:r>
            <w:r w:rsidR="00F22109" w:rsidRPr="00C7594B">
              <w:rPr>
                <w:noProof/>
                <w:webHidden/>
              </w:rPr>
              <w:tab/>
            </w:r>
            <w:r w:rsidR="00F22109" w:rsidRPr="00C7594B">
              <w:rPr>
                <w:noProof/>
                <w:webHidden/>
              </w:rPr>
              <w:fldChar w:fldCharType="begin"/>
            </w:r>
            <w:r w:rsidR="00F22109" w:rsidRPr="00C7594B">
              <w:rPr>
                <w:noProof/>
                <w:webHidden/>
              </w:rPr>
              <w:instrText xml:space="preserve"> PAGEREF _Toc86403475 \h </w:instrText>
            </w:r>
            <w:r w:rsidR="00F22109" w:rsidRPr="00C7594B">
              <w:rPr>
                <w:noProof/>
                <w:webHidden/>
              </w:rPr>
            </w:r>
            <w:r w:rsidR="00F22109" w:rsidRPr="00C7594B">
              <w:rPr>
                <w:noProof/>
                <w:webHidden/>
              </w:rPr>
              <w:fldChar w:fldCharType="separate"/>
            </w:r>
            <w:r w:rsidR="00F22109" w:rsidRPr="00C7594B">
              <w:rPr>
                <w:noProof/>
                <w:webHidden/>
              </w:rPr>
              <w:t>56</w:t>
            </w:r>
            <w:r w:rsidR="00F22109" w:rsidRPr="00C7594B">
              <w:rPr>
                <w:noProof/>
                <w:webHidden/>
              </w:rPr>
              <w:fldChar w:fldCharType="end"/>
            </w:r>
          </w:hyperlink>
        </w:p>
        <w:p w14:paraId="7387F1FC" w14:textId="1C21E132" w:rsidR="00F22109" w:rsidRPr="00C7594B" w:rsidRDefault="00D97E56">
          <w:pPr>
            <w:pStyle w:val="34"/>
            <w:tabs>
              <w:tab w:val="right" w:leader="dot" w:pos="9346"/>
            </w:tabs>
            <w:rPr>
              <w:rFonts w:asciiTheme="minorHAnsi" w:eastAsiaTheme="minorEastAsia" w:hAnsiTheme="minorHAnsi" w:cstheme="minorBidi"/>
              <w:noProof/>
              <w:sz w:val="22"/>
              <w:szCs w:val="22"/>
            </w:rPr>
          </w:pPr>
          <w:hyperlink w:anchor="_Toc86403476" w:history="1">
            <w:r w:rsidR="00F22109" w:rsidRPr="00C7594B">
              <w:rPr>
                <w:rStyle w:val="aff4"/>
                <w:noProof/>
                <w:color w:val="auto"/>
              </w:rPr>
              <w:t>2.6.5. Резервы и дефициты по зонам действия источников газоснабжения</w:t>
            </w:r>
            <w:r w:rsidR="00F22109" w:rsidRPr="00C7594B">
              <w:rPr>
                <w:noProof/>
                <w:webHidden/>
              </w:rPr>
              <w:tab/>
            </w:r>
            <w:r w:rsidR="00F22109" w:rsidRPr="00C7594B">
              <w:rPr>
                <w:noProof/>
                <w:webHidden/>
              </w:rPr>
              <w:fldChar w:fldCharType="begin"/>
            </w:r>
            <w:r w:rsidR="00F22109" w:rsidRPr="00C7594B">
              <w:rPr>
                <w:noProof/>
                <w:webHidden/>
              </w:rPr>
              <w:instrText xml:space="preserve"> PAGEREF _Toc86403476 \h </w:instrText>
            </w:r>
            <w:r w:rsidR="00F22109" w:rsidRPr="00C7594B">
              <w:rPr>
                <w:noProof/>
                <w:webHidden/>
              </w:rPr>
            </w:r>
            <w:r w:rsidR="00F22109" w:rsidRPr="00C7594B">
              <w:rPr>
                <w:noProof/>
                <w:webHidden/>
              </w:rPr>
              <w:fldChar w:fldCharType="separate"/>
            </w:r>
            <w:r w:rsidR="00F22109" w:rsidRPr="00C7594B">
              <w:rPr>
                <w:noProof/>
                <w:webHidden/>
              </w:rPr>
              <w:t>56</w:t>
            </w:r>
            <w:r w:rsidR="00F22109" w:rsidRPr="00C7594B">
              <w:rPr>
                <w:noProof/>
                <w:webHidden/>
              </w:rPr>
              <w:fldChar w:fldCharType="end"/>
            </w:r>
          </w:hyperlink>
        </w:p>
        <w:p w14:paraId="415B3A32" w14:textId="321DC6B8" w:rsidR="00F22109" w:rsidRPr="00C7594B" w:rsidRDefault="00D97E56">
          <w:pPr>
            <w:pStyle w:val="34"/>
            <w:tabs>
              <w:tab w:val="right" w:leader="dot" w:pos="9346"/>
            </w:tabs>
            <w:rPr>
              <w:rFonts w:asciiTheme="minorHAnsi" w:eastAsiaTheme="minorEastAsia" w:hAnsiTheme="minorHAnsi" w:cstheme="minorBidi"/>
              <w:noProof/>
              <w:sz w:val="22"/>
              <w:szCs w:val="22"/>
            </w:rPr>
          </w:pPr>
          <w:hyperlink w:anchor="_Toc86403477" w:history="1">
            <w:r w:rsidR="00F22109" w:rsidRPr="00C7594B">
              <w:rPr>
                <w:rStyle w:val="aff4"/>
                <w:noProof/>
                <w:color w:val="auto"/>
              </w:rPr>
              <w:t>2.6.6. Надежность работы системы газоснабжения</w:t>
            </w:r>
            <w:r w:rsidR="00F22109" w:rsidRPr="00C7594B">
              <w:rPr>
                <w:noProof/>
                <w:webHidden/>
              </w:rPr>
              <w:tab/>
            </w:r>
            <w:r w:rsidR="00F22109" w:rsidRPr="00C7594B">
              <w:rPr>
                <w:noProof/>
                <w:webHidden/>
              </w:rPr>
              <w:fldChar w:fldCharType="begin"/>
            </w:r>
            <w:r w:rsidR="00F22109" w:rsidRPr="00C7594B">
              <w:rPr>
                <w:noProof/>
                <w:webHidden/>
              </w:rPr>
              <w:instrText xml:space="preserve"> PAGEREF _Toc86403477 \h </w:instrText>
            </w:r>
            <w:r w:rsidR="00F22109" w:rsidRPr="00C7594B">
              <w:rPr>
                <w:noProof/>
                <w:webHidden/>
              </w:rPr>
            </w:r>
            <w:r w:rsidR="00F22109" w:rsidRPr="00C7594B">
              <w:rPr>
                <w:noProof/>
                <w:webHidden/>
              </w:rPr>
              <w:fldChar w:fldCharType="separate"/>
            </w:r>
            <w:r w:rsidR="00F22109" w:rsidRPr="00C7594B">
              <w:rPr>
                <w:noProof/>
                <w:webHidden/>
              </w:rPr>
              <w:t>56</w:t>
            </w:r>
            <w:r w:rsidR="00F22109" w:rsidRPr="00C7594B">
              <w:rPr>
                <w:noProof/>
                <w:webHidden/>
              </w:rPr>
              <w:fldChar w:fldCharType="end"/>
            </w:r>
          </w:hyperlink>
        </w:p>
        <w:p w14:paraId="63D46E7F" w14:textId="19805E1F" w:rsidR="00F22109" w:rsidRPr="00C7594B" w:rsidRDefault="00D97E56">
          <w:pPr>
            <w:pStyle w:val="34"/>
            <w:tabs>
              <w:tab w:val="right" w:leader="dot" w:pos="9346"/>
            </w:tabs>
            <w:rPr>
              <w:rFonts w:asciiTheme="minorHAnsi" w:eastAsiaTheme="minorEastAsia" w:hAnsiTheme="minorHAnsi" w:cstheme="minorBidi"/>
              <w:noProof/>
              <w:sz w:val="22"/>
              <w:szCs w:val="22"/>
            </w:rPr>
          </w:pPr>
          <w:hyperlink w:anchor="_Toc86403478" w:history="1">
            <w:r w:rsidR="00F22109" w:rsidRPr="00C7594B">
              <w:rPr>
                <w:rStyle w:val="aff4"/>
                <w:noProof/>
                <w:color w:val="auto"/>
              </w:rPr>
              <w:t>2.6.7. Качество поставляемого ресурса</w:t>
            </w:r>
            <w:r w:rsidR="00F22109" w:rsidRPr="00C7594B">
              <w:rPr>
                <w:noProof/>
                <w:webHidden/>
              </w:rPr>
              <w:tab/>
            </w:r>
            <w:r w:rsidR="00F22109" w:rsidRPr="00C7594B">
              <w:rPr>
                <w:noProof/>
                <w:webHidden/>
              </w:rPr>
              <w:fldChar w:fldCharType="begin"/>
            </w:r>
            <w:r w:rsidR="00F22109" w:rsidRPr="00C7594B">
              <w:rPr>
                <w:noProof/>
                <w:webHidden/>
              </w:rPr>
              <w:instrText xml:space="preserve"> PAGEREF _Toc86403478 \h </w:instrText>
            </w:r>
            <w:r w:rsidR="00F22109" w:rsidRPr="00C7594B">
              <w:rPr>
                <w:noProof/>
                <w:webHidden/>
              </w:rPr>
            </w:r>
            <w:r w:rsidR="00F22109" w:rsidRPr="00C7594B">
              <w:rPr>
                <w:noProof/>
                <w:webHidden/>
              </w:rPr>
              <w:fldChar w:fldCharType="separate"/>
            </w:r>
            <w:r w:rsidR="00F22109" w:rsidRPr="00C7594B">
              <w:rPr>
                <w:noProof/>
                <w:webHidden/>
              </w:rPr>
              <w:t>56</w:t>
            </w:r>
            <w:r w:rsidR="00F22109" w:rsidRPr="00C7594B">
              <w:rPr>
                <w:noProof/>
                <w:webHidden/>
              </w:rPr>
              <w:fldChar w:fldCharType="end"/>
            </w:r>
          </w:hyperlink>
        </w:p>
        <w:p w14:paraId="679FF246" w14:textId="45D71753" w:rsidR="00F22109" w:rsidRPr="00C7594B" w:rsidRDefault="00D97E56">
          <w:pPr>
            <w:pStyle w:val="34"/>
            <w:tabs>
              <w:tab w:val="right" w:leader="dot" w:pos="9346"/>
            </w:tabs>
            <w:rPr>
              <w:rFonts w:asciiTheme="minorHAnsi" w:eastAsiaTheme="minorEastAsia" w:hAnsiTheme="minorHAnsi" w:cstheme="minorBidi"/>
              <w:noProof/>
              <w:sz w:val="22"/>
              <w:szCs w:val="22"/>
            </w:rPr>
          </w:pPr>
          <w:hyperlink w:anchor="_Toc86403479" w:history="1">
            <w:r w:rsidR="00F22109" w:rsidRPr="00C7594B">
              <w:rPr>
                <w:rStyle w:val="aff4"/>
                <w:noProof/>
                <w:color w:val="auto"/>
              </w:rPr>
              <w:t>2.6.8. Воздействие на окружающую среду</w:t>
            </w:r>
            <w:r w:rsidR="00F22109" w:rsidRPr="00C7594B">
              <w:rPr>
                <w:noProof/>
                <w:webHidden/>
              </w:rPr>
              <w:tab/>
            </w:r>
            <w:r w:rsidR="00F22109" w:rsidRPr="00C7594B">
              <w:rPr>
                <w:noProof/>
                <w:webHidden/>
              </w:rPr>
              <w:fldChar w:fldCharType="begin"/>
            </w:r>
            <w:r w:rsidR="00F22109" w:rsidRPr="00C7594B">
              <w:rPr>
                <w:noProof/>
                <w:webHidden/>
              </w:rPr>
              <w:instrText xml:space="preserve"> PAGEREF _Toc86403479 \h </w:instrText>
            </w:r>
            <w:r w:rsidR="00F22109" w:rsidRPr="00C7594B">
              <w:rPr>
                <w:noProof/>
                <w:webHidden/>
              </w:rPr>
            </w:r>
            <w:r w:rsidR="00F22109" w:rsidRPr="00C7594B">
              <w:rPr>
                <w:noProof/>
                <w:webHidden/>
              </w:rPr>
              <w:fldChar w:fldCharType="separate"/>
            </w:r>
            <w:r w:rsidR="00F22109" w:rsidRPr="00C7594B">
              <w:rPr>
                <w:noProof/>
                <w:webHidden/>
              </w:rPr>
              <w:t>56</w:t>
            </w:r>
            <w:r w:rsidR="00F22109" w:rsidRPr="00C7594B">
              <w:rPr>
                <w:noProof/>
                <w:webHidden/>
              </w:rPr>
              <w:fldChar w:fldCharType="end"/>
            </w:r>
          </w:hyperlink>
        </w:p>
        <w:p w14:paraId="7E1E5618" w14:textId="7BECE6D2" w:rsidR="00F22109" w:rsidRPr="00C7594B" w:rsidRDefault="00D97E56">
          <w:pPr>
            <w:pStyle w:val="34"/>
            <w:tabs>
              <w:tab w:val="right" w:leader="dot" w:pos="9346"/>
            </w:tabs>
            <w:rPr>
              <w:rFonts w:asciiTheme="minorHAnsi" w:eastAsiaTheme="minorEastAsia" w:hAnsiTheme="minorHAnsi" w:cstheme="minorBidi"/>
              <w:noProof/>
              <w:sz w:val="22"/>
              <w:szCs w:val="22"/>
            </w:rPr>
          </w:pPr>
          <w:hyperlink w:anchor="_Toc86403480" w:history="1">
            <w:r w:rsidR="00F22109" w:rsidRPr="00C7594B">
              <w:rPr>
                <w:rStyle w:val="aff4"/>
                <w:noProof/>
                <w:color w:val="auto"/>
              </w:rPr>
              <w:t>2.6.9. Тарифы, структура себестоимости производства и транспорта</w:t>
            </w:r>
            <w:r w:rsidR="00F22109" w:rsidRPr="00C7594B">
              <w:rPr>
                <w:noProof/>
                <w:webHidden/>
              </w:rPr>
              <w:tab/>
            </w:r>
            <w:r w:rsidR="00F22109" w:rsidRPr="00C7594B">
              <w:rPr>
                <w:noProof/>
                <w:webHidden/>
              </w:rPr>
              <w:fldChar w:fldCharType="begin"/>
            </w:r>
            <w:r w:rsidR="00F22109" w:rsidRPr="00C7594B">
              <w:rPr>
                <w:noProof/>
                <w:webHidden/>
              </w:rPr>
              <w:instrText xml:space="preserve"> PAGEREF _Toc86403480 \h </w:instrText>
            </w:r>
            <w:r w:rsidR="00F22109" w:rsidRPr="00C7594B">
              <w:rPr>
                <w:noProof/>
                <w:webHidden/>
              </w:rPr>
            </w:r>
            <w:r w:rsidR="00F22109" w:rsidRPr="00C7594B">
              <w:rPr>
                <w:noProof/>
                <w:webHidden/>
              </w:rPr>
              <w:fldChar w:fldCharType="separate"/>
            </w:r>
            <w:r w:rsidR="00F22109" w:rsidRPr="00C7594B">
              <w:rPr>
                <w:noProof/>
                <w:webHidden/>
              </w:rPr>
              <w:t>56</w:t>
            </w:r>
            <w:r w:rsidR="00F22109" w:rsidRPr="00C7594B">
              <w:rPr>
                <w:noProof/>
                <w:webHidden/>
              </w:rPr>
              <w:fldChar w:fldCharType="end"/>
            </w:r>
          </w:hyperlink>
        </w:p>
        <w:p w14:paraId="6CD9E1C9" w14:textId="453C1AAA" w:rsidR="00F22109" w:rsidRPr="00C7594B" w:rsidRDefault="00D97E56">
          <w:pPr>
            <w:pStyle w:val="34"/>
            <w:tabs>
              <w:tab w:val="right" w:leader="dot" w:pos="9346"/>
            </w:tabs>
            <w:rPr>
              <w:rFonts w:asciiTheme="minorHAnsi" w:eastAsiaTheme="minorEastAsia" w:hAnsiTheme="minorHAnsi" w:cstheme="minorBidi"/>
              <w:noProof/>
              <w:sz w:val="22"/>
              <w:szCs w:val="22"/>
            </w:rPr>
          </w:pPr>
          <w:hyperlink w:anchor="_Toc86403481" w:history="1">
            <w:r w:rsidR="00F22109" w:rsidRPr="00C7594B">
              <w:rPr>
                <w:rStyle w:val="aff4"/>
                <w:noProof/>
                <w:color w:val="auto"/>
              </w:rPr>
              <w:t>2.6.10. Технические и технологические проблемы в системе газоснабжения</w:t>
            </w:r>
            <w:r w:rsidR="00F22109" w:rsidRPr="00C7594B">
              <w:rPr>
                <w:noProof/>
                <w:webHidden/>
              </w:rPr>
              <w:tab/>
            </w:r>
            <w:r w:rsidR="00F22109" w:rsidRPr="00C7594B">
              <w:rPr>
                <w:noProof/>
                <w:webHidden/>
              </w:rPr>
              <w:fldChar w:fldCharType="begin"/>
            </w:r>
            <w:r w:rsidR="00F22109" w:rsidRPr="00C7594B">
              <w:rPr>
                <w:noProof/>
                <w:webHidden/>
              </w:rPr>
              <w:instrText xml:space="preserve"> PAGEREF _Toc86403481 \h </w:instrText>
            </w:r>
            <w:r w:rsidR="00F22109" w:rsidRPr="00C7594B">
              <w:rPr>
                <w:noProof/>
                <w:webHidden/>
              </w:rPr>
            </w:r>
            <w:r w:rsidR="00F22109" w:rsidRPr="00C7594B">
              <w:rPr>
                <w:noProof/>
                <w:webHidden/>
              </w:rPr>
              <w:fldChar w:fldCharType="separate"/>
            </w:r>
            <w:r w:rsidR="00F22109" w:rsidRPr="00C7594B">
              <w:rPr>
                <w:noProof/>
                <w:webHidden/>
              </w:rPr>
              <w:t>57</w:t>
            </w:r>
            <w:r w:rsidR="00F22109" w:rsidRPr="00C7594B">
              <w:rPr>
                <w:noProof/>
                <w:webHidden/>
              </w:rPr>
              <w:fldChar w:fldCharType="end"/>
            </w:r>
          </w:hyperlink>
        </w:p>
        <w:p w14:paraId="7DB7BAA7" w14:textId="7B240A78" w:rsidR="00F22109" w:rsidRPr="00C7594B" w:rsidRDefault="00D97E56">
          <w:pPr>
            <w:pStyle w:val="1a"/>
            <w:tabs>
              <w:tab w:val="right" w:leader="dot" w:pos="9346"/>
            </w:tabs>
            <w:rPr>
              <w:rFonts w:asciiTheme="minorHAnsi" w:eastAsiaTheme="minorEastAsia" w:hAnsiTheme="minorHAnsi" w:cstheme="minorBidi"/>
              <w:noProof/>
              <w:sz w:val="22"/>
              <w:szCs w:val="22"/>
            </w:rPr>
          </w:pPr>
          <w:hyperlink w:anchor="_Toc86403482" w:history="1">
            <w:r w:rsidR="00F22109" w:rsidRPr="00C7594B">
              <w:rPr>
                <w:rStyle w:val="aff4"/>
                <w:rFonts w:eastAsia="Calibri"/>
                <w:noProof/>
                <w:color w:val="auto"/>
              </w:rPr>
              <w:t>3. План развития, план прогнозируемой застройки и прогнозируемый спрос по каждому виду коммунальных ресурсов (электроснабжение, теплоснабжение, водоснабжение, водоотведение (бытовая канализация, дождевая канализация), газоснабжение, твердые коммунальные отходы) на период действия генерального плана</w:t>
            </w:r>
            <w:r w:rsidR="00F22109" w:rsidRPr="00C7594B">
              <w:rPr>
                <w:noProof/>
                <w:webHidden/>
              </w:rPr>
              <w:tab/>
            </w:r>
            <w:r w:rsidR="00F22109" w:rsidRPr="00C7594B">
              <w:rPr>
                <w:noProof/>
                <w:webHidden/>
              </w:rPr>
              <w:fldChar w:fldCharType="begin"/>
            </w:r>
            <w:r w:rsidR="00F22109" w:rsidRPr="00C7594B">
              <w:rPr>
                <w:noProof/>
                <w:webHidden/>
              </w:rPr>
              <w:instrText xml:space="preserve"> PAGEREF _Toc86403482 \h </w:instrText>
            </w:r>
            <w:r w:rsidR="00F22109" w:rsidRPr="00C7594B">
              <w:rPr>
                <w:noProof/>
                <w:webHidden/>
              </w:rPr>
            </w:r>
            <w:r w:rsidR="00F22109" w:rsidRPr="00C7594B">
              <w:rPr>
                <w:noProof/>
                <w:webHidden/>
              </w:rPr>
              <w:fldChar w:fldCharType="separate"/>
            </w:r>
            <w:r w:rsidR="00F22109" w:rsidRPr="00C7594B">
              <w:rPr>
                <w:noProof/>
                <w:webHidden/>
              </w:rPr>
              <w:t>58</w:t>
            </w:r>
            <w:r w:rsidR="00F22109" w:rsidRPr="00C7594B">
              <w:rPr>
                <w:noProof/>
                <w:webHidden/>
              </w:rPr>
              <w:fldChar w:fldCharType="end"/>
            </w:r>
          </w:hyperlink>
        </w:p>
        <w:p w14:paraId="0C808265" w14:textId="4D69CB7F" w:rsidR="00F22109" w:rsidRPr="00C7594B" w:rsidRDefault="00D97E56">
          <w:pPr>
            <w:pStyle w:val="34"/>
            <w:tabs>
              <w:tab w:val="right" w:leader="dot" w:pos="9346"/>
            </w:tabs>
            <w:rPr>
              <w:rFonts w:asciiTheme="minorHAnsi" w:eastAsiaTheme="minorEastAsia" w:hAnsiTheme="minorHAnsi" w:cstheme="minorBidi"/>
              <w:noProof/>
              <w:sz w:val="22"/>
              <w:szCs w:val="22"/>
            </w:rPr>
          </w:pPr>
          <w:hyperlink w:anchor="_Toc86403483" w:history="1">
            <w:r w:rsidR="00F22109" w:rsidRPr="00C7594B">
              <w:rPr>
                <w:rStyle w:val="aff4"/>
                <w:noProof/>
                <w:color w:val="auto"/>
              </w:rPr>
              <w:t>3.1. Прогноз численности и состав населения</w:t>
            </w:r>
            <w:r w:rsidR="00F22109" w:rsidRPr="00C7594B">
              <w:rPr>
                <w:noProof/>
                <w:webHidden/>
              </w:rPr>
              <w:tab/>
            </w:r>
            <w:r w:rsidR="00F22109" w:rsidRPr="00C7594B">
              <w:rPr>
                <w:noProof/>
                <w:webHidden/>
              </w:rPr>
              <w:fldChar w:fldCharType="begin"/>
            </w:r>
            <w:r w:rsidR="00F22109" w:rsidRPr="00C7594B">
              <w:rPr>
                <w:noProof/>
                <w:webHidden/>
              </w:rPr>
              <w:instrText xml:space="preserve"> PAGEREF _Toc86403483 \h </w:instrText>
            </w:r>
            <w:r w:rsidR="00F22109" w:rsidRPr="00C7594B">
              <w:rPr>
                <w:noProof/>
                <w:webHidden/>
              </w:rPr>
            </w:r>
            <w:r w:rsidR="00F22109" w:rsidRPr="00C7594B">
              <w:rPr>
                <w:noProof/>
                <w:webHidden/>
              </w:rPr>
              <w:fldChar w:fldCharType="separate"/>
            </w:r>
            <w:r w:rsidR="00F22109" w:rsidRPr="00C7594B">
              <w:rPr>
                <w:noProof/>
                <w:webHidden/>
              </w:rPr>
              <w:t>58</w:t>
            </w:r>
            <w:r w:rsidR="00F22109" w:rsidRPr="00C7594B">
              <w:rPr>
                <w:noProof/>
                <w:webHidden/>
              </w:rPr>
              <w:fldChar w:fldCharType="end"/>
            </w:r>
          </w:hyperlink>
        </w:p>
        <w:p w14:paraId="39171B8F" w14:textId="65D5D70F" w:rsidR="00F22109" w:rsidRPr="00C7594B" w:rsidRDefault="00D97E56">
          <w:pPr>
            <w:pStyle w:val="34"/>
            <w:tabs>
              <w:tab w:val="right" w:leader="dot" w:pos="9346"/>
            </w:tabs>
            <w:rPr>
              <w:rFonts w:asciiTheme="minorHAnsi" w:eastAsiaTheme="minorEastAsia" w:hAnsiTheme="minorHAnsi" w:cstheme="minorBidi"/>
              <w:noProof/>
              <w:sz w:val="22"/>
              <w:szCs w:val="22"/>
            </w:rPr>
          </w:pPr>
          <w:hyperlink w:anchor="_Toc86403484" w:history="1">
            <w:r w:rsidR="00F22109" w:rsidRPr="00C7594B">
              <w:rPr>
                <w:rStyle w:val="aff4"/>
                <w:noProof/>
                <w:color w:val="auto"/>
              </w:rPr>
              <w:t>3.2. Прогноз изменения доходов населения</w:t>
            </w:r>
            <w:r w:rsidR="00F22109" w:rsidRPr="00C7594B">
              <w:rPr>
                <w:noProof/>
                <w:webHidden/>
              </w:rPr>
              <w:tab/>
            </w:r>
            <w:r w:rsidR="00F22109" w:rsidRPr="00C7594B">
              <w:rPr>
                <w:noProof/>
                <w:webHidden/>
              </w:rPr>
              <w:fldChar w:fldCharType="begin"/>
            </w:r>
            <w:r w:rsidR="00F22109" w:rsidRPr="00C7594B">
              <w:rPr>
                <w:noProof/>
                <w:webHidden/>
              </w:rPr>
              <w:instrText xml:space="preserve"> PAGEREF _Toc86403484 \h </w:instrText>
            </w:r>
            <w:r w:rsidR="00F22109" w:rsidRPr="00C7594B">
              <w:rPr>
                <w:noProof/>
                <w:webHidden/>
              </w:rPr>
            </w:r>
            <w:r w:rsidR="00F22109" w:rsidRPr="00C7594B">
              <w:rPr>
                <w:noProof/>
                <w:webHidden/>
              </w:rPr>
              <w:fldChar w:fldCharType="separate"/>
            </w:r>
            <w:r w:rsidR="00F22109" w:rsidRPr="00C7594B">
              <w:rPr>
                <w:noProof/>
                <w:webHidden/>
              </w:rPr>
              <w:t>58</w:t>
            </w:r>
            <w:r w:rsidR="00F22109" w:rsidRPr="00C7594B">
              <w:rPr>
                <w:noProof/>
                <w:webHidden/>
              </w:rPr>
              <w:fldChar w:fldCharType="end"/>
            </w:r>
          </w:hyperlink>
        </w:p>
        <w:p w14:paraId="4688FFA3" w14:textId="4BA4924D" w:rsidR="00F22109" w:rsidRPr="00C7594B" w:rsidRDefault="00D97E56">
          <w:pPr>
            <w:pStyle w:val="34"/>
            <w:tabs>
              <w:tab w:val="right" w:leader="dot" w:pos="9346"/>
            </w:tabs>
            <w:rPr>
              <w:rFonts w:asciiTheme="minorHAnsi" w:eastAsiaTheme="minorEastAsia" w:hAnsiTheme="minorHAnsi" w:cstheme="minorBidi"/>
              <w:noProof/>
              <w:sz w:val="22"/>
              <w:szCs w:val="22"/>
            </w:rPr>
          </w:pPr>
          <w:hyperlink w:anchor="_Toc86403485" w:history="1">
            <w:r w:rsidR="00F22109" w:rsidRPr="00C7594B">
              <w:rPr>
                <w:rStyle w:val="aff4"/>
                <w:noProof/>
                <w:color w:val="auto"/>
              </w:rPr>
              <w:t>3.3. Прогноз спроса на коммунальные ресурсы</w:t>
            </w:r>
            <w:r w:rsidR="00F22109" w:rsidRPr="00C7594B">
              <w:rPr>
                <w:noProof/>
                <w:webHidden/>
              </w:rPr>
              <w:tab/>
            </w:r>
            <w:r w:rsidR="00F22109" w:rsidRPr="00C7594B">
              <w:rPr>
                <w:noProof/>
                <w:webHidden/>
              </w:rPr>
              <w:fldChar w:fldCharType="begin"/>
            </w:r>
            <w:r w:rsidR="00F22109" w:rsidRPr="00C7594B">
              <w:rPr>
                <w:noProof/>
                <w:webHidden/>
              </w:rPr>
              <w:instrText xml:space="preserve"> PAGEREF _Toc86403485 \h </w:instrText>
            </w:r>
            <w:r w:rsidR="00F22109" w:rsidRPr="00C7594B">
              <w:rPr>
                <w:noProof/>
                <w:webHidden/>
              </w:rPr>
            </w:r>
            <w:r w:rsidR="00F22109" w:rsidRPr="00C7594B">
              <w:rPr>
                <w:noProof/>
                <w:webHidden/>
              </w:rPr>
              <w:fldChar w:fldCharType="separate"/>
            </w:r>
            <w:r w:rsidR="00F22109" w:rsidRPr="00C7594B">
              <w:rPr>
                <w:noProof/>
                <w:webHidden/>
              </w:rPr>
              <w:t>61</w:t>
            </w:r>
            <w:r w:rsidR="00F22109" w:rsidRPr="00C7594B">
              <w:rPr>
                <w:noProof/>
                <w:webHidden/>
              </w:rPr>
              <w:fldChar w:fldCharType="end"/>
            </w:r>
          </w:hyperlink>
        </w:p>
        <w:p w14:paraId="164BA8BD" w14:textId="69B6CB0B" w:rsidR="00F22109" w:rsidRPr="00C7594B" w:rsidRDefault="00D97E56">
          <w:pPr>
            <w:pStyle w:val="1a"/>
            <w:tabs>
              <w:tab w:val="right" w:leader="dot" w:pos="9346"/>
            </w:tabs>
            <w:rPr>
              <w:rFonts w:asciiTheme="minorHAnsi" w:eastAsiaTheme="minorEastAsia" w:hAnsiTheme="minorHAnsi" w:cstheme="minorBidi"/>
              <w:noProof/>
              <w:sz w:val="22"/>
              <w:szCs w:val="22"/>
            </w:rPr>
          </w:pPr>
          <w:hyperlink w:anchor="_Toc86403492" w:history="1">
            <w:r w:rsidR="00F22109" w:rsidRPr="00C7594B">
              <w:rPr>
                <w:rStyle w:val="aff4"/>
                <w:rFonts w:eastAsia="Calibri"/>
                <w:noProof/>
                <w:color w:val="auto"/>
              </w:rPr>
              <w:t>4. Перечень мероприятий и целевых показателей по каждому виду коммунальных ресурсов</w:t>
            </w:r>
            <w:r w:rsidR="00F22109" w:rsidRPr="00C7594B">
              <w:rPr>
                <w:noProof/>
                <w:webHidden/>
              </w:rPr>
              <w:tab/>
            </w:r>
            <w:r w:rsidR="00F22109" w:rsidRPr="00C7594B">
              <w:rPr>
                <w:noProof/>
                <w:webHidden/>
              </w:rPr>
              <w:fldChar w:fldCharType="begin"/>
            </w:r>
            <w:r w:rsidR="00F22109" w:rsidRPr="00C7594B">
              <w:rPr>
                <w:noProof/>
                <w:webHidden/>
              </w:rPr>
              <w:instrText xml:space="preserve"> PAGEREF _Toc86403492 \h </w:instrText>
            </w:r>
            <w:r w:rsidR="00F22109" w:rsidRPr="00C7594B">
              <w:rPr>
                <w:noProof/>
                <w:webHidden/>
              </w:rPr>
            </w:r>
            <w:r w:rsidR="00F22109" w:rsidRPr="00C7594B">
              <w:rPr>
                <w:noProof/>
                <w:webHidden/>
              </w:rPr>
              <w:fldChar w:fldCharType="separate"/>
            </w:r>
            <w:r w:rsidR="00F22109" w:rsidRPr="00C7594B">
              <w:rPr>
                <w:noProof/>
                <w:webHidden/>
              </w:rPr>
              <w:t>70</w:t>
            </w:r>
            <w:r w:rsidR="00F22109" w:rsidRPr="00C7594B">
              <w:rPr>
                <w:noProof/>
                <w:webHidden/>
              </w:rPr>
              <w:fldChar w:fldCharType="end"/>
            </w:r>
          </w:hyperlink>
        </w:p>
        <w:p w14:paraId="6F9529EF" w14:textId="4492556D" w:rsidR="00F22109" w:rsidRPr="00C7594B" w:rsidRDefault="00D97E56">
          <w:pPr>
            <w:pStyle w:val="26"/>
            <w:tabs>
              <w:tab w:val="right" w:leader="dot" w:pos="9346"/>
            </w:tabs>
            <w:rPr>
              <w:rFonts w:asciiTheme="minorHAnsi" w:eastAsiaTheme="minorEastAsia" w:hAnsiTheme="minorHAnsi" w:cstheme="minorBidi"/>
              <w:noProof/>
              <w:sz w:val="22"/>
              <w:szCs w:val="22"/>
            </w:rPr>
          </w:pPr>
          <w:hyperlink w:anchor="_Toc86403493" w:history="1">
            <w:r w:rsidR="00F22109" w:rsidRPr="00C7594B">
              <w:rPr>
                <w:rStyle w:val="aff4"/>
                <w:noProof/>
                <w:color w:val="auto"/>
              </w:rPr>
              <w:t>4.1. Перспективная схема электроснабжения</w:t>
            </w:r>
            <w:r w:rsidR="00F22109" w:rsidRPr="00C7594B">
              <w:rPr>
                <w:noProof/>
                <w:webHidden/>
              </w:rPr>
              <w:tab/>
            </w:r>
            <w:r w:rsidR="00F22109" w:rsidRPr="00C7594B">
              <w:rPr>
                <w:noProof/>
                <w:webHidden/>
              </w:rPr>
              <w:fldChar w:fldCharType="begin"/>
            </w:r>
            <w:r w:rsidR="00F22109" w:rsidRPr="00C7594B">
              <w:rPr>
                <w:noProof/>
                <w:webHidden/>
              </w:rPr>
              <w:instrText xml:space="preserve"> PAGEREF _Toc86403493 \h </w:instrText>
            </w:r>
            <w:r w:rsidR="00F22109" w:rsidRPr="00C7594B">
              <w:rPr>
                <w:noProof/>
                <w:webHidden/>
              </w:rPr>
            </w:r>
            <w:r w:rsidR="00F22109" w:rsidRPr="00C7594B">
              <w:rPr>
                <w:noProof/>
                <w:webHidden/>
              </w:rPr>
              <w:fldChar w:fldCharType="separate"/>
            </w:r>
            <w:r w:rsidR="00F22109" w:rsidRPr="00C7594B">
              <w:rPr>
                <w:noProof/>
                <w:webHidden/>
              </w:rPr>
              <w:t>70</w:t>
            </w:r>
            <w:r w:rsidR="00F22109" w:rsidRPr="00C7594B">
              <w:rPr>
                <w:noProof/>
                <w:webHidden/>
              </w:rPr>
              <w:fldChar w:fldCharType="end"/>
            </w:r>
          </w:hyperlink>
        </w:p>
        <w:p w14:paraId="48769668" w14:textId="77E2FA00" w:rsidR="00F22109" w:rsidRPr="00C7594B" w:rsidRDefault="00D97E56">
          <w:pPr>
            <w:pStyle w:val="26"/>
            <w:tabs>
              <w:tab w:val="right" w:leader="dot" w:pos="9346"/>
            </w:tabs>
            <w:rPr>
              <w:rFonts w:asciiTheme="minorHAnsi" w:eastAsiaTheme="minorEastAsia" w:hAnsiTheme="minorHAnsi" w:cstheme="minorBidi"/>
              <w:noProof/>
              <w:sz w:val="22"/>
              <w:szCs w:val="22"/>
            </w:rPr>
          </w:pPr>
          <w:hyperlink w:anchor="_Toc86403494" w:history="1">
            <w:r w:rsidR="00F22109" w:rsidRPr="00C7594B">
              <w:rPr>
                <w:rStyle w:val="aff4"/>
                <w:noProof/>
                <w:color w:val="auto"/>
              </w:rPr>
              <w:t>4.2. Перспективная схема теплоснабжения</w:t>
            </w:r>
            <w:r w:rsidR="00F22109" w:rsidRPr="00C7594B">
              <w:rPr>
                <w:noProof/>
                <w:webHidden/>
              </w:rPr>
              <w:tab/>
            </w:r>
            <w:r w:rsidR="00F22109" w:rsidRPr="00C7594B">
              <w:rPr>
                <w:noProof/>
                <w:webHidden/>
              </w:rPr>
              <w:fldChar w:fldCharType="begin"/>
            </w:r>
            <w:r w:rsidR="00F22109" w:rsidRPr="00C7594B">
              <w:rPr>
                <w:noProof/>
                <w:webHidden/>
              </w:rPr>
              <w:instrText xml:space="preserve"> PAGEREF _Toc86403494 \h </w:instrText>
            </w:r>
            <w:r w:rsidR="00F22109" w:rsidRPr="00C7594B">
              <w:rPr>
                <w:noProof/>
                <w:webHidden/>
              </w:rPr>
            </w:r>
            <w:r w:rsidR="00F22109" w:rsidRPr="00C7594B">
              <w:rPr>
                <w:noProof/>
                <w:webHidden/>
              </w:rPr>
              <w:fldChar w:fldCharType="separate"/>
            </w:r>
            <w:r w:rsidR="00F22109" w:rsidRPr="00C7594B">
              <w:rPr>
                <w:noProof/>
                <w:webHidden/>
              </w:rPr>
              <w:t>72</w:t>
            </w:r>
            <w:r w:rsidR="00F22109" w:rsidRPr="00C7594B">
              <w:rPr>
                <w:noProof/>
                <w:webHidden/>
              </w:rPr>
              <w:fldChar w:fldCharType="end"/>
            </w:r>
          </w:hyperlink>
        </w:p>
        <w:p w14:paraId="0874F2DE" w14:textId="62E35F60" w:rsidR="00F22109" w:rsidRPr="00C7594B" w:rsidRDefault="00D97E56">
          <w:pPr>
            <w:pStyle w:val="26"/>
            <w:tabs>
              <w:tab w:val="right" w:leader="dot" w:pos="9346"/>
            </w:tabs>
            <w:rPr>
              <w:rFonts w:asciiTheme="minorHAnsi" w:eastAsiaTheme="minorEastAsia" w:hAnsiTheme="minorHAnsi" w:cstheme="minorBidi"/>
              <w:noProof/>
              <w:sz w:val="22"/>
              <w:szCs w:val="22"/>
            </w:rPr>
          </w:pPr>
          <w:hyperlink w:anchor="_Toc86403495" w:history="1">
            <w:r w:rsidR="00F22109" w:rsidRPr="00C7594B">
              <w:rPr>
                <w:rStyle w:val="aff4"/>
                <w:noProof/>
                <w:color w:val="auto"/>
              </w:rPr>
              <w:t>4.3. Перспективная схема водоснабжения</w:t>
            </w:r>
            <w:r w:rsidR="00F22109" w:rsidRPr="00C7594B">
              <w:rPr>
                <w:noProof/>
                <w:webHidden/>
              </w:rPr>
              <w:tab/>
            </w:r>
            <w:r w:rsidR="00F22109" w:rsidRPr="00C7594B">
              <w:rPr>
                <w:noProof/>
                <w:webHidden/>
              </w:rPr>
              <w:fldChar w:fldCharType="begin"/>
            </w:r>
            <w:r w:rsidR="00F22109" w:rsidRPr="00C7594B">
              <w:rPr>
                <w:noProof/>
                <w:webHidden/>
              </w:rPr>
              <w:instrText xml:space="preserve"> PAGEREF _Toc86403495 \h </w:instrText>
            </w:r>
            <w:r w:rsidR="00F22109" w:rsidRPr="00C7594B">
              <w:rPr>
                <w:noProof/>
                <w:webHidden/>
              </w:rPr>
            </w:r>
            <w:r w:rsidR="00F22109" w:rsidRPr="00C7594B">
              <w:rPr>
                <w:noProof/>
                <w:webHidden/>
              </w:rPr>
              <w:fldChar w:fldCharType="separate"/>
            </w:r>
            <w:r w:rsidR="00F22109" w:rsidRPr="00C7594B">
              <w:rPr>
                <w:noProof/>
                <w:webHidden/>
              </w:rPr>
              <w:t>75</w:t>
            </w:r>
            <w:r w:rsidR="00F22109" w:rsidRPr="00C7594B">
              <w:rPr>
                <w:noProof/>
                <w:webHidden/>
              </w:rPr>
              <w:fldChar w:fldCharType="end"/>
            </w:r>
          </w:hyperlink>
        </w:p>
        <w:p w14:paraId="0995F562" w14:textId="3DBC5FE9" w:rsidR="00F22109" w:rsidRPr="00C7594B" w:rsidRDefault="00D97E56">
          <w:pPr>
            <w:pStyle w:val="26"/>
            <w:tabs>
              <w:tab w:val="right" w:leader="dot" w:pos="9346"/>
            </w:tabs>
            <w:rPr>
              <w:rFonts w:asciiTheme="minorHAnsi" w:eastAsiaTheme="minorEastAsia" w:hAnsiTheme="minorHAnsi" w:cstheme="minorBidi"/>
              <w:noProof/>
              <w:sz w:val="22"/>
              <w:szCs w:val="22"/>
            </w:rPr>
          </w:pPr>
          <w:hyperlink w:anchor="_Toc86403496" w:history="1">
            <w:r w:rsidR="00F22109" w:rsidRPr="00C7594B">
              <w:rPr>
                <w:rStyle w:val="aff4"/>
                <w:noProof/>
                <w:color w:val="auto"/>
              </w:rPr>
              <w:t>4.4. Перспективная схема водоотведения</w:t>
            </w:r>
            <w:r w:rsidR="00F22109" w:rsidRPr="00C7594B">
              <w:rPr>
                <w:noProof/>
                <w:webHidden/>
              </w:rPr>
              <w:tab/>
            </w:r>
            <w:r w:rsidR="00F22109" w:rsidRPr="00C7594B">
              <w:rPr>
                <w:noProof/>
                <w:webHidden/>
              </w:rPr>
              <w:fldChar w:fldCharType="begin"/>
            </w:r>
            <w:r w:rsidR="00F22109" w:rsidRPr="00C7594B">
              <w:rPr>
                <w:noProof/>
                <w:webHidden/>
              </w:rPr>
              <w:instrText xml:space="preserve"> PAGEREF _Toc86403496 \h </w:instrText>
            </w:r>
            <w:r w:rsidR="00F22109" w:rsidRPr="00C7594B">
              <w:rPr>
                <w:noProof/>
                <w:webHidden/>
              </w:rPr>
            </w:r>
            <w:r w:rsidR="00F22109" w:rsidRPr="00C7594B">
              <w:rPr>
                <w:noProof/>
                <w:webHidden/>
              </w:rPr>
              <w:fldChar w:fldCharType="separate"/>
            </w:r>
            <w:r w:rsidR="00F22109" w:rsidRPr="00C7594B">
              <w:rPr>
                <w:noProof/>
                <w:webHidden/>
              </w:rPr>
              <w:t>80</w:t>
            </w:r>
            <w:r w:rsidR="00F22109" w:rsidRPr="00C7594B">
              <w:rPr>
                <w:noProof/>
                <w:webHidden/>
              </w:rPr>
              <w:fldChar w:fldCharType="end"/>
            </w:r>
          </w:hyperlink>
        </w:p>
        <w:p w14:paraId="58F3760F" w14:textId="2EC67202" w:rsidR="00F22109" w:rsidRPr="00C7594B" w:rsidRDefault="00D97E56">
          <w:pPr>
            <w:pStyle w:val="26"/>
            <w:tabs>
              <w:tab w:val="right" w:leader="dot" w:pos="9346"/>
            </w:tabs>
            <w:rPr>
              <w:rFonts w:asciiTheme="minorHAnsi" w:eastAsiaTheme="minorEastAsia" w:hAnsiTheme="minorHAnsi" w:cstheme="minorBidi"/>
              <w:noProof/>
              <w:sz w:val="22"/>
              <w:szCs w:val="22"/>
            </w:rPr>
          </w:pPr>
          <w:hyperlink w:anchor="_Toc86403497" w:history="1">
            <w:r w:rsidR="00F22109" w:rsidRPr="00C7594B">
              <w:rPr>
                <w:rStyle w:val="aff4"/>
                <w:noProof/>
                <w:color w:val="auto"/>
              </w:rPr>
              <w:t>4.5. Перспективная схема обращения с ТКО</w:t>
            </w:r>
            <w:r w:rsidR="00F22109" w:rsidRPr="00C7594B">
              <w:rPr>
                <w:noProof/>
                <w:webHidden/>
              </w:rPr>
              <w:tab/>
            </w:r>
            <w:r w:rsidR="00F22109" w:rsidRPr="00C7594B">
              <w:rPr>
                <w:noProof/>
                <w:webHidden/>
              </w:rPr>
              <w:fldChar w:fldCharType="begin"/>
            </w:r>
            <w:r w:rsidR="00F22109" w:rsidRPr="00C7594B">
              <w:rPr>
                <w:noProof/>
                <w:webHidden/>
              </w:rPr>
              <w:instrText xml:space="preserve"> PAGEREF _Toc86403497 \h </w:instrText>
            </w:r>
            <w:r w:rsidR="00F22109" w:rsidRPr="00C7594B">
              <w:rPr>
                <w:noProof/>
                <w:webHidden/>
              </w:rPr>
            </w:r>
            <w:r w:rsidR="00F22109" w:rsidRPr="00C7594B">
              <w:rPr>
                <w:noProof/>
                <w:webHidden/>
              </w:rPr>
              <w:fldChar w:fldCharType="separate"/>
            </w:r>
            <w:r w:rsidR="00F22109" w:rsidRPr="00C7594B">
              <w:rPr>
                <w:noProof/>
                <w:webHidden/>
              </w:rPr>
              <w:t>82</w:t>
            </w:r>
            <w:r w:rsidR="00F22109" w:rsidRPr="00C7594B">
              <w:rPr>
                <w:noProof/>
                <w:webHidden/>
              </w:rPr>
              <w:fldChar w:fldCharType="end"/>
            </w:r>
          </w:hyperlink>
        </w:p>
        <w:p w14:paraId="0F0505E7" w14:textId="2DBFD7B6" w:rsidR="00F22109" w:rsidRPr="00C7594B" w:rsidRDefault="00D97E56">
          <w:pPr>
            <w:pStyle w:val="26"/>
            <w:tabs>
              <w:tab w:val="right" w:leader="dot" w:pos="9346"/>
            </w:tabs>
            <w:rPr>
              <w:rFonts w:asciiTheme="minorHAnsi" w:eastAsiaTheme="minorEastAsia" w:hAnsiTheme="minorHAnsi" w:cstheme="minorBidi"/>
              <w:noProof/>
              <w:sz w:val="22"/>
              <w:szCs w:val="22"/>
            </w:rPr>
          </w:pPr>
          <w:hyperlink w:anchor="_Toc86403498" w:history="1">
            <w:r w:rsidR="00F22109" w:rsidRPr="00C7594B">
              <w:rPr>
                <w:rStyle w:val="aff4"/>
                <w:noProof/>
                <w:color w:val="auto"/>
              </w:rPr>
              <w:t>4.6. Перспективная схема газоснабжения</w:t>
            </w:r>
            <w:r w:rsidR="00F22109" w:rsidRPr="00C7594B">
              <w:rPr>
                <w:noProof/>
                <w:webHidden/>
              </w:rPr>
              <w:tab/>
            </w:r>
            <w:r w:rsidR="00F22109" w:rsidRPr="00C7594B">
              <w:rPr>
                <w:noProof/>
                <w:webHidden/>
              </w:rPr>
              <w:fldChar w:fldCharType="begin"/>
            </w:r>
            <w:r w:rsidR="00F22109" w:rsidRPr="00C7594B">
              <w:rPr>
                <w:noProof/>
                <w:webHidden/>
              </w:rPr>
              <w:instrText xml:space="preserve"> PAGEREF _Toc86403498 \h </w:instrText>
            </w:r>
            <w:r w:rsidR="00F22109" w:rsidRPr="00C7594B">
              <w:rPr>
                <w:noProof/>
                <w:webHidden/>
              </w:rPr>
            </w:r>
            <w:r w:rsidR="00F22109" w:rsidRPr="00C7594B">
              <w:rPr>
                <w:noProof/>
                <w:webHidden/>
              </w:rPr>
              <w:fldChar w:fldCharType="separate"/>
            </w:r>
            <w:r w:rsidR="00F22109" w:rsidRPr="00C7594B">
              <w:rPr>
                <w:noProof/>
                <w:webHidden/>
              </w:rPr>
              <w:t>86</w:t>
            </w:r>
            <w:r w:rsidR="00F22109" w:rsidRPr="00C7594B">
              <w:rPr>
                <w:noProof/>
                <w:webHidden/>
              </w:rPr>
              <w:fldChar w:fldCharType="end"/>
            </w:r>
          </w:hyperlink>
        </w:p>
        <w:p w14:paraId="4EC02A56" w14:textId="3B1D9989" w:rsidR="00F22109" w:rsidRPr="00C7594B" w:rsidRDefault="00D97E56">
          <w:pPr>
            <w:pStyle w:val="26"/>
            <w:tabs>
              <w:tab w:val="right" w:leader="dot" w:pos="9346"/>
            </w:tabs>
            <w:rPr>
              <w:rFonts w:asciiTheme="minorHAnsi" w:eastAsiaTheme="minorEastAsia" w:hAnsiTheme="minorHAnsi" w:cstheme="minorBidi"/>
              <w:noProof/>
              <w:sz w:val="22"/>
              <w:szCs w:val="22"/>
            </w:rPr>
          </w:pPr>
          <w:hyperlink w:anchor="_Toc86403499" w:history="1">
            <w:r w:rsidR="00F22109" w:rsidRPr="00C7594B">
              <w:rPr>
                <w:rStyle w:val="aff4"/>
                <w:rFonts w:eastAsiaTheme="majorEastAsia"/>
                <w:noProof/>
                <w:color w:val="auto"/>
              </w:rPr>
              <w:t>4.7. Целевые показатели по каждому виду коммунальных ресурсов</w:t>
            </w:r>
            <w:r w:rsidR="00F22109" w:rsidRPr="00C7594B">
              <w:rPr>
                <w:noProof/>
                <w:webHidden/>
              </w:rPr>
              <w:tab/>
            </w:r>
            <w:r w:rsidR="00F22109" w:rsidRPr="00C7594B">
              <w:rPr>
                <w:noProof/>
                <w:webHidden/>
              </w:rPr>
              <w:fldChar w:fldCharType="begin"/>
            </w:r>
            <w:r w:rsidR="00F22109" w:rsidRPr="00C7594B">
              <w:rPr>
                <w:noProof/>
                <w:webHidden/>
              </w:rPr>
              <w:instrText xml:space="preserve"> PAGEREF _Toc86403499 \h </w:instrText>
            </w:r>
            <w:r w:rsidR="00F22109" w:rsidRPr="00C7594B">
              <w:rPr>
                <w:noProof/>
                <w:webHidden/>
              </w:rPr>
            </w:r>
            <w:r w:rsidR="00F22109" w:rsidRPr="00C7594B">
              <w:rPr>
                <w:noProof/>
                <w:webHidden/>
              </w:rPr>
              <w:fldChar w:fldCharType="separate"/>
            </w:r>
            <w:r w:rsidR="00F22109" w:rsidRPr="00C7594B">
              <w:rPr>
                <w:noProof/>
                <w:webHidden/>
              </w:rPr>
              <w:t>88</w:t>
            </w:r>
            <w:r w:rsidR="00F22109" w:rsidRPr="00C7594B">
              <w:rPr>
                <w:noProof/>
                <w:webHidden/>
              </w:rPr>
              <w:fldChar w:fldCharType="end"/>
            </w:r>
          </w:hyperlink>
        </w:p>
        <w:p w14:paraId="3D2500A8" w14:textId="0E3C5F8B" w:rsidR="00F22109" w:rsidRPr="00C7594B" w:rsidRDefault="00D97E56">
          <w:pPr>
            <w:pStyle w:val="1a"/>
            <w:tabs>
              <w:tab w:val="right" w:leader="dot" w:pos="9346"/>
            </w:tabs>
            <w:rPr>
              <w:rFonts w:asciiTheme="minorHAnsi" w:eastAsiaTheme="minorEastAsia" w:hAnsiTheme="minorHAnsi" w:cstheme="minorBidi"/>
              <w:noProof/>
              <w:sz w:val="22"/>
              <w:szCs w:val="22"/>
            </w:rPr>
          </w:pPr>
          <w:hyperlink w:anchor="_Toc86403500" w:history="1">
            <w:r w:rsidR="00F22109" w:rsidRPr="00C7594B">
              <w:rPr>
                <w:rStyle w:val="aff4"/>
                <w:rFonts w:eastAsia="Calibri"/>
                <w:noProof/>
                <w:color w:val="auto"/>
              </w:rPr>
              <w:t>5. Анализ фактических и плановых расходов на финансирование инвестиционных проектов с разбивкой по каждому источнику финансирования с учетом реализации мероприятий, предусмотренных программой по каждому виду коммунальных ресурсов</w:t>
            </w:r>
            <w:r w:rsidR="00F22109" w:rsidRPr="00C7594B">
              <w:rPr>
                <w:noProof/>
                <w:webHidden/>
              </w:rPr>
              <w:tab/>
            </w:r>
            <w:r w:rsidR="00F22109" w:rsidRPr="00C7594B">
              <w:rPr>
                <w:noProof/>
                <w:webHidden/>
              </w:rPr>
              <w:fldChar w:fldCharType="begin"/>
            </w:r>
            <w:r w:rsidR="00F22109" w:rsidRPr="00C7594B">
              <w:rPr>
                <w:noProof/>
                <w:webHidden/>
              </w:rPr>
              <w:instrText xml:space="preserve"> PAGEREF _Toc86403500 \h </w:instrText>
            </w:r>
            <w:r w:rsidR="00F22109" w:rsidRPr="00C7594B">
              <w:rPr>
                <w:noProof/>
                <w:webHidden/>
              </w:rPr>
            </w:r>
            <w:r w:rsidR="00F22109" w:rsidRPr="00C7594B">
              <w:rPr>
                <w:noProof/>
                <w:webHidden/>
              </w:rPr>
              <w:fldChar w:fldCharType="separate"/>
            </w:r>
            <w:r w:rsidR="00F22109" w:rsidRPr="00C7594B">
              <w:rPr>
                <w:noProof/>
                <w:webHidden/>
              </w:rPr>
              <w:t>94</w:t>
            </w:r>
            <w:r w:rsidR="00F22109" w:rsidRPr="00C7594B">
              <w:rPr>
                <w:noProof/>
                <w:webHidden/>
              </w:rPr>
              <w:fldChar w:fldCharType="end"/>
            </w:r>
          </w:hyperlink>
        </w:p>
        <w:p w14:paraId="72A75397" w14:textId="4F96F796" w:rsidR="00526D3C" w:rsidRPr="00C7594B" w:rsidRDefault="00526D3C" w:rsidP="0011011A">
          <w:pPr>
            <w:spacing w:line="360" w:lineRule="auto"/>
          </w:pPr>
          <w:r w:rsidRPr="00C7594B">
            <w:fldChar w:fldCharType="end"/>
          </w:r>
        </w:p>
      </w:sdtContent>
    </w:sdt>
    <w:p w14:paraId="183EAC7D" w14:textId="77777777" w:rsidR="003329C0" w:rsidRPr="00C7594B" w:rsidRDefault="003329C0">
      <w:r w:rsidRPr="00C7594B">
        <w:br w:type="page"/>
      </w:r>
    </w:p>
    <w:p w14:paraId="376BE8CA" w14:textId="77777777" w:rsidR="00F244E1" w:rsidRPr="00C7594B" w:rsidRDefault="003329C0" w:rsidP="00DE001B">
      <w:pPr>
        <w:pStyle w:val="16"/>
        <w:rPr>
          <w:rFonts w:eastAsia="Calibri" w:cs="Times New Roman"/>
          <w:color w:val="auto"/>
        </w:rPr>
      </w:pPr>
      <w:bookmarkStart w:id="0" w:name="_Toc86403411"/>
      <w:r w:rsidRPr="00C7594B">
        <w:rPr>
          <w:rFonts w:eastAsia="Calibri" w:cs="Times New Roman"/>
          <w:color w:val="auto"/>
        </w:rPr>
        <w:lastRenderedPageBreak/>
        <w:t xml:space="preserve">1. </w:t>
      </w:r>
      <w:r w:rsidRPr="00C7594B">
        <w:rPr>
          <w:rFonts w:cs="Times New Roman"/>
          <w:color w:val="auto"/>
        </w:rPr>
        <w:t>Паспорт</w:t>
      </w:r>
      <w:r w:rsidRPr="00C7594B">
        <w:rPr>
          <w:rFonts w:eastAsia="Calibri" w:cs="Times New Roman"/>
          <w:color w:val="auto"/>
        </w:rPr>
        <w:t xml:space="preserve"> программы</w:t>
      </w:r>
      <w:bookmarkEnd w:id="0"/>
    </w:p>
    <w:tbl>
      <w:tblPr>
        <w:tblW w:w="100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89"/>
        <w:gridCol w:w="7406"/>
      </w:tblGrid>
      <w:tr w:rsidR="00C7594B" w:rsidRPr="00C7594B" w14:paraId="28CBC4C6" w14:textId="77777777" w:rsidTr="00993008">
        <w:trPr>
          <w:trHeight w:val="699"/>
          <w:jc w:val="center"/>
        </w:trPr>
        <w:tc>
          <w:tcPr>
            <w:tcW w:w="2689" w:type="dxa"/>
            <w:tcBorders>
              <w:top w:val="single" w:sz="4" w:space="0" w:color="auto"/>
              <w:left w:val="single" w:sz="4" w:space="0" w:color="auto"/>
              <w:bottom w:val="single" w:sz="4" w:space="0" w:color="auto"/>
              <w:right w:val="single" w:sz="4" w:space="0" w:color="auto"/>
            </w:tcBorders>
            <w:hideMark/>
          </w:tcPr>
          <w:p w14:paraId="1FDAACB4" w14:textId="77777777" w:rsidR="00F7190B" w:rsidRPr="00C7594B" w:rsidRDefault="00F7190B" w:rsidP="00993008">
            <w:pPr>
              <w:pStyle w:val="AAA"/>
              <w:tabs>
                <w:tab w:val="left" w:pos="540"/>
              </w:tabs>
              <w:spacing w:after="0"/>
              <w:jc w:val="left"/>
              <w:rPr>
                <w:sz w:val="24"/>
                <w:szCs w:val="24"/>
              </w:rPr>
            </w:pPr>
            <w:bookmarkStart w:id="1" w:name="_Hlk85634021"/>
            <w:r w:rsidRPr="00C7594B">
              <w:rPr>
                <w:sz w:val="24"/>
                <w:szCs w:val="24"/>
              </w:rPr>
              <w:t>Наименование Программы</w:t>
            </w:r>
          </w:p>
        </w:tc>
        <w:tc>
          <w:tcPr>
            <w:tcW w:w="7406" w:type="dxa"/>
            <w:tcBorders>
              <w:top w:val="single" w:sz="4" w:space="0" w:color="auto"/>
              <w:left w:val="single" w:sz="4" w:space="0" w:color="auto"/>
              <w:bottom w:val="single" w:sz="4" w:space="0" w:color="auto"/>
              <w:right w:val="single" w:sz="4" w:space="0" w:color="auto"/>
            </w:tcBorders>
            <w:hideMark/>
          </w:tcPr>
          <w:p w14:paraId="23204A36" w14:textId="77777777" w:rsidR="00F7190B" w:rsidRPr="00C7594B" w:rsidRDefault="00F7190B" w:rsidP="00993008">
            <w:pPr>
              <w:jc w:val="both"/>
            </w:pPr>
            <w:r w:rsidRPr="00C7594B">
              <w:t xml:space="preserve">Программа комплексного развития систем коммунальной инфраструктуры сельского поселения Карымкары Октябрьского района Ханты-Мансийского автономного округа – Югры на период </w:t>
            </w:r>
            <w:proofErr w:type="gramStart"/>
            <w:r w:rsidRPr="00C7594B">
              <w:t>2022 - 2032</w:t>
            </w:r>
            <w:proofErr w:type="gramEnd"/>
            <w:r w:rsidRPr="00C7594B">
              <w:t xml:space="preserve"> годы</w:t>
            </w:r>
          </w:p>
        </w:tc>
      </w:tr>
      <w:tr w:rsidR="00C7594B" w:rsidRPr="00C7594B" w14:paraId="2272B67B" w14:textId="77777777" w:rsidTr="00993008">
        <w:trPr>
          <w:jc w:val="center"/>
        </w:trPr>
        <w:tc>
          <w:tcPr>
            <w:tcW w:w="2689" w:type="dxa"/>
            <w:tcBorders>
              <w:top w:val="single" w:sz="4" w:space="0" w:color="auto"/>
              <w:left w:val="single" w:sz="4" w:space="0" w:color="auto"/>
              <w:bottom w:val="single" w:sz="4" w:space="0" w:color="auto"/>
              <w:right w:val="single" w:sz="4" w:space="0" w:color="auto"/>
            </w:tcBorders>
            <w:hideMark/>
          </w:tcPr>
          <w:p w14:paraId="2C489A86" w14:textId="77777777" w:rsidR="00F7190B" w:rsidRPr="00C7594B" w:rsidRDefault="00F7190B" w:rsidP="00993008">
            <w:pPr>
              <w:pStyle w:val="AAA"/>
              <w:tabs>
                <w:tab w:val="left" w:pos="540"/>
              </w:tabs>
              <w:spacing w:after="0"/>
              <w:jc w:val="left"/>
              <w:rPr>
                <w:sz w:val="24"/>
                <w:szCs w:val="24"/>
              </w:rPr>
            </w:pPr>
            <w:r w:rsidRPr="00C7594B">
              <w:rPr>
                <w:sz w:val="24"/>
                <w:szCs w:val="24"/>
              </w:rPr>
              <w:t>Основание для разработки Программы</w:t>
            </w:r>
          </w:p>
        </w:tc>
        <w:tc>
          <w:tcPr>
            <w:tcW w:w="7406" w:type="dxa"/>
            <w:tcBorders>
              <w:top w:val="single" w:sz="4" w:space="0" w:color="auto"/>
              <w:left w:val="single" w:sz="4" w:space="0" w:color="auto"/>
              <w:bottom w:val="single" w:sz="4" w:space="0" w:color="auto"/>
              <w:right w:val="single" w:sz="4" w:space="0" w:color="auto"/>
            </w:tcBorders>
          </w:tcPr>
          <w:p w14:paraId="785CE22A" w14:textId="77777777" w:rsidR="00F7190B" w:rsidRPr="00C7594B" w:rsidRDefault="00F7190B" w:rsidP="00F7190B">
            <w:pPr>
              <w:pStyle w:val="afffc"/>
              <w:widowControl w:val="0"/>
              <w:numPr>
                <w:ilvl w:val="0"/>
                <w:numId w:val="16"/>
              </w:numPr>
              <w:tabs>
                <w:tab w:val="left" w:pos="365"/>
              </w:tabs>
              <w:spacing w:before="0" w:beforeAutospacing="0" w:after="0" w:afterAutospacing="0"/>
              <w:ind w:left="82" w:hanging="77"/>
              <w:jc w:val="both"/>
            </w:pPr>
            <w:bookmarkStart w:id="2" w:name="_Hlk57808039"/>
            <w:r w:rsidRPr="00C7594B">
              <w:t>Градостроительный кодекс Российской Федерации;</w:t>
            </w:r>
          </w:p>
          <w:p w14:paraId="1E5D5D25" w14:textId="77777777" w:rsidR="00F7190B" w:rsidRPr="00C7594B" w:rsidRDefault="00F7190B" w:rsidP="00F7190B">
            <w:pPr>
              <w:pStyle w:val="afffc"/>
              <w:widowControl w:val="0"/>
              <w:numPr>
                <w:ilvl w:val="0"/>
                <w:numId w:val="16"/>
              </w:numPr>
              <w:tabs>
                <w:tab w:val="left" w:pos="365"/>
              </w:tabs>
              <w:spacing w:before="0" w:beforeAutospacing="0" w:after="0" w:afterAutospacing="0"/>
              <w:ind w:left="82" w:hanging="77"/>
              <w:jc w:val="both"/>
            </w:pPr>
            <w:bookmarkStart w:id="3" w:name="_Hlk51233112"/>
            <w:bookmarkEnd w:id="2"/>
            <w:r w:rsidRPr="00C7594B">
              <w:t>Федеральный закон от 06.10.2003 № 131-ФЗ «Об общих принципах организации местного самоуправления в Российской Федерации»;</w:t>
            </w:r>
          </w:p>
          <w:bookmarkEnd w:id="3"/>
          <w:p w14:paraId="7ECB1FE4" w14:textId="77777777" w:rsidR="00F7190B" w:rsidRPr="00C7594B" w:rsidRDefault="00F7190B" w:rsidP="00F7190B">
            <w:pPr>
              <w:pStyle w:val="afffc"/>
              <w:widowControl w:val="0"/>
              <w:numPr>
                <w:ilvl w:val="0"/>
                <w:numId w:val="16"/>
              </w:numPr>
              <w:tabs>
                <w:tab w:val="left" w:pos="365"/>
              </w:tabs>
              <w:spacing w:before="0" w:beforeAutospacing="0" w:after="0" w:afterAutospacing="0"/>
              <w:ind w:left="82" w:hanging="77"/>
              <w:jc w:val="both"/>
            </w:pPr>
            <w:r w:rsidRPr="00C7594B">
              <w:t>Федеральный закон от 27.07.2010 № 190-ФЗ «О теплоснабжении»;</w:t>
            </w:r>
          </w:p>
          <w:p w14:paraId="51936AA8" w14:textId="77777777" w:rsidR="00F7190B" w:rsidRPr="00C7594B" w:rsidRDefault="00F7190B" w:rsidP="00F7190B">
            <w:pPr>
              <w:pStyle w:val="afffc"/>
              <w:widowControl w:val="0"/>
              <w:numPr>
                <w:ilvl w:val="0"/>
                <w:numId w:val="16"/>
              </w:numPr>
              <w:tabs>
                <w:tab w:val="left" w:pos="365"/>
              </w:tabs>
              <w:spacing w:before="0" w:beforeAutospacing="0" w:after="0" w:afterAutospacing="0"/>
              <w:ind w:left="82" w:hanging="77"/>
              <w:jc w:val="both"/>
            </w:pPr>
            <w:r w:rsidRPr="00C7594B">
              <w:t>Федеральный закон от 07.12.2011 № 416-ФЗ «О водоснабжении и водоотведении»;</w:t>
            </w:r>
          </w:p>
          <w:p w14:paraId="1F6FA08D" w14:textId="77777777" w:rsidR="00F7190B" w:rsidRPr="00C7594B" w:rsidRDefault="00F7190B" w:rsidP="00F7190B">
            <w:pPr>
              <w:pStyle w:val="afffc"/>
              <w:widowControl w:val="0"/>
              <w:numPr>
                <w:ilvl w:val="0"/>
                <w:numId w:val="16"/>
              </w:numPr>
              <w:tabs>
                <w:tab w:val="left" w:pos="365"/>
              </w:tabs>
              <w:spacing w:before="0" w:beforeAutospacing="0" w:after="0" w:afterAutospacing="0"/>
              <w:ind w:left="82" w:hanging="77"/>
              <w:jc w:val="both"/>
            </w:pPr>
            <w:r w:rsidRPr="00C7594B">
              <w:t>Федеральный закон от 26.03.2003 № 35-ФЗ «Об электроэнергетике»;</w:t>
            </w:r>
          </w:p>
          <w:p w14:paraId="186EFBD2" w14:textId="77777777" w:rsidR="00F7190B" w:rsidRPr="00C7594B" w:rsidRDefault="00F7190B" w:rsidP="00F7190B">
            <w:pPr>
              <w:pStyle w:val="afffc"/>
              <w:widowControl w:val="0"/>
              <w:numPr>
                <w:ilvl w:val="0"/>
                <w:numId w:val="16"/>
              </w:numPr>
              <w:tabs>
                <w:tab w:val="left" w:pos="365"/>
              </w:tabs>
              <w:spacing w:before="0" w:beforeAutospacing="0" w:after="0" w:afterAutospacing="0"/>
              <w:ind w:left="82" w:hanging="77"/>
              <w:jc w:val="both"/>
            </w:pPr>
            <w:r w:rsidRPr="00C7594B">
              <w:t>Федеральный закон от 31.03.1999 № 69-ФЗ «О газоснабжении в Российской Федерации»;</w:t>
            </w:r>
          </w:p>
          <w:p w14:paraId="74BF5C69" w14:textId="77777777" w:rsidR="00F7190B" w:rsidRPr="00C7594B" w:rsidRDefault="00F7190B" w:rsidP="00F7190B">
            <w:pPr>
              <w:pStyle w:val="afffc"/>
              <w:widowControl w:val="0"/>
              <w:numPr>
                <w:ilvl w:val="0"/>
                <w:numId w:val="16"/>
              </w:numPr>
              <w:tabs>
                <w:tab w:val="left" w:pos="365"/>
              </w:tabs>
              <w:spacing w:before="0" w:beforeAutospacing="0" w:after="0" w:afterAutospacing="0"/>
              <w:ind w:left="82" w:hanging="77"/>
              <w:jc w:val="both"/>
            </w:pPr>
            <w:r w:rsidRPr="00C7594B">
              <w:t>Федеральный закон от 24.06.1998 № 89-ФЗ «Об отходах производства и потребления»;</w:t>
            </w:r>
          </w:p>
          <w:p w14:paraId="6C492007" w14:textId="77777777" w:rsidR="00F7190B" w:rsidRPr="00C7594B" w:rsidRDefault="00F7190B" w:rsidP="00F7190B">
            <w:pPr>
              <w:pStyle w:val="afffc"/>
              <w:widowControl w:val="0"/>
              <w:numPr>
                <w:ilvl w:val="0"/>
                <w:numId w:val="16"/>
              </w:numPr>
              <w:tabs>
                <w:tab w:val="left" w:pos="365"/>
              </w:tabs>
              <w:spacing w:before="0" w:beforeAutospacing="0" w:after="0" w:afterAutospacing="0"/>
              <w:ind w:left="82" w:hanging="77"/>
              <w:jc w:val="both"/>
            </w:pPr>
            <w:r w:rsidRPr="00C7594B">
              <w:t>Федеральный закон от 23.11.2009 № 261-ФЗ «Об энергосбережении и повышении энергетической эффективности и о внесении изменений в отдельные законодательные акты Российской Федерации»;</w:t>
            </w:r>
          </w:p>
          <w:p w14:paraId="4C5E9E5C" w14:textId="77777777" w:rsidR="00F7190B" w:rsidRPr="00C7594B" w:rsidRDefault="00F7190B" w:rsidP="00F7190B">
            <w:pPr>
              <w:pStyle w:val="afffc"/>
              <w:widowControl w:val="0"/>
              <w:numPr>
                <w:ilvl w:val="0"/>
                <w:numId w:val="16"/>
              </w:numPr>
              <w:tabs>
                <w:tab w:val="left" w:pos="365"/>
              </w:tabs>
              <w:spacing w:before="0" w:beforeAutospacing="0" w:after="0" w:afterAutospacing="0"/>
              <w:ind w:left="82" w:hanging="77"/>
              <w:jc w:val="both"/>
            </w:pPr>
            <w:r w:rsidRPr="00C7594B">
              <w:t>Федеральный закон от 29.12.2014 № 458-ФЗ «О внесении изменений в Федеральный закон «Об отходах производства и потребления»</w:t>
            </w:r>
          </w:p>
          <w:p w14:paraId="64EE05F6" w14:textId="77777777" w:rsidR="00F7190B" w:rsidRPr="00C7594B" w:rsidRDefault="00F7190B" w:rsidP="00F7190B">
            <w:pPr>
              <w:pStyle w:val="afffc"/>
              <w:widowControl w:val="0"/>
              <w:numPr>
                <w:ilvl w:val="0"/>
                <w:numId w:val="16"/>
              </w:numPr>
              <w:tabs>
                <w:tab w:val="left" w:pos="365"/>
              </w:tabs>
              <w:spacing w:before="0" w:beforeAutospacing="0" w:after="0" w:afterAutospacing="0"/>
              <w:ind w:left="82" w:hanging="77"/>
              <w:jc w:val="both"/>
            </w:pPr>
            <w:r w:rsidRPr="00C7594B">
              <w:t>Постановление Правительства Российской Федерации от 14.06.2013 № 502 «Об утверждении требований к программам комплексного развития систем коммунальной инфраструктуры поселений, городских округов» (далее – Требования к ПКР);</w:t>
            </w:r>
          </w:p>
          <w:p w14:paraId="1A67A6B4" w14:textId="77777777" w:rsidR="00F7190B" w:rsidRPr="00C7594B" w:rsidRDefault="00F7190B" w:rsidP="00F7190B">
            <w:pPr>
              <w:pStyle w:val="afffc"/>
              <w:widowControl w:val="0"/>
              <w:numPr>
                <w:ilvl w:val="0"/>
                <w:numId w:val="16"/>
              </w:numPr>
              <w:tabs>
                <w:tab w:val="left" w:pos="365"/>
              </w:tabs>
              <w:spacing w:before="0" w:beforeAutospacing="0" w:after="0" w:afterAutospacing="0"/>
              <w:ind w:left="82" w:hanging="77"/>
              <w:jc w:val="both"/>
            </w:pPr>
            <w:r w:rsidRPr="00C7594B">
              <w:t>Постановление Правительства Российской Федерации от 10.09.2016 № 903 «О порядке разработки и реализации межрегиональных и региональных программ газификации жилищно-коммунального хозяйства, промышленных и иных организаций»;</w:t>
            </w:r>
          </w:p>
          <w:p w14:paraId="1573164B" w14:textId="77777777" w:rsidR="00F7190B" w:rsidRPr="00C7594B" w:rsidRDefault="00F7190B" w:rsidP="00F7190B">
            <w:pPr>
              <w:pStyle w:val="af1"/>
              <w:numPr>
                <w:ilvl w:val="0"/>
                <w:numId w:val="16"/>
              </w:numPr>
              <w:tabs>
                <w:tab w:val="left" w:pos="365"/>
              </w:tabs>
              <w:ind w:left="82" w:hanging="77"/>
              <w:contextualSpacing w:val="0"/>
              <w:jc w:val="both"/>
            </w:pPr>
            <w:r w:rsidRPr="00C7594B">
              <w:t>Постановление Правительства Российской Федерации от 17.10.2009 № 823 «О схемах и программах перспективного развития электроэнергетики»;</w:t>
            </w:r>
          </w:p>
          <w:p w14:paraId="7B2AF8FC" w14:textId="77777777" w:rsidR="00F7190B" w:rsidRPr="00C7594B" w:rsidRDefault="00F7190B" w:rsidP="00F7190B">
            <w:pPr>
              <w:pStyle w:val="af1"/>
              <w:numPr>
                <w:ilvl w:val="0"/>
                <w:numId w:val="16"/>
              </w:numPr>
              <w:tabs>
                <w:tab w:val="left" w:pos="365"/>
              </w:tabs>
              <w:ind w:left="82" w:hanging="77"/>
              <w:contextualSpacing w:val="0"/>
              <w:jc w:val="both"/>
            </w:pPr>
            <w:r w:rsidRPr="00C7594B">
              <w:t xml:space="preserve">Постановление Правительства Российской Федерации от 05.09.2013 № 782 «О схемах водоснабжения и водоотведения»; </w:t>
            </w:r>
          </w:p>
          <w:p w14:paraId="3A9ECF29" w14:textId="77777777" w:rsidR="00F7190B" w:rsidRPr="00C7594B" w:rsidRDefault="00F7190B" w:rsidP="00F7190B">
            <w:pPr>
              <w:pStyle w:val="afffc"/>
              <w:widowControl w:val="0"/>
              <w:numPr>
                <w:ilvl w:val="0"/>
                <w:numId w:val="16"/>
              </w:numPr>
              <w:tabs>
                <w:tab w:val="left" w:pos="365"/>
              </w:tabs>
              <w:spacing w:before="0" w:beforeAutospacing="0" w:after="0" w:afterAutospacing="0"/>
              <w:ind w:left="82" w:hanging="77"/>
              <w:jc w:val="both"/>
            </w:pPr>
            <w:r w:rsidRPr="00C7594B">
              <w:t>Приказ Министерства регионального развития Российской Федерации от 06.05.2011 № 204 «О разработке программ комплексного развития систем коммунальной инфраструктуры муниципальных образований»;</w:t>
            </w:r>
          </w:p>
          <w:p w14:paraId="797E3C38" w14:textId="77777777" w:rsidR="00F7190B" w:rsidRPr="00C7594B" w:rsidRDefault="00F7190B" w:rsidP="00F7190B">
            <w:pPr>
              <w:pStyle w:val="af1"/>
              <w:numPr>
                <w:ilvl w:val="0"/>
                <w:numId w:val="16"/>
              </w:numPr>
              <w:tabs>
                <w:tab w:val="left" w:pos="365"/>
              </w:tabs>
              <w:ind w:left="82" w:hanging="77"/>
              <w:contextualSpacing w:val="0"/>
              <w:jc w:val="both"/>
            </w:pPr>
            <w:r w:rsidRPr="00C7594B">
              <w:t>Приказ Министерства регионального развития Российской Федерации от 10.10.2007 № 99 «Об утверждении Методических рекомендаций по разработке инвестиционных программ организаций коммунального комплекса»;</w:t>
            </w:r>
          </w:p>
          <w:p w14:paraId="7AD938DC" w14:textId="77777777" w:rsidR="00F7190B" w:rsidRPr="00C7594B" w:rsidRDefault="00F7190B" w:rsidP="00F7190B">
            <w:pPr>
              <w:pStyle w:val="af1"/>
              <w:numPr>
                <w:ilvl w:val="0"/>
                <w:numId w:val="16"/>
              </w:numPr>
              <w:tabs>
                <w:tab w:val="left" w:pos="365"/>
              </w:tabs>
              <w:ind w:left="82" w:hanging="77"/>
              <w:contextualSpacing w:val="0"/>
              <w:jc w:val="both"/>
            </w:pPr>
            <w:r w:rsidRPr="00C7594B">
              <w:t>Приказ Министерства регионального развития Российской Федерации от 10.10.2007 № 100 «Об утверждении Методических рекомендаций по подготовке технических заданий по разработке инвестиционных программ организаций коммунального комплекса»;</w:t>
            </w:r>
          </w:p>
          <w:p w14:paraId="7A674E53" w14:textId="77777777" w:rsidR="00F7190B" w:rsidRPr="00C7594B" w:rsidRDefault="00F7190B" w:rsidP="00F7190B">
            <w:pPr>
              <w:pStyle w:val="af1"/>
              <w:numPr>
                <w:ilvl w:val="0"/>
                <w:numId w:val="16"/>
              </w:numPr>
              <w:tabs>
                <w:tab w:val="left" w:pos="365"/>
              </w:tabs>
              <w:ind w:left="82" w:hanging="77"/>
              <w:contextualSpacing w:val="0"/>
              <w:jc w:val="both"/>
            </w:pPr>
            <w:r w:rsidRPr="00C7594B">
              <w:t xml:space="preserve">Приказ Минэкономразвития России от 09.01.2018 № 10 «Об утверждении Требований к описанию и отображению в документах </w:t>
            </w:r>
            <w:r w:rsidRPr="00C7594B">
              <w:lastRenderedPageBreak/>
              <w:t>территориального планирования объектов федерального значения, объектов регионального значения, объектов местного значения»;</w:t>
            </w:r>
          </w:p>
          <w:p w14:paraId="6834B079" w14:textId="77777777" w:rsidR="00F7190B" w:rsidRPr="00C7594B" w:rsidRDefault="00F7190B" w:rsidP="00F7190B">
            <w:pPr>
              <w:pStyle w:val="afffc"/>
              <w:widowControl w:val="0"/>
              <w:numPr>
                <w:ilvl w:val="0"/>
                <w:numId w:val="16"/>
              </w:numPr>
              <w:tabs>
                <w:tab w:val="left" w:pos="365"/>
              </w:tabs>
              <w:spacing w:before="0" w:beforeAutospacing="0" w:after="0" w:afterAutospacing="0"/>
              <w:ind w:left="82" w:hanging="77"/>
              <w:jc w:val="both"/>
            </w:pPr>
            <w:r w:rsidRPr="00C7594B">
              <w:t>Приказ Федерального агентства по строительству и жилищно-коммунальному хозяйству Министерства регионального развития Российской Федерации от 01.10.2013 № 359/ГС «Об утверждении методических рекомендаций по разработке программ комплексного развития систем коммунальной инфраструктуры поселений, городских округов» (далее – Методические рекомендации по разработке ПКР);</w:t>
            </w:r>
          </w:p>
          <w:p w14:paraId="48630891" w14:textId="77777777" w:rsidR="00F7190B" w:rsidRPr="00C7594B" w:rsidRDefault="00F7190B" w:rsidP="00F7190B">
            <w:pPr>
              <w:pStyle w:val="afffc"/>
              <w:widowControl w:val="0"/>
              <w:numPr>
                <w:ilvl w:val="0"/>
                <w:numId w:val="16"/>
              </w:numPr>
              <w:tabs>
                <w:tab w:val="left" w:pos="365"/>
              </w:tabs>
              <w:spacing w:before="0" w:beforeAutospacing="0" w:after="0" w:afterAutospacing="0"/>
              <w:ind w:left="82" w:hanging="77"/>
              <w:jc w:val="both"/>
            </w:pPr>
            <w:r w:rsidRPr="00C7594B">
              <w:t>Приказ Федерального агентства по строительству и жилищно-коммунальному хозяйству Министерства регионального развития Российской Федерации от 28.10.2013 № 397/ГС «О порядке осуществления мониторинга разработки и утверждения программ комплексного развития систем коммунальной инфраструктуры поселений, городских округов»;</w:t>
            </w:r>
          </w:p>
          <w:p w14:paraId="1A4C911F" w14:textId="77777777" w:rsidR="00F7190B" w:rsidRPr="00C7594B" w:rsidRDefault="00F7190B" w:rsidP="00F7190B">
            <w:pPr>
              <w:pStyle w:val="afffc"/>
              <w:widowControl w:val="0"/>
              <w:numPr>
                <w:ilvl w:val="0"/>
                <w:numId w:val="16"/>
              </w:numPr>
              <w:tabs>
                <w:tab w:val="left" w:pos="365"/>
                <w:tab w:val="left" w:pos="9214"/>
              </w:tabs>
              <w:spacing w:before="0" w:beforeAutospacing="0" w:after="0" w:afterAutospacing="0"/>
              <w:ind w:left="82" w:hanging="77"/>
              <w:jc w:val="both"/>
            </w:pPr>
            <w:r w:rsidRPr="00C7594B">
              <w:t xml:space="preserve"> распоряжение Правительства Ханты-Мансийского автономном округа - Югры от 21.10.2016 № 559-рп «Об утверждении Территориальной схемы обращения с отходами, в том числе с твердыми коммунальными отходами, в Ханты-Мансийском автономном округе- Югре»;</w:t>
            </w:r>
          </w:p>
          <w:p w14:paraId="06682210" w14:textId="77777777" w:rsidR="00F7190B" w:rsidRPr="00C7594B" w:rsidRDefault="00F7190B" w:rsidP="00F7190B">
            <w:pPr>
              <w:pStyle w:val="afffc"/>
              <w:widowControl w:val="0"/>
              <w:numPr>
                <w:ilvl w:val="0"/>
                <w:numId w:val="16"/>
              </w:numPr>
              <w:tabs>
                <w:tab w:val="left" w:pos="365"/>
              </w:tabs>
              <w:spacing w:before="0" w:beforeAutospacing="0" w:after="0" w:afterAutospacing="0"/>
              <w:ind w:left="82" w:hanging="77"/>
              <w:jc w:val="both"/>
            </w:pPr>
            <w:r w:rsidRPr="00C7594B">
              <w:t xml:space="preserve">постановление Правительства Ханты-Мансийского автономного округа - Югры от 26.07.2019 № 239-«Об утверждении программы Ханты-Мансийского автономного округа - Югры по повышению качества водоснабжения на период с 2019 по 2024 год»; </w:t>
            </w:r>
          </w:p>
          <w:p w14:paraId="63EF8472" w14:textId="77777777" w:rsidR="00F7190B" w:rsidRPr="00C7594B" w:rsidRDefault="00F7190B" w:rsidP="00F7190B">
            <w:pPr>
              <w:pStyle w:val="afffc"/>
              <w:widowControl w:val="0"/>
              <w:numPr>
                <w:ilvl w:val="0"/>
                <w:numId w:val="16"/>
              </w:numPr>
              <w:tabs>
                <w:tab w:val="left" w:pos="365"/>
              </w:tabs>
              <w:spacing w:before="0" w:beforeAutospacing="0" w:after="0" w:afterAutospacing="0"/>
              <w:ind w:left="82" w:hanging="77"/>
              <w:jc w:val="both"/>
            </w:pPr>
            <w:r w:rsidRPr="00C7594B">
              <w:t xml:space="preserve">распоряжение Правительства Ханты-Мансийского автономного округа - Югры от 31.07.2020 № 443-рп «Об одобрении Схемы и программы перспективного развития электроэнергетики Ханты-Мансийского автономного округа – Югры на период до 2025 года»; </w:t>
            </w:r>
          </w:p>
          <w:p w14:paraId="76B8F1F0" w14:textId="77777777" w:rsidR="00F7190B" w:rsidRPr="00C7594B" w:rsidRDefault="00F7190B" w:rsidP="00F7190B">
            <w:pPr>
              <w:pStyle w:val="afffc"/>
              <w:widowControl w:val="0"/>
              <w:numPr>
                <w:ilvl w:val="0"/>
                <w:numId w:val="16"/>
              </w:numPr>
              <w:tabs>
                <w:tab w:val="left" w:pos="365"/>
              </w:tabs>
              <w:spacing w:before="0" w:beforeAutospacing="0" w:after="0" w:afterAutospacing="0"/>
              <w:ind w:left="82" w:hanging="77"/>
              <w:jc w:val="both"/>
            </w:pPr>
            <w:r w:rsidRPr="00C7594B">
              <w:t>Решение Думы Октябрьского района Ханты-Мансийского автономного округа - Югры от 24.12.2014 № 535 «О Стратегии социально-экономического развития Октябрьского района до 2020 года и на период до 2030 года»;</w:t>
            </w:r>
          </w:p>
          <w:p w14:paraId="30266CF0" w14:textId="77777777" w:rsidR="00F7190B" w:rsidRPr="00C7594B" w:rsidRDefault="00F7190B" w:rsidP="00F7190B">
            <w:pPr>
              <w:pStyle w:val="af1"/>
              <w:numPr>
                <w:ilvl w:val="0"/>
                <w:numId w:val="16"/>
              </w:numPr>
              <w:tabs>
                <w:tab w:val="left" w:pos="365"/>
              </w:tabs>
              <w:ind w:left="82" w:hanging="77"/>
              <w:contextualSpacing w:val="0"/>
              <w:jc w:val="both"/>
            </w:pPr>
            <w:r w:rsidRPr="00C7594B">
              <w:t>постановление Администрации Октябрьского района от 06.11.2020 № 2235 «О прогнозе социально-экономического развития Октябрьского района на 2021 год и на плановый период 2022 и 2023 годов»;</w:t>
            </w:r>
          </w:p>
          <w:p w14:paraId="4D2E0AA1" w14:textId="77777777" w:rsidR="00F7190B" w:rsidRPr="00C7594B" w:rsidRDefault="00F7190B" w:rsidP="00F7190B">
            <w:pPr>
              <w:pStyle w:val="af1"/>
              <w:numPr>
                <w:ilvl w:val="0"/>
                <w:numId w:val="16"/>
              </w:numPr>
              <w:tabs>
                <w:tab w:val="left" w:pos="365"/>
              </w:tabs>
              <w:ind w:left="82" w:hanging="77"/>
              <w:contextualSpacing w:val="0"/>
              <w:jc w:val="both"/>
            </w:pPr>
            <w:r w:rsidRPr="00C7594B">
              <w:t>Решение Думы Октябрьского района Ханты-Мансийского автономного округа - Югры от 24.12.2014 № 535 «О Стратегии социально-экономического развития Октябрьского района до 2020 года и на период до 2030 года»;</w:t>
            </w:r>
          </w:p>
          <w:p w14:paraId="7A5A9B5A" w14:textId="77777777" w:rsidR="00F7190B" w:rsidRPr="00C7594B" w:rsidRDefault="00F7190B" w:rsidP="00F7190B">
            <w:pPr>
              <w:pStyle w:val="af1"/>
              <w:numPr>
                <w:ilvl w:val="0"/>
                <w:numId w:val="16"/>
              </w:numPr>
              <w:tabs>
                <w:tab w:val="left" w:pos="365"/>
              </w:tabs>
              <w:ind w:left="82" w:hanging="77"/>
              <w:contextualSpacing w:val="0"/>
              <w:jc w:val="both"/>
            </w:pPr>
            <w:r w:rsidRPr="00C7594B">
              <w:t>Постановление Администрации Октябрьского района от 06.11.2020 № 2235 «О прогнозе социально-экономического развития Октябрьского района на 2021 год и на плановый период 2022 и 2023 годов»;</w:t>
            </w:r>
          </w:p>
          <w:p w14:paraId="0106B5DF" w14:textId="77777777" w:rsidR="00F7190B" w:rsidRPr="00C7594B" w:rsidRDefault="00F7190B" w:rsidP="00F7190B">
            <w:pPr>
              <w:pStyle w:val="af1"/>
              <w:numPr>
                <w:ilvl w:val="0"/>
                <w:numId w:val="16"/>
              </w:numPr>
              <w:tabs>
                <w:tab w:val="left" w:pos="365"/>
              </w:tabs>
              <w:ind w:left="82" w:hanging="77"/>
              <w:contextualSpacing w:val="0"/>
              <w:jc w:val="both"/>
            </w:pPr>
            <w:r w:rsidRPr="00C7594B">
              <w:t>Решение Совета депутатов сельского поселения Карымкары Октябрьского района от 09.0.2008 №139 «Об утверждении генерального плана сельское поселение Карымкары»;</w:t>
            </w:r>
          </w:p>
          <w:p w14:paraId="797BEE52" w14:textId="77777777" w:rsidR="00F7190B" w:rsidRPr="00C7594B" w:rsidRDefault="00F7190B" w:rsidP="00F7190B">
            <w:pPr>
              <w:pStyle w:val="af1"/>
              <w:numPr>
                <w:ilvl w:val="0"/>
                <w:numId w:val="16"/>
              </w:numPr>
              <w:tabs>
                <w:tab w:val="left" w:pos="365"/>
              </w:tabs>
              <w:ind w:left="82" w:hanging="77"/>
              <w:contextualSpacing w:val="0"/>
              <w:jc w:val="both"/>
            </w:pPr>
            <w:r w:rsidRPr="00C7594B">
              <w:t xml:space="preserve">Постановление Администрации сельского поселения Карымкары Октябрьского района от 13.08.2019 №143/1 «О прогнозе социально – экономического развития сельского поселения Карымкары на 2020 год и плановый период </w:t>
            </w:r>
            <w:proofErr w:type="gramStart"/>
            <w:r w:rsidRPr="00C7594B">
              <w:t>2021-2022</w:t>
            </w:r>
            <w:proofErr w:type="gramEnd"/>
            <w:r w:rsidRPr="00C7594B">
              <w:t xml:space="preserve"> </w:t>
            </w:r>
            <w:proofErr w:type="spellStart"/>
            <w:r w:rsidRPr="00C7594B">
              <w:t>гг</w:t>
            </w:r>
            <w:proofErr w:type="spellEnd"/>
            <w:r w:rsidRPr="00C7594B">
              <w:t>».</w:t>
            </w:r>
          </w:p>
        </w:tc>
      </w:tr>
      <w:tr w:rsidR="00C7594B" w:rsidRPr="00C7594B" w14:paraId="024354FA" w14:textId="77777777" w:rsidTr="00993008">
        <w:trPr>
          <w:trHeight w:val="277"/>
          <w:jc w:val="center"/>
        </w:trPr>
        <w:tc>
          <w:tcPr>
            <w:tcW w:w="2689" w:type="dxa"/>
            <w:tcBorders>
              <w:top w:val="single" w:sz="4" w:space="0" w:color="auto"/>
              <w:left w:val="single" w:sz="4" w:space="0" w:color="auto"/>
              <w:bottom w:val="single" w:sz="4" w:space="0" w:color="auto"/>
              <w:right w:val="single" w:sz="4" w:space="0" w:color="auto"/>
            </w:tcBorders>
            <w:hideMark/>
          </w:tcPr>
          <w:p w14:paraId="25CF40E9" w14:textId="77777777" w:rsidR="00F7190B" w:rsidRPr="00C7594B" w:rsidRDefault="00F7190B" w:rsidP="00993008">
            <w:pPr>
              <w:pStyle w:val="AAA"/>
              <w:tabs>
                <w:tab w:val="left" w:pos="540"/>
              </w:tabs>
              <w:spacing w:after="0"/>
              <w:jc w:val="left"/>
              <w:rPr>
                <w:sz w:val="24"/>
                <w:szCs w:val="24"/>
              </w:rPr>
            </w:pPr>
            <w:r w:rsidRPr="00C7594B">
              <w:rPr>
                <w:sz w:val="24"/>
                <w:szCs w:val="24"/>
              </w:rPr>
              <w:lastRenderedPageBreak/>
              <w:t>Ответственный исполнитель Программы</w:t>
            </w:r>
          </w:p>
        </w:tc>
        <w:tc>
          <w:tcPr>
            <w:tcW w:w="7406" w:type="dxa"/>
            <w:tcBorders>
              <w:top w:val="single" w:sz="4" w:space="0" w:color="auto"/>
              <w:left w:val="single" w:sz="4" w:space="0" w:color="auto"/>
              <w:bottom w:val="single" w:sz="4" w:space="0" w:color="auto"/>
              <w:right w:val="single" w:sz="4" w:space="0" w:color="auto"/>
            </w:tcBorders>
            <w:hideMark/>
          </w:tcPr>
          <w:p w14:paraId="1AF9F547" w14:textId="77777777" w:rsidR="00F7190B" w:rsidRPr="00C7594B" w:rsidRDefault="00F7190B" w:rsidP="00993008">
            <w:pPr>
              <w:pStyle w:val="AAA"/>
              <w:tabs>
                <w:tab w:val="left" w:pos="540"/>
              </w:tabs>
              <w:spacing w:after="0"/>
              <w:rPr>
                <w:sz w:val="24"/>
                <w:szCs w:val="24"/>
              </w:rPr>
            </w:pPr>
            <w:r w:rsidRPr="00C7594B">
              <w:rPr>
                <w:sz w:val="24"/>
                <w:szCs w:val="24"/>
              </w:rPr>
              <w:t>Администрация сельского поселения Карымкары</w:t>
            </w:r>
          </w:p>
        </w:tc>
      </w:tr>
      <w:tr w:rsidR="00C7594B" w:rsidRPr="00C7594B" w14:paraId="6A352B07" w14:textId="77777777" w:rsidTr="00993008">
        <w:trPr>
          <w:trHeight w:val="20"/>
          <w:jc w:val="center"/>
        </w:trPr>
        <w:tc>
          <w:tcPr>
            <w:tcW w:w="2689" w:type="dxa"/>
            <w:tcBorders>
              <w:top w:val="single" w:sz="4" w:space="0" w:color="auto"/>
              <w:left w:val="single" w:sz="4" w:space="0" w:color="auto"/>
              <w:bottom w:val="single" w:sz="4" w:space="0" w:color="auto"/>
              <w:right w:val="single" w:sz="4" w:space="0" w:color="auto"/>
            </w:tcBorders>
          </w:tcPr>
          <w:p w14:paraId="6C1FA66D" w14:textId="77777777" w:rsidR="00F7190B" w:rsidRPr="00C7594B" w:rsidRDefault="00F7190B" w:rsidP="00993008">
            <w:pPr>
              <w:pStyle w:val="AAA"/>
              <w:tabs>
                <w:tab w:val="left" w:pos="540"/>
              </w:tabs>
              <w:spacing w:after="0"/>
              <w:jc w:val="left"/>
              <w:rPr>
                <w:sz w:val="24"/>
                <w:szCs w:val="24"/>
              </w:rPr>
            </w:pPr>
            <w:r w:rsidRPr="00C7594B">
              <w:rPr>
                <w:sz w:val="24"/>
                <w:szCs w:val="24"/>
              </w:rPr>
              <w:t>Соисполнители Программы</w:t>
            </w:r>
          </w:p>
        </w:tc>
        <w:tc>
          <w:tcPr>
            <w:tcW w:w="7406" w:type="dxa"/>
            <w:tcBorders>
              <w:top w:val="single" w:sz="4" w:space="0" w:color="auto"/>
              <w:left w:val="single" w:sz="4" w:space="0" w:color="auto"/>
              <w:bottom w:val="single" w:sz="4" w:space="0" w:color="auto"/>
              <w:right w:val="single" w:sz="4" w:space="0" w:color="auto"/>
            </w:tcBorders>
            <w:hideMark/>
          </w:tcPr>
          <w:p w14:paraId="154098DE" w14:textId="77777777" w:rsidR="00F7190B" w:rsidRPr="00C7594B" w:rsidRDefault="00F7190B" w:rsidP="00993008">
            <w:pPr>
              <w:pStyle w:val="af1"/>
              <w:tabs>
                <w:tab w:val="left" w:pos="315"/>
              </w:tabs>
              <w:autoSpaceDE w:val="0"/>
              <w:autoSpaceDN w:val="0"/>
              <w:adjustRightInd w:val="0"/>
              <w:ind w:left="32" w:right="-62"/>
              <w:jc w:val="both"/>
            </w:pPr>
            <w:r w:rsidRPr="00C7594B">
              <w:t>Отсутствуют</w:t>
            </w:r>
          </w:p>
        </w:tc>
      </w:tr>
      <w:tr w:rsidR="00C7594B" w:rsidRPr="00C7594B" w14:paraId="40EADE70" w14:textId="77777777" w:rsidTr="00993008">
        <w:trPr>
          <w:jc w:val="center"/>
        </w:trPr>
        <w:tc>
          <w:tcPr>
            <w:tcW w:w="2689" w:type="dxa"/>
            <w:tcBorders>
              <w:top w:val="single" w:sz="4" w:space="0" w:color="auto"/>
              <w:left w:val="single" w:sz="4" w:space="0" w:color="auto"/>
              <w:bottom w:val="single" w:sz="4" w:space="0" w:color="auto"/>
              <w:right w:val="single" w:sz="4" w:space="0" w:color="auto"/>
            </w:tcBorders>
            <w:hideMark/>
          </w:tcPr>
          <w:p w14:paraId="14C09618" w14:textId="77777777" w:rsidR="00F7190B" w:rsidRPr="00C7594B" w:rsidRDefault="00F7190B" w:rsidP="00993008">
            <w:pPr>
              <w:pStyle w:val="AAA"/>
              <w:tabs>
                <w:tab w:val="left" w:pos="540"/>
              </w:tabs>
              <w:spacing w:after="0"/>
              <w:jc w:val="left"/>
              <w:rPr>
                <w:sz w:val="24"/>
                <w:szCs w:val="24"/>
              </w:rPr>
            </w:pPr>
            <w:r w:rsidRPr="00C7594B">
              <w:rPr>
                <w:sz w:val="24"/>
                <w:szCs w:val="24"/>
              </w:rPr>
              <w:t>Цель Программы</w:t>
            </w:r>
          </w:p>
        </w:tc>
        <w:tc>
          <w:tcPr>
            <w:tcW w:w="7406" w:type="dxa"/>
            <w:tcBorders>
              <w:top w:val="single" w:sz="4" w:space="0" w:color="auto"/>
              <w:left w:val="single" w:sz="4" w:space="0" w:color="auto"/>
              <w:bottom w:val="single" w:sz="4" w:space="0" w:color="auto"/>
              <w:right w:val="single" w:sz="4" w:space="0" w:color="auto"/>
            </w:tcBorders>
            <w:hideMark/>
          </w:tcPr>
          <w:p w14:paraId="3B4AD56F" w14:textId="77777777" w:rsidR="00F7190B" w:rsidRPr="00C7594B" w:rsidRDefault="00F7190B" w:rsidP="00993008">
            <w:pPr>
              <w:tabs>
                <w:tab w:val="left" w:pos="384"/>
                <w:tab w:val="left" w:pos="540"/>
              </w:tabs>
              <w:jc w:val="both"/>
            </w:pPr>
            <w:r w:rsidRPr="00C7594B">
              <w:t>Обеспечение на долгосрочный период 2032 года сбалансированного перспективного развития систем коммунальной инфраструктуры в соответствии с потребностями в строительстве объектов капитального строительства и соответствующим установленным требованиям надежности, энергетической эффективности указанных систем, снижение негативного воздействия на окружающую среду и здоровье человека и повышение качества оказываемых потребителям услуг в сферах электро-, тепло-, водоснабжения и водоотведения, а также услуг по утилизации, обезвреживанию и захоронению твердых коммунальных отходов</w:t>
            </w:r>
          </w:p>
        </w:tc>
      </w:tr>
      <w:tr w:rsidR="00C7594B" w:rsidRPr="00C7594B" w14:paraId="04208E68" w14:textId="77777777" w:rsidTr="00993008">
        <w:trPr>
          <w:jc w:val="center"/>
        </w:trPr>
        <w:tc>
          <w:tcPr>
            <w:tcW w:w="2689" w:type="dxa"/>
            <w:tcBorders>
              <w:top w:val="single" w:sz="4" w:space="0" w:color="auto"/>
              <w:left w:val="single" w:sz="4" w:space="0" w:color="auto"/>
              <w:bottom w:val="single" w:sz="4" w:space="0" w:color="auto"/>
              <w:right w:val="single" w:sz="4" w:space="0" w:color="auto"/>
            </w:tcBorders>
            <w:hideMark/>
          </w:tcPr>
          <w:p w14:paraId="0D6443BC" w14:textId="77777777" w:rsidR="00F7190B" w:rsidRPr="00C7594B" w:rsidRDefault="00F7190B" w:rsidP="00993008">
            <w:pPr>
              <w:pStyle w:val="AAA"/>
              <w:tabs>
                <w:tab w:val="left" w:pos="540"/>
              </w:tabs>
              <w:spacing w:after="0"/>
              <w:jc w:val="left"/>
              <w:rPr>
                <w:sz w:val="24"/>
                <w:szCs w:val="24"/>
              </w:rPr>
            </w:pPr>
            <w:r w:rsidRPr="00C7594B">
              <w:rPr>
                <w:sz w:val="24"/>
                <w:szCs w:val="24"/>
              </w:rPr>
              <w:t>Задачи Программы</w:t>
            </w:r>
          </w:p>
        </w:tc>
        <w:tc>
          <w:tcPr>
            <w:tcW w:w="7406" w:type="dxa"/>
            <w:tcBorders>
              <w:top w:val="single" w:sz="4" w:space="0" w:color="auto"/>
              <w:left w:val="single" w:sz="4" w:space="0" w:color="auto"/>
              <w:bottom w:val="single" w:sz="4" w:space="0" w:color="auto"/>
              <w:right w:val="single" w:sz="4" w:space="0" w:color="auto"/>
            </w:tcBorders>
            <w:hideMark/>
          </w:tcPr>
          <w:p w14:paraId="5A873CFE" w14:textId="77777777" w:rsidR="00F7190B" w:rsidRPr="00C7594B" w:rsidRDefault="00F7190B" w:rsidP="00993008">
            <w:pPr>
              <w:tabs>
                <w:tab w:val="left" w:pos="384"/>
                <w:tab w:val="left" w:pos="540"/>
              </w:tabs>
              <w:jc w:val="both"/>
            </w:pPr>
            <w:r w:rsidRPr="00C7594B">
              <w:t>Основными задачами Программы являются:</w:t>
            </w:r>
          </w:p>
          <w:p w14:paraId="113BB0DF" w14:textId="77777777" w:rsidR="00F7190B" w:rsidRPr="00C7594B" w:rsidRDefault="00F7190B" w:rsidP="00F7190B">
            <w:pPr>
              <w:keepNext/>
              <w:numPr>
                <w:ilvl w:val="0"/>
                <w:numId w:val="12"/>
              </w:numPr>
              <w:tabs>
                <w:tab w:val="left" w:pos="0"/>
                <w:tab w:val="left" w:pos="384"/>
              </w:tabs>
              <w:ind w:left="0" w:firstLine="0"/>
              <w:jc w:val="both"/>
            </w:pPr>
            <w:r w:rsidRPr="00C7594B">
              <w:t>инженерно-техническая оптимизация коммунальных систем;</w:t>
            </w:r>
          </w:p>
          <w:p w14:paraId="39FD1143" w14:textId="77777777" w:rsidR="00F7190B" w:rsidRPr="00C7594B" w:rsidRDefault="00F7190B" w:rsidP="00F7190B">
            <w:pPr>
              <w:keepNext/>
              <w:numPr>
                <w:ilvl w:val="0"/>
                <w:numId w:val="12"/>
              </w:numPr>
              <w:tabs>
                <w:tab w:val="left" w:pos="0"/>
                <w:tab w:val="left" w:pos="384"/>
              </w:tabs>
              <w:ind w:left="0" w:firstLine="0"/>
              <w:jc w:val="both"/>
            </w:pPr>
            <w:r w:rsidRPr="00C7594B">
              <w:t>перспективное планирование развития коммунальных систем;</w:t>
            </w:r>
          </w:p>
          <w:p w14:paraId="3C8BFE4C" w14:textId="77777777" w:rsidR="00F7190B" w:rsidRPr="00C7594B" w:rsidRDefault="00F7190B" w:rsidP="00F7190B">
            <w:pPr>
              <w:keepNext/>
              <w:numPr>
                <w:ilvl w:val="0"/>
                <w:numId w:val="12"/>
              </w:numPr>
              <w:tabs>
                <w:tab w:val="left" w:pos="0"/>
                <w:tab w:val="left" w:pos="384"/>
              </w:tabs>
              <w:ind w:left="0" w:firstLine="0"/>
              <w:jc w:val="both"/>
            </w:pPr>
            <w:r w:rsidRPr="00C7594B">
              <w:t>разработка мероприятий по строительству, комплексной реконструкции и модернизации системы коммунальной инфраструктуры;</w:t>
            </w:r>
          </w:p>
          <w:p w14:paraId="61A783F9" w14:textId="77777777" w:rsidR="00F7190B" w:rsidRPr="00C7594B" w:rsidRDefault="00F7190B" w:rsidP="00F7190B">
            <w:pPr>
              <w:keepNext/>
              <w:numPr>
                <w:ilvl w:val="0"/>
                <w:numId w:val="12"/>
              </w:numPr>
              <w:tabs>
                <w:tab w:val="left" w:pos="0"/>
                <w:tab w:val="left" w:pos="384"/>
              </w:tabs>
              <w:ind w:left="0" w:firstLine="0"/>
              <w:jc w:val="both"/>
            </w:pPr>
            <w:r w:rsidRPr="00C7594B">
              <w:t>повышение инвестиционной привлекательности коммунальной инфраструктуры;</w:t>
            </w:r>
          </w:p>
          <w:p w14:paraId="727EC38B" w14:textId="77777777" w:rsidR="00F7190B" w:rsidRPr="00C7594B" w:rsidRDefault="00F7190B" w:rsidP="00F7190B">
            <w:pPr>
              <w:keepNext/>
              <w:numPr>
                <w:ilvl w:val="0"/>
                <w:numId w:val="12"/>
              </w:numPr>
              <w:tabs>
                <w:tab w:val="left" w:pos="0"/>
                <w:tab w:val="left" w:pos="384"/>
              </w:tabs>
              <w:ind w:left="0" w:firstLine="0"/>
              <w:jc w:val="both"/>
            </w:pPr>
            <w:r w:rsidRPr="00C7594B">
              <w:t>обеспечение сбалансированности интересов субъектов коммунальной инфраструктуры и потребителей</w:t>
            </w:r>
          </w:p>
        </w:tc>
      </w:tr>
      <w:tr w:rsidR="00C7594B" w:rsidRPr="00C7594B" w14:paraId="19B17B67" w14:textId="77777777" w:rsidTr="00993008">
        <w:trPr>
          <w:trHeight w:val="523"/>
          <w:jc w:val="center"/>
        </w:trPr>
        <w:tc>
          <w:tcPr>
            <w:tcW w:w="2689" w:type="dxa"/>
            <w:tcBorders>
              <w:top w:val="single" w:sz="4" w:space="0" w:color="auto"/>
              <w:left w:val="single" w:sz="4" w:space="0" w:color="auto"/>
              <w:bottom w:val="single" w:sz="4" w:space="0" w:color="auto"/>
              <w:right w:val="single" w:sz="4" w:space="0" w:color="auto"/>
            </w:tcBorders>
            <w:hideMark/>
          </w:tcPr>
          <w:p w14:paraId="7003D643" w14:textId="77777777" w:rsidR="00F7190B" w:rsidRPr="00C7594B" w:rsidRDefault="00F7190B" w:rsidP="00993008">
            <w:pPr>
              <w:pStyle w:val="AAA"/>
              <w:tabs>
                <w:tab w:val="left" w:pos="540"/>
              </w:tabs>
              <w:spacing w:after="0"/>
              <w:jc w:val="left"/>
              <w:rPr>
                <w:sz w:val="24"/>
                <w:szCs w:val="24"/>
              </w:rPr>
            </w:pPr>
            <w:r w:rsidRPr="00C7594B">
              <w:rPr>
                <w:sz w:val="24"/>
                <w:szCs w:val="24"/>
              </w:rPr>
              <w:t>Целевые показатели Программы</w:t>
            </w:r>
          </w:p>
        </w:tc>
        <w:tc>
          <w:tcPr>
            <w:tcW w:w="7406" w:type="dxa"/>
            <w:tcBorders>
              <w:top w:val="single" w:sz="4" w:space="0" w:color="auto"/>
              <w:left w:val="single" w:sz="4" w:space="0" w:color="auto"/>
              <w:bottom w:val="single" w:sz="4" w:space="0" w:color="auto"/>
              <w:right w:val="single" w:sz="4" w:space="0" w:color="auto"/>
            </w:tcBorders>
            <w:hideMark/>
          </w:tcPr>
          <w:p w14:paraId="5E3FC82A" w14:textId="77777777" w:rsidR="00F7190B" w:rsidRPr="00C7594B" w:rsidRDefault="00F7190B" w:rsidP="00F7190B">
            <w:pPr>
              <w:pStyle w:val="ConsCell"/>
              <w:widowControl/>
              <w:numPr>
                <w:ilvl w:val="0"/>
                <w:numId w:val="13"/>
              </w:numPr>
              <w:tabs>
                <w:tab w:val="left" w:pos="30"/>
                <w:tab w:val="left" w:pos="6606"/>
              </w:tabs>
              <w:ind w:left="174" w:right="0" w:hanging="284"/>
              <w:jc w:val="both"/>
              <w:rPr>
                <w:rFonts w:ascii="Times New Roman" w:hAnsi="Times New Roman" w:cs="Times New Roman"/>
                <w:sz w:val="24"/>
                <w:szCs w:val="24"/>
              </w:rPr>
            </w:pPr>
            <w:r w:rsidRPr="00C7594B">
              <w:rPr>
                <w:rFonts w:ascii="Times New Roman" w:hAnsi="Times New Roman" w:cs="Times New Roman"/>
                <w:sz w:val="24"/>
                <w:szCs w:val="24"/>
              </w:rPr>
              <w:t>По системам электроснабжения (до конца 2032 года):</w:t>
            </w:r>
          </w:p>
          <w:p w14:paraId="4FEEEEF7" w14:textId="77777777" w:rsidR="00F7190B" w:rsidRPr="00C7594B" w:rsidRDefault="00F7190B" w:rsidP="00F7190B">
            <w:pPr>
              <w:pStyle w:val="af1"/>
              <w:numPr>
                <w:ilvl w:val="0"/>
                <w:numId w:val="14"/>
              </w:numPr>
              <w:tabs>
                <w:tab w:val="left" w:pos="214"/>
              </w:tabs>
              <w:jc w:val="both"/>
            </w:pPr>
            <w:r w:rsidRPr="00C7594B">
              <w:t>обеспечение возможности подключения объектов нового строительства;</w:t>
            </w:r>
          </w:p>
          <w:p w14:paraId="1C524F4D" w14:textId="77777777" w:rsidR="00F7190B" w:rsidRPr="00C7594B" w:rsidRDefault="00F7190B" w:rsidP="00F7190B">
            <w:pPr>
              <w:pStyle w:val="af1"/>
              <w:numPr>
                <w:ilvl w:val="0"/>
                <w:numId w:val="14"/>
              </w:numPr>
              <w:tabs>
                <w:tab w:val="left" w:pos="214"/>
              </w:tabs>
              <w:jc w:val="both"/>
            </w:pPr>
            <w:r w:rsidRPr="00C7594B">
              <w:t>реконструкция линий электропередач</w:t>
            </w:r>
          </w:p>
          <w:p w14:paraId="1CB90116" w14:textId="77777777" w:rsidR="00F7190B" w:rsidRPr="00C7594B" w:rsidRDefault="00F7190B" w:rsidP="00F7190B">
            <w:pPr>
              <w:pStyle w:val="ConsCell"/>
              <w:widowControl/>
              <w:numPr>
                <w:ilvl w:val="0"/>
                <w:numId w:val="13"/>
              </w:numPr>
              <w:tabs>
                <w:tab w:val="left" w:pos="30"/>
                <w:tab w:val="left" w:pos="6606"/>
              </w:tabs>
              <w:ind w:left="174" w:right="0" w:hanging="284"/>
              <w:jc w:val="both"/>
              <w:rPr>
                <w:rFonts w:ascii="Times New Roman" w:hAnsi="Times New Roman" w:cs="Times New Roman"/>
                <w:sz w:val="24"/>
                <w:szCs w:val="24"/>
              </w:rPr>
            </w:pPr>
            <w:r w:rsidRPr="00C7594B">
              <w:rPr>
                <w:rFonts w:ascii="Times New Roman" w:hAnsi="Times New Roman" w:cs="Times New Roman"/>
                <w:sz w:val="24"/>
                <w:szCs w:val="24"/>
              </w:rPr>
              <w:t>По системам газоснабжения (до конца 2032 года):</w:t>
            </w:r>
          </w:p>
          <w:p w14:paraId="006B60BE" w14:textId="77777777" w:rsidR="00F7190B" w:rsidRPr="00C7594B" w:rsidRDefault="00F7190B" w:rsidP="00F7190B">
            <w:pPr>
              <w:pStyle w:val="af1"/>
              <w:numPr>
                <w:ilvl w:val="0"/>
                <w:numId w:val="14"/>
              </w:numPr>
              <w:tabs>
                <w:tab w:val="left" w:pos="214"/>
              </w:tabs>
              <w:jc w:val="both"/>
            </w:pPr>
            <w:r w:rsidRPr="00C7594B">
              <w:t>обеспечение возможности подключения объектов;</w:t>
            </w:r>
          </w:p>
          <w:p w14:paraId="326B11E5" w14:textId="77777777" w:rsidR="00F7190B" w:rsidRPr="00C7594B" w:rsidRDefault="00F7190B" w:rsidP="00F7190B">
            <w:pPr>
              <w:pStyle w:val="ConsCell"/>
              <w:widowControl/>
              <w:numPr>
                <w:ilvl w:val="0"/>
                <w:numId w:val="13"/>
              </w:numPr>
              <w:tabs>
                <w:tab w:val="left" w:pos="30"/>
                <w:tab w:val="left" w:pos="6606"/>
              </w:tabs>
              <w:ind w:left="174" w:right="0" w:hanging="284"/>
              <w:jc w:val="both"/>
              <w:rPr>
                <w:rFonts w:ascii="Times New Roman" w:hAnsi="Times New Roman" w:cs="Times New Roman"/>
                <w:sz w:val="24"/>
                <w:szCs w:val="24"/>
              </w:rPr>
            </w:pPr>
            <w:r w:rsidRPr="00C7594B">
              <w:rPr>
                <w:rFonts w:ascii="Times New Roman" w:hAnsi="Times New Roman" w:cs="Times New Roman"/>
                <w:sz w:val="24"/>
                <w:szCs w:val="24"/>
              </w:rPr>
              <w:t>По системам теплоснабжения (до конца 2032 года):</w:t>
            </w:r>
          </w:p>
          <w:p w14:paraId="509A52DC" w14:textId="77777777" w:rsidR="00F7190B" w:rsidRPr="00C7594B" w:rsidRDefault="00F7190B" w:rsidP="00F7190B">
            <w:pPr>
              <w:pStyle w:val="af1"/>
              <w:numPr>
                <w:ilvl w:val="0"/>
                <w:numId w:val="14"/>
              </w:numPr>
              <w:tabs>
                <w:tab w:val="left" w:pos="214"/>
              </w:tabs>
              <w:jc w:val="both"/>
            </w:pPr>
            <w:r w:rsidRPr="00C7594B">
              <w:t>снижение уровня потерь тепловой энергии до 8%;</w:t>
            </w:r>
          </w:p>
          <w:p w14:paraId="4B69B101" w14:textId="77777777" w:rsidR="00F7190B" w:rsidRPr="00C7594B" w:rsidRDefault="00F7190B" w:rsidP="00F7190B">
            <w:pPr>
              <w:pStyle w:val="ConsCell"/>
              <w:widowControl/>
              <w:numPr>
                <w:ilvl w:val="0"/>
                <w:numId w:val="13"/>
              </w:numPr>
              <w:tabs>
                <w:tab w:val="left" w:pos="30"/>
                <w:tab w:val="left" w:pos="6606"/>
              </w:tabs>
              <w:ind w:left="174" w:right="0" w:hanging="284"/>
              <w:jc w:val="both"/>
              <w:rPr>
                <w:rFonts w:ascii="Times New Roman" w:hAnsi="Times New Roman" w:cs="Times New Roman"/>
                <w:sz w:val="24"/>
                <w:szCs w:val="24"/>
              </w:rPr>
            </w:pPr>
            <w:r w:rsidRPr="00C7594B">
              <w:rPr>
                <w:rFonts w:ascii="Times New Roman" w:hAnsi="Times New Roman" w:cs="Times New Roman"/>
                <w:sz w:val="24"/>
                <w:szCs w:val="24"/>
              </w:rPr>
              <w:t>По системам водоснабжения (до конца 2032 года):</w:t>
            </w:r>
          </w:p>
          <w:p w14:paraId="30B844E3" w14:textId="77777777" w:rsidR="00F7190B" w:rsidRPr="00C7594B" w:rsidRDefault="00F7190B" w:rsidP="00F7190B">
            <w:pPr>
              <w:pStyle w:val="af1"/>
              <w:numPr>
                <w:ilvl w:val="0"/>
                <w:numId w:val="14"/>
              </w:numPr>
              <w:tabs>
                <w:tab w:val="left" w:pos="214"/>
              </w:tabs>
              <w:jc w:val="both"/>
            </w:pPr>
            <w:r w:rsidRPr="00C7594B">
              <w:t>увеличение количества проб воды, соответствующих нормативам, до 95%;</w:t>
            </w:r>
          </w:p>
          <w:p w14:paraId="283783EB" w14:textId="77777777" w:rsidR="00F7190B" w:rsidRPr="00C7594B" w:rsidRDefault="00F7190B" w:rsidP="00F7190B">
            <w:pPr>
              <w:pStyle w:val="ConsCell"/>
              <w:widowControl/>
              <w:numPr>
                <w:ilvl w:val="0"/>
                <w:numId w:val="13"/>
              </w:numPr>
              <w:tabs>
                <w:tab w:val="left" w:pos="30"/>
                <w:tab w:val="left" w:pos="6606"/>
              </w:tabs>
              <w:ind w:left="174" w:right="0" w:hanging="284"/>
              <w:jc w:val="both"/>
              <w:rPr>
                <w:rFonts w:ascii="Times New Roman" w:hAnsi="Times New Roman" w:cs="Times New Roman"/>
                <w:sz w:val="24"/>
                <w:szCs w:val="24"/>
              </w:rPr>
            </w:pPr>
            <w:r w:rsidRPr="00C7594B">
              <w:rPr>
                <w:rFonts w:ascii="Times New Roman" w:hAnsi="Times New Roman" w:cs="Times New Roman"/>
                <w:sz w:val="24"/>
                <w:szCs w:val="24"/>
              </w:rPr>
              <w:t>По системе сбора и утилизации (захоронения) ТКО (до конца 2032 года):</w:t>
            </w:r>
          </w:p>
          <w:p w14:paraId="74CCA4D6" w14:textId="77777777" w:rsidR="00F7190B" w:rsidRPr="00C7594B" w:rsidRDefault="00F7190B" w:rsidP="00F7190B">
            <w:pPr>
              <w:pStyle w:val="af1"/>
              <w:numPr>
                <w:ilvl w:val="0"/>
                <w:numId w:val="14"/>
              </w:numPr>
              <w:tabs>
                <w:tab w:val="left" w:pos="214"/>
              </w:tabs>
              <w:jc w:val="both"/>
            </w:pPr>
            <w:r w:rsidRPr="00C7594B">
              <w:t>соответствие объектов утилизации (захоронения) ТКО нормативным требованиям;</w:t>
            </w:r>
          </w:p>
          <w:p w14:paraId="69DC971B" w14:textId="77777777" w:rsidR="00F7190B" w:rsidRPr="00C7594B" w:rsidRDefault="00F7190B" w:rsidP="00F7190B">
            <w:pPr>
              <w:pStyle w:val="af1"/>
              <w:numPr>
                <w:ilvl w:val="0"/>
                <w:numId w:val="14"/>
              </w:numPr>
              <w:tabs>
                <w:tab w:val="left" w:pos="214"/>
              </w:tabs>
              <w:jc w:val="both"/>
            </w:pPr>
            <w:r w:rsidRPr="00C7594B">
              <w:t>увеличение доли ТКО, направляемых на обработку до 100%;</w:t>
            </w:r>
          </w:p>
          <w:p w14:paraId="4E9DE044" w14:textId="77777777" w:rsidR="00F7190B" w:rsidRPr="00C7594B" w:rsidRDefault="00F7190B" w:rsidP="00F7190B">
            <w:pPr>
              <w:pStyle w:val="af1"/>
              <w:numPr>
                <w:ilvl w:val="0"/>
                <w:numId w:val="14"/>
              </w:numPr>
              <w:tabs>
                <w:tab w:val="left" w:pos="214"/>
              </w:tabs>
              <w:jc w:val="both"/>
              <w:rPr>
                <w:kern w:val="28"/>
              </w:rPr>
            </w:pPr>
            <w:r w:rsidRPr="00C7594B">
              <w:t>уменьшение доли ТКО, направляемых на захоронение до 77%</w:t>
            </w:r>
          </w:p>
        </w:tc>
      </w:tr>
      <w:tr w:rsidR="00C7594B" w:rsidRPr="00C7594B" w14:paraId="483479A3" w14:textId="77777777" w:rsidTr="00993008">
        <w:trPr>
          <w:trHeight w:val="523"/>
          <w:jc w:val="center"/>
        </w:trPr>
        <w:tc>
          <w:tcPr>
            <w:tcW w:w="2689" w:type="dxa"/>
            <w:tcBorders>
              <w:top w:val="single" w:sz="4" w:space="0" w:color="auto"/>
              <w:left w:val="single" w:sz="4" w:space="0" w:color="auto"/>
              <w:bottom w:val="single" w:sz="4" w:space="0" w:color="auto"/>
              <w:right w:val="single" w:sz="4" w:space="0" w:color="auto"/>
            </w:tcBorders>
            <w:hideMark/>
          </w:tcPr>
          <w:p w14:paraId="48D7EB12" w14:textId="77777777" w:rsidR="00F7190B" w:rsidRPr="00C7594B" w:rsidRDefault="00F7190B" w:rsidP="00993008">
            <w:pPr>
              <w:pStyle w:val="AAA"/>
              <w:tabs>
                <w:tab w:val="left" w:pos="540"/>
              </w:tabs>
              <w:spacing w:after="0"/>
              <w:jc w:val="left"/>
              <w:rPr>
                <w:sz w:val="24"/>
                <w:szCs w:val="24"/>
              </w:rPr>
            </w:pPr>
            <w:r w:rsidRPr="00C7594B">
              <w:rPr>
                <w:sz w:val="24"/>
                <w:szCs w:val="24"/>
              </w:rPr>
              <w:t>Срок и этапы реализации Программы</w:t>
            </w:r>
          </w:p>
        </w:tc>
        <w:tc>
          <w:tcPr>
            <w:tcW w:w="7406" w:type="dxa"/>
            <w:tcBorders>
              <w:top w:val="single" w:sz="4" w:space="0" w:color="auto"/>
              <w:left w:val="single" w:sz="4" w:space="0" w:color="auto"/>
              <w:bottom w:val="single" w:sz="4" w:space="0" w:color="auto"/>
              <w:right w:val="single" w:sz="4" w:space="0" w:color="auto"/>
            </w:tcBorders>
            <w:hideMark/>
          </w:tcPr>
          <w:p w14:paraId="1E61E46A" w14:textId="77777777" w:rsidR="00F7190B" w:rsidRPr="00C7594B" w:rsidRDefault="00F7190B" w:rsidP="00993008">
            <w:pPr>
              <w:pStyle w:val="aff1"/>
              <w:tabs>
                <w:tab w:val="left" w:pos="384"/>
              </w:tabs>
              <w:ind w:left="0" w:firstLine="0"/>
              <w:rPr>
                <w:kern w:val="28"/>
              </w:rPr>
            </w:pPr>
            <w:r w:rsidRPr="00C7594B">
              <w:rPr>
                <w:kern w:val="28"/>
              </w:rPr>
              <w:t xml:space="preserve">Программа рассчитана на период </w:t>
            </w:r>
            <w:proofErr w:type="gramStart"/>
            <w:r w:rsidRPr="00C7594B">
              <w:rPr>
                <w:kern w:val="28"/>
              </w:rPr>
              <w:t>2020-2032</w:t>
            </w:r>
            <w:proofErr w:type="gramEnd"/>
            <w:r w:rsidRPr="00C7594B">
              <w:rPr>
                <w:kern w:val="28"/>
              </w:rPr>
              <w:t xml:space="preserve"> годы.</w:t>
            </w:r>
          </w:p>
          <w:p w14:paraId="2C8465F0" w14:textId="77777777" w:rsidR="00F7190B" w:rsidRPr="00C7594B" w:rsidRDefault="00F7190B" w:rsidP="00993008">
            <w:pPr>
              <w:pStyle w:val="aff1"/>
              <w:tabs>
                <w:tab w:val="left" w:pos="384"/>
              </w:tabs>
              <w:ind w:left="0" w:firstLine="0"/>
              <w:rPr>
                <w:kern w:val="28"/>
              </w:rPr>
            </w:pPr>
            <w:r w:rsidRPr="00C7594B">
              <w:rPr>
                <w:kern w:val="28"/>
                <w:lang w:val="en-US"/>
              </w:rPr>
              <w:t>I</w:t>
            </w:r>
            <w:r w:rsidRPr="00C7594B">
              <w:rPr>
                <w:kern w:val="28"/>
              </w:rPr>
              <w:t xml:space="preserve"> этап: 2022-2026 </w:t>
            </w:r>
            <w:proofErr w:type="gramStart"/>
            <w:r w:rsidRPr="00C7594B">
              <w:rPr>
                <w:kern w:val="28"/>
              </w:rPr>
              <w:t>годы;</w:t>
            </w:r>
            <w:proofErr w:type="gramEnd"/>
          </w:p>
          <w:p w14:paraId="6E478133" w14:textId="77777777" w:rsidR="00F7190B" w:rsidRPr="00C7594B" w:rsidRDefault="00F7190B" w:rsidP="00993008">
            <w:pPr>
              <w:pStyle w:val="aff1"/>
              <w:tabs>
                <w:tab w:val="left" w:pos="384"/>
              </w:tabs>
              <w:ind w:left="0" w:firstLine="0"/>
              <w:rPr>
                <w:kern w:val="28"/>
              </w:rPr>
            </w:pPr>
            <w:r w:rsidRPr="00C7594B">
              <w:rPr>
                <w:kern w:val="28"/>
                <w:lang w:val="en-US"/>
              </w:rPr>
              <w:t>II</w:t>
            </w:r>
            <w:r w:rsidRPr="00C7594B">
              <w:rPr>
                <w:kern w:val="28"/>
              </w:rPr>
              <w:t xml:space="preserve"> этап: 2027-2032 годы.</w:t>
            </w:r>
          </w:p>
        </w:tc>
      </w:tr>
      <w:tr w:rsidR="00C7594B" w:rsidRPr="00C7594B" w14:paraId="5E8FC67F" w14:textId="77777777" w:rsidTr="00993008">
        <w:trPr>
          <w:jc w:val="center"/>
        </w:trPr>
        <w:tc>
          <w:tcPr>
            <w:tcW w:w="2689" w:type="dxa"/>
            <w:tcBorders>
              <w:top w:val="single" w:sz="4" w:space="0" w:color="auto"/>
              <w:left w:val="single" w:sz="4" w:space="0" w:color="auto"/>
              <w:bottom w:val="single" w:sz="4" w:space="0" w:color="auto"/>
              <w:right w:val="single" w:sz="4" w:space="0" w:color="auto"/>
            </w:tcBorders>
            <w:hideMark/>
          </w:tcPr>
          <w:p w14:paraId="202B42A6" w14:textId="77777777" w:rsidR="00F7190B" w:rsidRPr="00C7594B" w:rsidRDefault="00F7190B" w:rsidP="00993008">
            <w:pPr>
              <w:pStyle w:val="AAA"/>
              <w:tabs>
                <w:tab w:val="left" w:pos="540"/>
              </w:tabs>
              <w:spacing w:after="0"/>
              <w:jc w:val="left"/>
              <w:rPr>
                <w:sz w:val="24"/>
                <w:szCs w:val="24"/>
              </w:rPr>
            </w:pPr>
            <w:r w:rsidRPr="00C7594B">
              <w:rPr>
                <w:sz w:val="24"/>
                <w:szCs w:val="24"/>
              </w:rPr>
              <w:t>Объем требуемых капитальных вложений</w:t>
            </w:r>
          </w:p>
        </w:tc>
        <w:tc>
          <w:tcPr>
            <w:tcW w:w="7406" w:type="dxa"/>
            <w:tcBorders>
              <w:top w:val="single" w:sz="4" w:space="0" w:color="auto"/>
              <w:left w:val="single" w:sz="4" w:space="0" w:color="auto"/>
              <w:bottom w:val="single" w:sz="4" w:space="0" w:color="auto"/>
              <w:right w:val="single" w:sz="4" w:space="0" w:color="auto"/>
            </w:tcBorders>
            <w:hideMark/>
          </w:tcPr>
          <w:p w14:paraId="5BD60A0C" w14:textId="77777777" w:rsidR="00C7594B" w:rsidRPr="00C7594B" w:rsidRDefault="00C7594B" w:rsidP="00C7594B">
            <w:pPr>
              <w:pStyle w:val="AAA"/>
              <w:tabs>
                <w:tab w:val="left" w:pos="384"/>
              </w:tabs>
              <w:rPr>
                <w:sz w:val="24"/>
                <w:szCs w:val="24"/>
              </w:rPr>
            </w:pPr>
            <w:r w:rsidRPr="00C7594B">
              <w:rPr>
                <w:sz w:val="24"/>
                <w:szCs w:val="24"/>
              </w:rPr>
              <w:t xml:space="preserve">Необходимый объем финансирования Программы – </w:t>
            </w:r>
          </w:p>
          <w:p w14:paraId="3D4C57EF" w14:textId="77777777" w:rsidR="00C7594B" w:rsidRPr="00C7594B" w:rsidRDefault="00C7594B" w:rsidP="00C7594B">
            <w:pPr>
              <w:pStyle w:val="AAA"/>
              <w:tabs>
                <w:tab w:val="left" w:pos="384"/>
              </w:tabs>
              <w:rPr>
                <w:sz w:val="24"/>
                <w:szCs w:val="24"/>
              </w:rPr>
            </w:pPr>
            <w:r w:rsidRPr="00C7594B">
              <w:rPr>
                <w:sz w:val="24"/>
                <w:szCs w:val="24"/>
              </w:rPr>
              <w:t>515,7 млн. рублей, в том числе по годам реализации:</w:t>
            </w:r>
            <w:r w:rsidRPr="00C7594B">
              <w:rPr>
                <w:sz w:val="24"/>
                <w:szCs w:val="24"/>
              </w:rPr>
              <w:tab/>
            </w:r>
            <w:r w:rsidRPr="00C7594B">
              <w:rPr>
                <w:sz w:val="24"/>
                <w:szCs w:val="24"/>
              </w:rPr>
              <w:tab/>
            </w:r>
          </w:p>
          <w:p w14:paraId="34D6430B" w14:textId="77777777" w:rsidR="00C7594B" w:rsidRPr="00C7594B" w:rsidRDefault="00C7594B" w:rsidP="00C7594B">
            <w:pPr>
              <w:pStyle w:val="AAA"/>
              <w:tabs>
                <w:tab w:val="left" w:pos="384"/>
              </w:tabs>
              <w:rPr>
                <w:sz w:val="24"/>
                <w:szCs w:val="24"/>
              </w:rPr>
            </w:pPr>
            <w:r w:rsidRPr="00C7594B">
              <w:rPr>
                <w:sz w:val="24"/>
                <w:szCs w:val="24"/>
              </w:rPr>
              <w:t xml:space="preserve">2022 год - </w:t>
            </w:r>
            <w:r w:rsidRPr="00C7594B">
              <w:rPr>
                <w:sz w:val="24"/>
                <w:szCs w:val="24"/>
              </w:rPr>
              <w:tab/>
              <w:t>11,8</w:t>
            </w:r>
            <w:r w:rsidRPr="00C7594B">
              <w:rPr>
                <w:sz w:val="24"/>
                <w:szCs w:val="24"/>
              </w:rPr>
              <w:tab/>
              <w:t xml:space="preserve"> млн. рублей;</w:t>
            </w:r>
          </w:p>
          <w:p w14:paraId="1AD6C0F5" w14:textId="77777777" w:rsidR="00C7594B" w:rsidRPr="00C7594B" w:rsidRDefault="00C7594B" w:rsidP="00C7594B">
            <w:pPr>
              <w:pStyle w:val="AAA"/>
              <w:tabs>
                <w:tab w:val="left" w:pos="384"/>
              </w:tabs>
              <w:rPr>
                <w:sz w:val="24"/>
                <w:szCs w:val="24"/>
              </w:rPr>
            </w:pPr>
            <w:r w:rsidRPr="00C7594B">
              <w:rPr>
                <w:sz w:val="24"/>
                <w:szCs w:val="24"/>
              </w:rPr>
              <w:t xml:space="preserve">2023 год - </w:t>
            </w:r>
            <w:r w:rsidRPr="00C7594B">
              <w:rPr>
                <w:sz w:val="24"/>
                <w:szCs w:val="24"/>
              </w:rPr>
              <w:tab/>
              <w:t>0,6</w:t>
            </w:r>
            <w:r w:rsidRPr="00C7594B">
              <w:rPr>
                <w:sz w:val="24"/>
                <w:szCs w:val="24"/>
              </w:rPr>
              <w:tab/>
              <w:t xml:space="preserve"> млн. рублей;</w:t>
            </w:r>
          </w:p>
          <w:p w14:paraId="3BB5472E" w14:textId="77777777" w:rsidR="00C7594B" w:rsidRPr="00C7594B" w:rsidRDefault="00C7594B" w:rsidP="00C7594B">
            <w:pPr>
              <w:pStyle w:val="AAA"/>
              <w:tabs>
                <w:tab w:val="left" w:pos="384"/>
              </w:tabs>
              <w:rPr>
                <w:sz w:val="24"/>
                <w:szCs w:val="24"/>
              </w:rPr>
            </w:pPr>
            <w:r w:rsidRPr="00C7594B">
              <w:rPr>
                <w:sz w:val="24"/>
                <w:szCs w:val="24"/>
              </w:rPr>
              <w:t xml:space="preserve">2024 год - </w:t>
            </w:r>
            <w:r w:rsidRPr="00C7594B">
              <w:rPr>
                <w:sz w:val="24"/>
                <w:szCs w:val="24"/>
              </w:rPr>
              <w:tab/>
              <w:t>34,4</w:t>
            </w:r>
            <w:r w:rsidRPr="00C7594B">
              <w:rPr>
                <w:sz w:val="24"/>
                <w:szCs w:val="24"/>
              </w:rPr>
              <w:tab/>
              <w:t xml:space="preserve"> млн. рублей;</w:t>
            </w:r>
          </w:p>
          <w:p w14:paraId="347870D3" w14:textId="77777777" w:rsidR="00C7594B" w:rsidRPr="00C7594B" w:rsidRDefault="00C7594B" w:rsidP="00C7594B">
            <w:pPr>
              <w:pStyle w:val="AAA"/>
              <w:tabs>
                <w:tab w:val="left" w:pos="384"/>
              </w:tabs>
              <w:rPr>
                <w:sz w:val="24"/>
                <w:szCs w:val="24"/>
              </w:rPr>
            </w:pPr>
            <w:r w:rsidRPr="00C7594B">
              <w:rPr>
                <w:sz w:val="24"/>
                <w:szCs w:val="24"/>
              </w:rPr>
              <w:lastRenderedPageBreak/>
              <w:t xml:space="preserve">2025 год - </w:t>
            </w:r>
            <w:r w:rsidRPr="00C7594B">
              <w:rPr>
                <w:sz w:val="24"/>
                <w:szCs w:val="24"/>
              </w:rPr>
              <w:tab/>
              <w:t>35,6</w:t>
            </w:r>
            <w:r w:rsidRPr="00C7594B">
              <w:rPr>
                <w:sz w:val="24"/>
                <w:szCs w:val="24"/>
              </w:rPr>
              <w:tab/>
              <w:t xml:space="preserve"> млн. рублей;</w:t>
            </w:r>
          </w:p>
          <w:p w14:paraId="0B8D2293" w14:textId="77777777" w:rsidR="00C7594B" w:rsidRPr="00C7594B" w:rsidRDefault="00C7594B" w:rsidP="00C7594B">
            <w:pPr>
              <w:pStyle w:val="AAA"/>
              <w:tabs>
                <w:tab w:val="left" w:pos="384"/>
              </w:tabs>
              <w:rPr>
                <w:sz w:val="24"/>
                <w:szCs w:val="24"/>
              </w:rPr>
            </w:pPr>
            <w:r w:rsidRPr="00C7594B">
              <w:rPr>
                <w:sz w:val="24"/>
                <w:szCs w:val="24"/>
              </w:rPr>
              <w:t xml:space="preserve">2026 год - </w:t>
            </w:r>
            <w:r w:rsidRPr="00C7594B">
              <w:rPr>
                <w:sz w:val="24"/>
                <w:szCs w:val="24"/>
              </w:rPr>
              <w:tab/>
              <w:t>61,4</w:t>
            </w:r>
            <w:r w:rsidRPr="00C7594B">
              <w:rPr>
                <w:sz w:val="24"/>
                <w:szCs w:val="24"/>
              </w:rPr>
              <w:tab/>
              <w:t xml:space="preserve"> млн. рублей;</w:t>
            </w:r>
          </w:p>
          <w:p w14:paraId="407425AA" w14:textId="77777777" w:rsidR="00C7594B" w:rsidRPr="00C7594B" w:rsidRDefault="00C7594B" w:rsidP="00C7594B">
            <w:pPr>
              <w:pStyle w:val="AAA"/>
              <w:tabs>
                <w:tab w:val="left" w:pos="384"/>
              </w:tabs>
              <w:rPr>
                <w:sz w:val="24"/>
                <w:szCs w:val="24"/>
              </w:rPr>
            </w:pPr>
            <w:r w:rsidRPr="00C7594B">
              <w:rPr>
                <w:sz w:val="24"/>
                <w:szCs w:val="24"/>
              </w:rPr>
              <w:t xml:space="preserve">2027-2035 год - </w:t>
            </w:r>
            <w:r w:rsidRPr="00C7594B">
              <w:rPr>
                <w:sz w:val="24"/>
                <w:szCs w:val="24"/>
              </w:rPr>
              <w:tab/>
              <w:t>372,0 млн. рублей.</w:t>
            </w:r>
          </w:p>
          <w:p w14:paraId="42D5B071" w14:textId="77777777" w:rsidR="00C7594B" w:rsidRPr="00C7594B" w:rsidRDefault="00C7594B" w:rsidP="00C7594B">
            <w:pPr>
              <w:pStyle w:val="AAA"/>
              <w:tabs>
                <w:tab w:val="left" w:pos="384"/>
              </w:tabs>
              <w:rPr>
                <w:sz w:val="24"/>
                <w:szCs w:val="24"/>
              </w:rPr>
            </w:pPr>
          </w:p>
          <w:p w14:paraId="1ADEB60C" w14:textId="77777777" w:rsidR="00C7594B" w:rsidRPr="00C7594B" w:rsidRDefault="00C7594B" w:rsidP="00C7594B">
            <w:pPr>
              <w:pStyle w:val="AAA"/>
              <w:tabs>
                <w:tab w:val="left" w:pos="384"/>
              </w:tabs>
              <w:rPr>
                <w:sz w:val="24"/>
                <w:szCs w:val="24"/>
              </w:rPr>
            </w:pPr>
            <w:r w:rsidRPr="00C7594B">
              <w:rPr>
                <w:sz w:val="24"/>
                <w:szCs w:val="24"/>
              </w:rPr>
              <w:t xml:space="preserve">в том числе по видам коммунальной инфраструктуры: </w:t>
            </w:r>
            <w:r w:rsidRPr="00C7594B">
              <w:rPr>
                <w:sz w:val="24"/>
                <w:szCs w:val="24"/>
              </w:rPr>
              <w:tab/>
            </w:r>
            <w:r w:rsidRPr="00C7594B">
              <w:rPr>
                <w:sz w:val="24"/>
                <w:szCs w:val="24"/>
              </w:rPr>
              <w:tab/>
            </w:r>
          </w:p>
          <w:p w14:paraId="6CFA9969" w14:textId="77777777" w:rsidR="00C7594B" w:rsidRPr="00C7594B" w:rsidRDefault="00C7594B" w:rsidP="00C7594B">
            <w:pPr>
              <w:pStyle w:val="AAA"/>
              <w:tabs>
                <w:tab w:val="left" w:pos="384"/>
              </w:tabs>
              <w:rPr>
                <w:sz w:val="24"/>
                <w:szCs w:val="24"/>
              </w:rPr>
            </w:pPr>
            <w:r w:rsidRPr="00C7594B">
              <w:rPr>
                <w:sz w:val="24"/>
                <w:szCs w:val="24"/>
              </w:rPr>
              <w:t xml:space="preserve">газоснабжение - </w:t>
            </w:r>
            <w:r w:rsidRPr="00C7594B">
              <w:rPr>
                <w:sz w:val="24"/>
                <w:szCs w:val="24"/>
              </w:rPr>
              <w:tab/>
              <w:t xml:space="preserve">265,0 </w:t>
            </w:r>
            <w:r w:rsidRPr="00C7594B">
              <w:rPr>
                <w:sz w:val="24"/>
                <w:szCs w:val="24"/>
              </w:rPr>
              <w:tab/>
              <w:t xml:space="preserve"> млн. рублей;</w:t>
            </w:r>
          </w:p>
          <w:p w14:paraId="64DC540B" w14:textId="77777777" w:rsidR="00C7594B" w:rsidRPr="00C7594B" w:rsidRDefault="00C7594B" w:rsidP="00C7594B">
            <w:pPr>
              <w:pStyle w:val="AAA"/>
              <w:tabs>
                <w:tab w:val="left" w:pos="384"/>
              </w:tabs>
              <w:rPr>
                <w:sz w:val="24"/>
                <w:szCs w:val="24"/>
              </w:rPr>
            </w:pPr>
            <w:r w:rsidRPr="00C7594B">
              <w:rPr>
                <w:sz w:val="24"/>
                <w:szCs w:val="24"/>
              </w:rPr>
              <w:t xml:space="preserve">электроснабжение - </w:t>
            </w:r>
            <w:r w:rsidRPr="00C7594B">
              <w:rPr>
                <w:sz w:val="24"/>
                <w:szCs w:val="24"/>
              </w:rPr>
              <w:tab/>
              <w:t xml:space="preserve"> 12,1 </w:t>
            </w:r>
            <w:r w:rsidRPr="00C7594B">
              <w:rPr>
                <w:sz w:val="24"/>
                <w:szCs w:val="24"/>
              </w:rPr>
              <w:tab/>
              <w:t xml:space="preserve"> млн. рублей;</w:t>
            </w:r>
          </w:p>
          <w:p w14:paraId="7391106C" w14:textId="77777777" w:rsidR="00C7594B" w:rsidRPr="00C7594B" w:rsidRDefault="00C7594B" w:rsidP="00C7594B">
            <w:pPr>
              <w:pStyle w:val="AAA"/>
              <w:tabs>
                <w:tab w:val="left" w:pos="384"/>
              </w:tabs>
              <w:rPr>
                <w:sz w:val="24"/>
                <w:szCs w:val="24"/>
              </w:rPr>
            </w:pPr>
            <w:r w:rsidRPr="00C7594B">
              <w:rPr>
                <w:sz w:val="24"/>
                <w:szCs w:val="24"/>
              </w:rPr>
              <w:t xml:space="preserve">теплоснабжение - </w:t>
            </w:r>
            <w:r w:rsidRPr="00C7594B">
              <w:rPr>
                <w:sz w:val="24"/>
                <w:szCs w:val="24"/>
              </w:rPr>
              <w:tab/>
              <w:t xml:space="preserve"> 11,3 </w:t>
            </w:r>
            <w:r w:rsidRPr="00C7594B">
              <w:rPr>
                <w:sz w:val="24"/>
                <w:szCs w:val="24"/>
              </w:rPr>
              <w:tab/>
              <w:t xml:space="preserve"> млн. рублей;</w:t>
            </w:r>
          </w:p>
          <w:p w14:paraId="1F2FE4B1" w14:textId="77777777" w:rsidR="00C7594B" w:rsidRPr="00C7594B" w:rsidRDefault="00C7594B" w:rsidP="00C7594B">
            <w:pPr>
              <w:pStyle w:val="AAA"/>
              <w:tabs>
                <w:tab w:val="left" w:pos="384"/>
              </w:tabs>
              <w:rPr>
                <w:sz w:val="24"/>
                <w:szCs w:val="24"/>
              </w:rPr>
            </w:pPr>
            <w:r w:rsidRPr="00C7594B">
              <w:rPr>
                <w:sz w:val="24"/>
                <w:szCs w:val="24"/>
              </w:rPr>
              <w:t xml:space="preserve">водоснабжение - </w:t>
            </w:r>
            <w:r w:rsidRPr="00C7594B">
              <w:rPr>
                <w:sz w:val="24"/>
                <w:szCs w:val="24"/>
              </w:rPr>
              <w:tab/>
              <w:t xml:space="preserve"> 179,6 </w:t>
            </w:r>
            <w:r w:rsidRPr="00C7594B">
              <w:rPr>
                <w:sz w:val="24"/>
                <w:szCs w:val="24"/>
              </w:rPr>
              <w:tab/>
              <w:t xml:space="preserve"> млн. рублей;</w:t>
            </w:r>
          </w:p>
          <w:p w14:paraId="0B650BAF" w14:textId="77777777" w:rsidR="00C7594B" w:rsidRPr="00C7594B" w:rsidRDefault="00C7594B" w:rsidP="00C7594B">
            <w:pPr>
              <w:pStyle w:val="AAA"/>
              <w:tabs>
                <w:tab w:val="left" w:pos="384"/>
              </w:tabs>
              <w:rPr>
                <w:sz w:val="24"/>
                <w:szCs w:val="24"/>
              </w:rPr>
            </w:pPr>
            <w:r w:rsidRPr="00C7594B">
              <w:rPr>
                <w:sz w:val="24"/>
                <w:szCs w:val="24"/>
              </w:rPr>
              <w:t xml:space="preserve">водоотведение - </w:t>
            </w:r>
            <w:r w:rsidRPr="00C7594B">
              <w:rPr>
                <w:sz w:val="24"/>
                <w:szCs w:val="24"/>
              </w:rPr>
              <w:tab/>
              <w:t xml:space="preserve"> 46,7 млн. рублей;</w:t>
            </w:r>
          </w:p>
          <w:p w14:paraId="1B852958" w14:textId="7083CA9D" w:rsidR="00F7190B" w:rsidRPr="00C7594B" w:rsidRDefault="00C7594B" w:rsidP="00993008">
            <w:pPr>
              <w:pStyle w:val="AAA"/>
              <w:tabs>
                <w:tab w:val="left" w:pos="384"/>
              </w:tabs>
              <w:spacing w:after="0"/>
              <w:rPr>
                <w:sz w:val="24"/>
                <w:szCs w:val="24"/>
              </w:rPr>
            </w:pPr>
            <w:r w:rsidRPr="00C7594B">
              <w:rPr>
                <w:sz w:val="24"/>
                <w:szCs w:val="24"/>
              </w:rPr>
              <w:t xml:space="preserve">утилизации ТКО - </w:t>
            </w:r>
            <w:r w:rsidRPr="00C7594B">
              <w:rPr>
                <w:sz w:val="24"/>
                <w:szCs w:val="24"/>
              </w:rPr>
              <w:tab/>
              <w:t xml:space="preserve"> 1,1 </w:t>
            </w:r>
            <w:r w:rsidRPr="00C7594B">
              <w:rPr>
                <w:sz w:val="24"/>
                <w:szCs w:val="24"/>
              </w:rPr>
              <w:tab/>
              <w:t xml:space="preserve"> млн. рублей.</w:t>
            </w:r>
          </w:p>
        </w:tc>
      </w:tr>
      <w:tr w:rsidR="00C7594B" w:rsidRPr="00C7594B" w14:paraId="7BE589CF" w14:textId="77777777" w:rsidTr="00993008">
        <w:trPr>
          <w:jc w:val="center"/>
        </w:trPr>
        <w:tc>
          <w:tcPr>
            <w:tcW w:w="2689" w:type="dxa"/>
            <w:tcBorders>
              <w:top w:val="single" w:sz="4" w:space="0" w:color="auto"/>
              <w:left w:val="single" w:sz="4" w:space="0" w:color="auto"/>
              <w:bottom w:val="single" w:sz="4" w:space="0" w:color="auto"/>
              <w:right w:val="single" w:sz="4" w:space="0" w:color="auto"/>
            </w:tcBorders>
          </w:tcPr>
          <w:p w14:paraId="4CBED273" w14:textId="77777777" w:rsidR="00F7190B" w:rsidRPr="00C7594B" w:rsidRDefault="00F7190B" w:rsidP="00993008">
            <w:pPr>
              <w:pStyle w:val="AAA"/>
              <w:tabs>
                <w:tab w:val="left" w:pos="540"/>
              </w:tabs>
              <w:spacing w:after="0"/>
              <w:jc w:val="left"/>
              <w:rPr>
                <w:sz w:val="24"/>
                <w:szCs w:val="24"/>
              </w:rPr>
            </w:pPr>
            <w:r w:rsidRPr="00C7594B">
              <w:rPr>
                <w:sz w:val="24"/>
                <w:szCs w:val="24"/>
              </w:rPr>
              <w:lastRenderedPageBreak/>
              <w:t>Ожидаемые результаты реализации Программы</w:t>
            </w:r>
          </w:p>
          <w:p w14:paraId="4F9C5739" w14:textId="77777777" w:rsidR="00F7190B" w:rsidRPr="00C7594B" w:rsidRDefault="00F7190B" w:rsidP="00993008">
            <w:pPr>
              <w:pStyle w:val="AAA"/>
              <w:tabs>
                <w:tab w:val="left" w:pos="540"/>
              </w:tabs>
              <w:spacing w:after="0"/>
              <w:jc w:val="left"/>
              <w:rPr>
                <w:sz w:val="24"/>
                <w:szCs w:val="24"/>
              </w:rPr>
            </w:pPr>
          </w:p>
          <w:p w14:paraId="3BCB108E" w14:textId="77777777" w:rsidR="00F7190B" w:rsidRPr="00C7594B" w:rsidRDefault="00F7190B" w:rsidP="00993008">
            <w:pPr>
              <w:pStyle w:val="AAA"/>
              <w:tabs>
                <w:tab w:val="left" w:pos="540"/>
              </w:tabs>
              <w:spacing w:after="0"/>
              <w:jc w:val="left"/>
              <w:rPr>
                <w:sz w:val="24"/>
                <w:szCs w:val="24"/>
              </w:rPr>
            </w:pPr>
          </w:p>
          <w:p w14:paraId="7846F22C" w14:textId="77777777" w:rsidR="00F7190B" w:rsidRPr="00C7594B" w:rsidRDefault="00F7190B" w:rsidP="00993008">
            <w:pPr>
              <w:pStyle w:val="AAA"/>
              <w:tabs>
                <w:tab w:val="left" w:pos="540"/>
              </w:tabs>
              <w:spacing w:after="0"/>
              <w:jc w:val="left"/>
              <w:rPr>
                <w:sz w:val="24"/>
                <w:szCs w:val="24"/>
              </w:rPr>
            </w:pPr>
          </w:p>
          <w:p w14:paraId="54C572FA" w14:textId="77777777" w:rsidR="00F7190B" w:rsidRPr="00C7594B" w:rsidRDefault="00F7190B" w:rsidP="00993008">
            <w:pPr>
              <w:pStyle w:val="AAA"/>
              <w:tabs>
                <w:tab w:val="left" w:pos="540"/>
              </w:tabs>
              <w:spacing w:after="0"/>
              <w:jc w:val="left"/>
              <w:rPr>
                <w:sz w:val="24"/>
                <w:szCs w:val="24"/>
              </w:rPr>
            </w:pPr>
          </w:p>
          <w:p w14:paraId="35D8B75D" w14:textId="77777777" w:rsidR="00F7190B" w:rsidRPr="00C7594B" w:rsidRDefault="00F7190B" w:rsidP="00993008">
            <w:pPr>
              <w:pStyle w:val="AAA"/>
              <w:tabs>
                <w:tab w:val="left" w:pos="540"/>
              </w:tabs>
              <w:spacing w:after="0"/>
              <w:jc w:val="left"/>
              <w:rPr>
                <w:sz w:val="24"/>
                <w:szCs w:val="24"/>
              </w:rPr>
            </w:pPr>
          </w:p>
        </w:tc>
        <w:tc>
          <w:tcPr>
            <w:tcW w:w="7406" w:type="dxa"/>
            <w:tcBorders>
              <w:top w:val="single" w:sz="4" w:space="0" w:color="auto"/>
              <w:left w:val="single" w:sz="4" w:space="0" w:color="auto"/>
              <w:bottom w:val="single" w:sz="4" w:space="0" w:color="auto"/>
              <w:right w:val="single" w:sz="4" w:space="0" w:color="auto"/>
            </w:tcBorders>
            <w:hideMark/>
          </w:tcPr>
          <w:p w14:paraId="55FF3CC1" w14:textId="77777777" w:rsidR="00F7190B" w:rsidRPr="00C7594B" w:rsidRDefault="00F7190B" w:rsidP="00993008">
            <w:pPr>
              <w:pStyle w:val="AAA"/>
              <w:tabs>
                <w:tab w:val="left" w:pos="384"/>
              </w:tabs>
              <w:spacing w:after="0"/>
              <w:rPr>
                <w:sz w:val="24"/>
                <w:szCs w:val="24"/>
              </w:rPr>
            </w:pPr>
            <w:r w:rsidRPr="00C7594B">
              <w:rPr>
                <w:sz w:val="24"/>
                <w:szCs w:val="24"/>
              </w:rPr>
              <w:t>Технологические результаты:</w:t>
            </w:r>
          </w:p>
          <w:p w14:paraId="3BCAAD60" w14:textId="77777777" w:rsidR="00F7190B" w:rsidRPr="00C7594B" w:rsidRDefault="00F7190B" w:rsidP="00F7190B">
            <w:pPr>
              <w:pStyle w:val="aff1"/>
              <w:numPr>
                <w:ilvl w:val="0"/>
                <w:numId w:val="15"/>
              </w:numPr>
              <w:tabs>
                <w:tab w:val="left" w:pos="384"/>
              </w:tabs>
              <w:ind w:left="32" w:firstLine="0"/>
            </w:pPr>
            <w:r w:rsidRPr="00C7594B">
              <w:t>обеспечение устойчивости системы коммунальной инфраструктуры;</w:t>
            </w:r>
          </w:p>
          <w:p w14:paraId="696A1FFA" w14:textId="77777777" w:rsidR="00F7190B" w:rsidRPr="00C7594B" w:rsidRDefault="00F7190B" w:rsidP="00F7190B">
            <w:pPr>
              <w:pStyle w:val="aff1"/>
              <w:numPr>
                <w:ilvl w:val="0"/>
                <w:numId w:val="15"/>
              </w:numPr>
              <w:tabs>
                <w:tab w:val="left" w:pos="384"/>
              </w:tabs>
              <w:ind w:left="32" w:firstLine="0"/>
            </w:pPr>
            <w:r w:rsidRPr="00C7594B">
              <w:t>внедрение энергосберегающих технологий;</w:t>
            </w:r>
          </w:p>
          <w:p w14:paraId="2759AD70" w14:textId="77777777" w:rsidR="00F7190B" w:rsidRPr="00C7594B" w:rsidRDefault="00F7190B" w:rsidP="00F7190B">
            <w:pPr>
              <w:pStyle w:val="aff1"/>
              <w:numPr>
                <w:ilvl w:val="0"/>
                <w:numId w:val="15"/>
              </w:numPr>
              <w:tabs>
                <w:tab w:val="left" w:pos="384"/>
              </w:tabs>
              <w:ind w:left="32" w:firstLine="0"/>
            </w:pPr>
            <w:r w:rsidRPr="00C7594B">
              <w:t>снижение удельного расхода условного топлива, электроэнергии для выработки энергоресурсов;</w:t>
            </w:r>
          </w:p>
          <w:p w14:paraId="365F5F94" w14:textId="77777777" w:rsidR="00F7190B" w:rsidRPr="00C7594B" w:rsidRDefault="00F7190B" w:rsidP="00F7190B">
            <w:pPr>
              <w:pStyle w:val="aff1"/>
              <w:numPr>
                <w:ilvl w:val="0"/>
                <w:numId w:val="15"/>
              </w:numPr>
              <w:tabs>
                <w:tab w:val="left" w:pos="384"/>
              </w:tabs>
              <w:ind w:left="32" w:firstLine="0"/>
            </w:pPr>
            <w:r w:rsidRPr="00C7594B">
              <w:t>снижение потерь коммунальных ресурсов.</w:t>
            </w:r>
          </w:p>
          <w:p w14:paraId="03E28BF5" w14:textId="77777777" w:rsidR="00F7190B" w:rsidRPr="00C7594B" w:rsidRDefault="00F7190B" w:rsidP="00993008">
            <w:pPr>
              <w:ind w:left="-1"/>
              <w:jc w:val="both"/>
            </w:pPr>
            <w:r w:rsidRPr="00C7594B">
              <w:t>Социальные результаты:</w:t>
            </w:r>
          </w:p>
          <w:p w14:paraId="251FEBA8" w14:textId="77777777" w:rsidR="00F7190B" w:rsidRPr="00C7594B" w:rsidRDefault="00F7190B" w:rsidP="00F7190B">
            <w:pPr>
              <w:pStyle w:val="aff1"/>
              <w:numPr>
                <w:ilvl w:val="0"/>
                <w:numId w:val="15"/>
              </w:numPr>
              <w:tabs>
                <w:tab w:val="left" w:pos="384"/>
              </w:tabs>
              <w:ind w:left="32" w:firstLine="0"/>
            </w:pPr>
            <w:r w:rsidRPr="00C7594B">
              <w:t>рациональное использование природных ресурсов;</w:t>
            </w:r>
          </w:p>
          <w:p w14:paraId="54A0419B" w14:textId="77777777" w:rsidR="00F7190B" w:rsidRPr="00C7594B" w:rsidRDefault="00F7190B" w:rsidP="00F7190B">
            <w:pPr>
              <w:pStyle w:val="aff1"/>
              <w:numPr>
                <w:ilvl w:val="0"/>
                <w:numId w:val="15"/>
              </w:numPr>
              <w:tabs>
                <w:tab w:val="left" w:pos="384"/>
              </w:tabs>
              <w:ind w:left="32" w:firstLine="0"/>
            </w:pPr>
            <w:r w:rsidRPr="00C7594B">
              <w:t>повышение надежности и качества предоставления коммунальных услуг;</w:t>
            </w:r>
          </w:p>
          <w:p w14:paraId="2301AC48" w14:textId="77777777" w:rsidR="00F7190B" w:rsidRPr="00C7594B" w:rsidRDefault="00F7190B" w:rsidP="00F7190B">
            <w:pPr>
              <w:pStyle w:val="aff1"/>
              <w:numPr>
                <w:ilvl w:val="0"/>
                <w:numId w:val="15"/>
              </w:numPr>
              <w:tabs>
                <w:tab w:val="left" w:pos="384"/>
              </w:tabs>
              <w:ind w:left="32" w:firstLine="0"/>
            </w:pPr>
            <w:r w:rsidRPr="00C7594B">
              <w:t>снижение себестоимости коммунальных услуг.</w:t>
            </w:r>
          </w:p>
          <w:p w14:paraId="123AF8E3" w14:textId="77777777" w:rsidR="00F7190B" w:rsidRPr="00C7594B" w:rsidRDefault="00F7190B" w:rsidP="00993008">
            <w:pPr>
              <w:ind w:left="-1"/>
              <w:jc w:val="both"/>
            </w:pPr>
            <w:r w:rsidRPr="00C7594B">
              <w:t>Экономические результаты:</w:t>
            </w:r>
          </w:p>
          <w:p w14:paraId="7B6ACED0" w14:textId="77777777" w:rsidR="00F7190B" w:rsidRPr="00C7594B" w:rsidRDefault="00F7190B" w:rsidP="00F7190B">
            <w:pPr>
              <w:pStyle w:val="aff1"/>
              <w:numPr>
                <w:ilvl w:val="0"/>
                <w:numId w:val="15"/>
              </w:numPr>
              <w:tabs>
                <w:tab w:val="left" w:pos="384"/>
              </w:tabs>
              <w:ind w:left="32" w:firstLine="0"/>
            </w:pPr>
            <w:r w:rsidRPr="00C7594B">
              <w:t>плановое развитие коммунальной инфраструктуры в соответствии с документами территориального планирования развития сельского поселения;</w:t>
            </w:r>
          </w:p>
          <w:p w14:paraId="4B8D042A" w14:textId="77777777" w:rsidR="00F7190B" w:rsidRPr="00C7594B" w:rsidRDefault="00F7190B" w:rsidP="00F7190B">
            <w:pPr>
              <w:pStyle w:val="aff1"/>
              <w:numPr>
                <w:ilvl w:val="0"/>
                <w:numId w:val="15"/>
              </w:numPr>
              <w:tabs>
                <w:tab w:val="left" w:pos="384"/>
              </w:tabs>
              <w:ind w:left="32" w:firstLine="0"/>
            </w:pPr>
            <w:r w:rsidRPr="00C7594B">
              <w:t>повышение инвестиционной привлекательности организаций коммунального комплекса сельского поселения</w:t>
            </w:r>
          </w:p>
        </w:tc>
      </w:tr>
      <w:bookmarkEnd w:id="1"/>
    </w:tbl>
    <w:p w14:paraId="02DE54D1" w14:textId="77777777" w:rsidR="0011011A" w:rsidRPr="00C7594B" w:rsidRDefault="0011011A">
      <w:pPr>
        <w:rPr>
          <w:rFonts w:eastAsia="Calibri"/>
          <w:b/>
          <w:sz w:val="32"/>
          <w:szCs w:val="32"/>
        </w:rPr>
      </w:pPr>
      <w:r w:rsidRPr="00C7594B">
        <w:rPr>
          <w:rFonts w:eastAsia="Calibri"/>
        </w:rPr>
        <w:br w:type="page"/>
      </w:r>
    </w:p>
    <w:p w14:paraId="26687E9D" w14:textId="77777777" w:rsidR="003329C0" w:rsidRPr="00C7594B" w:rsidRDefault="003329C0" w:rsidP="00F573A5">
      <w:pPr>
        <w:pStyle w:val="16"/>
        <w:spacing w:line="360" w:lineRule="auto"/>
        <w:jc w:val="both"/>
        <w:rPr>
          <w:rFonts w:eastAsia="Calibri" w:cs="Times New Roman"/>
          <w:color w:val="auto"/>
        </w:rPr>
      </w:pPr>
      <w:bookmarkStart w:id="4" w:name="_Toc86403412"/>
      <w:r w:rsidRPr="00C7594B">
        <w:rPr>
          <w:rFonts w:eastAsia="Calibri" w:cs="Times New Roman"/>
          <w:color w:val="auto"/>
        </w:rPr>
        <w:lastRenderedPageBreak/>
        <w:t>2. Характеристика существующего состояния систем коммунальной инфраструктуры</w:t>
      </w:r>
      <w:bookmarkEnd w:id="4"/>
    </w:p>
    <w:p w14:paraId="11CE18B8" w14:textId="77777777" w:rsidR="00847B45" w:rsidRPr="00C7594B" w:rsidRDefault="00847B45" w:rsidP="00F573A5">
      <w:pPr>
        <w:pStyle w:val="22"/>
        <w:spacing w:line="360" w:lineRule="auto"/>
        <w:jc w:val="both"/>
        <w:rPr>
          <w:rFonts w:cs="Times New Roman"/>
          <w:color w:val="auto"/>
        </w:rPr>
      </w:pPr>
      <w:bookmarkStart w:id="5" w:name="_Toc490235615"/>
      <w:bookmarkStart w:id="6" w:name="_Toc86403413"/>
      <w:r w:rsidRPr="00C7594B">
        <w:rPr>
          <w:rFonts w:cs="Times New Roman"/>
          <w:color w:val="auto"/>
        </w:rPr>
        <w:t>2.1. Краткий анализ существующего состояния системы электроснабжения</w:t>
      </w:r>
      <w:bookmarkEnd w:id="5"/>
      <w:bookmarkEnd w:id="6"/>
    </w:p>
    <w:p w14:paraId="2A97007E" w14:textId="77777777" w:rsidR="00847B45" w:rsidRPr="00C7594B" w:rsidRDefault="00847B45" w:rsidP="00F573A5">
      <w:pPr>
        <w:pStyle w:val="31"/>
        <w:spacing w:line="360" w:lineRule="auto"/>
        <w:jc w:val="both"/>
        <w:rPr>
          <w:rFonts w:cs="Times New Roman"/>
          <w:color w:val="auto"/>
        </w:rPr>
      </w:pPr>
      <w:bookmarkStart w:id="7" w:name="_Toc490235616"/>
      <w:bookmarkStart w:id="8" w:name="_Toc86403414"/>
      <w:r w:rsidRPr="00C7594B">
        <w:rPr>
          <w:rFonts w:cs="Times New Roman"/>
          <w:color w:val="auto"/>
        </w:rPr>
        <w:t>2.1.1. Институциональная структура</w:t>
      </w:r>
      <w:bookmarkEnd w:id="7"/>
      <w:bookmarkEnd w:id="8"/>
    </w:p>
    <w:p w14:paraId="04AFFDE6" w14:textId="23479E97" w:rsidR="00647A53" w:rsidRPr="00C7594B" w:rsidRDefault="00647A53" w:rsidP="00647A53">
      <w:pPr>
        <w:spacing w:line="360" w:lineRule="auto"/>
        <w:ind w:firstLine="709"/>
        <w:jc w:val="both"/>
        <w:rPr>
          <w:rFonts w:eastAsia="Calibri"/>
        </w:rPr>
      </w:pPr>
      <w:r w:rsidRPr="00C7594B">
        <w:rPr>
          <w:rFonts w:eastAsia="Calibri"/>
        </w:rPr>
        <w:t xml:space="preserve">На территории с.п. </w:t>
      </w:r>
      <w:r w:rsidR="00F7190B" w:rsidRPr="00C7594B">
        <w:rPr>
          <w:rFonts w:eastAsia="Calibri"/>
        </w:rPr>
        <w:t>Карымкары</w:t>
      </w:r>
      <w:r w:rsidRPr="00C7594B">
        <w:rPr>
          <w:rFonts w:eastAsia="Calibri"/>
        </w:rPr>
        <w:t xml:space="preserve"> основной организацией оказывающей услуги по передаче электроэнергии юридическим и физическим лицам является Открытое акционерное общество «Югорская территориальная энергетическая компания – Региональные сети» (далее - АО «ЮТЭК-Региональные сети»).</w:t>
      </w:r>
    </w:p>
    <w:p w14:paraId="6EAC2603" w14:textId="77777777" w:rsidR="00647A53" w:rsidRPr="00C7594B" w:rsidRDefault="00647A53" w:rsidP="00647A53">
      <w:pPr>
        <w:spacing w:line="360" w:lineRule="auto"/>
        <w:ind w:firstLine="709"/>
        <w:jc w:val="both"/>
        <w:rPr>
          <w:rFonts w:eastAsia="Calibri"/>
        </w:rPr>
      </w:pPr>
      <w:r w:rsidRPr="00C7594B">
        <w:rPr>
          <w:rFonts w:eastAsia="Calibri"/>
        </w:rPr>
        <w:t>АО «ЮТЭК-Региональные сети» было создано 10 октября 2007 года в рамках проводимой в России реформы электроэнергетики. Учредителями АО «ЮТЭК-Региональные сети» являются ОАО «Югорская территориальная энергетическая компания» и ОАО «Югорская генерирующая компания».</w:t>
      </w:r>
    </w:p>
    <w:p w14:paraId="5D3B298A" w14:textId="77777777" w:rsidR="00647A53" w:rsidRPr="00C7594B" w:rsidRDefault="00647A53" w:rsidP="00647A53">
      <w:pPr>
        <w:spacing w:line="360" w:lineRule="auto"/>
        <w:ind w:firstLine="709"/>
        <w:jc w:val="both"/>
        <w:rPr>
          <w:rFonts w:eastAsia="Calibri"/>
        </w:rPr>
      </w:pPr>
      <w:r w:rsidRPr="00C7594B">
        <w:rPr>
          <w:rFonts w:eastAsia="Calibri"/>
        </w:rPr>
        <w:t>Основной целью АО «ЮТЭК-Региональные сети» является формирование единого сетевого оператора на территории Ханты-Мансийского автономного округа - Югры, которое обеспечивает привлечение инвестиционных средств в развитие электросетевого комплекса автономного округа за счет утверждения единого тарифа на передачу электрической энергии.</w:t>
      </w:r>
    </w:p>
    <w:p w14:paraId="41B57510" w14:textId="1BFA9599" w:rsidR="00647A53" w:rsidRPr="00C7594B" w:rsidRDefault="00647A53" w:rsidP="00647A53">
      <w:pPr>
        <w:spacing w:line="360" w:lineRule="auto"/>
        <w:ind w:firstLine="709"/>
        <w:jc w:val="both"/>
        <w:rPr>
          <w:rFonts w:eastAsia="Calibri"/>
        </w:rPr>
      </w:pPr>
      <w:r w:rsidRPr="00C7594B">
        <w:rPr>
          <w:rFonts w:eastAsia="Calibri"/>
        </w:rPr>
        <w:t xml:space="preserve">Также на территории с.п. </w:t>
      </w:r>
      <w:r w:rsidR="00F7190B" w:rsidRPr="00C7594B">
        <w:rPr>
          <w:rFonts w:eastAsia="Calibri"/>
        </w:rPr>
        <w:t>Карымкары</w:t>
      </w:r>
      <w:r w:rsidRPr="00C7594B">
        <w:rPr>
          <w:rFonts w:eastAsia="Calibri"/>
        </w:rPr>
        <w:t xml:space="preserve"> осуществляет деятельность Акционерное обществе «Югорская территориальная энергетическая компания – Кода» (далее - АО «ЮТЭК-Кода»), которое было создано 5 июля 2004 года в рамках проводимой в России реформы электроэнергетики. Учредителями АО «ЮТЭК-Кода» являются ОАО «Югорская территориальная энергетическая компания» и Комитет по управлению муниципальной собственностью администрации Октябрьского района. АО «ЮТЭК-Кода» является сервисной компанией осуществляющей услуги по техническому обслуживанию электросетевого имущества на территории Октябрьского района, Ханты-Мансийского автономного округа-Югры.</w:t>
      </w:r>
    </w:p>
    <w:p w14:paraId="6958D029" w14:textId="70D48648" w:rsidR="00647A53" w:rsidRPr="00C7594B" w:rsidRDefault="00647A53" w:rsidP="00647A53">
      <w:pPr>
        <w:spacing w:line="360" w:lineRule="auto"/>
        <w:ind w:firstLine="709"/>
        <w:jc w:val="both"/>
        <w:rPr>
          <w:rFonts w:eastAsia="Calibri"/>
        </w:rPr>
      </w:pPr>
      <w:r w:rsidRPr="00C7594B">
        <w:rPr>
          <w:rFonts w:eastAsia="Calibri"/>
        </w:rPr>
        <w:t xml:space="preserve">Организационная структура систем электроснабжения с.п. </w:t>
      </w:r>
      <w:r w:rsidR="00F7190B" w:rsidRPr="00C7594B">
        <w:rPr>
          <w:rFonts w:eastAsia="Calibri"/>
        </w:rPr>
        <w:t>Карымкары</w:t>
      </w:r>
      <w:r w:rsidRPr="00C7594B">
        <w:rPr>
          <w:rFonts w:eastAsia="Calibri"/>
        </w:rPr>
        <w:t xml:space="preserve"> представлена в таблице </w:t>
      </w:r>
      <w:r w:rsidRPr="00C7594B">
        <w:rPr>
          <w:rFonts w:eastAsia="Calibri"/>
        </w:rPr>
        <w:fldChar w:fldCharType="begin"/>
      </w:r>
      <w:r w:rsidRPr="00C7594B">
        <w:rPr>
          <w:rFonts w:eastAsia="Calibri"/>
        </w:rPr>
        <w:instrText xml:space="preserve"> REF _Ref85645227  \* MERGEFORMAT </w:instrText>
      </w:r>
      <w:r w:rsidRPr="00C7594B">
        <w:rPr>
          <w:rFonts w:eastAsia="Calibri"/>
        </w:rPr>
        <w:fldChar w:fldCharType="separate"/>
      </w:r>
      <w:r w:rsidR="00F22109" w:rsidRPr="00C7594B">
        <w:rPr>
          <w:b/>
          <w:vanish/>
        </w:rPr>
        <w:t xml:space="preserve">Таблица </w:t>
      </w:r>
      <w:r w:rsidR="00F22109" w:rsidRPr="00C7594B">
        <w:rPr>
          <w:b/>
          <w:noProof/>
        </w:rPr>
        <w:t>1</w:t>
      </w:r>
      <w:r w:rsidRPr="00C7594B">
        <w:rPr>
          <w:rFonts w:eastAsia="Calibri"/>
        </w:rPr>
        <w:fldChar w:fldCharType="end"/>
      </w:r>
      <w:r w:rsidRPr="00C7594B">
        <w:rPr>
          <w:rFonts w:eastAsia="Calibri"/>
        </w:rPr>
        <w:t>.</w:t>
      </w:r>
    </w:p>
    <w:p w14:paraId="0F369D93" w14:textId="77777777" w:rsidR="00647A53" w:rsidRPr="00C7594B" w:rsidRDefault="00647A53" w:rsidP="00647A53">
      <w:pPr>
        <w:rPr>
          <w:b/>
        </w:rPr>
      </w:pPr>
      <w:r w:rsidRPr="00C7594B">
        <w:rPr>
          <w:b/>
        </w:rPr>
        <w:br w:type="page"/>
      </w:r>
    </w:p>
    <w:p w14:paraId="3D47BA5D" w14:textId="6AE10770" w:rsidR="00647A53" w:rsidRPr="00C7594B" w:rsidRDefault="00647A53" w:rsidP="00647A53">
      <w:pPr>
        <w:ind w:firstLine="567"/>
        <w:jc w:val="center"/>
        <w:rPr>
          <w:b/>
        </w:rPr>
      </w:pPr>
      <w:bookmarkStart w:id="9" w:name="_Ref85645227"/>
      <w:r w:rsidRPr="00C7594B">
        <w:rPr>
          <w:b/>
        </w:rPr>
        <w:lastRenderedPageBreak/>
        <w:t xml:space="preserve">Таблица </w:t>
      </w:r>
      <w:r w:rsidRPr="00C7594B">
        <w:rPr>
          <w:b/>
        </w:rPr>
        <w:fldChar w:fldCharType="begin"/>
      </w:r>
      <w:r w:rsidRPr="00C7594B">
        <w:rPr>
          <w:b/>
        </w:rPr>
        <w:instrText xml:space="preserve"> SEQ Таблица \* ARABIC </w:instrText>
      </w:r>
      <w:r w:rsidRPr="00C7594B">
        <w:rPr>
          <w:b/>
        </w:rPr>
        <w:fldChar w:fldCharType="separate"/>
      </w:r>
      <w:r w:rsidR="00F22109" w:rsidRPr="00C7594B">
        <w:rPr>
          <w:b/>
          <w:noProof/>
        </w:rPr>
        <w:t>1</w:t>
      </w:r>
      <w:r w:rsidRPr="00C7594B">
        <w:rPr>
          <w:b/>
        </w:rPr>
        <w:fldChar w:fldCharType="end"/>
      </w:r>
      <w:bookmarkEnd w:id="9"/>
      <w:r w:rsidRPr="00C7594B">
        <w:rPr>
          <w:b/>
        </w:rPr>
        <w:t xml:space="preserve"> – Организационная структура системы электроснабжения с.п. </w:t>
      </w:r>
      <w:r w:rsidR="00F7190B" w:rsidRPr="00C7594B">
        <w:rPr>
          <w:b/>
        </w:rPr>
        <w:t>Карымкары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14"/>
        <w:gridCol w:w="3922"/>
        <w:gridCol w:w="4910"/>
      </w:tblGrid>
      <w:tr w:rsidR="00C7594B" w:rsidRPr="00C7594B" w14:paraId="428FE887" w14:textId="77777777" w:rsidTr="0056006F">
        <w:trPr>
          <w:trHeight w:val="23"/>
          <w:tblHeader/>
          <w:jc w:val="center"/>
        </w:trPr>
        <w:tc>
          <w:tcPr>
            <w:tcW w:w="514" w:type="dxa"/>
            <w:shd w:val="clear" w:color="auto" w:fill="auto"/>
            <w:vAlign w:val="center"/>
          </w:tcPr>
          <w:p w14:paraId="03C550D7" w14:textId="77777777" w:rsidR="00647A53" w:rsidRPr="00C7594B" w:rsidRDefault="00647A53" w:rsidP="00647A53">
            <w:pPr>
              <w:jc w:val="center"/>
              <w:rPr>
                <w:b/>
                <w:bCs/>
                <w:sz w:val="18"/>
                <w:szCs w:val="18"/>
              </w:rPr>
            </w:pPr>
            <w:r w:rsidRPr="00C7594B">
              <w:rPr>
                <w:b/>
                <w:bCs/>
                <w:sz w:val="18"/>
                <w:szCs w:val="18"/>
              </w:rPr>
              <w:t>№</w:t>
            </w:r>
            <w:r w:rsidRPr="00C7594B">
              <w:rPr>
                <w:b/>
                <w:bCs/>
                <w:sz w:val="18"/>
                <w:szCs w:val="18"/>
              </w:rPr>
              <w:br/>
            </w:r>
            <w:proofErr w:type="spellStart"/>
            <w:r w:rsidRPr="00C7594B">
              <w:rPr>
                <w:b/>
                <w:bCs/>
                <w:sz w:val="18"/>
                <w:szCs w:val="18"/>
              </w:rPr>
              <w:t>п.п</w:t>
            </w:r>
            <w:proofErr w:type="spellEnd"/>
            <w:r w:rsidRPr="00C7594B">
              <w:rPr>
                <w:b/>
                <w:bCs/>
                <w:sz w:val="18"/>
                <w:szCs w:val="18"/>
              </w:rPr>
              <w:t>.</w:t>
            </w:r>
          </w:p>
        </w:tc>
        <w:tc>
          <w:tcPr>
            <w:tcW w:w="3922" w:type="dxa"/>
            <w:shd w:val="clear" w:color="auto" w:fill="auto"/>
            <w:vAlign w:val="center"/>
            <w:hideMark/>
          </w:tcPr>
          <w:p w14:paraId="43BAED6B" w14:textId="77777777" w:rsidR="00647A53" w:rsidRPr="00C7594B" w:rsidRDefault="00647A53" w:rsidP="00647A53">
            <w:pPr>
              <w:jc w:val="center"/>
              <w:rPr>
                <w:b/>
                <w:bCs/>
                <w:sz w:val="20"/>
                <w:szCs w:val="20"/>
              </w:rPr>
            </w:pPr>
            <w:r w:rsidRPr="00C7594B">
              <w:rPr>
                <w:b/>
                <w:bCs/>
                <w:sz w:val="20"/>
                <w:szCs w:val="20"/>
              </w:rPr>
              <w:t>Организации, предоставляющие услуги электроснабжения</w:t>
            </w:r>
          </w:p>
        </w:tc>
        <w:tc>
          <w:tcPr>
            <w:tcW w:w="4910" w:type="dxa"/>
            <w:shd w:val="clear" w:color="auto" w:fill="auto"/>
            <w:noWrap/>
            <w:vAlign w:val="center"/>
            <w:hideMark/>
          </w:tcPr>
          <w:p w14:paraId="75330D3E" w14:textId="77777777" w:rsidR="00647A53" w:rsidRPr="00C7594B" w:rsidRDefault="00647A53" w:rsidP="00647A53">
            <w:pPr>
              <w:jc w:val="center"/>
              <w:rPr>
                <w:b/>
                <w:bCs/>
                <w:sz w:val="20"/>
                <w:szCs w:val="20"/>
              </w:rPr>
            </w:pPr>
            <w:r w:rsidRPr="00C7594B">
              <w:rPr>
                <w:b/>
                <w:bCs/>
                <w:sz w:val="20"/>
                <w:szCs w:val="20"/>
              </w:rPr>
              <w:t>Функции организации</w:t>
            </w:r>
          </w:p>
        </w:tc>
      </w:tr>
      <w:tr w:rsidR="00C7594B" w:rsidRPr="00C7594B" w14:paraId="4795CCAE" w14:textId="77777777" w:rsidTr="0056006F">
        <w:trPr>
          <w:trHeight w:val="23"/>
          <w:tblHeader/>
          <w:jc w:val="center"/>
        </w:trPr>
        <w:tc>
          <w:tcPr>
            <w:tcW w:w="514" w:type="dxa"/>
            <w:shd w:val="clear" w:color="auto" w:fill="auto"/>
            <w:vAlign w:val="center"/>
          </w:tcPr>
          <w:p w14:paraId="25D85730" w14:textId="77777777" w:rsidR="00647A53" w:rsidRPr="00C7594B" w:rsidRDefault="00647A53" w:rsidP="00647A53">
            <w:pPr>
              <w:jc w:val="center"/>
              <w:rPr>
                <w:b/>
                <w:bCs/>
                <w:sz w:val="18"/>
                <w:szCs w:val="18"/>
              </w:rPr>
            </w:pPr>
            <w:r w:rsidRPr="00C7594B">
              <w:rPr>
                <w:sz w:val="20"/>
                <w:szCs w:val="20"/>
              </w:rPr>
              <w:t>1</w:t>
            </w:r>
          </w:p>
        </w:tc>
        <w:tc>
          <w:tcPr>
            <w:tcW w:w="3922" w:type="dxa"/>
            <w:shd w:val="clear" w:color="auto" w:fill="auto"/>
            <w:vAlign w:val="center"/>
          </w:tcPr>
          <w:p w14:paraId="7795A599" w14:textId="77777777" w:rsidR="00647A53" w:rsidRPr="00C7594B" w:rsidRDefault="00647A53" w:rsidP="00647A53">
            <w:pPr>
              <w:jc w:val="center"/>
              <w:rPr>
                <w:b/>
                <w:bCs/>
                <w:sz w:val="20"/>
                <w:szCs w:val="20"/>
              </w:rPr>
            </w:pPr>
            <w:r w:rsidRPr="00C7594B">
              <w:rPr>
                <w:sz w:val="20"/>
                <w:szCs w:val="20"/>
              </w:rPr>
              <w:t>2</w:t>
            </w:r>
          </w:p>
        </w:tc>
        <w:tc>
          <w:tcPr>
            <w:tcW w:w="4910" w:type="dxa"/>
            <w:shd w:val="clear" w:color="auto" w:fill="auto"/>
            <w:noWrap/>
            <w:vAlign w:val="center"/>
          </w:tcPr>
          <w:p w14:paraId="42FEE4A1" w14:textId="77777777" w:rsidR="00647A53" w:rsidRPr="00C7594B" w:rsidRDefault="00647A53" w:rsidP="00647A53">
            <w:pPr>
              <w:jc w:val="center"/>
              <w:rPr>
                <w:b/>
                <w:bCs/>
                <w:sz w:val="20"/>
                <w:szCs w:val="20"/>
              </w:rPr>
            </w:pPr>
            <w:r w:rsidRPr="00C7594B">
              <w:rPr>
                <w:sz w:val="20"/>
                <w:szCs w:val="20"/>
              </w:rPr>
              <w:t>3</w:t>
            </w:r>
          </w:p>
        </w:tc>
      </w:tr>
      <w:tr w:rsidR="00C7594B" w:rsidRPr="00C7594B" w14:paraId="1A530B29" w14:textId="77777777" w:rsidTr="0056006F">
        <w:trPr>
          <w:trHeight w:val="23"/>
          <w:jc w:val="center"/>
        </w:trPr>
        <w:tc>
          <w:tcPr>
            <w:tcW w:w="514" w:type="dxa"/>
            <w:shd w:val="clear" w:color="auto" w:fill="auto"/>
            <w:vAlign w:val="center"/>
          </w:tcPr>
          <w:p w14:paraId="58DA0108" w14:textId="77777777" w:rsidR="00647A53" w:rsidRPr="00C7594B" w:rsidRDefault="00647A53" w:rsidP="00647A53">
            <w:pPr>
              <w:jc w:val="center"/>
              <w:rPr>
                <w:sz w:val="18"/>
                <w:szCs w:val="18"/>
              </w:rPr>
            </w:pPr>
            <w:r w:rsidRPr="00C7594B">
              <w:rPr>
                <w:sz w:val="18"/>
                <w:szCs w:val="18"/>
              </w:rPr>
              <w:t>1</w:t>
            </w:r>
          </w:p>
        </w:tc>
        <w:tc>
          <w:tcPr>
            <w:tcW w:w="3922" w:type="dxa"/>
            <w:shd w:val="clear" w:color="auto" w:fill="auto"/>
            <w:vAlign w:val="center"/>
            <w:hideMark/>
          </w:tcPr>
          <w:p w14:paraId="3E66773C" w14:textId="77777777" w:rsidR="00647A53" w:rsidRPr="00C7594B" w:rsidRDefault="00647A53" w:rsidP="00647A53">
            <w:pPr>
              <w:rPr>
                <w:sz w:val="20"/>
                <w:szCs w:val="20"/>
              </w:rPr>
            </w:pPr>
            <w:r w:rsidRPr="00C7594B">
              <w:rPr>
                <w:sz w:val="20"/>
                <w:szCs w:val="20"/>
              </w:rPr>
              <w:t>АО «ЮТЭК-Региональные сети»</w:t>
            </w:r>
          </w:p>
        </w:tc>
        <w:tc>
          <w:tcPr>
            <w:tcW w:w="4910" w:type="dxa"/>
            <w:shd w:val="clear" w:color="auto" w:fill="auto"/>
            <w:vAlign w:val="center"/>
            <w:hideMark/>
          </w:tcPr>
          <w:p w14:paraId="7BF8FEC7" w14:textId="77777777" w:rsidR="00647A53" w:rsidRPr="00C7594B" w:rsidRDefault="00647A53" w:rsidP="00647A53">
            <w:pPr>
              <w:rPr>
                <w:sz w:val="20"/>
                <w:szCs w:val="20"/>
              </w:rPr>
            </w:pPr>
            <w:r w:rsidRPr="00C7594B">
              <w:rPr>
                <w:sz w:val="20"/>
                <w:szCs w:val="20"/>
              </w:rPr>
              <w:t>Оказание услуг по передаче электроэнергии юридическим и физическим лицам</w:t>
            </w:r>
          </w:p>
        </w:tc>
      </w:tr>
      <w:tr w:rsidR="00647A53" w:rsidRPr="00C7594B" w14:paraId="2BDCF7FB" w14:textId="77777777" w:rsidTr="0056006F">
        <w:trPr>
          <w:trHeight w:val="23"/>
          <w:jc w:val="center"/>
        </w:trPr>
        <w:tc>
          <w:tcPr>
            <w:tcW w:w="514" w:type="dxa"/>
            <w:shd w:val="clear" w:color="auto" w:fill="auto"/>
            <w:vAlign w:val="center"/>
          </w:tcPr>
          <w:p w14:paraId="7EDFE8E6" w14:textId="77777777" w:rsidR="00647A53" w:rsidRPr="00C7594B" w:rsidRDefault="00647A53" w:rsidP="00647A53">
            <w:pPr>
              <w:jc w:val="center"/>
              <w:rPr>
                <w:sz w:val="20"/>
                <w:szCs w:val="20"/>
              </w:rPr>
            </w:pPr>
            <w:r w:rsidRPr="00C7594B">
              <w:rPr>
                <w:sz w:val="20"/>
                <w:szCs w:val="20"/>
              </w:rPr>
              <w:t>2</w:t>
            </w:r>
          </w:p>
        </w:tc>
        <w:tc>
          <w:tcPr>
            <w:tcW w:w="3922" w:type="dxa"/>
            <w:shd w:val="clear" w:color="auto" w:fill="auto"/>
            <w:vAlign w:val="center"/>
            <w:hideMark/>
          </w:tcPr>
          <w:p w14:paraId="6EF6CAEB" w14:textId="77777777" w:rsidR="00647A53" w:rsidRPr="00C7594B" w:rsidRDefault="00647A53" w:rsidP="00647A53">
            <w:pPr>
              <w:rPr>
                <w:sz w:val="20"/>
                <w:szCs w:val="20"/>
              </w:rPr>
            </w:pPr>
            <w:r w:rsidRPr="00C7594B">
              <w:rPr>
                <w:sz w:val="20"/>
                <w:szCs w:val="20"/>
              </w:rPr>
              <w:t>АО «ЮТЭК-Кода»</w:t>
            </w:r>
          </w:p>
        </w:tc>
        <w:tc>
          <w:tcPr>
            <w:tcW w:w="4910" w:type="dxa"/>
            <w:shd w:val="clear" w:color="auto" w:fill="auto"/>
            <w:vAlign w:val="center"/>
            <w:hideMark/>
          </w:tcPr>
          <w:p w14:paraId="0CD393E2" w14:textId="77777777" w:rsidR="00647A53" w:rsidRPr="00C7594B" w:rsidRDefault="00647A53" w:rsidP="00647A53">
            <w:pPr>
              <w:rPr>
                <w:sz w:val="20"/>
                <w:szCs w:val="20"/>
              </w:rPr>
            </w:pPr>
            <w:r w:rsidRPr="00C7594B">
              <w:rPr>
                <w:sz w:val="20"/>
                <w:szCs w:val="20"/>
              </w:rPr>
              <w:t xml:space="preserve">Эксплуатация трансформаторных подстанций, электрических сетей 0,4-6-10 </w:t>
            </w:r>
            <w:proofErr w:type="spellStart"/>
            <w:r w:rsidRPr="00C7594B">
              <w:rPr>
                <w:sz w:val="20"/>
                <w:szCs w:val="20"/>
              </w:rPr>
              <w:t>кВ</w:t>
            </w:r>
            <w:proofErr w:type="spellEnd"/>
          </w:p>
        </w:tc>
      </w:tr>
    </w:tbl>
    <w:p w14:paraId="6D13BCE1" w14:textId="77777777" w:rsidR="00D17EA1" w:rsidRPr="00C7594B" w:rsidRDefault="00D17EA1" w:rsidP="00D17EA1">
      <w:pPr>
        <w:spacing w:line="360" w:lineRule="auto"/>
        <w:ind w:firstLine="709"/>
        <w:jc w:val="both"/>
        <w:rPr>
          <w:rFonts w:eastAsia="Calibri"/>
        </w:rPr>
      </w:pPr>
    </w:p>
    <w:p w14:paraId="6A19EB66" w14:textId="77777777" w:rsidR="00847B45" w:rsidRPr="00C7594B" w:rsidRDefault="00847B45" w:rsidP="00F573A5">
      <w:pPr>
        <w:pStyle w:val="31"/>
        <w:spacing w:line="360" w:lineRule="auto"/>
        <w:rPr>
          <w:rFonts w:cs="Times New Roman"/>
          <w:color w:val="auto"/>
        </w:rPr>
      </w:pPr>
      <w:bookmarkStart w:id="10" w:name="_Toc490235617"/>
      <w:bookmarkStart w:id="11" w:name="_Toc86403415"/>
      <w:r w:rsidRPr="00C7594B">
        <w:rPr>
          <w:rFonts w:cs="Times New Roman"/>
          <w:color w:val="auto"/>
        </w:rPr>
        <w:t>2.1.2. Характеристика системы электроснабжения</w:t>
      </w:r>
      <w:bookmarkEnd w:id="10"/>
      <w:bookmarkEnd w:id="11"/>
    </w:p>
    <w:p w14:paraId="6C10C912" w14:textId="77777777" w:rsidR="00F7190B" w:rsidRPr="00C7594B" w:rsidRDefault="00F7190B" w:rsidP="00F7190B">
      <w:pPr>
        <w:spacing w:line="360" w:lineRule="auto"/>
        <w:ind w:firstLine="426"/>
        <w:jc w:val="both"/>
        <w:rPr>
          <w:i/>
          <w:iCs/>
        </w:rPr>
      </w:pPr>
      <w:bookmarkStart w:id="12" w:name="_Toc490235618"/>
      <w:r w:rsidRPr="00C7594B">
        <w:rPr>
          <w:i/>
          <w:iCs/>
        </w:rPr>
        <w:t xml:space="preserve">п. Карымкары  </w:t>
      </w:r>
    </w:p>
    <w:p w14:paraId="5AFEAA8D" w14:textId="77777777" w:rsidR="00F7190B" w:rsidRPr="00C7594B" w:rsidRDefault="00F7190B" w:rsidP="00F7190B">
      <w:pPr>
        <w:spacing w:line="360" w:lineRule="auto"/>
        <w:ind w:firstLine="426"/>
        <w:jc w:val="both"/>
      </w:pPr>
      <w:r w:rsidRPr="00C7594B">
        <w:t xml:space="preserve">Система электроснабжения п. Карымкары децентрализованная – от локального источника энергоснабжения дизельной электрической станции (ДЭС) суммарной мощностью 1,745 МВт. </w:t>
      </w:r>
    </w:p>
    <w:p w14:paraId="76E1DC87" w14:textId="77777777" w:rsidR="00F7190B" w:rsidRPr="00C7594B" w:rsidRDefault="00F7190B" w:rsidP="00F7190B">
      <w:pPr>
        <w:spacing w:line="360" w:lineRule="auto"/>
        <w:ind w:firstLine="426"/>
        <w:jc w:val="both"/>
      </w:pPr>
      <w:r w:rsidRPr="00C7594B">
        <w:t xml:space="preserve">На ДЭС </w:t>
      </w:r>
      <w:proofErr w:type="spellStart"/>
      <w:r w:rsidRPr="00C7594B">
        <w:t>уcтановлены</w:t>
      </w:r>
      <w:proofErr w:type="spellEnd"/>
      <w:r w:rsidRPr="00C7594B">
        <w:t xml:space="preserve"> 4 дизельных агрегата: 1х ДГ-72, 3 х ДГА-315. </w:t>
      </w:r>
    </w:p>
    <w:p w14:paraId="51D62A2B" w14:textId="77777777" w:rsidR="00F7190B" w:rsidRPr="00C7594B" w:rsidRDefault="00F7190B" w:rsidP="00F7190B">
      <w:pPr>
        <w:spacing w:line="360" w:lineRule="auto"/>
        <w:ind w:firstLine="426"/>
        <w:jc w:val="both"/>
      </w:pPr>
      <w:r w:rsidRPr="00C7594B">
        <w:t>Рядом с ДЭС установлены 2 повышающие трансформаторные подстанции (ТП).</w:t>
      </w:r>
    </w:p>
    <w:p w14:paraId="201C88AB" w14:textId="77777777" w:rsidR="00F7190B" w:rsidRPr="00C7594B" w:rsidRDefault="00F7190B" w:rsidP="00F7190B">
      <w:pPr>
        <w:spacing w:line="360" w:lineRule="auto"/>
        <w:ind w:firstLine="426"/>
        <w:jc w:val="both"/>
      </w:pPr>
      <w:r w:rsidRPr="00C7594B">
        <w:t xml:space="preserve">Передача мощности осуществляется с повышающих ТП по линии ВЛ-10 </w:t>
      </w:r>
      <w:proofErr w:type="spellStart"/>
      <w:r w:rsidRPr="00C7594B">
        <w:t>кВ</w:t>
      </w:r>
      <w:proofErr w:type="spellEnd"/>
      <w:r w:rsidRPr="00C7594B">
        <w:t xml:space="preserve"> на 9 трансформаторных подстанций, расположенных на территории поселка. От ТП электрический ток поступает к потребителям по распределительным сетям 0,4 </w:t>
      </w:r>
      <w:proofErr w:type="spellStart"/>
      <w:r w:rsidRPr="00C7594B">
        <w:t>кВ.</w:t>
      </w:r>
      <w:proofErr w:type="spellEnd"/>
      <w:r w:rsidRPr="00C7594B">
        <w:t xml:space="preserve"> </w:t>
      </w:r>
    </w:p>
    <w:p w14:paraId="2F95B080" w14:textId="77777777" w:rsidR="00F7190B" w:rsidRPr="00C7594B" w:rsidRDefault="00F7190B" w:rsidP="00F7190B">
      <w:pPr>
        <w:spacing w:line="360" w:lineRule="auto"/>
        <w:ind w:firstLine="426"/>
        <w:jc w:val="both"/>
        <w:rPr>
          <w:i/>
          <w:iCs/>
        </w:rPr>
      </w:pPr>
    </w:p>
    <w:p w14:paraId="1CA0DCD8" w14:textId="77777777" w:rsidR="00F7190B" w:rsidRPr="00C7594B" w:rsidRDefault="00F7190B" w:rsidP="00F7190B">
      <w:pPr>
        <w:spacing w:line="360" w:lineRule="auto"/>
        <w:ind w:firstLine="426"/>
        <w:jc w:val="both"/>
        <w:rPr>
          <w:i/>
          <w:iCs/>
        </w:rPr>
      </w:pPr>
      <w:r w:rsidRPr="00C7594B">
        <w:rPr>
          <w:i/>
          <w:iCs/>
        </w:rPr>
        <w:t xml:space="preserve">п. </w:t>
      </w:r>
      <w:proofErr w:type="spellStart"/>
      <w:r w:rsidRPr="00C7594B">
        <w:rPr>
          <w:i/>
          <w:iCs/>
        </w:rPr>
        <w:t>Горнореченск</w:t>
      </w:r>
      <w:proofErr w:type="spellEnd"/>
      <w:r w:rsidRPr="00C7594B">
        <w:rPr>
          <w:i/>
          <w:iCs/>
        </w:rPr>
        <w:t xml:space="preserve">  </w:t>
      </w:r>
    </w:p>
    <w:p w14:paraId="624502BD" w14:textId="77777777" w:rsidR="00F7190B" w:rsidRPr="00C7594B" w:rsidRDefault="00F7190B" w:rsidP="00F7190B">
      <w:pPr>
        <w:spacing w:line="360" w:lineRule="auto"/>
        <w:ind w:firstLine="426"/>
        <w:jc w:val="both"/>
      </w:pPr>
      <w:r w:rsidRPr="00C7594B">
        <w:t xml:space="preserve">На данный момент система электроснабжения в п. </w:t>
      </w:r>
      <w:proofErr w:type="spellStart"/>
      <w:r w:rsidRPr="00C7594B">
        <w:t>Горнореченск</w:t>
      </w:r>
      <w:proofErr w:type="spellEnd"/>
      <w:r w:rsidRPr="00C7594B">
        <w:t xml:space="preserve"> децентрализованная. </w:t>
      </w:r>
    </w:p>
    <w:p w14:paraId="0C86F650" w14:textId="77777777" w:rsidR="00F7190B" w:rsidRPr="00C7594B" w:rsidRDefault="00F7190B" w:rsidP="00F7190B">
      <w:pPr>
        <w:spacing w:line="360" w:lineRule="auto"/>
        <w:ind w:firstLine="426"/>
        <w:jc w:val="both"/>
      </w:pPr>
      <w:r w:rsidRPr="00C7594B">
        <w:t xml:space="preserve">Электроснабжение потребителей от ДЭС, суммарной мощностью 300 кВт. </w:t>
      </w:r>
    </w:p>
    <w:p w14:paraId="30A412E3" w14:textId="77777777" w:rsidR="00F7190B" w:rsidRPr="00C7594B" w:rsidRDefault="00F7190B" w:rsidP="00F7190B">
      <w:pPr>
        <w:spacing w:line="360" w:lineRule="auto"/>
        <w:ind w:firstLine="426"/>
        <w:jc w:val="both"/>
      </w:pPr>
      <w:r w:rsidRPr="00C7594B">
        <w:t xml:space="preserve">На ДЭС установлены 2 дизельных агрегата 1 ДГ 200 КВт и ЯМЗ 100 КВт. </w:t>
      </w:r>
    </w:p>
    <w:p w14:paraId="21754E4E" w14:textId="77777777" w:rsidR="00F7190B" w:rsidRPr="00C7594B" w:rsidRDefault="00F7190B" w:rsidP="00F7190B">
      <w:pPr>
        <w:spacing w:line="360" w:lineRule="auto"/>
        <w:ind w:firstLine="426"/>
        <w:jc w:val="both"/>
      </w:pPr>
      <w:r w:rsidRPr="00C7594B">
        <w:t xml:space="preserve">Передача мощности осуществляется по ВЛ-6 (10) </w:t>
      </w:r>
      <w:proofErr w:type="spellStart"/>
      <w:r w:rsidRPr="00C7594B">
        <w:t>кВ</w:t>
      </w:r>
      <w:proofErr w:type="spellEnd"/>
      <w:r w:rsidRPr="00C7594B">
        <w:t xml:space="preserve"> с повышающей ТП №220 0,4/6(10) </w:t>
      </w:r>
      <w:proofErr w:type="spellStart"/>
      <w:r w:rsidRPr="00C7594B">
        <w:t>кВ</w:t>
      </w:r>
      <w:proofErr w:type="spellEnd"/>
      <w:r w:rsidRPr="00C7594B">
        <w:t xml:space="preserve"> на понижающую ТП 6(10)/0,4 </w:t>
      </w:r>
      <w:proofErr w:type="spellStart"/>
      <w:r w:rsidRPr="00C7594B">
        <w:t>кВ</w:t>
      </w:r>
      <w:proofErr w:type="spellEnd"/>
      <w:r w:rsidRPr="00C7594B">
        <w:t xml:space="preserve"> №221, мощностью 160 </w:t>
      </w:r>
      <w:proofErr w:type="spellStart"/>
      <w:r w:rsidRPr="00C7594B">
        <w:t>кВА</w:t>
      </w:r>
      <w:proofErr w:type="spellEnd"/>
      <w:r w:rsidRPr="00C7594B">
        <w:t xml:space="preserve">, расположенную на территории поселения. </w:t>
      </w:r>
    </w:p>
    <w:p w14:paraId="2C49D6E3" w14:textId="77777777" w:rsidR="00F7190B" w:rsidRPr="00C7594B" w:rsidRDefault="00F7190B" w:rsidP="00F7190B">
      <w:pPr>
        <w:spacing w:line="360" w:lineRule="auto"/>
        <w:ind w:firstLine="426"/>
        <w:jc w:val="both"/>
      </w:pPr>
      <w:r w:rsidRPr="00C7594B">
        <w:t xml:space="preserve">От ТП №221 электроэнергия поступает к потребителям по распределительным сетям 0,4 </w:t>
      </w:r>
      <w:proofErr w:type="spellStart"/>
      <w:r w:rsidRPr="00C7594B">
        <w:t>кВ.</w:t>
      </w:r>
      <w:proofErr w:type="spellEnd"/>
    </w:p>
    <w:p w14:paraId="27C5800F" w14:textId="77777777" w:rsidR="00F7190B" w:rsidRPr="00C7594B" w:rsidRDefault="00F7190B" w:rsidP="00F7190B">
      <w:pPr>
        <w:spacing w:line="360" w:lineRule="auto"/>
        <w:ind w:firstLine="426"/>
        <w:jc w:val="both"/>
      </w:pPr>
      <w:r w:rsidRPr="00C7594B">
        <w:t>Часть потребителей расположенных вблизи ДЭС запитаны непосредственно от дизельной электростанции.</w:t>
      </w:r>
    </w:p>
    <w:p w14:paraId="5ECE7EC3" w14:textId="77777777" w:rsidR="00F7190B" w:rsidRPr="00C7594B" w:rsidRDefault="00F7190B" w:rsidP="00F7190B">
      <w:pPr>
        <w:spacing w:line="360" w:lineRule="auto"/>
        <w:ind w:firstLine="426"/>
        <w:jc w:val="both"/>
      </w:pPr>
      <w:r w:rsidRPr="00C7594B">
        <w:t xml:space="preserve">Общая длина ЛЭП-6 (10) </w:t>
      </w:r>
      <w:proofErr w:type="spellStart"/>
      <w:r w:rsidRPr="00C7594B">
        <w:t>кВ</w:t>
      </w:r>
      <w:proofErr w:type="spellEnd"/>
      <w:r w:rsidRPr="00C7594B">
        <w:t xml:space="preserve"> составляет – 1050 м; ЛЭП-0,4 </w:t>
      </w:r>
      <w:proofErr w:type="spellStart"/>
      <w:r w:rsidRPr="00C7594B">
        <w:t>кВ</w:t>
      </w:r>
      <w:proofErr w:type="spellEnd"/>
      <w:r w:rsidRPr="00C7594B">
        <w:t xml:space="preserve"> составляет - 4340 м.</w:t>
      </w:r>
    </w:p>
    <w:p w14:paraId="32E1EB56" w14:textId="77777777" w:rsidR="00F7190B" w:rsidRPr="00C7594B" w:rsidRDefault="00F7190B" w:rsidP="00F7190B">
      <w:pPr>
        <w:spacing w:line="360" w:lineRule="auto"/>
        <w:ind w:firstLine="426"/>
        <w:jc w:val="both"/>
      </w:pPr>
      <w:r w:rsidRPr="00C7594B">
        <w:t xml:space="preserve">Трансформаторные подстанции мощностью: </w:t>
      </w:r>
    </w:p>
    <w:p w14:paraId="200E1CAF" w14:textId="77777777" w:rsidR="00F7190B" w:rsidRPr="00C7594B" w:rsidRDefault="00F7190B" w:rsidP="00F7190B">
      <w:pPr>
        <w:spacing w:line="360" w:lineRule="auto"/>
        <w:ind w:firstLine="426"/>
        <w:jc w:val="both"/>
      </w:pPr>
      <w:r w:rsidRPr="00C7594B">
        <w:t xml:space="preserve">ТП №220   160 </w:t>
      </w:r>
      <w:proofErr w:type="spellStart"/>
      <w:r w:rsidRPr="00C7594B">
        <w:t>кВА</w:t>
      </w:r>
      <w:proofErr w:type="spellEnd"/>
      <w:r w:rsidRPr="00C7594B">
        <w:t xml:space="preserve"> (повышающая);</w:t>
      </w:r>
    </w:p>
    <w:p w14:paraId="586F2244" w14:textId="77777777" w:rsidR="00F7190B" w:rsidRPr="00C7594B" w:rsidRDefault="00F7190B" w:rsidP="00F7190B">
      <w:pPr>
        <w:spacing w:line="360" w:lineRule="auto"/>
        <w:ind w:firstLine="426"/>
        <w:jc w:val="both"/>
      </w:pPr>
      <w:r w:rsidRPr="00C7594B">
        <w:t xml:space="preserve">ТП №221    160 </w:t>
      </w:r>
      <w:proofErr w:type="spellStart"/>
      <w:r w:rsidRPr="00C7594B">
        <w:t>кВА</w:t>
      </w:r>
      <w:proofErr w:type="spellEnd"/>
      <w:r w:rsidRPr="00C7594B">
        <w:t>.</w:t>
      </w:r>
    </w:p>
    <w:p w14:paraId="68E9E82D" w14:textId="77777777" w:rsidR="00F7190B" w:rsidRPr="00C7594B" w:rsidRDefault="00F7190B" w:rsidP="006D5C09">
      <w:pPr>
        <w:spacing w:line="360" w:lineRule="auto"/>
        <w:ind w:firstLine="709"/>
        <w:jc w:val="both"/>
        <w:rPr>
          <w:rFonts w:eastAsia="Calibri"/>
        </w:rPr>
      </w:pPr>
    </w:p>
    <w:p w14:paraId="4AD32D56" w14:textId="77D2D348" w:rsidR="00F7190B" w:rsidRPr="00C7594B" w:rsidRDefault="00F7190B" w:rsidP="00F7190B">
      <w:pPr>
        <w:spacing w:line="360" w:lineRule="auto"/>
        <w:ind w:firstLine="709"/>
        <w:jc w:val="both"/>
        <w:rPr>
          <w:rFonts w:eastAsia="Calibri"/>
        </w:rPr>
      </w:pPr>
      <w:bookmarkStart w:id="13" w:name="_Hlk86399810"/>
      <w:r w:rsidRPr="00C7594B">
        <w:rPr>
          <w:rFonts w:eastAsia="Calibri"/>
        </w:rPr>
        <w:lastRenderedPageBreak/>
        <w:t xml:space="preserve">Основные технические характеристики трансформаторных подстанций 6(10)/0,4 </w:t>
      </w:r>
      <w:proofErr w:type="spellStart"/>
      <w:r w:rsidRPr="00C7594B">
        <w:rPr>
          <w:rFonts w:eastAsia="Calibri"/>
        </w:rPr>
        <w:t>кВ</w:t>
      </w:r>
      <w:proofErr w:type="spellEnd"/>
      <w:r w:rsidRPr="00C7594B">
        <w:rPr>
          <w:rFonts w:eastAsia="Calibri"/>
        </w:rPr>
        <w:t xml:space="preserve"> по с.п. Карымкары представлены в таблице</w:t>
      </w:r>
      <w:r w:rsidR="004C316A" w:rsidRPr="00C7594B">
        <w:rPr>
          <w:rFonts w:eastAsia="Calibri"/>
        </w:rPr>
        <w:t xml:space="preserve"> 2.</w:t>
      </w:r>
    </w:p>
    <w:p w14:paraId="227F1EA0" w14:textId="5D8A25DA" w:rsidR="00F7190B" w:rsidRPr="00C7594B" w:rsidRDefault="00F7190B" w:rsidP="00F7190B">
      <w:pPr>
        <w:spacing w:line="360" w:lineRule="auto"/>
        <w:ind w:firstLine="709"/>
        <w:jc w:val="both"/>
        <w:rPr>
          <w:rFonts w:eastAsia="Calibri"/>
        </w:rPr>
      </w:pPr>
      <w:r w:rsidRPr="00C7594B">
        <w:rPr>
          <w:rFonts w:eastAsia="Calibri"/>
        </w:rPr>
        <w:t xml:space="preserve">Основные данные по протяженности ВЛ-0,4 </w:t>
      </w:r>
      <w:proofErr w:type="spellStart"/>
      <w:r w:rsidRPr="00C7594B">
        <w:rPr>
          <w:rFonts w:eastAsia="Calibri"/>
        </w:rPr>
        <w:t>кВ</w:t>
      </w:r>
      <w:proofErr w:type="spellEnd"/>
      <w:r w:rsidRPr="00C7594B">
        <w:rPr>
          <w:rFonts w:eastAsia="Calibri"/>
        </w:rPr>
        <w:t xml:space="preserve">, ВЛ-(6)10 </w:t>
      </w:r>
      <w:proofErr w:type="spellStart"/>
      <w:r w:rsidRPr="00C7594B">
        <w:rPr>
          <w:rFonts w:eastAsia="Calibri"/>
        </w:rPr>
        <w:t>кВ</w:t>
      </w:r>
      <w:proofErr w:type="spellEnd"/>
      <w:r w:rsidRPr="00C7594B">
        <w:rPr>
          <w:rFonts w:eastAsia="Calibri"/>
        </w:rPr>
        <w:t xml:space="preserve">, КЛ-0,4 </w:t>
      </w:r>
      <w:proofErr w:type="spellStart"/>
      <w:r w:rsidRPr="00C7594B">
        <w:rPr>
          <w:rFonts w:eastAsia="Calibri"/>
        </w:rPr>
        <w:t>кВ</w:t>
      </w:r>
      <w:proofErr w:type="spellEnd"/>
      <w:r w:rsidRPr="00C7594B">
        <w:rPr>
          <w:rFonts w:eastAsia="Calibri"/>
        </w:rPr>
        <w:t xml:space="preserve">, КЛ-(6)10 в с.п. Карымкары представлены в таблицах </w:t>
      </w:r>
      <w:r w:rsidRPr="00C7594B">
        <w:rPr>
          <w:rFonts w:eastAsia="Calibri"/>
        </w:rPr>
        <w:fldChar w:fldCharType="begin"/>
      </w:r>
      <w:r w:rsidRPr="00C7594B">
        <w:rPr>
          <w:rFonts w:eastAsia="Calibri"/>
        </w:rPr>
        <w:instrText xml:space="preserve"> REF _Ref85645802  \* MERGEFORMAT </w:instrText>
      </w:r>
      <w:r w:rsidRPr="00C7594B">
        <w:rPr>
          <w:rFonts w:eastAsia="Calibri"/>
        </w:rPr>
        <w:fldChar w:fldCharType="separate"/>
      </w:r>
      <w:r w:rsidR="00F22109" w:rsidRPr="00C7594B">
        <w:rPr>
          <w:vanish/>
        </w:rPr>
        <w:t xml:space="preserve">Таблица </w:t>
      </w:r>
      <w:r w:rsidR="00F22109" w:rsidRPr="00C7594B">
        <w:rPr>
          <w:noProof/>
        </w:rPr>
        <w:t>3</w:t>
      </w:r>
      <w:r w:rsidRPr="00C7594B">
        <w:rPr>
          <w:rFonts w:eastAsia="Calibri"/>
        </w:rPr>
        <w:fldChar w:fldCharType="end"/>
      </w:r>
      <w:r w:rsidRPr="00C7594B">
        <w:rPr>
          <w:rFonts w:eastAsia="Calibri"/>
        </w:rPr>
        <w:t>-</w:t>
      </w:r>
      <w:r w:rsidRPr="00C7594B">
        <w:rPr>
          <w:rFonts w:eastAsia="Calibri"/>
        </w:rPr>
        <w:fldChar w:fldCharType="begin"/>
      </w:r>
      <w:r w:rsidRPr="00C7594B">
        <w:rPr>
          <w:rFonts w:eastAsia="Calibri"/>
        </w:rPr>
        <w:instrText xml:space="preserve"> REF _Ref85645813  \* MERGEFORMAT </w:instrText>
      </w:r>
      <w:r w:rsidRPr="00C7594B">
        <w:rPr>
          <w:rFonts w:eastAsia="Calibri"/>
        </w:rPr>
        <w:fldChar w:fldCharType="separate"/>
      </w:r>
      <w:r w:rsidR="00F22109" w:rsidRPr="00C7594B">
        <w:rPr>
          <w:vanish/>
        </w:rPr>
        <w:t xml:space="preserve">Таблица </w:t>
      </w:r>
      <w:r w:rsidR="00F22109" w:rsidRPr="00C7594B">
        <w:rPr>
          <w:noProof/>
        </w:rPr>
        <w:t>6</w:t>
      </w:r>
      <w:r w:rsidRPr="00C7594B">
        <w:rPr>
          <w:rFonts w:eastAsia="Calibri"/>
        </w:rPr>
        <w:fldChar w:fldCharType="end"/>
      </w:r>
      <w:r w:rsidRPr="00C7594B">
        <w:rPr>
          <w:rFonts w:eastAsia="Calibri"/>
        </w:rPr>
        <w:t>.</w:t>
      </w:r>
    </w:p>
    <w:p w14:paraId="01C6A690" w14:textId="77777777" w:rsidR="00F7190B" w:rsidRPr="00C7594B" w:rsidRDefault="00F7190B" w:rsidP="00F7190B">
      <w:pPr>
        <w:pStyle w:val="af3"/>
        <w:rPr>
          <w:color w:val="auto"/>
        </w:rPr>
        <w:sectPr w:rsidR="00F7190B" w:rsidRPr="00C7594B" w:rsidSect="005F1DE8">
          <w:headerReference w:type="default" r:id="rId11"/>
          <w:footerReference w:type="default" r:id="rId12"/>
          <w:pgSz w:w="11907" w:h="16840" w:code="9"/>
          <w:pgMar w:top="1134" w:right="850" w:bottom="1134" w:left="1701" w:header="567" w:footer="454" w:gutter="0"/>
          <w:cols w:space="720"/>
          <w:titlePg/>
          <w:docGrid w:linePitch="326"/>
        </w:sectPr>
      </w:pPr>
    </w:p>
    <w:p w14:paraId="3CF08BE6" w14:textId="5B79BD92" w:rsidR="00F7190B" w:rsidRPr="00C7594B" w:rsidRDefault="00F7190B" w:rsidP="00F7190B">
      <w:pPr>
        <w:spacing w:before="240" w:line="360" w:lineRule="auto"/>
        <w:ind w:firstLine="567"/>
        <w:jc w:val="center"/>
        <w:rPr>
          <w:rFonts w:eastAsiaTheme="minorHAnsi"/>
          <w:sz w:val="22"/>
          <w:szCs w:val="22"/>
          <w:lang w:eastAsia="en-US"/>
        </w:rPr>
      </w:pPr>
      <w:r w:rsidRPr="00C7594B">
        <w:rPr>
          <w:b/>
          <w:bCs/>
        </w:rPr>
        <w:lastRenderedPageBreak/>
        <w:t xml:space="preserve">Таблица </w:t>
      </w:r>
      <w:r w:rsidRPr="00C7594B">
        <w:rPr>
          <w:b/>
          <w:bCs/>
        </w:rPr>
        <w:fldChar w:fldCharType="begin"/>
      </w:r>
      <w:r w:rsidRPr="00C7594B">
        <w:rPr>
          <w:b/>
          <w:bCs/>
        </w:rPr>
        <w:instrText xml:space="preserve"> SEQ Таблица \* ARABIC </w:instrText>
      </w:r>
      <w:r w:rsidRPr="00C7594B">
        <w:rPr>
          <w:b/>
          <w:bCs/>
        </w:rPr>
        <w:fldChar w:fldCharType="separate"/>
      </w:r>
      <w:r w:rsidR="00F22109" w:rsidRPr="00C7594B">
        <w:rPr>
          <w:b/>
          <w:bCs/>
          <w:noProof/>
        </w:rPr>
        <w:t>2</w:t>
      </w:r>
      <w:r w:rsidRPr="00C7594B">
        <w:rPr>
          <w:b/>
          <w:bCs/>
          <w:noProof/>
        </w:rPr>
        <w:fldChar w:fldCharType="end"/>
      </w:r>
      <w:r w:rsidRPr="00C7594B">
        <w:rPr>
          <w:b/>
          <w:bCs/>
        </w:rPr>
        <w:t xml:space="preserve"> – Технические характеристики трансформаторных подстанций (6)10/0,4 </w:t>
      </w:r>
      <w:proofErr w:type="spellStart"/>
      <w:r w:rsidRPr="00C7594B">
        <w:rPr>
          <w:b/>
          <w:bCs/>
        </w:rPr>
        <w:t>кВ</w:t>
      </w:r>
      <w:proofErr w:type="spellEnd"/>
      <w:r w:rsidRPr="00C7594B">
        <w:rPr>
          <w:b/>
          <w:bCs/>
        </w:rPr>
        <w:t xml:space="preserve"> с.п. Карымкары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4"/>
        <w:gridCol w:w="2016"/>
        <w:gridCol w:w="1006"/>
        <w:gridCol w:w="346"/>
        <w:gridCol w:w="865"/>
        <w:gridCol w:w="823"/>
        <w:gridCol w:w="1384"/>
        <w:gridCol w:w="925"/>
        <w:gridCol w:w="1357"/>
        <w:gridCol w:w="1014"/>
        <w:gridCol w:w="1265"/>
        <w:gridCol w:w="1237"/>
        <w:gridCol w:w="831"/>
      </w:tblGrid>
      <w:tr w:rsidR="00C7594B" w:rsidRPr="00C7594B" w14:paraId="0A158CB0" w14:textId="77777777" w:rsidTr="00E45513">
        <w:trPr>
          <w:trHeight w:val="23"/>
          <w:tblHeader/>
          <w:jc w:val="center"/>
        </w:trPr>
        <w:tc>
          <w:tcPr>
            <w:tcW w:w="284" w:type="dxa"/>
            <w:vMerge w:val="restart"/>
            <w:shd w:val="clear" w:color="auto" w:fill="auto"/>
            <w:vAlign w:val="center"/>
            <w:hideMark/>
          </w:tcPr>
          <w:p w14:paraId="78D746D3" w14:textId="77777777" w:rsidR="006E1E56" w:rsidRPr="00C7594B" w:rsidRDefault="006E1E56" w:rsidP="00E45513">
            <w:pPr>
              <w:widowControl w:val="0"/>
              <w:jc w:val="center"/>
              <w:rPr>
                <w:b/>
                <w:sz w:val="20"/>
                <w:szCs w:val="18"/>
              </w:rPr>
            </w:pPr>
            <w:r w:rsidRPr="00C7594B">
              <w:rPr>
                <w:b/>
                <w:sz w:val="20"/>
                <w:szCs w:val="18"/>
              </w:rPr>
              <w:t>№ п/п</w:t>
            </w:r>
          </w:p>
        </w:tc>
        <w:tc>
          <w:tcPr>
            <w:tcW w:w="2016" w:type="dxa"/>
            <w:vMerge w:val="restart"/>
            <w:shd w:val="clear" w:color="auto" w:fill="auto"/>
            <w:vAlign w:val="center"/>
            <w:hideMark/>
          </w:tcPr>
          <w:p w14:paraId="75C512FF" w14:textId="77777777" w:rsidR="006E1E56" w:rsidRPr="00C7594B" w:rsidRDefault="006E1E56" w:rsidP="00E45513">
            <w:pPr>
              <w:widowControl w:val="0"/>
              <w:jc w:val="center"/>
              <w:rPr>
                <w:b/>
                <w:sz w:val="20"/>
                <w:szCs w:val="18"/>
              </w:rPr>
            </w:pPr>
            <w:r w:rsidRPr="00C7594B">
              <w:rPr>
                <w:b/>
                <w:sz w:val="20"/>
                <w:szCs w:val="18"/>
              </w:rPr>
              <w:t>Диспетчерское наименование</w:t>
            </w:r>
          </w:p>
        </w:tc>
        <w:tc>
          <w:tcPr>
            <w:tcW w:w="4424" w:type="dxa"/>
            <w:gridSpan w:val="5"/>
            <w:shd w:val="clear" w:color="auto" w:fill="auto"/>
            <w:noWrap/>
            <w:vAlign w:val="center"/>
            <w:hideMark/>
          </w:tcPr>
          <w:p w14:paraId="2476B4B4" w14:textId="77777777" w:rsidR="006E1E56" w:rsidRPr="00C7594B" w:rsidRDefault="006E1E56" w:rsidP="00E45513">
            <w:pPr>
              <w:widowControl w:val="0"/>
              <w:jc w:val="center"/>
              <w:rPr>
                <w:b/>
                <w:sz w:val="20"/>
                <w:szCs w:val="18"/>
              </w:rPr>
            </w:pPr>
            <w:r w:rsidRPr="00C7594B">
              <w:rPr>
                <w:b/>
                <w:sz w:val="20"/>
                <w:szCs w:val="18"/>
              </w:rPr>
              <w:t>Трансформатор</w:t>
            </w:r>
          </w:p>
        </w:tc>
        <w:tc>
          <w:tcPr>
            <w:tcW w:w="925" w:type="dxa"/>
            <w:vMerge w:val="restart"/>
            <w:shd w:val="clear" w:color="auto" w:fill="auto"/>
            <w:vAlign w:val="center"/>
            <w:hideMark/>
          </w:tcPr>
          <w:p w14:paraId="6E4D8E43" w14:textId="77777777" w:rsidR="006E1E56" w:rsidRPr="00C7594B" w:rsidRDefault="006E1E56" w:rsidP="00E45513">
            <w:pPr>
              <w:widowControl w:val="0"/>
              <w:jc w:val="center"/>
              <w:rPr>
                <w:b/>
                <w:sz w:val="20"/>
                <w:szCs w:val="18"/>
              </w:rPr>
            </w:pPr>
            <w:r w:rsidRPr="00C7594B">
              <w:rPr>
                <w:b/>
                <w:sz w:val="20"/>
                <w:szCs w:val="18"/>
              </w:rPr>
              <w:t xml:space="preserve">Год ввода </w:t>
            </w:r>
          </w:p>
        </w:tc>
        <w:tc>
          <w:tcPr>
            <w:tcW w:w="1357" w:type="dxa"/>
            <w:vMerge w:val="restart"/>
            <w:shd w:val="clear" w:color="auto" w:fill="auto"/>
            <w:vAlign w:val="center"/>
            <w:hideMark/>
          </w:tcPr>
          <w:p w14:paraId="3057A0D8" w14:textId="77777777" w:rsidR="006E1E56" w:rsidRPr="00C7594B" w:rsidRDefault="006E1E56" w:rsidP="00E45513">
            <w:pPr>
              <w:widowControl w:val="0"/>
              <w:jc w:val="center"/>
              <w:rPr>
                <w:b/>
                <w:sz w:val="20"/>
                <w:szCs w:val="18"/>
              </w:rPr>
            </w:pPr>
            <w:r w:rsidRPr="00C7594B">
              <w:rPr>
                <w:b/>
                <w:sz w:val="20"/>
                <w:szCs w:val="18"/>
              </w:rPr>
              <w:t>Местонахождение объекта</w:t>
            </w:r>
          </w:p>
        </w:tc>
        <w:tc>
          <w:tcPr>
            <w:tcW w:w="1014" w:type="dxa"/>
            <w:vMerge w:val="restart"/>
            <w:shd w:val="clear" w:color="auto" w:fill="auto"/>
            <w:vAlign w:val="center"/>
            <w:hideMark/>
          </w:tcPr>
          <w:p w14:paraId="2CC245BA" w14:textId="77777777" w:rsidR="006E1E56" w:rsidRPr="00C7594B" w:rsidRDefault="006E1E56" w:rsidP="00E45513">
            <w:pPr>
              <w:jc w:val="center"/>
              <w:rPr>
                <w:b/>
                <w:sz w:val="18"/>
                <w:szCs w:val="18"/>
              </w:rPr>
            </w:pPr>
            <w:r w:rsidRPr="00C7594B">
              <w:rPr>
                <w:b/>
                <w:sz w:val="18"/>
                <w:szCs w:val="18"/>
              </w:rPr>
              <w:t>Разрешенная мощность потребления, кВт</w:t>
            </w:r>
          </w:p>
        </w:tc>
        <w:tc>
          <w:tcPr>
            <w:tcW w:w="1265" w:type="dxa"/>
            <w:vMerge w:val="restart"/>
            <w:shd w:val="clear" w:color="auto" w:fill="auto"/>
            <w:vAlign w:val="center"/>
            <w:hideMark/>
          </w:tcPr>
          <w:p w14:paraId="33F9C072" w14:textId="77777777" w:rsidR="006E1E56" w:rsidRPr="00C7594B" w:rsidRDefault="006E1E56" w:rsidP="00E45513">
            <w:pPr>
              <w:jc w:val="center"/>
              <w:rPr>
                <w:b/>
                <w:sz w:val="18"/>
                <w:szCs w:val="18"/>
              </w:rPr>
            </w:pPr>
            <w:r w:rsidRPr="00C7594B">
              <w:rPr>
                <w:b/>
                <w:sz w:val="18"/>
                <w:szCs w:val="18"/>
              </w:rPr>
              <w:t>Присоединенная мощность, кВт</w:t>
            </w:r>
          </w:p>
        </w:tc>
        <w:tc>
          <w:tcPr>
            <w:tcW w:w="1237" w:type="dxa"/>
            <w:vMerge w:val="restart"/>
            <w:shd w:val="clear" w:color="auto" w:fill="auto"/>
            <w:vAlign w:val="center"/>
            <w:hideMark/>
          </w:tcPr>
          <w:p w14:paraId="0F58A105" w14:textId="77777777" w:rsidR="006E1E56" w:rsidRPr="00C7594B" w:rsidRDefault="006E1E56" w:rsidP="00E45513">
            <w:pPr>
              <w:jc w:val="center"/>
              <w:rPr>
                <w:b/>
                <w:sz w:val="18"/>
                <w:szCs w:val="18"/>
              </w:rPr>
            </w:pPr>
            <w:r w:rsidRPr="00C7594B">
              <w:rPr>
                <w:b/>
                <w:sz w:val="18"/>
                <w:szCs w:val="18"/>
              </w:rPr>
              <w:t>Мощность по выданным ТУ на проектирование и присоединение потребителей (кВт) 10/0,4кВ</w:t>
            </w:r>
          </w:p>
        </w:tc>
        <w:tc>
          <w:tcPr>
            <w:tcW w:w="831" w:type="dxa"/>
            <w:vMerge w:val="restart"/>
            <w:shd w:val="clear" w:color="auto" w:fill="auto"/>
            <w:vAlign w:val="center"/>
            <w:hideMark/>
          </w:tcPr>
          <w:p w14:paraId="5625FADB" w14:textId="77777777" w:rsidR="006E1E56" w:rsidRPr="00C7594B" w:rsidRDefault="006E1E56" w:rsidP="00E45513">
            <w:pPr>
              <w:jc w:val="center"/>
              <w:rPr>
                <w:b/>
                <w:sz w:val="18"/>
                <w:szCs w:val="18"/>
              </w:rPr>
            </w:pPr>
            <w:r w:rsidRPr="00C7594B">
              <w:rPr>
                <w:b/>
                <w:sz w:val="18"/>
                <w:szCs w:val="18"/>
              </w:rPr>
              <w:t>Резерв мощности, кВт</w:t>
            </w:r>
          </w:p>
        </w:tc>
      </w:tr>
      <w:tr w:rsidR="00C7594B" w:rsidRPr="00C7594B" w14:paraId="266B3B3C" w14:textId="77777777" w:rsidTr="00E45513">
        <w:trPr>
          <w:trHeight w:val="23"/>
          <w:tblHeader/>
          <w:jc w:val="center"/>
        </w:trPr>
        <w:tc>
          <w:tcPr>
            <w:tcW w:w="284" w:type="dxa"/>
            <w:vMerge/>
            <w:shd w:val="clear" w:color="auto" w:fill="auto"/>
            <w:vAlign w:val="center"/>
            <w:hideMark/>
          </w:tcPr>
          <w:p w14:paraId="77C2E957" w14:textId="77777777" w:rsidR="006E1E56" w:rsidRPr="00C7594B" w:rsidRDefault="006E1E56" w:rsidP="00E45513">
            <w:pPr>
              <w:widowControl w:val="0"/>
              <w:jc w:val="center"/>
              <w:rPr>
                <w:bCs/>
                <w:sz w:val="20"/>
                <w:szCs w:val="18"/>
              </w:rPr>
            </w:pPr>
          </w:p>
        </w:tc>
        <w:tc>
          <w:tcPr>
            <w:tcW w:w="2016" w:type="dxa"/>
            <w:vMerge/>
            <w:shd w:val="clear" w:color="auto" w:fill="auto"/>
            <w:vAlign w:val="center"/>
            <w:hideMark/>
          </w:tcPr>
          <w:p w14:paraId="0B7EB1A9" w14:textId="77777777" w:rsidR="006E1E56" w:rsidRPr="00C7594B" w:rsidRDefault="006E1E56" w:rsidP="00E45513">
            <w:pPr>
              <w:widowControl w:val="0"/>
              <w:jc w:val="center"/>
              <w:rPr>
                <w:bCs/>
                <w:sz w:val="20"/>
                <w:szCs w:val="18"/>
              </w:rPr>
            </w:pPr>
          </w:p>
        </w:tc>
        <w:tc>
          <w:tcPr>
            <w:tcW w:w="1006" w:type="dxa"/>
            <w:shd w:val="clear" w:color="auto" w:fill="auto"/>
            <w:vAlign w:val="center"/>
            <w:hideMark/>
          </w:tcPr>
          <w:p w14:paraId="16724809" w14:textId="77777777" w:rsidR="006E1E56" w:rsidRPr="00C7594B" w:rsidRDefault="006E1E56" w:rsidP="00E45513">
            <w:pPr>
              <w:widowControl w:val="0"/>
              <w:jc w:val="center"/>
              <w:rPr>
                <w:b/>
                <w:sz w:val="20"/>
                <w:szCs w:val="18"/>
              </w:rPr>
            </w:pPr>
            <w:r w:rsidRPr="00C7594B">
              <w:rPr>
                <w:b/>
                <w:sz w:val="20"/>
                <w:szCs w:val="18"/>
              </w:rPr>
              <w:t xml:space="preserve">Напряжение, </w:t>
            </w:r>
            <w:proofErr w:type="spellStart"/>
            <w:r w:rsidRPr="00C7594B">
              <w:rPr>
                <w:b/>
                <w:sz w:val="20"/>
                <w:szCs w:val="18"/>
              </w:rPr>
              <w:t>кВ</w:t>
            </w:r>
            <w:proofErr w:type="spellEnd"/>
          </w:p>
        </w:tc>
        <w:tc>
          <w:tcPr>
            <w:tcW w:w="346" w:type="dxa"/>
            <w:shd w:val="clear" w:color="auto" w:fill="auto"/>
            <w:vAlign w:val="center"/>
            <w:hideMark/>
          </w:tcPr>
          <w:p w14:paraId="3942381E" w14:textId="77777777" w:rsidR="006E1E56" w:rsidRPr="00C7594B" w:rsidRDefault="006E1E56" w:rsidP="00E45513">
            <w:pPr>
              <w:widowControl w:val="0"/>
              <w:jc w:val="center"/>
              <w:rPr>
                <w:b/>
                <w:sz w:val="20"/>
                <w:szCs w:val="18"/>
              </w:rPr>
            </w:pPr>
            <w:r w:rsidRPr="00C7594B">
              <w:rPr>
                <w:b/>
                <w:sz w:val="20"/>
                <w:szCs w:val="18"/>
              </w:rPr>
              <w:t>Тип</w:t>
            </w:r>
          </w:p>
        </w:tc>
        <w:tc>
          <w:tcPr>
            <w:tcW w:w="865" w:type="dxa"/>
            <w:shd w:val="clear" w:color="auto" w:fill="auto"/>
            <w:vAlign w:val="center"/>
            <w:hideMark/>
          </w:tcPr>
          <w:p w14:paraId="3C6FAF3D" w14:textId="77777777" w:rsidR="006E1E56" w:rsidRPr="00C7594B" w:rsidRDefault="006E1E56" w:rsidP="00E45513">
            <w:pPr>
              <w:widowControl w:val="0"/>
              <w:jc w:val="center"/>
              <w:rPr>
                <w:b/>
                <w:sz w:val="20"/>
                <w:szCs w:val="18"/>
              </w:rPr>
            </w:pPr>
            <w:r w:rsidRPr="00C7594B">
              <w:rPr>
                <w:b/>
                <w:sz w:val="20"/>
                <w:szCs w:val="18"/>
              </w:rPr>
              <w:t xml:space="preserve">Мощность, </w:t>
            </w:r>
            <w:proofErr w:type="spellStart"/>
            <w:r w:rsidRPr="00C7594B">
              <w:rPr>
                <w:b/>
                <w:sz w:val="20"/>
                <w:szCs w:val="18"/>
              </w:rPr>
              <w:t>кВА</w:t>
            </w:r>
            <w:proofErr w:type="spellEnd"/>
          </w:p>
        </w:tc>
        <w:tc>
          <w:tcPr>
            <w:tcW w:w="823" w:type="dxa"/>
            <w:shd w:val="clear" w:color="auto" w:fill="auto"/>
            <w:vAlign w:val="center"/>
            <w:hideMark/>
          </w:tcPr>
          <w:p w14:paraId="23A296EC" w14:textId="77777777" w:rsidR="006E1E56" w:rsidRPr="00C7594B" w:rsidRDefault="006E1E56" w:rsidP="00E45513">
            <w:pPr>
              <w:widowControl w:val="0"/>
              <w:jc w:val="center"/>
              <w:rPr>
                <w:b/>
                <w:sz w:val="20"/>
                <w:szCs w:val="18"/>
              </w:rPr>
            </w:pPr>
            <w:r w:rsidRPr="00C7594B">
              <w:rPr>
                <w:b/>
                <w:sz w:val="20"/>
                <w:szCs w:val="18"/>
              </w:rPr>
              <w:t xml:space="preserve">Полная мощность, </w:t>
            </w:r>
            <w:proofErr w:type="spellStart"/>
            <w:r w:rsidRPr="00C7594B">
              <w:rPr>
                <w:b/>
                <w:sz w:val="20"/>
                <w:szCs w:val="18"/>
              </w:rPr>
              <w:t>кВА</w:t>
            </w:r>
            <w:proofErr w:type="spellEnd"/>
          </w:p>
        </w:tc>
        <w:tc>
          <w:tcPr>
            <w:tcW w:w="1384" w:type="dxa"/>
            <w:shd w:val="clear" w:color="auto" w:fill="auto"/>
            <w:vAlign w:val="center"/>
            <w:hideMark/>
          </w:tcPr>
          <w:p w14:paraId="2F849475" w14:textId="77777777" w:rsidR="006E1E56" w:rsidRPr="00C7594B" w:rsidRDefault="006E1E56" w:rsidP="00E45513">
            <w:pPr>
              <w:widowControl w:val="0"/>
              <w:jc w:val="center"/>
              <w:rPr>
                <w:b/>
                <w:sz w:val="20"/>
                <w:szCs w:val="18"/>
              </w:rPr>
            </w:pPr>
            <w:r w:rsidRPr="00C7594B">
              <w:rPr>
                <w:b/>
                <w:sz w:val="20"/>
                <w:szCs w:val="18"/>
              </w:rPr>
              <w:t>Кол-во трансформаторов, шт.</w:t>
            </w:r>
          </w:p>
        </w:tc>
        <w:tc>
          <w:tcPr>
            <w:tcW w:w="925" w:type="dxa"/>
            <w:vMerge/>
            <w:shd w:val="clear" w:color="auto" w:fill="auto"/>
            <w:vAlign w:val="center"/>
            <w:hideMark/>
          </w:tcPr>
          <w:p w14:paraId="112ED09F" w14:textId="77777777" w:rsidR="006E1E56" w:rsidRPr="00C7594B" w:rsidRDefault="006E1E56" w:rsidP="00E45513">
            <w:pPr>
              <w:widowControl w:val="0"/>
              <w:jc w:val="center"/>
              <w:rPr>
                <w:bCs/>
                <w:sz w:val="20"/>
                <w:szCs w:val="18"/>
              </w:rPr>
            </w:pPr>
          </w:p>
        </w:tc>
        <w:tc>
          <w:tcPr>
            <w:tcW w:w="1357" w:type="dxa"/>
            <w:vMerge/>
            <w:shd w:val="clear" w:color="auto" w:fill="auto"/>
            <w:vAlign w:val="center"/>
            <w:hideMark/>
          </w:tcPr>
          <w:p w14:paraId="4C0625D9" w14:textId="77777777" w:rsidR="006E1E56" w:rsidRPr="00C7594B" w:rsidRDefault="006E1E56" w:rsidP="00E45513">
            <w:pPr>
              <w:widowControl w:val="0"/>
              <w:jc w:val="center"/>
              <w:rPr>
                <w:bCs/>
                <w:sz w:val="20"/>
                <w:szCs w:val="18"/>
              </w:rPr>
            </w:pPr>
          </w:p>
        </w:tc>
        <w:tc>
          <w:tcPr>
            <w:tcW w:w="1014" w:type="dxa"/>
            <w:vMerge/>
            <w:shd w:val="clear" w:color="auto" w:fill="auto"/>
            <w:vAlign w:val="center"/>
            <w:hideMark/>
          </w:tcPr>
          <w:p w14:paraId="22E6D79E" w14:textId="77777777" w:rsidR="006E1E56" w:rsidRPr="00C7594B" w:rsidRDefault="006E1E56" w:rsidP="00E45513">
            <w:pPr>
              <w:jc w:val="center"/>
              <w:rPr>
                <w:b/>
                <w:bCs/>
                <w:sz w:val="18"/>
                <w:szCs w:val="18"/>
              </w:rPr>
            </w:pPr>
          </w:p>
        </w:tc>
        <w:tc>
          <w:tcPr>
            <w:tcW w:w="1265" w:type="dxa"/>
            <w:vMerge/>
            <w:shd w:val="clear" w:color="auto" w:fill="auto"/>
            <w:vAlign w:val="center"/>
            <w:hideMark/>
          </w:tcPr>
          <w:p w14:paraId="0CEA7D73" w14:textId="77777777" w:rsidR="006E1E56" w:rsidRPr="00C7594B" w:rsidRDefault="006E1E56" w:rsidP="00E45513">
            <w:pPr>
              <w:jc w:val="center"/>
              <w:rPr>
                <w:b/>
                <w:bCs/>
                <w:sz w:val="18"/>
                <w:szCs w:val="18"/>
              </w:rPr>
            </w:pPr>
          </w:p>
        </w:tc>
        <w:tc>
          <w:tcPr>
            <w:tcW w:w="1237" w:type="dxa"/>
            <w:vMerge/>
            <w:shd w:val="clear" w:color="auto" w:fill="auto"/>
            <w:vAlign w:val="center"/>
            <w:hideMark/>
          </w:tcPr>
          <w:p w14:paraId="1ADB6F55" w14:textId="77777777" w:rsidR="006E1E56" w:rsidRPr="00C7594B" w:rsidRDefault="006E1E56" w:rsidP="00E45513">
            <w:pPr>
              <w:jc w:val="center"/>
              <w:rPr>
                <w:b/>
                <w:bCs/>
                <w:sz w:val="18"/>
                <w:szCs w:val="18"/>
              </w:rPr>
            </w:pPr>
          </w:p>
        </w:tc>
        <w:tc>
          <w:tcPr>
            <w:tcW w:w="831" w:type="dxa"/>
            <w:vMerge/>
            <w:shd w:val="clear" w:color="auto" w:fill="auto"/>
            <w:vAlign w:val="center"/>
            <w:hideMark/>
          </w:tcPr>
          <w:p w14:paraId="6F4ADF73" w14:textId="77777777" w:rsidR="006E1E56" w:rsidRPr="00C7594B" w:rsidRDefault="006E1E56" w:rsidP="00E45513">
            <w:pPr>
              <w:jc w:val="center"/>
              <w:rPr>
                <w:b/>
                <w:bCs/>
                <w:sz w:val="18"/>
                <w:szCs w:val="18"/>
              </w:rPr>
            </w:pPr>
          </w:p>
        </w:tc>
      </w:tr>
      <w:tr w:rsidR="00C7594B" w:rsidRPr="00C7594B" w14:paraId="55530DDF" w14:textId="77777777" w:rsidTr="00E45513">
        <w:trPr>
          <w:trHeight w:val="23"/>
          <w:jc w:val="center"/>
        </w:trPr>
        <w:tc>
          <w:tcPr>
            <w:tcW w:w="284" w:type="dxa"/>
            <w:shd w:val="clear" w:color="auto" w:fill="auto"/>
            <w:vAlign w:val="center"/>
            <w:hideMark/>
          </w:tcPr>
          <w:p w14:paraId="7ACC3B65" w14:textId="77777777" w:rsidR="006E1E56" w:rsidRPr="00C7594B" w:rsidRDefault="006E1E56" w:rsidP="00E45513">
            <w:pPr>
              <w:widowControl w:val="0"/>
              <w:jc w:val="center"/>
              <w:rPr>
                <w:sz w:val="20"/>
                <w:szCs w:val="18"/>
              </w:rPr>
            </w:pPr>
            <w:r w:rsidRPr="00C7594B">
              <w:rPr>
                <w:sz w:val="20"/>
                <w:szCs w:val="18"/>
              </w:rPr>
              <w:t>1</w:t>
            </w:r>
          </w:p>
        </w:tc>
        <w:tc>
          <w:tcPr>
            <w:tcW w:w="2016" w:type="dxa"/>
            <w:shd w:val="clear" w:color="auto" w:fill="auto"/>
            <w:vAlign w:val="center"/>
            <w:hideMark/>
          </w:tcPr>
          <w:p w14:paraId="080F804A" w14:textId="77777777" w:rsidR="006E1E56" w:rsidRPr="00C7594B" w:rsidRDefault="006E1E56" w:rsidP="00E45513">
            <w:pPr>
              <w:widowControl w:val="0"/>
              <w:jc w:val="center"/>
              <w:rPr>
                <w:sz w:val="20"/>
                <w:szCs w:val="18"/>
              </w:rPr>
            </w:pPr>
            <w:r w:rsidRPr="00C7594B">
              <w:rPr>
                <w:sz w:val="20"/>
                <w:szCs w:val="18"/>
              </w:rPr>
              <w:t>2</w:t>
            </w:r>
          </w:p>
        </w:tc>
        <w:tc>
          <w:tcPr>
            <w:tcW w:w="1006" w:type="dxa"/>
            <w:shd w:val="clear" w:color="auto" w:fill="auto"/>
            <w:vAlign w:val="center"/>
            <w:hideMark/>
          </w:tcPr>
          <w:p w14:paraId="55B94E41" w14:textId="77777777" w:rsidR="006E1E56" w:rsidRPr="00C7594B" w:rsidRDefault="006E1E56" w:rsidP="00E45513">
            <w:pPr>
              <w:widowControl w:val="0"/>
              <w:jc w:val="center"/>
              <w:rPr>
                <w:sz w:val="20"/>
                <w:szCs w:val="18"/>
              </w:rPr>
            </w:pPr>
            <w:r w:rsidRPr="00C7594B">
              <w:rPr>
                <w:sz w:val="20"/>
                <w:szCs w:val="18"/>
              </w:rPr>
              <w:t>3</w:t>
            </w:r>
          </w:p>
        </w:tc>
        <w:tc>
          <w:tcPr>
            <w:tcW w:w="346" w:type="dxa"/>
            <w:shd w:val="clear" w:color="auto" w:fill="auto"/>
            <w:vAlign w:val="center"/>
            <w:hideMark/>
          </w:tcPr>
          <w:p w14:paraId="40FBF65E" w14:textId="77777777" w:rsidR="006E1E56" w:rsidRPr="00C7594B" w:rsidRDefault="006E1E56" w:rsidP="00E45513">
            <w:pPr>
              <w:widowControl w:val="0"/>
              <w:jc w:val="center"/>
              <w:rPr>
                <w:bCs/>
                <w:sz w:val="20"/>
                <w:szCs w:val="18"/>
              </w:rPr>
            </w:pPr>
            <w:r w:rsidRPr="00C7594B">
              <w:rPr>
                <w:sz w:val="20"/>
                <w:szCs w:val="18"/>
              </w:rPr>
              <w:t>4</w:t>
            </w:r>
          </w:p>
        </w:tc>
        <w:tc>
          <w:tcPr>
            <w:tcW w:w="865" w:type="dxa"/>
            <w:shd w:val="clear" w:color="auto" w:fill="auto"/>
            <w:vAlign w:val="center"/>
            <w:hideMark/>
          </w:tcPr>
          <w:p w14:paraId="1D275D6D" w14:textId="77777777" w:rsidR="006E1E56" w:rsidRPr="00C7594B" w:rsidRDefault="006E1E56" w:rsidP="00E45513">
            <w:pPr>
              <w:widowControl w:val="0"/>
              <w:jc w:val="center"/>
              <w:rPr>
                <w:sz w:val="20"/>
                <w:szCs w:val="18"/>
              </w:rPr>
            </w:pPr>
            <w:r w:rsidRPr="00C7594B">
              <w:rPr>
                <w:sz w:val="20"/>
                <w:szCs w:val="18"/>
              </w:rPr>
              <w:t>5</w:t>
            </w:r>
          </w:p>
        </w:tc>
        <w:tc>
          <w:tcPr>
            <w:tcW w:w="823" w:type="dxa"/>
            <w:shd w:val="clear" w:color="auto" w:fill="auto"/>
            <w:vAlign w:val="center"/>
            <w:hideMark/>
          </w:tcPr>
          <w:p w14:paraId="0A37D9F2" w14:textId="77777777" w:rsidR="006E1E56" w:rsidRPr="00C7594B" w:rsidRDefault="006E1E56" w:rsidP="00E45513">
            <w:pPr>
              <w:widowControl w:val="0"/>
              <w:jc w:val="center"/>
              <w:rPr>
                <w:sz w:val="20"/>
                <w:szCs w:val="18"/>
              </w:rPr>
            </w:pPr>
            <w:r w:rsidRPr="00C7594B">
              <w:rPr>
                <w:sz w:val="20"/>
                <w:szCs w:val="18"/>
              </w:rPr>
              <w:t>6</w:t>
            </w:r>
          </w:p>
        </w:tc>
        <w:tc>
          <w:tcPr>
            <w:tcW w:w="1384" w:type="dxa"/>
            <w:shd w:val="clear" w:color="auto" w:fill="auto"/>
            <w:vAlign w:val="center"/>
            <w:hideMark/>
          </w:tcPr>
          <w:p w14:paraId="1BB0C6FF" w14:textId="77C61718" w:rsidR="006E1E56" w:rsidRPr="00C7594B" w:rsidRDefault="006E1E56" w:rsidP="00E45513">
            <w:pPr>
              <w:widowControl w:val="0"/>
              <w:jc w:val="center"/>
              <w:rPr>
                <w:sz w:val="20"/>
                <w:szCs w:val="18"/>
              </w:rPr>
            </w:pPr>
            <w:r w:rsidRPr="00C7594B">
              <w:rPr>
                <w:bCs/>
                <w:sz w:val="20"/>
                <w:szCs w:val="18"/>
              </w:rPr>
              <w:t>7</w:t>
            </w:r>
          </w:p>
        </w:tc>
        <w:tc>
          <w:tcPr>
            <w:tcW w:w="925" w:type="dxa"/>
            <w:shd w:val="clear" w:color="auto" w:fill="auto"/>
            <w:vAlign w:val="center"/>
            <w:hideMark/>
          </w:tcPr>
          <w:p w14:paraId="09591344" w14:textId="77777777" w:rsidR="006E1E56" w:rsidRPr="00C7594B" w:rsidRDefault="006E1E56" w:rsidP="00E45513">
            <w:pPr>
              <w:widowControl w:val="0"/>
              <w:jc w:val="center"/>
              <w:rPr>
                <w:sz w:val="20"/>
                <w:szCs w:val="18"/>
              </w:rPr>
            </w:pPr>
            <w:r w:rsidRPr="00C7594B">
              <w:rPr>
                <w:sz w:val="20"/>
                <w:szCs w:val="18"/>
              </w:rPr>
              <w:t>8</w:t>
            </w:r>
          </w:p>
        </w:tc>
        <w:tc>
          <w:tcPr>
            <w:tcW w:w="1357" w:type="dxa"/>
            <w:shd w:val="clear" w:color="auto" w:fill="auto"/>
            <w:vAlign w:val="center"/>
            <w:hideMark/>
          </w:tcPr>
          <w:p w14:paraId="3944CAF4" w14:textId="77777777" w:rsidR="006E1E56" w:rsidRPr="00C7594B" w:rsidRDefault="006E1E56" w:rsidP="00E45513">
            <w:pPr>
              <w:widowControl w:val="0"/>
              <w:jc w:val="center"/>
              <w:rPr>
                <w:sz w:val="20"/>
                <w:szCs w:val="18"/>
              </w:rPr>
            </w:pPr>
            <w:r w:rsidRPr="00C7594B">
              <w:rPr>
                <w:sz w:val="20"/>
                <w:szCs w:val="18"/>
              </w:rPr>
              <w:t>9</w:t>
            </w:r>
          </w:p>
        </w:tc>
        <w:tc>
          <w:tcPr>
            <w:tcW w:w="1014" w:type="dxa"/>
            <w:shd w:val="clear" w:color="auto" w:fill="auto"/>
            <w:vAlign w:val="center"/>
            <w:hideMark/>
          </w:tcPr>
          <w:p w14:paraId="1F2AD5C6" w14:textId="77777777" w:rsidR="006E1E56" w:rsidRPr="00C7594B" w:rsidRDefault="006E1E56" w:rsidP="00E45513">
            <w:pPr>
              <w:jc w:val="center"/>
              <w:rPr>
                <w:sz w:val="18"/>
                <w:szCs w:val="18"/>
              </w:rPr>
            </w:pPr>
            <w:r w:rsidRPr="00C7594B">
              <w:rPr>
                <w:sz w:val="18"/>
                <w:szCs w:val="18"/>
              </w:rPr>
              <w:t>10</w:t>
            </w:r>
          </w:p>
        </w:tc>
        <w:tc>
          <w:tcPr>
            <w:tcW w:w="1265" w:type="dxa"/>
            <w:shd w:val="clear" w:color="auto" w:fill="auto"/>
            <w:vAlign w:val="center"/>
            <w:hideMark/>
          </w:tcPr>
          <w:p w14:paraId="4957CC52" w14:textId="77777777" w:rsidR="006E1E56" w:rsidRPr="00C7594B" w:rsidRDefault="006E1E56" w:rsidP="00E45513">
            <w:pPr>
              <w:jc w:val="center"/>
              <w:rPr>
                <w:sz w:val="18"/>
                <w:szCs w:val="18"/>
              </w:rPr>
            </w:pPr>
            <w:r w:rsidRPr="00C7594B">
              <w:rPr>
                <w:sz w:val="18"/>
                <w:szCs w:val="18"/>
              </w:rPr>
              <w:t>11</w:t>
            </w:r>
          </w:p>
        </w:tc>
        <w:tc>
          <w:tcPr>
            <w:tcW w:w="1237" w:type="dxa"/>
            <w:shd w:val="clear" w:color="auto" w:fill="auto"/>
            <w:vAlign w:val="center"/>
            <w:hideMark/>
          </w:tcPr>
          <w:p w14:paraId="484632E4" w14:textId="77777777" w:rsidR="006E1E56" w:rsidRPr="00C7594B" w:rsidRDefault="006E1E56" w:rsidP="00E45513">
            <w:pPr>
              <w:jc w:val="center"/>
              <w:rPr>
                <w:sz w:val="18"/>
                <w:szCs w:val="18"/>
              </w:rPr>
            </w:pPr>
            <w:r w:rsidRPr="00C7594B">
              <w:rPr>
                <w:sz w:val="18"/>
                <w:szCs w:val="18"/>
              </w:rPr>
              <w:t>12</w:t>
            </w:r>
          </w:p>
        </w:tc>
        <w:tc>
          <w:tcPr>
            <w:tcW w:w="831" w:type="dxa"/>
            <w:shd w:val="clear" w:color="auto" w:fill="auto"/>
            <w:vAlign w:val="center"/>
            <w:hideMark/>
          </w:tcPr>
          <w:p w14:paraId="481B2B25" w14:textId="77777777" w:rsidR="006E1E56" w:rsidRPr="00C7594B" w:rsidRDefault="006E1E56" w:rsidP="00E45513">
            <w:pPr>
              <w:jc w:val="center"/>
              <w:rPr>
                <w:sz w:val="18"/>
                <w:szCs w:val="18"/>
              </w:rPr>
            </w:pPr>
            <w:r w:rsidRPr="00C7594B">
              <w:rPr>
                <w:sz w:val="18"/>
                <w:szCs w:val="18"/>
              </w:rPr>
              <w:t>13</w:t>
            </w:r>
          </w:p>
        </w:tc>
      </w:tr>
      <w:tr w:rsidR="00C7594B" w:rsidRPr="00C7594B" w14:paraId="738B64B6" w14:textId="77777777" w:rsidTr="00E45513">
        <w:trPr>
          <w:trHeight w:val="23"/>
          <w:jc w:val="center"/>
        </w:trPr>
        <w:tc>
          <w:tcPr>
            <w:tcW w:w="284" w:type="dxa"/>
            <w:shd w:val="clear" w:color="auto" w:fill="auto"/>
            <w:noWrap/>
            <w:vAlign w:val="center"/>
            <w:hideMark/>
          </w:tcPr>
          <w:p w14:paraId="6E47FF46" w14:textId="77777777" w:rsidR="006E1E56" w:rsidRPr="00C7594B" w:rsidRDefault="006E1E56" w:rsidP="00E45513">
            <w:pPr>
              <w:widowControl w:val="0"/>
              <w:jc w:val="center"/>
              <w:rPr>
                <w:sz w:val="20"/>
                <w:szCs w:val="18"/>
              </w:rPr>
            </w:pPr>
            <w:r w:rsidRPr="00C7594B">
              <w:rPr>
                <w:sz w:val="20"/>
                <w:szCs w:val="18"/>
              </w:rPr>
              <w:t>1</w:t>
            </w:r>
          </w:p>
        </w:tc>
        <w:tc>
          <w:tcPr>
            <w:tcW w:w="2016" w:type="dxa"/>
            <w:shd w:val="clear" w:color="auto" w:fill="auto"/>
            <w:noWrap/>
            <w:vAlign w:val="center"/>
            <w:hideMark/>
          </w:tcPr>
          <w:p w14:paraId="5B190369" w14:textId="77777777" w:rsidR="006E1E56" w:rsidRPr="00C7594B" w:rsidRDefault="006E1E56" w:rsidP="00E45513">
            <w:pPr>
              <w:widowControl w:val="0"/>
              <w:rPr>
                <w:sz w:val="20"/>
                <w:szCs w:val="18"/>
              </w:rPr>
            </w:pPr>
            <w:r w:rsidRPr="00C7594B">
              <w:rPr>
                <w:sz w:val="20"/>
                <w:szCs w:val="18"/>
              </w:rPr>
              <w:t>ТП-10/0,4кВ № 210</w:t>
            </w:r>
          </w:p>
        </w:tc>
        <w:tc>
          <w:tcPr>
            <w:tcW w:w="1006" w:type="dxa"/>
            <w:shd w:val="clear" w:color="auto" w:fill="auto"/>
            <w:noWrap/>
            <w:vAlign w:val="center"/>
            <w:hideMark/>
          </w:tcPr>
          <w:p w14:paraId="69A4AB08" w14:textId="77777777" w:rsidR="006E1E56" w:rsidRPr="00C7594B" w:rsidRDefault="006E1E56" w:rsidP="00E45513">
            <w:pPr>
              <w:widowControl w:val="0"/>
              <w:jc w:val="center"/>
              <w:rPr>
                <w:sz w:val="20"/>
                <w:szCs w:val="18"/>
              </w:rPr>
            </w:pPr>
            <w:r w:rsidRPr="00C7594B">
              <w:rPr>
                <w:sz w:val="20"/>
                <w:szCs w:val="18"/>
              </w:rPr>
              <w:t>10</w:t>
            </w:r>
          </w:p>
        </w:tc>
        <w:tc>
          <w:tcPr>
            <w:tcW w:w="346" w:type="dxa"/>
            <w:shd w:val="clear" w:color="auto" w:fill="auto"/>
            <w:noWrap/>
            <w:vAlign w:val="center"/>
            <w:hideMark/>
          </w:tcPr>
          <w:p w14:paraId="6D425494" w14:textId="77777777" w:rsidR="006E1E56" w:rsidRPr="00C7594B" w:rsidRDefault="006E1E56" w:rsidP="00E45513">
            <w:pPr>
              <w:widowControl w:val="0"/>
              <w:jc w:val="center"/>
              <w:rPr>
                <w:sz w:val="20"/>
                <w:szCs w:val="18"/>
              </w:rPr>
            </w:pPr>
            <w:r w:rsidRPr="00C7594B">
              <w:rPr>
                <w:sz w:val="20"/>
                <w:szCs w:val="18"/>
              </w:rPr>
              <w:t>-</w:t>
            </w:r>
          </w:p>
        </w:tc>
        <w:tc>
          <w:tcPr>
            <w:tcW w:w="865" w:type="dxa"/>
            <w:shd w:val="clear" w:color="auto" w:fill="auto"/>
            <w:noWrap/>
            <w:vAlign w:val="center"/>
            <w:hideMark/>
          </w:tcPr>
          <w:p w14:paraId="24B3A994" w14:textId="77777777" w:rsidR="006E1E56" w:rsidRPr="00C7594B" w:rsidRDefault="006E1E56" w:rsidP="00E45513">
            <w:pPr>
              <w:widowControl w:val="0"/>
              <w:jc w:val="center"/>
              <w:rPr>
                <w:sz w:val="20"/>
                <w:szCs w:val="18"/>
              </w:rPr>
            </w:pPr>
            <w:r w:rsidRPr="00C7594B">
              <w:rPr>
                <w:sz w:val="20"/>
                <w:szCs w:val="18"/>
              </w:rPr>
              <w:t>250</w:t>
            </w:r>
          </w:p>
        </w:tc>
        <w:tc>
          <w:tcPr>
            <w:tcW w:w="823" w:type="dxa"/>
            <w:shd w:val="clear" w:color="auto" w:fill="auto"/>
            <w:noWrap/>
            <w:vAlign w:val="center"/>
            <w:hideMark/>
          </w:tcPr>
          <w:p w14:paraId="1B7D5754" w14:textId="77777777" w:rsidR="006E1E56" w:rsidRPr="00C7594B" w:rsidRDefault="006E1E56" w:rsidP="00E45513">
            <w:pPr>
              <w:widowControl w:val="0"/>
              <w:jc w:val="center"/>
              <w:rPr>
                <w:sz w:val="20"/>
                <w:szCs w:val="18"/>
              </w:rPr>
            </w:pPr>
            <w:r w:rsidRPr="00C7594B">
              <w:rPr>
                <w:sz w:val="20"/>
                <w:szCs w:val="18"/>
              </w:rPr>
              <w:t>250</w:t>
            </w:r>
          </w:p>
        </w:tc>
        <w:tc>
          <w:tcPr>
            <w:tcW w:w="1384" w:type="dxa"/>
            <w:shd w:val="clear" w:color="auto" w:fill="auto"/>
            <w:noWrap/>
            <w:vAlign w:val="center"/>
            <w:hideMark/>
          </w:tcPr>
          <w:p w14:paraId="328BECB6" w14:textId="77777777" w:rsidR="006E1E56" w:rsidRPr="00C7594B" w:rsidRDefault="006E1E56" w:rsidP="00E45513">
            <w:pPr>
              <w:widowControl w:val="0"/>
              <w:jc w:val="center"/>
              <w:rPr>
                <w:sz w:val="20"/>
                <w:szCs w:val="18"/>
              </w:rPr>
            </w:pPr>
            <w:r w:rsidRPr="00C7594B">
              <w:rPr>
                <w:sz w:val="20"/>
                <w:szCs w:val="18"/>
              </w:rPr>
              <w:t>1</w:t>
            </w:r>
          </w:p>
        </w:tc>
        <w:tc>
          <w:tcPr>
            <w:tcW w:w="925" w:type="dxa"/>
            <w:shd w:val="clear" w:color="auto" w:fill="auto"/>
            <w:noWrap/>
            <w:vAlign w:val="center"/>
            <w:hideMark/>
          </w:tcPr>
          <w:p w14:paraId="7B91790A" w14:textId="77777777" w:rsidR="006E1E56" w:rsidRPr="00C7594B" w:rsidRDefault="006E1E56" w:rsidP="00E45513">
            <w:pPr>
              <w:widowControl w:val="0"/>
              <w:jc w:val="center"/>
              <w:rPr>
                <w:sz w:val="20"/>
                <w:szCs w:val="18"/>
              </w:rPr>
            </w:pPr>
            <w:r w:rsidRPr="00C7594B">
              <w:rPr>
                <w:sz w:val="20"/>
                <w:szCs w:val="18"/>
              </w:rPr>
              <w:t>2013</w:t>
            </w:r>
          </w:p>
        </w:tc>
        <w:tc>
          <w:tcPr>
            <w:tcW w:w="1357" w:type="dxa"/>
            <w:shd w:val="clear" w:color="auto" w:fill="auto"/>
            <w:noWrap/>
            <w:vAlign w:val="center"/>
            <w:hideMark/>
          </w:tcPr>
          <w:p w14:paraId="16DD6973" w14:textId="77777777" w:rsidR="006E1E56" w:rsidRPr="00C7594B" w:rsidRDefault="006E1E56" w:rsidP="00E45513">
            <w:pPr>
              <w:widowControl w:val="0"/>
              <w:jc w:val="center"/>
              <w:rPr>
                <w:sz w:val="20"/>
                <w:szCs w:val="18"/>
              </w:rPr>
            </w:pPr>
            <w:r w:rsidRPr="00C7594B">
              <w:rPr>
                <w:sz w:val="20"/>
                <w:szCs w:val="18"/>
              </w:rPr>
              <w:t>п. Карымкары</w:t>
            </w:r>
          </w:p>
        </w:tc>
        <w:tc>
          <w:tcPr>
            <w:tcW w:w="1014" w:type="dxa"/>
            <w:shd w:val="clear" w:color="auto" w:fill="auto"/>
            <w:noWrap/>
            <w:vAlign w:val="center"/>
            <w:hideMark/>
          </w:tcPr>
          <w:p w14:paraId="47231B25" w14:textId="77777777" w:rsidR="006E1E56" w:rsidRPr="00C7594B" w:rsidRDefault="006E1E56" w:rsidP="00E45513">
            <w:pPr>
              <w:jc w:val="center"/>
              <w:rPr>
                <w:sz w:val="18"/>
                <w:szCs w:val="18"/>
              </w:rPr>
            </w:pPr>
            <w:r w:rsidRPr="00C7594B">
              <w:rPr>
                <w:sz w:val="18"/>
                <w:szCs w:val="18"/>
              </w:rPr>
              <w:t>200</w:t>
            </w:r>
          </w:p>
        </w:tc>
        <w:tc>
          <w:tcPr>
            <w:tcW w:w="1265" w:type="dxa"/>
            <w:shd w:val="clear" w:color="auto" w:fill="auto"/>
            <w:noWrap/>
            <w:vAlign w:val="center"/>
            <w:hideMark/>
          </w:tcPr>
          <w:p w14:paraId="28D54764" w14:textId="77777777" w:rsidR="006E1E56" w:rsidRPr="00C7594B" w:rsidRDefault="006E1E56" w:rsidP="00E45513">
            <w:pPr>
              <w:jc w:val="center"/>
              <w:rPr>
                <w:sz w:val="18"/>
                <w:szCs w:val="18"/>
              </w:rPr>
            </w:pPr>
            <w:r w:rsidRPr="00C7594B">
              <w:rPr>
                <w:sz w:val="18"/>
                <w:szCs w:val="18"/>
              </w:rPr>
              <w:t>30</w:t>
            </w:r>
          </w:p>
        </w:tc>
        <w:tc>
          <w:tcPr>
            <w:tcW w:w="1237" w:type="dxa"/>
            <w:shd w:val="clear" w:color="auto" w:fill="auto"/>
            <w:noWrap/>
            <w:vAlign w:val="center"/>
            <w:hideMark/>
          </w:tcPr>
          <w:p w14:paraId="19207EDA" w14:textId="77777777" w:rsidR="006E1E56" w:rsidRPr="00C7594B" w:rsidRDefault="006E1E56" w:rsidP="00E45513">
            <w:pPr>
              <w:jc w:val="center"/>
              <w:rPr>
                <w:sz w:val="18"/>
                <w:szCs w:val="18"/>
              </w:rPr>
            </w:pPr>
            <w:r w:rsidRPr="00C7594B">
              <w:rPr>
                <w:sz w:val="18"/>
                <w:szCs w:val="18"/>
              </w:rPr>
              <w:t>200</w:t>
            </w:r>
          </w:p>
        </w:tc>
        <w:tc>
          <w:tcPr>
            <w:tcW w:w="831" w:type="dxa"/>
            <w:shd w:val="clear" w:color="auto" w:fill="auto"/>
            <w:noWrap/>
            <w:vAlign w:val="center"/>
            <w:hideMark/>
          </w:tcPr>
          <w:p w14:paraId="0EAF3B87" w14:textId="77777777" w:rsidR="006E1E56" w:rsidRPr="00C7594B" w:rsidRDefault="006E1E56" w:rsidP="00E45513">
            <w:pPr>
              <w:jc w:val="center"/>
              <w:rPr>
                <w:sz w:val="18"/>
                <w:szCs w:val="18"/>
              </w:rPr>
            </w:pPr>
            <w:r w:rsidRPr="00C7594B">
              <w:rPr>
                <w:sz w:val="18"/>
                <w:szCs w:val="18"/>
              </w:rPr>
              <w:t>-30</w:t>
            </w:r>
          </w:p>
        </w:tc>
      </w:tr>
      <w:tr w:rsidR="00C7594B" w:rsidRPr="00C7594B" w14:paraId="76EA15FA" w14:textId="77777777" w:rsidTr="00E45513">
        <w:trPr>
          <w:trHeight w:val="23"/>
          <w:jc w:val="center"/>
        </w:trPr>
        <w:tc>
          <w:tcPr>
            <w:tcW w:w="284" w:type="dxa"/>
            <w:shd w:val="clear" w:color="auto" w:fill="auto"/>
            <w:noWrap/>
            <w:vAlign w:val="center"/>
            <w:hideMark/>
          </w:tcPr>
          <w:p w14:paraId="45A37C93" w14:textId="77777777" w:rsidR="006E1E56" w:rsidRPr="00C7594B" w:rsidRDefault="006E1E56" w:rsidP="00E45513">
            <w:pPr>
              <w:widowControl w:val="0"/>
              <w:jc w:val="center"/>
              <w:rPr>
                <w:sz w:val="20"/>
                <w:szCs w:val="18"/>
              </w:rPr>
            </w:pPr>
            <w:r w:rsidRPr="00C7594B">
              <w:rPr>
                <w:sz w:val="20"/>
                <w:szCs w:val="18"/>
              </w:rPr>
              <w:t>2</w:t>
            </w:r>
          </w:p>
        </w:tc>
        <w:tc>
          <w:tcPr>
            <w:tcW w:w="2016" w:type="dxa"/>
            <w:shd w:val="clear" w:color="auto" w:fill="auto"/>
            <w:noWrap/>
            <w:vAlign w:val="center"/>
            <w:hideMark/>
          </w:tcPr>
          <w:p w14:paraId="2BEEE0F4" w14:textId="77777777" w:rsidR="006E1E56" w:rsidRPr="00C7594B" w:rsidRDefault="006E1E56" w:rsidP="00E45513">
            <w:pPr>
              <w:widowControl w:val="0"/>
              <w:rPr>
                <w:sz w:val="20"/>
                <w:szCs w:val="18"/>
              </w:rPr>
            </w:pPr>
            <w:r w:rsidRPr="00C7594B">
              <w:rPr>
                <w:sz w:val="20"/>
                <w:szCs w:val="18"/>
              </w:rPr>
              <w:t>ТП-10/0,4кВ № 211</w:t>
            </w:r>
          </w:p>
        </w:tc>
        <w:tc>
          <w:tcPr>
            <w:tcW w:w="1006" w:type="dxa"/>
            <w:shd w:val="clear" w:color="auto" w:fill="auto"/>
            <w:noWrap/>
            <w:vAlign w:val="center"/>
            <w:hideMark/>
          </w:tcPr>
          <w:p w14:paraId="0638CA69" w14:textId="77777777" w:rsidR="006E1E56" w:rsidRPr="00C7594B" w:rsidRDefault="006E1E56" w:rsidP="00E45513">
            <w:pPr>
              <w:widowControl w:val="0"/>
              <w:jc w:val="center"/>
              <w:rPr>
                <w:sz w:val="20"/>
                <w:szCs w:val="18"/>
              </w:rPr>
            </w:pPr>
            <w:r w:rsidRPr="00C7594B">
              <w:rPr>
                <w:sz w:val="20"/>
                <w:szCs w:val="18"/>
              </w:rPr>
              <w:t>10</w:t>
            </w:r>
          </w:p>
        </w:tc>
        <w:tc>
          <w:tcPr>
            <w:tcW w:w="346" w:type="dxa"/>
            <w:shd w:val="clear" w:color="auto" w:fill="auto"/>
            <w:noWrap/>
            <w:vAlign w:val="center"/>
            <w:hideMark/>
          </w:tcPr>
          <w:p w14:paraId="4BB9C27C" w14:textId="77777777" w:rsidR="006E1E56" w:rsidRPr="00C7594B" w:rsidRDefault="006E1E56" w:rsidP="00E45513">
            <w:pPr>
              <w:widowControl w:val="0"/>
              <w:jc w:val="center"/>
              <w:rPr>
                <w:sz w:val="20"/>
                <w:szCs w:val="18"/>
              </w:rPr>
            </w:pPr>
            <w:r w:rsidRPr="00C7594B">
              <w:rPr>
                <w:sz w:val="20"/>
                <w:szCs w:val="18"/>
              </w:rPr>
              <w:t>-</w:t>
            </w:r>
          </w:p>
        </w:tc>
        <w:tc>
          <w:tcPr>
            <w:tcW w:w="865" w:type="dxa"/>
            <w:shd w:val="clear" w:color="auto" w:fill="auto"/>
            <w:noWrap/>
            <w:vAlign w:val="center"/>
            <w:hideMark/>
          </w:tcPr>
          <w:p w14:paraId="3066EC8F" w14:textId="77777777" w:rsidR="006E1E56" w:rsidRPr="00C7594B" w:rsidRDefault="006E1E56" w:rsidP="00E45513">
            <w:pPr>
              <w:widowControl w:val="0"/>
              <w:jc w:val="center"/>
              <w:rPr>
                <w:sz w:val="20"/>
                <w:szCs w:val="18"/>
              </w:rPr>
            </w:pPr>
            <w:r w:rsidRPr="00C7594B">
              <w:rPr>
                <w:sz w:val="20"/>
                <w:szCs w:val="18"/>
              </w:rPr>
              <w:t>400</w:t>
            </w:r>
          </w:p>
        </w:tc>
        <w:tc>
          <w:tcPr>
            <w:tcW w:w="823" w:type="dxa"/>
            <w:shd w:val="clear" w:color="auto" w:fill="auto"/>
            <w:noWrap/>
            <w:vAlign w:val="center"/>
            <w:hideMark/>
          </w:tcPr>
          <w:p w14:paraId="778DF7CC" w14:textId="77777777" w:rsidR="006E1E56" w:rsidRPr="00C7594B" w:rsidRDefault="006E1E56" w:rsidP="00E45513">
            <w:pPr>
              <w:widowControl w:val="0"/>
              <w:jc w:val="center"/>
              <w:rPr>
                <w:sz w:val="20"/>
                <w:szCs w:val="18"/>
              </w:rPr>
            </w:pPr>
            <w:r w:rsidRPr="00C7594B">
              <w:rPr>
                <w:sz w:val="20"/>
                <w:szCs w:val="18"/>
              </w:rPr>
              <w:t>400</w:t>
            </w:r>
          </w:p>
        </w:tc>
        <w:tc>
          <w:tcPr>
            <w:tcW w:w="1384" w:type="dxa"/>
            <w:shd w:val="clear" w:color="auto" w:fill="auto"/>
            <w:noWrap/>
            <w:vAlign w:val="center"/>
            <w:hideMark/>
          </w:tcPr>
          <w:p w14:paraId="1C6842C0" w14:textId="77777777" w:rsidR="006E1E56" w:rsidRPr="00C7594B" w:rsidRDefault="006E1E56" w:rsidP="00E45513">
            <w:pPr>
              <w:widowControl w:val="0"/>
              <w:jc w:val="center"/>
              <w:rPr>
                <w:sz w:val="20"/>
                <w:szCs w:val="18"/>
              </w:rPr>
            </w:pPr>
            <w:r w:rsidRPr="00C7594B">
              <w:rPr>
                <w:sz w:val="20"/>
                <w:szCs w:val="18"/>
              </w:rPr>
              <w:t>1</w:t>
            </w:r>
          </w:p>
        </w:tc>
        <w:tc>
          <w:tcPr>
            <w:tcW w:w="925" w:type="dxa"/>
            <w:shd w:val="clear" w:color="auto" w:fill="auto"/>
            <w:noWrap/>
            <w:vAlign w:val="center"/>
            <w:hideMark/>
          </w:tcPr>
          <w:p w14:paraId="26BABDD9" w14:textId="77777777" w:rsidR="006E1E56" w:rsidRPr="00C7594B" w:rsidRDefault="006E1E56" w:rsidP="00E45513">
            <w:pPr>
              <w:widowControl w:val="0"/>
              <w:jc w:val="center"/>
              <w:rPr>
                <w:sz w:val="20"/>
                <w:szCs w:val="18"/>
              </w:rPr>
            </w:pPr>
            <w:r w:rsidRPr="00C7594B">
              <w:rPr>
                <w:sz w:val="20"/>
                <w:szCs w:val="18"/>
              </w:rPr>
              <w:t>2013</w:t>
            </w:r>
          </w:p>
        </w:tc>
        <w:tc>
          <w:tcPr>
            <w:tcW w:w="1357" w:type="dxa"/>
            <w:shd w:val="clear" w:color="auto" w:fill="auto"/>
            <w:noWrap/>
            <w:vAlign w:val="center"/>
            <w:hideMark/>
          </w:tcPr>
          <w:p w14:paraId="6511E55A" w14:textId="77777777" w:rsidR="006E1E56" w:rsidRPr="00C7594B" w:rsidRDefault="006E1E56" w:rsidP="00E45513">
            <w:pPr>
              <w:widowControl w:val="0"/>
              <w:jc w:val="center"/>
              <w:rPr>
                <w:sz w:val="20"/>
                <w:szCs w:val="18"/>
              </w:rPr>
            </w:pPr>
            <w:r w:rsidRPr="00C7594B">
              <w:rPr>
                <w:sz w:val="20"/>
                <w:szCs w:val="18"/>
              </w:rPr>
              <w:t>п. Карымкары</w:t>
            </w:r>
          </w:p>
        </w:tc>
        <w:tc>
          <w:tcPr>
            <w:tcW w:w="1014" w:type="dxa"/>
            <w:shd w:val="clear" w:color="auto" w:fill="auto"/>
            <w:noWrap/>
            <w:vAlign w:val="center"/>
            <w:hideMark/>
          </w:tcPr>
          <w:p w14:paraId="7A989E62" w14:textId="77777777" w:rsidR="006E1E56" w:rsidRPr="00C7594B" w:rsidRDefault="006E1E56" w:rsidP="00E45513">
            <w:pPr>
              <w:jc w:val="center"/>
              <w:rPr>
                <w:sz w:val="18"/>
                <w:szCs w:val="18"/>
              </w:rPr>
            </w:pPr>
            <w:r w:rsidRPr="00C7594B">
              <w:rPr>
                <w:sz w:val="18"/>
                <w:szCs w:val="18"/>
              </w:rPr>
              <w:t>320</w:t>
            </w:r>
          </w:p>
        </w:tc>
        <w:tc>
          <w:tcPr>
            <w:tcW w:w="1265" w:type="dxa"/>
            <w:shd w:val="clear" w:color="auto" w:fill="auto"/>
            <w:noWrap/>
            <w:vAlign w:val="center"/>
            <w:hideMark/>
          </w:tcPr>
          <w:p w14:paraId="4C011CFF" w14:textId="77777777" w:rsidR="006E1E56" w:rsidRPr="00C7594B" w:rsidRDefault="006E1E56" w:rsidP="00E45513">
            <w:pPr>
              <w:jc w:val="center"/>
              <w:rPr>
                <w:sz w:val="18"/>
                <w:szCs w:val="18"/>
              </w:rPr>
            </w:pPr>
            <w:r w:rsidRPr="00C7594B">
              <w:rPr>
                <w:sz w:val="18"/>
                <w:szCs w:val="18"/>
              </w:rPr>
              <w:t>75</w:t>
            </w:r>
          </w:p>
        </w:tc>
        <w:tc>
          <w:tcPr>
            <w:tcW w:w="1237" w:type="dxa"/>
            <w:shd w:val="clear" w:color="auto" w:fill="auto"/>
            <w:noWrap/>
            <w:vAlign w:val="center"/>
            <w:hideMark/>
          </w:tcPr>
          <w:p w14:paraId="61C2452A" w14:textId="77777777" w:rsidR="006E1E56" w:rsidRPr="00C7594B" w:rsidRDefault="006E1E56" w:rsidP="00E45513">
            <w:pPr>
              <w:jc w:val="center"/>
              <w:rPr>
                <w:sz w:val="18"/>
                <w:szCs w:val="18"/>
              </w:rPr>
            </w:pPr>
            <w:r w:rsidRPr="00C7594B">
              <w:rPr>
                <w:sz w:val="18"/>
                <w:szCs w:val="18"/>
              </w:rPr>
              <w:t>0</w:t>
            </w:r>
          </w:p>
        </w:tc>
        <w:tc>
          <w:tcPr>
            <w:tcW w:w="831" w:type="dxa"/>
            <w:shd w:val="clear" w:color="auto" w:fill="auto"/>
            <w:noWrap/>
            <w:vAlign w:val="center"/>
            <w:hideMark/>
          </w:tcPr>
          <w:p w14:paraId="74E456FD" w14:textId="77777777" w:rsidR="006E1E56" w:rsidRPr="00C7594B" w:rsidRDefault="006E1E56" w:rsidP="00E45513">
            <w:pPr>
              <w:jc w:val="center"/>
              <w:rPr>
                <w:sz w:val="18"/>
                <w:szCs w:val="18"/>
              </w:rPr>
            </w:pPr>
            <w:r w:rsidRPr="00C7594B">
              <w:rPr>
                <w:sz w:val="18"/>
                <w:szCs w:val="18"/>
              </w:rPr>
              <w:t>245</w:t>
            </w:r>
          </w:p>
        </w:tc>
      </w:tr>
      <w:tr w:rsidR="00C7594B" w:rsidRPr="00C7594B" w14:paraId="4C742EBD" w14:textId="77777777" w:rsidTr="00E45513">
        <w:trPr>
          <w:trHeight w:val="23"/>
          <w:jc w:val="center"/>
        </w:trPr>
        <w:tc>
          <w:tcPr>
            <w:tcW w:w="284" w:type="dxa"/>
            <w:shd w:val="clear" w:color="auto" w:fill="auto"/>
            <w:noWrap/>
            <w:vAlign w:val="center"/>
            <w:hideMark/>
          </w:tcPr>
          <w:p w14:paraId="0D5A1195" w14:textId="77777777" w:rsidR="006E1E56" w:rsidRPr="00C7594B" w:rsidRDefault="006E1E56" w:rsidP="00E45513">
            <w:pPr>
              <w:widowControl w:val="0"/>
              <w:jc w:val="center"/>
              <w:rPr>
                <w:sz w:val="20"/>
                <w:szCs w:val="18"/>
              </w:rPr>
            </w:pPr>
            <w:r w:rsidRPr="00C7594B">
              <w:rPr>
                <w:sz w:val="20"/>
                <w:szCs w:val="18"/>
              </w:rPr>
              <w:t>3</w:t>
            </w:r>
          </w:p>
        </w:tc>
        <w:tc>
          <w:tcPr>
            <w:tcW w:w="2016" w:type="dxa"/>
            <w:shd w:val="clear" w:color="auto" w:fill="auto"/>
            <w:noWrap/>
            <w:vAlign w:val="center"/>
            <w:hideMark/>
          </w:tcPr>
          <w:p w14:paraId="53613B0C" w14:textId="77777777" w:rsidR="006E1E56" w:rsidRPr="00C7594B" w:rsidRDefault="006E1E56" w:rsidP="00E45513">
            <w:pPr>
              <w:widowControl w:val="0"/>
              <w:rPr>
                <w:sz w:val="20"/>
                <w:szCs w:val="18"/>
              </w:rPr>
            </w:pPr>
            <w:r w:rsidRPr="00C7594B">
              <w:rPr>
                <w:sz w:val="20"/>
                <w:szCs w:val="18"/>
              </w:rPr>
              <w:t>ТП-10/0,4кВ № 212</w:t>
            </w:r>
          </w:p>
        </w:tc>
        <w:tc>
          <w:tcPr>
            <w:tcW w:w="1006" w:type="dxa"/>
            <w:shd w:val="clear" w:color="auto" w:fill="auto"/>
            <w:noWrap/>
            <w:vAlign w:val="center"/>
            <w:hideMark/>
          </w:tcPr>
          <w:p w14:paraId="542324DC" w14:textId="77777777" w:rsidR="006E1E56" w:rsidRPr="00C7594B" w:rsidRDefault="006E1E56" w:rsidP="00E45513">
            <w:pPr>
              <w:widowControl w:val="0"/>
              <w:jc w:val="center"/>
              <w:rPr>
                <w:sz w:val="20"/>
                <w:szCs w:val="18"/>
              </w:rPr>
            </w:pPr>
            <w:r w:rsidRPr="00C7594B">
              <w:rPr>
                <w:sz w:val="20"/>
                <w:szCs w:val="18"/>
              </w:rPr>
              <w:t>10</w:t>
            </w:r>
          </w:p>
        </w:tc>
        <w:tc>
          <w:tcPr>
            <w:tcW w:w="346" w:type="dxa"/>
            <w:shd w:val="clear" w:color="auto" w:fill="auto"/>
            <w:noWrap/>
            <w:vAlign w:val="center"/>
            <w:hideMark/>
          </w:tcPr>
          <w:p w14:paraId="6349DC2B" w14:textId="77777777" w:rsidR="006E1E56" w:rsidRPr="00C7594B" w:rsidRDefault="006E1E56" w:rsidP="00E45513">
            <w:pPr>
              <w:widowControl w:val="0"/>
              <w:jc w:val="center"/>
              <w:rPr>
                <w:sz w:val="20"/>
                <w:szCs w:val="18"/>
              </w:rPr>
            </w:pPr>
            <w:r w:rsidRPr="00C7594B">
              <w:rPr>
                <w:sz w:val="20"/>
                <w:szCs w:val="18"/>
              </w:rPr>
              <w:t>-</w:t>
            </w:r>
          </w:p>
        </w:tc>
        <w:tc>
          <w:tcPr>
            <w:tcW w:w="865" w:type="dxa"/>
            <w:shd w:val="clear" w:color="auto" w:fill="auto"/>
            <w:noWrap/>
            <w:vAlign w:val="center"/>
            <w:hideMark/>
          </w:tcPr>
          <w:p w14:paraId="23904C11" w14:textId="77777777" w:rsidR="006E1E56" w:rsidRPr="00C7594B" w:rsidRDefault="006E1E56" w:rsidP="00E45513">
            <w:pPr>
              <w:widowControl w:val="0"/>
              <w:jc w:val="center"/>
              <w:rPr>
                <w:sz w:val="20"/>
                <w:szCs w:val="18"/>
              </w:rPr>
            </w:pPr>
            <w:r w:rsidRPr="00C7594B">
              <w:rPr>
                <w:sz w:val="20"/>
                <w:szCs w:val="18"/>
              </w:rPr>
              <w:t>250</w:t>
            </w:r>
          </w:p>
        </w:tc>
        <w:tc>
          <w:tcPr>
            <w:tcW w:w="823" w:type="dxa"/>
            <w:shd w:val="clear" w:color="auto" w:fill="auto"/>
            <w:noWrap/>
            <w:vAlign w:val="center"/>
            <w:hideMark/>
          </w:tcPr>
          <w:p w14:paraId="71C2F7F9" w14:textId="77777777" w:rsidR="006E1E56" w:rsidRPr="00C7594B" w:rsidRDefault="006E1E56" w:rsidP="00E45513">
            <w:pPr>
              <w:widowControl w:val="0"/>
              <w:jc w:val="center"/>
              <w:rPr>
                <w:sz w:val="20"/>
                <w:szCs w:val="18"/>
              </w:rPr>
            </w:pPr>
            <w:r w:rsidRPr="00C7594B">
              <w:rPr>
                <w:sz w:val="20"/>
                <w:szCs w:val="18"/>
              </w:rPr>
              <w:t>250</w:t>
            </w:r>
          </w:p>
        </w:tc>
        <w:tc>
          <w:tcPr>
            <w:tcW w:w="1384" w:type="dxa"/>
            <w:shd w:val="clear" w:color="auto" w:fill="auto"/>
            <w:noWrap/>
            <w:vAlign w:val="center"/>
            <w:hideMark/>
          </w:tcPr>
          <w:p w14:paraId="5FAFF674" w14:textId="77777777" w:rsidR="006E1E56" w:rsidRPr="00C7594B" w:rsidRDefault="006E1E56" w:rsidP="00E45513">
            <w:pPr>
              <w:widowControl w:val="0"/>
              <w:jc w:val="center"/>
              <w:rPr>
                <w:sz w:val="20"/>
                <w:szCs w:val="18"/>
              </w:rPr>
            </w:pPr>
            <w:r w:rsidRPr="00C7594B">
              <w:rPr>
                <w:sz w:val="20"/>
                <w:szCs w:val="18"/>
              </w:rPr>
              <w:t>1</w:t>
            </w:r>
          </w:p>
        </w:tc>
        <w:tc>
          <w:tcPr>
            <w:tcW w:w="925" w:type="dxa"/>
            <w:shd w:val="clear" w:color="auto" w:fill="auto"/>
            <w:noWrap/>
            <w:vAlign w:val="center"/>
            <w:hideMark/>
          </w:tcPr>
          <w:p w14:paraId="07E96A83" w14:textId="77777777" w:rsidR="006E1E56" w:rsidRPr="00C7594B" w:rsidRDefault="006E1E56" w:rsidP="00E45513">
            <w:pPr>
              <w:widowControl w:val="0"/>
              <w:jc w:val="center"/>
              <w:rPr>
                <w:sz w:val="20"/>
                <w:szCs w:val="18"/>
              </w:rPr>
            </w:pPr>
            <w:r w:rsidRPr="00C7594B">
              <w:rPr>
                <w:sz w:val="20"/>
                <w:szCs w:val="18"/>
              </w:rPr>
              <w:t>2016</w:t>
            </w:r>
          </w:p>
        </w:tc>
        <w:tc>
          <w:tcPr>
            <w:tcW w:w="1357" w:type="dxa"/>
            <w:shd w:val="clear" w:color="auto" w:fill="auto"/>
            <w:noWrap/>
            <w:vAlign w:val="center"/>
            <w:hideMark/>
          </w:tcPr>
          <w:p w14:paraId="20A7D4AC" w14:textId="77777777" w:rsidR="006E1E56" w:rsidRPr="00C7594B" w:rsidRDefault="006E1E56" w:rsidP="00E45513">
            <w:pPr>
              <w:widowControl w:val="0"/>
              <w:jc w:val="center"/>
              <w:rPr>
                <w:sz w:val="20"/>
                <w:szCs w:val="18"/>
              </w:rPr>
            </w:pPr>
            <w:r w:rsidRPr="00C7594B">
              <w:rPr>
                <w:sz w:val="20"/>
                <w:szCs w:val="18"/>
              </w:rPr>
              <w:t>п. Карымкары</w:t>
            </w:r>
          </w:p>
        </w:tc>
        <w:tc>
          <w:tcPr>
            <w:tcW w:w="1014" w:type="dxa"/>
            <w:shd w:val="clear" w:color="auto" w:fill="auto"/>
            <w:noWrap/>
            <w:vAlign w:val="center"/>
            <w:hideMark/>
          </w:tcPr>
          <w:p w14:paraId="61967CFC" w14:textId="77777777" w:rsidR="006E1E56" w:rsidRPr="00C7594B" w:rsidRDefault="006E1E56" w:rsidP="00E45513">
            <w:pPr>
              <w:jc w:val="center"/>
              <w:rPr>
                <w:sz w:val="18"/>
                <w:szCs w:val="18"/>
              </w:rPr>
            </w:pPr>
            <w:r w:rsidRPr="00C7594B">
              <w:rPr>
                <w:sz w:val="18"/>
                <w:szCs w:val="18"/>
              </w:rPr>
              <w:t>200</w:t>
            </w:r>
          </w:p>
        </w:tc>
        <w:tc>
          <w:tcPr>
            <w:tcW w:w="1265" w:type="dxa"/>
            <w:shd w:val="clear" w:color="auto" w:fill="auto"/>
            <w:noWrap/>
            <w:vAlign w:val="center"/>
            <w:hideMark/>
          </w:tcPr>
          <w:p w14:paraId="6545B9B8" w14:textId="77777777" w:rsidR="006E1E56" w:rsidRPr="00C7594B" w:rsidRDefault="006E1E56" w:rsidP="00E45513">
            <w:pPr>
              <w:jc w:val="center"/>
              <w:rPr>
                <w:sz w:val="18"/>
                <w:szCs w:val="18"/>
              </w:rPr>
            </w:pPr>
            <w:r w:rsidRPr="00C7594B">
              <w:rPr>
                <w:sz w:val="18"/>
                <w:szCs w:val="18"/>
              </w:rPr>
              <w:t>0</w:t>
            </w:r>
          </w:p>
        </w:tc>
        <w:tc>
          <w:tcPr>
            <w:tcW w:w="1237" w:type="dxa"/>
            <w:shd w:val="clear" w:color="auto" w:fill="auto"/>
            <w:noWrap/>
            <w:vAlign w:val="center"/>
            <w:hideMark/>
          </w:tcPr>
          <w:p w14:paraId="3EF2B072" w14:textId="77777777" w:rsidR="006E1E56" w:rsidRPr="00C7594B" w:rsidRDefault="006E1E56" w:rsidP="00E45513">
            <w:pPr>
              <w:jc w:val="center"/>
              <w:rPr>
                <w:sz w:val="18"/>
                <w:szCs w:val="18"/>
              </w:rPr>
            </w:pPr>
            <w:r w:rsidRPr="00C7594B">
              <w:rPr>
                <w:sz w:val="18"/>
                <w:szCs w:val="18"/>
              </w:rPr>
              <w:t>0</w:t>
            </w:r>
          </w:p>
        </w:tc>
        <w:tc>
          <w:tcPr>
            <w:tcW w:w="831" w:type="dxa"/>
            <w:shd w:val="clear" w:color="auto" w:fill="auto"/>
            <w:noWrap/>
            <w:vAlign w:val="center"/>
            <w:hideMark/>
          </w:tcPr>
          <w:p w14:paraId="7F67CEC4" w14:textId="77777777" w:rsidR="006E1E56" w:rsidRPr="00C7594B" w:rsidRDefault="006E1E56" w:rsidP="00E45513">
            <w:pPr>
              <w:jc w:val="center"/>
              <w:rPr>
                <w:sz w:val="18"/>
                <w:szCs w:val="18"/>
              </w:rPr>
            </w:pPr>
            <w:r w:rsidRPr="00C7594B">
              <w:rPr>
                <w:sz w:val="18"/>
                <w:szCs w:val="18"/>
              </w:rPr>
              <w:t>200</w:t>
            </w:r>
          </w:p>
        </w:tc>
      </w:tr>
      <w:tr w:rsidR="00C7594B" w:rsidRPr="00C7594B" w14:paraId="4AF376F8" w14:textId="77777777" w:rsidTr="00E45513">
        <w:trPr>
          <w:trHeight w:val="23"/>
          <w:jc w:val="center"/>
        </w:trPr>
        <w:tc>
          <w:tcPr>
            <w:tcW w:w="284" w:type="dxa"/>
            <w:shd w:val="clear" w:color="auto" w:fill="auto"/>
            <w:noWrap/>
            <w:vAlign w:val="center"/>
            <w:hideMark/>
          </w:tcPr>
          <w:p w14:paraId="2031D41D" w14:textId="77777777" w:rsidR="006E1E56" w:rsidRPr="00C7594B" w:rsidRDefault="006E1E56" w:rsidP="00E45513">
            <w:pPr>
              <w:widowControl w:val="0"/>
              <w:jc w:val="center"/>
              <w:rPr>
                <w:sz w:val="20"/>
                <w:szCs w:val="18"/>
              </w:rPr>
            </w:pPr>
            <w:r w:rsidRPr="00C7594B">
              <w:rPr>
                <w:sz w:val="20"/>
                <w:szCs w:val="18"/>
              </w:rPr>
              <w:t>4</w:t>
            </w:r>
          </w:p>
        </w:tc>
        <w:tc>
          <w:tcPr>
            <w:tcW w:w="2016" w:type="dxa"/>
            <w:shd w:val="clear" w:color="auto" w:fill="auto"/>
            <w:noWrap/>
            <w:vAlign w:val="center"/>
            <w:hideMark/>
          </w:tcPr>
          <w:p w14:paraId="32A33301" w14:textId="77777777" w:rsidR="006E1E56" w:rsidRPr="00C7594B" w:rsidRDefault="006E1E56" w:rsidP="00E45513">
            <w:pPr>
              <w:widowControl w:val="0"/>
              <w:rPr>
                <w:sz w:val="20"/>
                <w:szCs w:val="18"/>
              </w:rPr>
            </w:pPr>
            <w:r w:rsidRPr="00C7594B">
              <w:rPr>
                <w:sz w:val="20"/>
                <w:szCs w:val="18"/>
              </w:rPr>
              <w:t>ТП-10/0,4кВ № 214</w:t>
            </w:r>
          </w:p>
        </w:tc>
        <w:tc>
          <w:tcPr>
            <w:tcW w:w="1006" w:type="dxa"/>
            <w:shd w:val="clear" w:color="auto" w:fill="auto"/>
            <w:noWrap/>
            <w:vAlign w:val="center"/>
            <w:hideMark/>
          </w:tcPr>
          <w:p w14:paraId="39E8785E" w14:textId="77777777" w:rsidR="006E1E56" w:rsidRPr="00C7594B" w:rsidRDefault="006E1E56" w:rsidP="00E45513">
            <w:pPr>
              <w:widowControl w:val="0"/>
              <w:jc w:val="center"/>
              <w:rPr>
                <w:sz w:val="20"/>
                <w:szCs w:val="18"/>
              </w:rPr>
            </w:pPr>
            <w:r w:rsidRPr="00C7594B">
              <w:rPr>
                <w:sz w:val="20"/>
                <w:szCs w:val="18"/>
              </w:rPr>
              <w:t>10</w:t>
            </w:r>
          </w:p>
        </w:tc>
        <w:tc>
          <w:tcPr>
            <w:tcW w:w="346" w:type="dxa"/>
            <w:shd w:val="clear" w:color="auto" w:fill="auto"/>
            <w:noWrap/>
            <w:vAlign w:val="center"/>
            <w:hideMark/>
          </w:tcPr>
          <w:p w14:paraId="265E812C" w14:textId="77777777" w:rsidR="006E1E56" w:rsidRPr="00C7594B" w:rsidRDefault="006E1E56" w:rsidP="00E45513">
            <w:pPr>
              <w:widowControl w:val="0"/>
              <w:jc w:val="center"/>
              <w:rPr>
                <w:sz w:val="20"/>
                <w:szCs w:val="18"/>
              </w:rPr>
            </w:pPr>
            <w:r w:rsidRPr="00C7594B">
              <w:rPr>
                <w:sz w:val="20"/>
                <w:szCs w:val="18"/>
              </w:rPr>
              <w:t>-</w:t>
            </w:r>
          </w:p>
        </w:tc>
        <w:tc>
          <w:tcPr>
            <w:tcW w:w="865" w:type="dxa"/>
            <w:shd w:val="clear" w:color="auto" w:fill="auto"/>
            <w:noWrap/>
            <w:vAlign w:val="center"/>
            <w:hideMark/>
          </w:tcPr>
          <w:p w14:paraId="128E325B" w14:textId="77777777" w:rsidR="006E1E56" w:rsidRPr="00C7594B" w:rsidRDefault="006E1E56" w:rsidP="00E45513">
            <w:pPr>
              <w:widowControl w:val="0"/>
              <w:jc w:val="center"/>
              <w:rPr>
                <w:sz w:val="20"/>
                <w:szCs w:val="18"/>
              </w:rPr>
            </w:pPr>
            <w:r w:rsidRPr="00C7594B">
              <w:rPr>
                <w:sz w:val="20"/>
                <w:szCs w:val="18"/>
              </w:rPr>
              <w:t>400</w:t>
            </w:r>
          </w:p>
        </w:tc>
        <w:tc>
          <w:tcPr>
            <w:tcW w:w="823" w:type="dxa"/>
            <w:shd w:val="clear" w:color="auto" w:fill="auto"/>
            <w:noWrap/>
            <w:vAlign w:val="center"/>
            <w:hideMark/>
          </w:tcPr>
          <w:p w14:paraId="742E7777" w14:textId="77777777" w:rsidR="006E1E56" w:rsidRPr="00C7594B" w:rsidRDefault="006E1E56" w:rsidP="00E45513">
            <w:pPr>
              <w:widowControl w:val="0"/>
              <w:jc w:val="center"/>
              <w:rPr>
                <w:sz w:val="20"/>
                <w:szCs w:val="18"/>
              </w:rPr>
            </w:pPr>
            <w:r w:rsidRPr="00C7594B">
              <w:rPr>
                <w:sz w:val="20"/>
                <w:szCs w:val="18"/>
              </w:rPr>
              <w:t>400</w:t>
            </w:r>
          </w:p>
        </w:tc>
        <w:tc>
          <w:tcPr>
            <w:tcW w:w="1384" w:type="dxa"/>
            <w:shd w:val="clear" w:color="auto" w:fill="auto"/>
            <w:noWrap/>
            <w:vAlign w:val="center"/>
            <w:hideMark/>
          </w:tcPr>
          <w:p w14:paraId="35AA0917" w14:textId="77777777" w:rsidR="006E1E56" w:rsidRPr="00C7594B" w:rsidRDefault="006E1E56" w:rsidP="00E45513">
            <w:pPr>
              <w:widowControl w:val="0"/>
              <w:jc w:val="center"/>
              <w:rPr>
                <w:sz w:val="20"/>
                <w:szCs w:val="18"/>
              </w:rPr>
            </w:pPr>
            <w:r w:rsidRPr="00C7594B">
              <w:rPr>
                <w:sz w:val="20"/>
                <w:szCs w:val="18"/>
              </w:rPr>
              <w:t>1</w:t>
            </w:r>
          </w:p>
        </w:tc>
        <w:tc>
          <w:tcPr>
            <w:tcW w:w="925" w:type="dxa"/>
            <w:shd w:val="clear" w:color="auto" w:fill="auto"/>
            <w:noWrap/>
            <w:vAlign w:val="center"/>
            <w:hideMark/>
          </w:tcPr>
          <w:p w14:paraId="3D5CBD9D" w14:textId="77777777" w:rsidR="006E1E56" w:rsidRPr="00C7594B" w:rsidRDefault="006E1E56" w:rsidP="00E45513">
            <w:pPr>
              <w:widowControl w:val="0"/>
              <w:jc w:val="center"/>
              <w:rPr>
                <w:sz w:val="20"/>
                <w:szCs w:val="18"/>
              </w:rPr>
            </w:pPr>
            <w:r w:rsidRPr="00C7594B">
              <w:rPr>
                <w:sz w:val="20"/>
                <w:szCs w:val="18"/>
              </w:rPr>
              <w:t>2013</w:t>
            </w:r>
          </w:p>
        </w:tc>
        <w:tc>
          <w:tcPr>
            <w:tcW w:w="1357" w:type="dxa"/>
            <w:shd w:val="clear" w:color="auto" w:fill="auto"/>
            <w:noWrap/>
            <w:vAlign w:val="center"/>
            <w:hideMark/>
          </w:tcPr>
          <w:p w14:paraId="29E2FBCA" w14:textId="77777777" w:rsidR="006E1E56" w:rsidRPr="00C7594B" w:rsidRDefault="006E1E56" w:rsidP="00E45513">
            <w:pPr>
              <w:widowControl w:val="0"/>
              <w:jc w:val="center"/>
              <w:rPr>
                <w:sz w:val="20"/>
                <w:szCs w:val="18"/>
              </w:rPr>
            </w:pPr>
            <w:r w:rsidRPr="00C7594B">
              <w:rPr>
                <w:sz w:val="20"/>
                <w:szCs w:val="18"/>
              </w:rPr>
              <w:t>п. Карымкары</w:t>
            </w:r>
          </w:p>
        </w:tc>
        <w:tc>
          <w:tcPr>
            <w:tcW w:w="1014" w:type="dxa"/>
            <w:shd w:val="clear" w:color="auto" w:fill="auto"/>
            <w:noWrap/>
            <w:vAlign w:val="center"/>
            <w:hideMark/>
          </w:tcPr>
          <w:p w14:paraId="03E2405D" w14:textId="77777777" w:rsidR="006E1E56" w:rsidRPr="00C7594B" w:rsidRDefault="006E1E56" w:rsidP="00E45513">
            <w:pPr>
              <w:jc w:val="center"/>
              <w:rPr>
                <w:sz w:val="18"/>
                <w:szCs w:val="18"/>
              </w:rPr>
            </w:pPr>
            <w:r w:rsidRPr="00C7594B">
              <w:rPr>
                <w:sz w:val="18"/>
                <w:szCs w:val="18"/>
              </w:rPr>
              <w:t>320</w:t>
            </w:r>
          </w:p>
        </w:tc>
        <w:tc>
          <w:tcPr>
            <w:tcW w:w="1265" w:type="dxa"/>
            <w:shd w:val="clear" w:color="auto" w:fill="auto"/>
            <w:noWrap/>
            <w:vAlign w:val="center"/>
            <w:hideMark/>
          </w:tcPr>
          <w:p w14:paraId="19CBEA4F" w14:textId="77777777" w:rsidR="006E1E56" w:rsidRPr="00C7594B" w:rsidRDefault="006E1E56" w:rsidP="00E45513">
            <w:pPr>
              <w:jc w:val="center"/>
              <w:rPr>
                <w:sz w:val="18"/>
                <w:szCs w:val="18"/>
              </w:rPr>
            </w:pPr>
            <w:r w:rsidRPr="00C7594B">
              <w:rPr>
                <w:sz w:val="18"/>
                <w:szCs w:val="18"/>
              </w:rPr>
              <w:t>75</w:t>
            </w:r>
          </w:p>
        </w:tc>
        <w:tc>
          <w:tcPr>
            <w:tcW w:w="1237" w:type="dxa"/>
            <w:shd w:val="clear" w:color="auto" w:fill="auto"/>
            <w:noWrap/>
            <w:vAlign w:val="center"/>
            <w:hideMark/>
          </w:tcPr>
          <w:p w14:paraId="3EE886DB" w14:textId="77777777" w:rsidR="006E1E56" w:rsidRPr="00C7594B" w:rsidRDefault="006E1E56" w:rsidP="00E45513">
            <w:pPr>
              <w:jc w:val="center"/>
              <w:rPr>
                <w:sz w:val="18"/>
                <w:szCs w:val="18"/>
              </w:rPr>
            </w:pPr>
            <w:r w:rsidRPr="00C7594B">
              <w:rPr>
                <w:sz w:val="18"/>
                <w:szCs w:val="18"/>
              </w:rPr>
              <w:t>60</w:t>
            </w:r>
          </w:p>
        </w:tc>
        <w:tc>
          <w:tcPr>
            <w:tcW w:w="831" w:type="dxa"/>
            <w:shd w:val="clear" w:color="auto" w:fill="auto"/>
            <w:noWrap/>
            <w:vAlign w:val="center"/>
            <w:hideMark/>
          </w:tcPr>
          <w:p w14:paraId="798A5533" w14:textId="77777777" w:rsidR="006E1E56" w:rsidRPr="00C7594B" w:rsidRDefault="006E1E56" w:rsidP="00E45513">
            <w:pPr>
              <w:jc w:val="center"/>
              <w:rPr>
                <w:sz w:val="18"/>
                <w:szCs w:val="18"/>
              </w:rPr>
            </w:pPr>
            <w:r w:rsidRPr="00C7594B">
              <w:rPr>
                <w:sz w:val="18"/>
                <w:szCs w:val="18"/>
              </w:rPr>
              <w:t>185</w:t>
            </w:r>
          </w:p>
        </w:tc>
      </w:tr>
      <w:tr w:rsidR="00C7594B" w:rsidRPr="00C7594B" w14:paraId="7770C887" w14:textId="77777777" w:rsidTr="00E45513">
        <w:trPr>
          <w:trHeight w:val="23"/>
          <w:jc w:val="center"/>
        </w:trPr>
        <w:tc>
          <w:tcPr>
            <w:tcW w:w="284" w:type="dxa"/>
            <w:shd w:val="clear" w:color="auto" w:fill="auto"/>
            <w:noWrap/>
            <w:vAlign w:val="center"/>
            <w:hideMark/>
          </w:tcPr>
          <w:p w14:paraId="7927E23B" w14:textId="77777777" w:rsidR="006E1E56" w:rsidRPr="00C7594B" w:rsidRDefault="006E1E56" w:rsidP="00E45513">
            <w:pPr>
              <w:widowControl w:val="0"/>
              <w:jc w:val="center"/>
              <w:rPr>
                <w:sz w:val="20"/>
                <w:szCs w:val="18"/>
              </w:rPr>
            </w:pPr>
            <w:r w:rsidRPr="00C7594B">
              <w:rPr>
                <w:sz w:val="20"/>
                <w:szCs w:val="18"/>
              </w:rPr>
              <w:t>5</w:t>
            </w:r>
          </w:p>
        </w:tc>
        <w:tc>
          <w:tcPr>
            <w:tcW w:w="2016" w:type="dxa"/>
            <w:shd w:val="clear" w:color="auto" w:fill="auto"/>
            <w:noWrap/>
            <w:vAlign w:val="center"/>
            <w:hideMark/>
          </w:tcPr>
          <w:p w14:paraId="0A1EDEFB" w14:textId="77777777" w:rsidR="006E1E56" w:rsidRPr="00C7594B" w:rsidRDefault="006E1E56" w:rsidP="00E45513">
            <w:pPr>
              <w:widowControl w:val="0"/>
              <w:rPr>
                <w:sz w:val="20"/>
                <w:szCs w:val="18"/>
              </w:rPr>
            </w:pPr>
            <w:r w:rsidRPr="00C7594B">
              <w:rPr>
                <w:sz w:val="20"/>
                <w:szCs w:val="18"/>
              </w:rPr>
              <w:t>ТП-10/0,4кВ № 213</w:t>
            </w:r>
          </w:p>
        </w:tc>
        <w:tc>
          <w:tcPr>
            <w:tcW w:w="1006" w:type="dxa"/>
            <w:shd w:val="clear" w:color="auto" w:fill="auto"/>
            <w:noWrap/>
            <w:vAlign w:val="center"/>
            <w:hideMark/>
          </w:tcPr>
          <w:p w14:paraId="5D5D0C3D" w14:textId="77777777" w:rsidR="006E1E56" w:rsidRPr="00C7594B" w:rsidRDefault="006E1E56" w:rsidP="00E45513">
            <w:pPr>
              <w:widowControl w:val="0"/>
              <w:jc w:val="center"/>
              <w:rPr>
                <w:sz w:val="20"/>
                <w:szCs w:val="18"/>
              </w:rPr>
            </w:pPr>
            <w:r w:rsidRPr="00C7594B">
              <w:rPr>
                <w:sz w:val="20"/>
                <w:szCs w:val="18"/>
              </w:rPr>
              <w:t>10</w:t>
            </w:r>
          </w:p>
        </w:tc>
        <w:tc>
          <w:tcPr>
            <w:tcW w:w="346" w:type="dxa"/>
            <w:shd w:val="clear" w:color="auto" w:fill="auto"/>
            <w:noWrap/>
            <w:vAlign w:val="center"/>
            <w:hideMark/>
          </w:tcPr>
          <w:p w14:paraId="55AB5DD2" w14:textId="77777777" w:rsidR="006E1E56" w:rsidRPr="00C7594B" w:rsidRDefault="006E1E56" w:rsidP="00E45513">
            <w:pPr>
              <w:widowControl w:val="0"/>
              <w:jc w:val="center"/>
              <w:rPr>
                <w:sz w:val="20"/>
                <w:szCs w:val="18"/>
              </w:rPr>
            </w:pPr>
            <w:r w:rsidRPr="00C7594B">
              <w:rPr>
                <w:sz w:val="20"/>
                <w:szCs w:val="18"/>
              </w:rPr>
              <w:t>-</w:t>
            </w:r>
          </w:p>
        </w:tc>
        <w:tc>
          <w:tcPr>
            <w:tcW w:w="865" w:type="dxa"/>
            <w:shd w:val="clear" w:color="auto" w:fill="auto"/>
            <w:noWrap/>
            <w:vAlign w:val="center"/>
            <w:hideMark/>
          </w:tcPr>
          <w:p w14:paraId="2A3B1D14" w14:textId="77777777" w:rsidR="006E1E56" w:rsidRPr="00C7594B" w:rsidRDefault="006E1E56" w:rsidP="00E45513">
            <w:pPr>
              <w:widowControl w:val="0"/>
              <w:jc w:val="center"/>
              <w:rPr>
                <w:sz w:val="20"/>
                <w:szCs w:val="18"/>
              </w:rPr>
            </w:pPr>
            <w:r w:rsidRPr="00C7594B">
              <w:rPr>
                <w:sz w:val="20"/>
                <w:szCs w:val="18"/>
              </w:rPr>
              <w:t>160</w:t>
            </w:r>
          </w:p>
        </w:tc>
        <w:tc>
          <w:tcPr>
            <w:tcW w:w="823" w:type="dxa"/>
            <w:shd w:val="clear" w:color="auto" w:fill="auto"/>
            <w:noWrap/>
            <w:vAlign w:val="center"/>
            <w:hideMark/>
          </w:tcPr>
          <w:p w14:paraId="38D74F4C" w14:textId="77777777" w:rsidR="006E1E56" w:rsidRPr="00C7594B" w:rsidRDefault="006E1E56" w:rsidP="00E45513">
            <w:pPr>
              <w:widowControl w:val="0"/>
              <w:jc w:val="center"/>
              <w:rPr>
                <w:sz w:val="20"/>
                <w:szCs w:val="18"/>
              </w:rPr>
            </w:pPr>
            <w:r w:rsidRPr="00C7594B">
              <w:rPr>
                <w:sz w:val="20"/>
                <w:szCs w:val="18"/>
              </w:rPr>
              <w:t>160</w:t>
            </w:r>
          </w:p>
        </w:tc>
        <w:tc>
          <w:tcPr>
            <w:tcW w:w="1384" w:type="dxa"/>
            <w:shd w:val="clear" w:color="auto" w:fill="auto"/>
            <w:noWrap/>
            <w:vAlign w:val="center"/>
            <w:hideMark/>
          </w:tcPr>
          <w:p w14:paraId="3709F7F1" w14:textId="77777777" w:rsidR="006E1E56" w:rsidRPr="00C7594B" w:rsidRDefault="006E1E56" w:rsidP="00E45513">
            <w:pPr>
              <w:widowControl w:val="0"/>
              <w:jc w:val="center"/>
              <w:rPr>
                <w:sz w:val="20"/>
                <w:szCs w:val="18"/>
              </w:rPr>
            </w:pPr>
            <w:r w:rsidRPr="00C7594B">
              <w:rPr>
                <w:sz w:val="20"/>
                <w:szCs w:val="18"/>
              </w:rPr>
              <w:t>1</w:t>
            </w:r>
          </w:p>
        </w:tc>
        <w:tc>
          <w:tcPr>
            <w:tcW w:w="925" w:type="dxa"/>
            <w:shd w:val="clear" w:color="auto" w:fill="auto"/>
            <w:noWrap/>
            <w:vAlign w:val="center"/>
            <w:hideMark/>
          </w:tcPr>
          <w:p w14:paraId="1B759B3C" w14:textId="77777777" w:rsidR="006E1E56" w:rsidRPr="00C7594B" w:rsidRDefault="006E1E56" w:rsidP="00E45513">
            <w:pPr>
              <w:widowControl w:val="0"/>
              <w:jc w:val="center"/>
              <w:rPr>
                <w:sz w:val="20"/>
                <w:szCs w:val="18"/>
              </w:rPr>
            </w:pPr>
            <w:r w:rsidRPr="00C7594B">
              <w:rPr>
                <w:sz w:val="20"/>
                <w:szCs w:val="18"/>
              </w:rPr>
              <w:t>2013</w:t>
            </w:r>
          </w:p>
        </w:tc>
        <w:tc>
          <w:tcPr>
            <w:tcW w:w="1357" w:type="dxa"/>
            <w:shd w:val="clear" w:color="auto" w:fill="auto"/>
            <w:noWrap/>
            <w:vAlign w:val="center"/>
            <w:hideMark/>
          </w:tcPr>
          <w:p w14:paraId="09D11A20" w14:textId="77777777" w:rsidR="006E1E56" w:rsidRPr="00C7594B" w:rsidRDefault="006E1E56" w:rsidP="00E45513">
            <w:pPr>
              <w:widowControl w:val="0"/>
              <w:jc w:val="center"/>
              <w:rPr>
                <w:sz w:val="20"/>
                <w:szCs w:val="18"/>
              </w:rPr>
            </w:pPr>
            <w:r w:rsidRPr="00C7594B">
              <w:rPr>
                <w:sz w:val="20"/>
                <w:szCs w:val="18"/>
              </w:rPr>
              <w:t>п. Карымкары</w:t>
            </w:r>
          </w:p>
        </w:tc>
        <w:tc>
          <w:tcPr>
            <w:tcW w:w="1014" w:type="dxa"/>
            <w:shd w:val="clear" w:color="auto" w:fill="auto"/>
            <w:noWrap/>
            <w:vAlign w:val="center"/>
            <w:hideMark/>
          </w:tcPr>
          <w:p w14:paraId="35E4027C" w14:textId="77777777" w:rsidR="006E1E56" w:rsidRPr="00C7594B" w:rsidRDefault="006E1E56" w:rsidP="00E45513">
            <w:pPr>
              <w:jc w:val="center"/>
              <w:rPr>
                <w:sz w:val="18"/>
                <w:szCs w:val="18"/>
              </w:rPr>
            </w:pPr>
            <w:r w:rsidRPr="00C7594B">
              <w:rPr>
                <w:sz w:val="18"/>
                <w:szCs w:val="18"/>
              </w:rPr>
              <w:t>128</w:t>
            </w:r>
          </w:p>
        </w:tc>
        <w:tc>
          <w:tcPr>
            <w:tcW w:w="1265" w:type="dxa"/>
            <w:shd w:val="clear" w:color="auto" w:fill="auto"/>
            <w:noWrap/>
            <w:vAlign w:val="center"/>
            <w:hideMark/>
          </w:tcPr>
          <w:p w14:paraId="0740261E" w14:textId="77777777" w:rsidR="006E1E56" w:rsidRPr="00C7594B" w:rsidRDefault="006E1E56" w:rsidP="00E45513">
            <w:pPr>
              <w:jc w:val="center"/>
              <w:rPr>
                <w:sz w:val="18"/>
                <w:szCs w:val="18"/>
              </w:rPr>
            </w:pPr>
            <w:r w:rsidRPr="00C7594B">
              <w:rPr>
                <w:sz w:val="18"/>
                <w:szCs w:val="18"/>
              </w:rPr>
              <w:t>0</w:t>
            </w:r>
          </w:p>
        </w:tc>
        <w:tc>
          <w:tcPr>
            <w:tcW w:w="1237" w:type="dxa"/>
            <w:shd w:val="clear" w:color="auto" w:fill="auto"/>
            <w:noWrap/>
            <w:vAlign w:val="center"/>
            <w:hideMark/>
          </w:tcPr>
          <w:p w14:paraId="430302EC" w14:textId="77777777" w:rsidR="006E1E56" w:rsidRPr="00C7594B" w:rsidRDefault="006E1E56" w:rsidP="00E45513">
            <w:pPr>
              <w:jc w:val="center"/>
              <w:rPr>
                <w:sz w:val="18"/>
                <w:szCs w:val="18"/>
              </w:rPr>
            </w:pPr>
            <w:r w:rsidRPr="00C7594B">
              <w:rPr>
                <w:sz w:val="18"/>
                <w:szCs w:val="18"/>
              </w:rPr>
              <w:t>0</w:t>
            </w:r>
          </w:p>
        </w:tc>
        <w:tc>
          <w:tcPr>
            <w:tcW w:w="831" w:type="dxa"/>
            <w:shd w:val="clear" w:color="auto" w:fill="auto"/>
            <w:noWrap/>
            <w:vAlign w:val="center"/>
            <w:hideMark/>
          </w:tcPr>
          <w:p w14:paraId="6593F026" w14:textId="77777777" w:rsidR="006E1E56" w:rsidRPr="00C7594B" w:rsidRDefault="006E1E56" w:rsidP="00E45513">
            <w:pPr>
              <w:jc w:val="center"/>
              <w:rPr>
                <w:sz w:val="18"/>
                <w:szCs w:val="18"/>
              </w:rPr>
            </w:pPr>
            <w:r w:rsidRPr="00C7594B">
              <w:rPr>
                <w:sz w:val="18"/>
                <w:szCs w:val="18"/>
              </w:rPr>
              <w:t>128</w:t>
            </w:r>
          </w:p>
        </w:tc>
      </w:tr>
      <w:tr w:rsidR="00C7594B" w:rsidRPr="00C7594B" w14:paraId="5395936A" w14:textId="77777777" w:rsidTr="00E45513">
        <w:trPr>
          <w:trHeight w:val="23"/>
          <w:jc w:val="center"/>
        </w:trPr>
        <w:tc>
          <w:tcPr>
            <w:tcW w:w="284" w:type="dxa"/>
            <w:shd w:val="clear" w:color="auto" w:fill="auto"/>
            <w:noWrap/>
            <w:vAlign w:val="center"/>
            <w:hideMark/>
          </w:tcPr>
          <w:p w14:paraId="3CC9E45F" w14:textId="77777777" w:rsidR="006E1E56" w:rsidRPr="00C7594B" w:rsidRDefault="006E1E56" w:rsidP="00E45513">
            <w:pPr>
              <w:widowControl w:val="0"/>
              <w:jc w:val="center"/>
              <w:rPr>
                <w:sz w:val="20"/>
                <w:szCs w:val="18"/>
              </w:rPr>
            </w:pPr>
            <w:r w:rsidRPr="00C7594B">
              <w:rPr>
                <w:sz w:val="20"/>
                <w:szCs w:val="18"/>
              </w:rPr>
              <w:t>6</w:t>
            </w:r>
          </w:p>
        </w:tc>
        <w:tc>
          <w:tcPr>
            <w:tcW w:w="2016" w:type="dxa"/>
            <w:shd w:val="clear" w:color="auto" w:fill="auto"/>
            <w:noWrap/>
            <w:vAlign w:val="center"/>
            <w:hideMark/>
          </w:tcPr>
          <w:p w14:paraId="284AD7C5" w14:textId="77777777" w:rsidR="006E1E56" w:rsidRPr="00C7594B" w:rsidRDefault="006E1E56" w:rsidP="00E45513">
            <w:pPr>
              <w:widowControl w:val="0"/>
              <w:rPr>
                <w:sz w:val="20"/>
                <w:szCs w:val="18"/>
              </w:rPr>
            </w:pPr>
            <w:r w:rsidRPr="00C7594B">
              <w:rPr>
                <w:sz w:val="20"/>
                <w:szCs w:val="18"/>
              </w:rPr>
              <w:t>ТП-10/0,4кВ № 215</w:t>
            </w:r>
          </w:p>
        </w:tc>
        <w:tc>
          <w:tcPr>
            <w:tcW w:w="1006" w:type="dxa"/>
            <w:shd w:val="clear" w:color="auto" w:fill="auto"/>
            <w:noWrap/>
            <w:vAlign w:val="center"/>
            <w:hideMark/>
          </w:tcPr>
          <w:p w14:paraId="5A447070" w14:textId="77777777" w:rsidR="006E1E56" w:rsidRPr="00C7594B" w:rsidRDefault="006E1E56" w:rsidP="00E45513">
            <w:pPr>
              <w:widowControl w:val="0"/>
              <w:jc w:val="center"/>
              <w:rPr>
                <w:sz w:val="20"/>
                <w:szCs w:val="18"/>
              </w:rPr>
            </w:pPr>
            <w:r w:rsidRPr="00C7594B">
              <w:rPr>
                <w:sz w:val="20"/>
                <w:szCs w:val="18"/>
              </w:rPr>
              <w:t>10</w:t>
            </w:r>
          </w:p>
        </w:tc>
        <w:tc>
          <w:tcPr>
            <w:tcW w:w="346" w:type="dxa"/>
            <w:shd w:val="clear" w:color="auto" w:fill="auto"/>
            <w:noWrap/>
            <w:vAlign w:val="center"/>
            <w:hideMark/>
          </w:tcPr>
          <w:p w14:paraId="0E9A6AA8" w14:textId="77777777" w:rsidR="006E1E56" w:rsidRPr="00C7594B" w:rsidRDefault="006E1E56" w:rsidP="00E45513">
            <w:pPr>
              <w:widowControl w:val="0"/>
              <w:jc w:val="center"/>
              <w:rPr>
                <w:sz w:val="20"/>
                <w:szCs w:val="18"/>
              </w:rPr>
            </w:pPr>
            <w:r w:rsidRPr="00C7594B">
              <w:rPr>
                <w:sz w:val="20"/>
                <w:szCs w:val="18"/>
              </w:rPr>
              <w:t>-</w:t>
            </w:r>
          </w:p>
        </w:tc>
        <w:tc>
          <w:tcPr>
            <w:tcW w:w="865" w:type="dxa"/>
            <w:shd w:val="clear" w:color="auto" w:fill="auto"/>
            <w:noWrap/>
            <w:vAlign w:val="center"/>
            <w:hideMark/>
          </w:tcPr>
          <w:p w14:paraId="54FA6D12" w14:textId="77777777" w:rsidR="006E1E56" w:rsidRPr="00C7594B" w:rsidRDefault="006E1E56" w:rsidP="00E45513">
            <w:pPr>
              <w:widowControl w:val="0"/>
              <w:jc w:val="center"/>
              <w:rPr>
                <w:sz w:val="20"/>
                <w:szCs w:val="18"/>
              </w:rPr>
            </w:pPr>
            <w:r w:rsidRPr="00C7594B">
              <w:rPr>
                <w:sz w:val="20"/>
                <w:szCs w:val="18"/>
              </w:rPr>
              <w:t>400</w:t>
            </w:r>
          </w:p>
        </w:tc>
        <w:tc>
          <w:tcPr>
            <w:tcW w:w="823" w:type="dxa"/>
            <w:shd w:val="clear" w:color="auto" w:fill="auto"/>
            <w:noWrap/>
            <w:vAlign w:val="center"/>
            <w:hideMark/>
          </w:tcPr>
          <w:p w14:paraId="263734AA" w14:textId="77777777" w:rsidR="006E1E56" w:rsidRPr="00C7594B" w:rsidRDefault="006E1E56" w:rsidP="00E45513">
            <w:pPr>
              <w:widowControl w:val="0"/>
              <w:jc w:val="center"/>
              <w:rPr>
                <w:sz w:val="20"/>
                <w:szCs w:val="18"/>
              </w:rPr>
            </w:pPr>
            <w:r w:rsidRPr="00C7594B">
              <w:rPr>
                <w:sz w:val="20"/>
                <w:szCs w:val="18"/>
              </w:rPr>
              <w:t>400</w:t>
            </w:r>
          </w:p>
        </w:tc>
        <w:tc>
          <w:tcPr>
            <w:tcW w:w="1384" w:type="dxa"/>
            <w:shd w:val="clear" w:color="auto" w:fill="auto"/>
            <w:noWrap/>
            <w:vAlign w:val="center"/>
            <w:hideMark/>
          </w:tcPr>
          <w:p w14:paraId="2EEC3187" w14:textId="77777777" w:rsidR="006E1E56" w:rsidRPr="00C7594B" w:rsidRDefault="006E1E56" w:rsidP="00E45513">
            <w:pPr>
              <w:widowControl w:val="0"/>
              <w:jc w:val="center"/>
              <w:rPr>
                <w:sz w:val="20"/>
                <w:szCs w:val="18"/>
              </w:rPr>
            </w:pPr>
            <w:r w:rsidRPr="00C7594B">
              <w:rPr>
                <w:sz w:val="20"/>
                <w:szCs w:val="18"/>
              </w:rPr>
              <w:t>1</w:t>
            </w:r>
          </w:p>
        </w:tc>
        <w:tc>
          <w:tcPr>
            <w:tcW w:w="925" w:type="dxa"/>
            <w:shd w:val="clear" w:color="auto" w:fill="auto"/>
            <w:noWrap/>
            <w:vAlign w:val="center"/>
            <w:hideMark/>
          </w:tcPr>
          <w:p w14:paraId="2637A7DC" w14:textId="77777777" w:rsidR="006E1E56" w:rsidRPr="00C7594B" w:rsidRDefault="006E1E56" w:rsidP="00E45513">
            <w:pPr>
              <w:widowControl w:val="0"/>
              <w:jc w:val="center"/>
              <w:rPr>
                <w:sz w:val="20"/>
                <w:szCs w:val="18"/>
              </w:rPr>
            </w:pPr>
            <w:r w:rsidRPr="00C7594B">
              <w:rPr>
                <w:sz w:val="20"/>
                <w:szCs w:val="18"/>
              </w:rPr>
              <w:t>2013</w:t>
            </w:r>
          </w:p>
        </w:tc>
        <w:tc>
          <w:tcPr>
            <w:tcW w:w="1357" w:type="dxa"/>
            <w:shd w:val="clear" w:color="auto" w:fill="auto"/>
            <w:noWrap/>
            <w:vAlign w:val="center"/>
            <w:hideMark/>
          </w:tcPr>
          <w:p w14:paraId="402F792A" w14:textId="77777777" w:rsidR="006E1E56" w:rsidRPr="00C7594B" w:rsidRDefault="006E1E56" w:rsidP="00E45513">
            <w:pPr>
              <w:widowControl w:val="0"/>
              <w:jc w:val="center"/>
              <w:rPr>
                <w:sz w:val="20"/>
                <w:szCs w:val="18"/>
              </w:rPr>
            </w:pPr>
            <w:r w:rsidRPr="00C7594B">
              <w:rPr>
                <w:sz w:val="20"/>
                <w:szCs w:val="18"/>
              </w:rPr>
              <w:t>п. Карымкары</w:t>
            </w:r>
          </w:p>
        </w:tc>
        <w:tc>
          <w:tcPr>
            <w:tcW w:w="1014" w:type="dxa"/>
            <w:shd w:val="clear" w:color="auto" w:fill="auto"/>
            <w:noWrap/>
            <w:vAlign w:val="center"/>
            <w:hideMark/>
          </w:tcPr>
          <w:p w14:paraId="78481CB7" w14:textId="77777777" w:rsidR="006E1E56" w:rsidRPr="00C7594B" w:rsidRDefault="006E1E56" w:rsidP="00E45513">
            <w:pPr>
              <w:jc w:val="center"/>
              <w:rPr>
                <w:sz w:val="18"/>
                <w:szCs w:val="18"/>
              </w:rPr>
            </w:pPr>
            <w:r w:rsidRPr="00C7594B">
              <w:rPr>
                <w:sz w:val="18"/>
                <w:szCs w:val="18"/>
              </w:rPr>
              <w:t>320</w:t>
            </w:r>
          </w:p>
        </w:tc>
        <w:tc>
          <w:tcPr>
            <w:tcW w:w="1265" w:type="dxa"/>
            <w:shd w:val="clear" w:color="auto" w:fill="auto"/>
            <w:noWrap/>
            <w:vAlign w:val="center"/>
            <w:hideMark/>
          </w:tcPr>
          <w:p w14:paraId="01829E3B" w14:textId="77777777" w:rsidR="006E1E56" w:rsidRPr="00C7594B" w:rsidRDefault="006E1E56" w:rsidP="00E45513">
            <w:pPr>
              <w:jc w:val="center"/>
              <w:rPr>
                <w:sz w:val="18"/>
                <w:szCs w:val="18"/>
              </w:rPr>
            </w:pPr>
            <w:r w:rsidRPr="00C7594B">
              <w:rPr>
                <w:sz w:val="18"/>
                <w:szCs w:val="18"/>
              </w:rPr>
              <w:t>329</w:t>
            </w:r>
          </w:p>
        </w:tc>
        <w:tc>
          <w:tcPr>
            <w:tcW w:w="1237" w:type="dxa"/>
            <w:shd w:val="clear" w:color="auto" w:fill="auto"/>
            <w:noWrap/>
            <w:vAlign w:val="center"/>
            <w:hideMark/>
          </w:tcPr>
          <w:p w14:paraId="0AFCF9C1" w14:textId="77777777" w:rsidR="006E1E56" w:rsidRPr="00C7594B" w:rsidRDefault="006E1E56" w:rsidP="00E45513">
            <w:pPr>
              <w:jc w:val="center"/>
              <w:rPr>
                <w:sz w:val="18"/>
                <w:szCs w:val="18"/>
              </w:rPr>
            </w:pPr>
            <w:r w:rsidRPr="00C7594B">
              <w:rPr>
                <w:sz w:val="18"/>
                <w:szCs w:val="18"/>
              </w:rPr>
              <w:t>15</w:t>
            </w:r>
          </w:p>
        </w:tc>
        <w:tc>
          <w:tcPr>
            <w:tcW w:w="831" w:type="dxa"/>
            <w:shd w:val="clear" w:color="auto" w:fill="auto"/>
            <w:noWrap/>
            <w:vAlign w:val="center"/>
            <w:hideMark/>
          </w:tcPr>
          <w:p w14:paraId="26061D0F" w14:textId="77777777" w:rsidR="006E1E56" w:rsidRPr="00C7594B" w:rsidRDefault="006E1E56" w:rsidP="00E45513">
            <w:pPr>
              <w:jc w:val="center"/>
              <w:rPr>
                <w:sz w:val="18"/>
                <w:szCs w:val="18"/>
              </w:rPr>
            </w:pPr>
            <w:r w:rsidRPr="00C7594B">
              <w:rPr>
                <w:sz w:val="18"/>
                <w:szCs w:val="18"/>
              </w:rPr>
              <w:t>-24</w:t>
            </w:r>
          </w:p>
        </w:tc>
      </w:tr>
      <w:tr w:rsidR="00C7594B" w:rsidRPr="00C7594B" w14:paraId="79308633" w14:textId="77777777" w:rsidTr="00E45513">
        <w:trPr>
          <w:trHeight w:val="23"/>
          <w:jc w:val="center"/>
        </w:trPr>
        <w:tc>
          <w:tcPr>
            <w:tcW w:w="284" w:type="dxa"/>
            <w:shd w:val="clear" w:color="auto" w:fill="auto"/>
            <w:noWrap/>
            <w:vAlign w:val="center"/>
            <w:hideMark/>
          </w:tcPr>
          <w:p w14:paraId="2C452C3A" w14:textId="77777777" w:rsidR="006E1E56" w:rsidRPr="00C7594B" w:rsidRDefault="006E1E56" w:rsidP="00E45513">
            <w:pPr>
              <w:widowControl w:val="0"/>
              <w:jc w:val="center"/>
              <w:rPr>
                <w:sz w:val="20"/>
                <w:szCs w:val="18"/>
              </w:rPr>
            </w:pPr>
            <w:r w:rsidRPr="00C7594B">
              <w:rPr>
                <w:sz w:val="20"/>
                <w:szCs w:val="18"/>
              </w:rPr>
              <w:t>7</w:t>
            </w:r>
          </w:p>
        </w:tc>
        <w:tc>
          <w:tcPr>
            <w:tcW w:w="2016" w:type="dxa"/>
            <w:shd w:val="clear" w:color="auto" w:fill="auto"/>
            <w:noWrap/>
            <w:vAlign w:val="center"/>
            <w:hideMark/>
          </w:tcPr>
          <w:p w14:paraId="74BE7FA3" w14:textId="77777777" w:rsidR="006E1E56" w:rsidRPr="00C7594B" w:rsidRDefault="006E1E56" w:rsidP="00E45513">
            <w:pPr>
              <w:widowControl w:val="0"/>
              <w:rPr>
                <w:sz w:val="20"/>
                <w:szCs w:val="18"/>
              </w:rPr>
            </w:pPr>
            <w:r w:rsidRPr="00C7594B">
              <w:rPr>
                <w:sz w:val="20"/>
                <w:szCs w:val="18"/>
              </w:rPr>
              <w:t>ТП-10/0,4кВ № 216</w:t>
            </w:r>
          </w:p>
        </w:tc>
        <w:tc>
          <w:tcPr>
            <w:tcW w:w="1006" w:type="dxa"/>
            <w:shd w:val="clear" w:color="auto" w:fill="auto"/>
            <w:noWrap/>
            <w:vAlign w:val="center"/>
            <w:hideMark/>
          </w:tcPr>
          <w:p w14:paraId="4B3396DC" w14:textId="77777777" w:rsidR="006E1E56" w:rsidRPr="00C7594B" w:rsidRDefault="006E1E56" w:rsidP="00E45513">
            <w:pPr>
              <w:widowControl w:val="0"/>
              <w:jc w:val="center"/>
              <w:rPr>
                <w:sz w:val="20"/>
                <w:szCs w:val="18"/>
              </w:rPr>
            </w:pPr>
            <w:r w:rsidRPr="00C7594B">
              <w:rPr>
                <w:sz w:val="20"/>
                <w:szCs w:val="18"/>
              </w:rPr>
              <w:t>10</w:t>
            </w:r>
          </w:p>
        </w:tc>
        <w:tc>
          <w:tcPr>
            <w:tcW w:w="346" w:type="dxa"/>
            <w:shd w:val="clear" w:color="auto" w:fill="auto"/>
            <w:noWrap/>
            <w:vAlign w:val="center"/>
            <w:hideMark/>
          </w:tcPr>
          <w:p w14:paraId="152F5F80" w14:textId="77777777" w:rsidR="006E1E56" w:rsidRPr="00C7594B" w:rsidRDefault="006E1E56" w:rsidP="00E45513">
            <w:pPr>
              <w:widowControl w:val="0"/>
              <w:jc w:val="center"/>
              <w:rPr>
                <w:sz w:val="20"/>
                <w:szCs w:val="18"/>
              </w:rPr>
            </w:pPr>
            <w:r w:rsidRPr="00C7594B">
              <w:rPr>
                <w:sz w:val="20"/>
                <w:szCs w:val="18"/>
              </w:rPr>
              <w:t>-</w:t>
            </w:r>
          </w:p>
        </w:tc>
        <w:tc>
          <w:tcPr>
            <w:tcW w:w="865" w:type="dxa"/>
            <w:shd w:val="clear" w:color="auto" w:fill="auto"/>
            <w:noWrap/>
            <w:vAlign w:val="center"/>
            <w:hideMark/>
          </w:tcPr>
          <w:p w14:paraId="556F625A" w14:textId="77777777" w:rsidR="006E1E56" w:rsidRPr="00C7594B" w:rsidRDefault="006E1E56" w:rsidP="00E45513">
            <w:pPr>
              <w:widowControl w:val="0"/>
              <w:jc w:val="center"/>
              <w:rPr>
                <w:sz w:val="20"/>
                <w:szCs w:val="18"/>
              </w:rPr>
            </w:pPr>
            <w:r w:rsidRPr="00C7594B">
              <w:rPr>
                <w:sz w:val="20"/>
                <w:szCs w:val="18"/>
              </w:rPr>
              <w:t>400</w:t>
            </w:r>
          </w:p>
        </w:tc>
        <w:tc>
          <w:tcPr>
            <w:tcW w:w="823" w:type="dxa"/>
            <w:shd w:val="clear" w:color="auto" w:fill="auto"/>
            <w:noWrap/>
            <w:vAlign w:val="center"/>
            <w:hideMark/>
          </w:tcPr>
          <w:p w14:paraId="2D1D0105" w14:textId="77777777" w:rsidR="006E1E56" w:rsidRPr="00C7594B" w:rsidRDefault="006E1E56" w:rsidP="00E45513">
            <w:pPr>
              <w:widowControl w:val="0"/>
              <w:jc w:val="center"/>
              <w:rPr>
                <w:sz w:val="20"/>
                <w:szCs w:val="18"/>
              </w:rPr>
            </w:pPr>
            <w:r w:rsidRPr="00C7594B">
              <w:rPr>
                <w:sz w:val="20"/>
                <w:szCs w:val="18"/>
              </w:rPr>
              <w:t>400</w:t>
            </w:r>
          </w:p>
        </w:tc>
        <w:tc>
          <w:tcPr>
            <w:tcW w:w="1384" w:type="dxa"/>
            <w:shd w:val="clear" w:color="auto" w:fill="auto"/>
            <w:noWrap/>
            <w:vAlign w:val="center"/>
            <w:hideMark/>
          </w:tcPr>
          <w:p w14:paraId="4CBCECFD" w14:textId="77777777" w:rsidR="006E1E56" w:rsidRPr="00C7594B" w:rsidRDefault="006E1E56" w:rsidP="00E45513">
            <w:pPr>
              <w:widowControl w:val="0"/>
              <w:jc w:val="center"/>
              <w:rPr>
                <w:sz w:val="20"/>
                <w:szCs w:val="18"/>
              </w:rPr>
            </w:pPr>
            <w:r w:rsidRPr="00C7594B">
              <w:rPr>
                <w:sz w:val="20"/>
                <w:szCs w:val="18"/>
              </w:rPr>
              <w:t>1</w:t>
            </w:r>
          </w:p>
        </w:tc>
        <w:tc>
          <w:tcPr>
            <w:tcW w:w="925" w:type="dxa"/>
            <w:shd w:val="clear" w:color="auto" w:fill="auto"/>
            <w:noWrap/>
            <w:vAlign w:val="center"/>
            <w:hideMark/>
          </w:tcPr>
          <w:p w14:paraId="5628E2E2" w14:textId="77777777" w:rsidR="006E1E56" w:rsidRPr="00C7594B" w:rsidRDefault="006E1E56" w:rsidP="00E45513">
            <w:pPr>
              <w:widowControl w:val="0"/>
              <w:jc w:val="center"/>
              <w:rPr>
                <w:sz w:val="20"/>
                <w:szCs w:val="18"/>
              </w:rPr>
            </w:pPr>
            <w:r w:rsidRPr="00C7594B">
              <w:rPr>
                <w:sz w:val="20"/>
                <w:szCs w:val="18"/>
              </w:rPr>
              <w:t>2013</w:t>
            </w:r>
          </w:p>
        </w:tc>
        <w:tc>
          <w:tcPr>
            <w:tcW w:w="1357" w:type="dxa"/>
            <w:shd w:val="clear" w:color="auto" w:fill="auto"/>
            <w:noWrap/>
            <w:vAlign w:val="center"/>
            <w:hideMark/>
          </w:tcPr>
          <w:p w14:paraId="7994E2B9" w14:textId="77777777" w:rsidR="006E1E56" w:rsidRPr="00C7594B" w:rsidRDefault="006E1E56" w:rsidP="00E45513">
            <w:pPr>
              <w:widowControl w:val="0"/>
              <w:jc w:val="center"/>
              <w:rPr>
                <w:sz w:val="20"/>
                <w:szCs w:val="18"/>
              </w:rPr>
            </w:pPr>
            <w:r w:rsidRPr="00C7594B">
              <w:rPr>
                <w:sz w:val="20"/>
                <w:szCs w:val="18"/>
              </w:rPr>
              <w:t>п. Карымкары</w:t>
            </w:r>
          </w:p>
        </w:tc>
        <w:tc>
          <w:tcPr>
            <w:tcW w:w="1014" w:type="dxa"/>
            <w:shd w:val="clear" w:color="auto" w:fill="auto"/>
            <w:noWrap/>
            <w:vAlign w:val="center"/>
            <w:hideMark/>
          </w:tcPr>
          <w:p w14:paraId="5FCABF41" w14:textId="77777777" w:rsidR="006E1E56" w:rsidRPr="00C7594B" w:rsidRDefault="006E1E56" w:rsidP="00E45513">
            <w:pPr>
              <w:jc w:val="center"/>
              <w:rPr>
                <w:sz w:val="18"/>
                <w:szCs w:val="18"/>
              </w:rPr>
            </w:pPr>
            <w:r w:rsidRPr="00C7594B">
              <w:rPr>
                <w:sz w:val="18"/>
                <w:szCs w:val="18"/>
              </w:rPr>
              <w:t>320</w:t>
            </w:r>
          </w:p>
        </w:tc>
        <w:tc>
          <w:tcPr>
            <w:tcW w:w="1265" w:type="dxa"/>
            <w:shd w:val="clear" w:color="auto" w:fill="auto"/>
            <w:noWrap/>
            <w:vAlign w:val="center"/>
            <w:hideMark/>
          </w:tcPr>
          <w:p w14:paraId="0017F7C2" w14:textId="77777777" w:rsidR="006E1E56" w:rsidRPr="00C7594B" w:rsidRDefault="006E1E56" w:rsidP="00E45513">
            <w:pPr>
              <w:jc w:val="center"/>
              <w:rPr>
                <w:sz w:val="18"/>
                <w:szCs w:val="18"/>
              </w:rPr>
            </w:pPr>
            <w:r w:rsidRPr="00C7594B">
              <w:rPr>
                <w:sz w:val="18"/>
                <w:szCs w:val="18"/>
              </w:rPr>
              <w:t>15</w:t>
            </w:r>
          </w:p>
        </w:tc>
        <w:tc>
          <w:tcPr>
            <w:tcW w:w="1237" w:type="dxa"/>
            <w:shd w:val="clear" w:color="auto" w:fill="auto"/>
            <w:noWrap/>
            <w:vAlign w:val="center"/>
            <w:hideMark/>
          </w:tcPr>
          <w:p w14:paraId="32888A78" w14:textId="77777777" w:rsidR="006E1E56" w:rsidRPr="00C7594B" w:rsidRDefault="006E1E56" w:rsidP="00E45513">
            <w:pPr>
              <w:jc w:val="center"/>
              <w:rPr>
                <w:sz w:val="18"/>
                <w:szCs w:val="18"/>
              </w:rPr>
            </w:pPr>
            <w:r w:rsidRPr="00C7594B">
              <w:rPr>
                <w:sz w:val="18"/>
                <w:szCs w:val="18"/>
              </w:rPr>
              <w:t>30</w:t>
            </w:r>
          </w:p>
        </w:tc>
        <w:tc>
          <w:tcPr>
            <w:tcW w:w="831" w:type="dxa"/>
            <w:shd w:val="clear" w:color="auto" w:fill="auto"/>
            <w:noWrap/>
            <w:vAlign w:val="center"/>
            <w:hideMark/>
          </w:tcPr>
          <w:p w14:paraId="3B34F1E4" w14:textId="77777777" w:rsidR="006E1E56" w:rsidRPr="00C7594B" w:rsidRDefault="006E1E56" w:rsidP="00E45513">
            <w:pPr>
              <w:jc w:val="center"/>
              <w:rPr>
                <w:sz w:val="18"/>
                <w:szCs w:val="18"/>
              </w:rPr>
            </w:pPr>
            <w:r w:rsidRPr="00C7594B">
              <w:rPr>
                <w:sz w:val="18"/>
                <w:szCs w:val="18"/>
              </w:rPr>
              <w:t>275</w:t>
            </w:r>
          </w:p>
        </w:tc>
      </w:tr>
      <w:tr w:rsidR="00C7594B" w:rsidRPr="00C7594B" w14:paraId="1AD3BBF2" w14:textId="77777777" w:rsidTr="00E45513">
        <w:trPr>
          <w:trHeight w:val="23"/>
          <w:jc w:val="center"/>
        </w:trPr>
        <w:tc>
          <w:tcPr>
            <w:tcW w:w="284" w:type="dxa"/>
            <w:shd w:val="clear" w:color="auto" w:fill="auto"/>
            <w:noWrap/>
            <w:vAlign w:val="center"/>
            <w:hideMark/>
          </w:tcPr>
          <w:p w14:paraId="55995294" w14:textId="77777777" w:rsidR="006E1E56" w:rsidRPr="00C7594B" w:rsidRDefault="006E1E56" w:rsidP="00E45513">
            <w:pPr>
              <w:widowControl w:val="0"/>
              <w:jc w:val="center"/>
              <w:rPr>
                <w:sz w:val="20"/>
                <w:szCs w:val="18"/>
              </w:rPr>
            </w:pPr>
            <w:r w:rsidRPr="00C7594B">
              <w:rPr>
                <w:sz w:val="20"/>
                <w:szCs w:val="18"/>
              </w:rPr>
              <w:t>8</w:t>
            </w:r>
          </w:p>
        </w:tc>
        <w:tc>
          <w:tcPr>
            <w:tcW w:w="2016" w:type="dxa"/>
            <w:shd w:val="clear" w:color="auto" w:fill="auto"/>
            <w:noWrap/>
            <w:vAlign w:val="center"/>
            <w:hideMark/>
          </w:tcPr>
          <w:p w14:paraId="7601E1F0" w14:textId="77777777" w:rsidR="006E1E56" w:rsidRPr="00C7594B" w:rsidRDefault="006E1E56" w:rsidP="00E45513">
            <w:pPr>
              <w:widowControl w:val="0"/>
              <w:rPr>
                <w:sz w:val="20"/>
                <w:szCs w:val="18"/>
              </w:rPr>
            </w:pPr>
            <w:r w:rsidRPr="00C7594B">
              <w:rPr>
                <w:sz w:val="20"/>
                <w:szCs w:val="18"/>
              </w:rPr>
              <w:t>ТП-10/0,4кВ № 217</w:t>
            </w:r>
          </w:p>
        </w:tc>
        <w:tc>
          <w:tcPr>
            <w:tcW w:w="1006" w:type="dxa"/>
            <w:shd w:val="clear" w:color="auto" w:fill="auto"/>
            <w:noWrap/>
            <w:vAlign w:val="center"/>
            <w:hideMark/>
          </w:tcPr>
          <w:p w14:paraId="41459CCA" w14:textId="77777777" w:rsidR="006E1E56" w:rsidRPr="00C7594B" w:rsidRDefault="006E1E56" w:rsidP="00E45513">
            <w:pPr>
              <w:widowControl w:val="0"/>
              <w:jc w:val="center"/>
              <w:rPr>
                <w:sz w:val="20"/>
                <w:szCs w:val="18"/>
              </w:rPr>
            </w:pPr>
            <w:r w:rsidRPr="00C7594B">
              <w:rPr>
                <w:sz w:val="20"/>
                <w:szCs w:val="18"/>
              </w:rPr>
              <w:t>10</w:t>
            </w:r>
          </w:p>
        </w:tc>
        <w:tc>
          <w:tcPr>
            <w:tcW w:w="346" w:type="dxa"/>
            <w:shd w:val="clear" w:color="auto" w:fill="auto"/>
            <w:noWrap/>
            <w:vAlign w:val="center"/>
            <w:hideMark/>
          </w:tcPr>
          <w:p w14:paraId="269CBABD" w14:textId="77777777" w:rsidR="006E1E56" w:rsidRPr="00C7594B" w:rsidRDefault="006E1E56" w:rsidP="00E45513">
            <w:pPr>
              <w:widowControl w:val="0"/>
              <w:jc w:val="center"/>
              <w:rPr>
                <w:sz w:val="20"/>
                <w:szCs w:val="18"/>
              </w:rPr>
            </w:pPr>
            <w:r w:rsidRPr="00C7594B">
              <w:rPr>
                <w:sz w:val="20"/>
                <w:szCs w:val="18"/>
              </w:rPr>
              <w:t>-</w:t>
            </w:r>
          </w:p>
        </w:tc>
        <w:tc>
          <w:tcPr>
            <w:tcW w:w="865" w:type="dxa"/>
            <w:shd w:val="clear" w:color="auto" w:fill="auto"/>
            <w:noWrap/>
            <w:vAlign w:val="center"/>
            <w:hideMark/>
          </w:tcPr>
          <w:p w14:paraId="65B4B7D4" w14:textId="77777777" w:rsidR="006E1E56" w:rsidRPr="00C7594B" w:rsidRDefault="006E1E56" w:rsidP="00E45513">
            <w:pPr>
              <w:widowControl w:val="0"/>
              <w:jc w:val="center"/>
              <w:rPr>
                <w:sz w:val="20"/>
                <w:szCs w:val="18"/>
              </w:rPr>
            </w:pPr>
            <w:r w:rsidRPr="00C7594B">
              <w:rPr>
                <w:sz w:val="20"/>
                <w:szCs w:val="18"/>
              </w:rPr>
              <w:t>400</w:t>
            </w:r>
          </w:p>
        </w:tc>
        <w:tc>
          <w:tcPr>
            <w:tcW w:w="823" w:type="dxa"/>
            <w:shd w:val="clear" w:color="auto" w:fill="auto"/>
            <w:noWrap/>
            <w:vAlign w:val="center"/>
            <w:hideMark/>
          </w:tcPr>
          <w:p w14:paraId="60FD31AE" w14:textId="77777777" w:rsidR="006E1E56" w:rsidRPr="00C7594B" w:rsidRDefault="006E1E56" w:rsidP="00E45513">
            <w:pPr>
              <w:widowControl w:val="0"/>
              <w:jc w:val="center"/>
              <w:rPr>
                <w:sz w:val="20"/>
                <w:szCs w:val="18"/>
              </w:rPr>
            </w:pPr>
            <w:r w:rsidRPr="00C7594B">
              <w:rPr>
                <w:sz w:val="20"/>
                <w:szCs w:val="18"/>
              </w:rPr>
              <w:t>400</w:t>
            </w:r>
          </w:p>
        </w:tc>
        <w:tc>
          <w:tcPr>
            <w:tcW w:w="1384" w:type="dxa"/>
            <w:shd w:val="clear" w:color="auto" w:fill="auto"/>
            <w:noWrap/>
            <w:vAlign w:val="center"/>
            <w:hideMark/>
          </w:tcPr>
          <w:p w14:paraId="6C67CF1A" w14:textId="77777777" w:rsidR="006E1E56" w:rsidRPr="00C7594B" w:rsidRDefault="006E1E56" w:rsidP="00E45513">
            <w:pPr>
              <w:widowControl w:val="0"/>
              <w:jc w:val="center"/>
              <w:rPr>
                <w:sz w:val="20"/>
                <w:szCs w:val="18"/>
              </w:rPr>
            </w:pPr>
            <w:r w:rsidRPr="00C7594B">
              <w:rPr>
                <w:sz w:val="20"/>
                <w:szCs w:val="18"/>
              </w:rPr>
              <w:t>1</w:t>
            </w:r>
          </w:p>
        </w:tc>
        <w:tc>
          <w:tcPr>
            <w:tcW w:w="925" w:type="dxa"/>
            <w:shd w:val="clear" w:color="auto" w:fill="auto"/>
            <w:noWrap/>
            <w:vAlign w:val="center"/>
            <w:hideMark/>
          </w:tcPr>
          <w:p w14:paraId="239E756F" w14:textId="77777777" w:rsidR="006E1E56" w:rsidRPr="00C7594B" w:rsidRDefault="006E1E56" w:rsidP="00E45513">
            <w:pPr>
              <w:widowControl w:val="0"/>
              <w:jc w:val="center"/>
              <w:rPr>
                <w:sz w:val="20"/>
                <w:szCs w:val="18"/>
              </w:rPr>
            </w:pPr>
            <w:r w:rsidRPr="00C7594B">
              <w:rPr>
                <w:sz w:val="20"/>
                <w:szCs w:val="18"/>
              </w:rPr>
              <w:t>2013</w:t>
            </w:r>
          </w:p>
        </w:tc>
        <w:tc>
          <w:tcPr>
            <w:tcW w:w="1357" w:type="dxa"/>
            <w:shd w:val="clear" w:color="auto" w:fill="auto"/>
            <w:noWrap/>
            <w:vAlign w:val="center"/>
            <w:hideMark/>
          </w:tcPr>
          <w:p w14:paraId="110BEEB5" w14:textId="77777777" w:rsidR="006E1E56" w:rsidRPr="00C7594B" w:rsidRDefault="006E1E56" w:rsidP="00E45513">
            <w:pPr>
              <w:widowControl w:val="0"/>
              <w:jc w:val="center"/>
              <w:rPr>
                <w:sz w:val="20"/>
                <w:szCs w:val="18"/>
              </w:rPr>
            </w:pPr>
            <w:r w:rsidRPr="00C7594B">
              <w:rPr>
                <w:sz w:val="20"/>
                <w:szCs w:val="18"/>
              </w:rPr>
              <w:t>п. Карымкары</w:t>
            </w:r>
          </w:p>
        </w:tc>
        <w:tc>
          <w:tcPr>
            <w:tcW w:w="1014" w:type="dxa"/>
            <w:shd w:val="clear" w:color="auto" w:fill="auto"/>
            <w:noWrap/>
            <w:vAlign w:val="center"/>
            <w:hideMark/>
          </w:tcPr>
          <w:p w14:paraId="11D13EE5" w14:textId="77777777" w:rsidR="006E1E56" w:rsidRPr="00C7594B" w:rsidRDefault="006E1E56" w:rsidP="00E45513">
            <w:pPr>
              <w:jc w:val="center"/>
              <w:rPr>
                <w:sz w:val="18"/>
                <w:szCs w:val="18"/>
              </w:rPr>
            </w:pPr>
            <w:r w:rsidRPr="00C7594B">
              <w:rPr>
                <w:sz w:val="18"/>
                <w:szCs w:val="18"/>
              </w:rPr>
              <w:t>320</w:t>
            </w:r>
          </w:p>
        </w:tc>
        <w:tc>
          <w:tcPr>
            <w:tcW w:w="1265" w:type="dxa"/>
            <w:shd w:val="clear" w:color="auto" w:fill="auto"/>
            <w:noWrap/>
            <w:vAlign w:val="center"/>
            <w:hideMark/>
          </w:tcPr>
          <w:p w14:paraId="23667FF4" w14:textId="77777777" w:rsidR="006E1E56" w:rsidRPr="00C7594B" w:rsidRDefault="006E1E56" w:rsidP="00E45513">
            <w:pPr>
              <w:jc w:val="center"/>
              <w:rPr>
                <w:sz w:val="18"/>
                <w:szCs w:val="18"/>
              </w:rPr>
            </w:pPr>
            <w:r w:rsidRPr="00C7594B">
              <w:rPr>
                <w:sz w:val="18"/>
                <w:szCs w:val="18"/>
              </w:rPr>
              <w:t>85</w:t>
            </w:r>
          </w:p>
        </w:tc>
        <w:tc>
          <w:tcPr>
            <w:tcW w:w="1237" w:type="dxa"/>
            <w:shd w:val="clear" w:color="auto" w:fill="auto"/>
            <w:noWrap/>
            <w:vAlign w:val="center"/>
            <w:hideMark/>
          </w:tcPr>
          <w:p w14:paraId="2E47864A" w14:textId="77777777" w:rsidR="006E1E56" w:rsidRPr="00C7594B" w:rsidRDefault="006E1E56" w:rsidP="00E45513">
            <w:pPr>
              <w:jc w:val="center"/>
              <w:rPr>
                <w:sz w:val="18"/>
                <w:szCs w:val="18"/>
              </w:rPr>
            </w:pPr>
            <w:r w:rsidRPr="00C7594B">
              <w:rPr>
                <w:sz w:val="18"/>
                <w:szCs w:val="18"/>
              </w:rPr>
              <w:t>30</w:t>
            </w:r>
          </w:p>
        </w:tc>
        <w:tc>
          <w:tcPr>
            <w:tcW w:w="831" w:type="dxa"/>
            <w:shd w:val="clear" w:color="auto" w:fill="auto"/>
            <w:noWrap/>
            <w:vAlign w:val="center"/>
            <w:hideMark/>
          </w:tcPr>
          <w:p w14:paraId="08F785C6" w14:textId="77777777" w:rsidR="006E1E56" w:rsidRPr="00C7594B" w:rsidRDefault="006E1E56" w:rsidP="00E45513">
            <w:pPr>
              <w:jc w:val="center"/>
              <w:rPr>
                <w:sz w:val="18"/>
                <w:szCs w:val="18"/>
              </w:rPr>
            </w:pPr>
            <w:r w:rsidRPr="00C7594B">
              <w:rPr>
                <w:sz w:val="18"/>
                <w:szCs w:val="18"/>
              </w:rPr>
              <w:t>205</w:t>
            </w:r>
          </w:p>
        </w:tc>
      </w:tr>
      <w:tr w:rsidR="00C7594B" w:rsidRPr="00C7594B" w14:paraId="4742E9CC" w14:textId="77777777" w:rsidTr="00E45513">
        <w:trPr>
          <w:trHeight w:val="23"/>
          <w:jc w:val="center"/>
        </w:trPr>
        <w:tc>
          <w:tcPr>
            <w:tcW w:w="284" w:type="dxa"/>
            <w:shd w:val="clear" w:color="auto" w:fill="auto"/>
            <w:noWrap/>
            <w:vAlign w:val="center"/>
            <w:hideMark/>
          </w:tcPr>
          <w:p w14:paraId="47DE0389" w14:textId="77777777" w:rsidR="006E1E56" w:rsidRPr="00C7594B" w:rsidRDefault="006E1E56" w:rsidP="00E45513">
            <w:pPr>
              <w:widowControl w:val="0"/>
              <w:jc w:val="center"/>
              <w:rPr>
                <w:sz w:val="20"/>
                <w:szCs w:val="18"/>
              </w:rPr>
            </w:pPr>
            <w:r w:rsidRPr="00C7594B">
              <w:rPr>
                <w:sz w:val="20"/>
                <w:szCs w:val="18"/>
              </w:rPr>
              <w:t>9</w:t>
            </w:r>
          </w:p>
        </w:tc>
        <w:tc>
          <w:tcPr>
            <w:tcW w:w="2016" w:type="dxa"/>
            <w:shd w:val="clear" w:color="auto" w:fill="auto"/>
            <w:noWrap/>
            <w:vAlign w:val="center"/>
            <w:hideMark/>
          </w:tcPr>
          <w:p w14:paraId="2B3A89B2" w14:textId="77777777" w:rsidR="006E1E56" w:rsidRPr="00C7594B" w:rsidRDefault="006E1E56" w:rsidP="00E45513">
            <w:pPr>
              <w:widowControl w:val="0"/>
              <w:rPr>
                <w:sz w:val="20"/>
                <w:szCs w:val="18"/>
              </w:rPr>
            </w:pPr>
            <w:r w:rsidRPr="00C7594B">
              <w:rPr>
                <w:sz w:val="20"/>
                <w:szCs w:val="18"/>
              </w:rPr>
              <w:t>ТП-10/0,4кВ № 209</w:t>
            </w:r>
          </w:p>
        </w:tc>
        <w:tc>
          <w:tcPr>
            <w:tcW w:w="1006" w:type="dxa"/>
            <w:shd w:val="clear" w:color="auto" w:fill="auto"/>
            <w:noWrap/>
            <w:vAlign w:val="center"/>
            <w:hideMark/>
          </w:tcPr>
          <w:p w14:paraId="7FC12CDB" w14:textId="77777777" w:rsidR="006E1E56" w:rsidRPr="00C7594B" w:rsidRDefault="006E1E56" w:rsidP="00E45513">
            <w:pPr>
              <w:widowControl w:val="0"/>
              <w:jc w:val="center"/>
              <w:rPr>
                <w:sz w:val="20"/>
                <w:szCs w:val="18"/>
              </w:rPr>
            </w:pPr>
            <w:r w:rsidRPr="00C7594B">
              <w:rPr>
                <w:sz w:val="20"/>
                <w:szCs w:val="18"/>
              </w:rPr>
              <w:t>10</w:t>
            </w:r>
          </w:p>
        </w:tc>
        <w:tc>
          <w:tcPr>
            <w:tcW w:w="346" w:type="dxa"/>
            <w:shd w:val="clear" w:color="auto" w:fill="auto"/>
            <w:noWrap/>
            <w:vAlign w:val="center"/>
            <w:hideMark/>
          </w:tcPr>
          <w:p w14:paraId="30E2BA6E" w14:textId="77777777" w:rsidR="006E1E56" w:rsidRPr="00C7594B" w:rsidRDefault="006E1E56" w:rsidP="00E45513">
            <w:pPr>
              <w:widowControl w:val="0"/>
              <w:jc w:val="center"/>
              <w:rPr>
                <w:sz w:val="20"/>
                <w:szCs w:val="18"/>
              </w:rPr>
            </w:pPr>
            <w:r w:rsidRPr="00C7594B">
              <w:rPr>
                <w:sz w:val="20"/>
                <w:szCs w:val="18"/>
              </w:rPr>
              <w:t>-</w:t>
            </w:r>
          </w:p>
        </w:tc>
        <w:tc>
          <w:tcPr>
            <w:tcW w:w="865" w:type="dxa"/>
            <w:shd w:val="clear" w:color="auto" w:fill="auto"/>
            <w:noWrap/>
            <w:vAlign w:val="center"/>
            <w:hideMark/>
          </w:tcPr>
          <w:p w14:paraId="0516E4F5" w14:textId="77777777" w:rsidR="006E1E56" w:rsidRPr="00C7594B" w:rsidRDefault="006E1E56" w:rsidP="00E45513">
            <w:pPr>
              <w:widowControl w:val="0"/>
              <w:jc w:val="center"/>
              <w:rPr>
                <w:sz w:val="20"/>
                <w:szCs w:val="18"/>
              </w:rPr>
            </w:pPr>
            <w:r w:rsidRPr="00C7594B">
              <w:rPr>
                <w:sz w:val="20"/>
                <w:szCs w:val="18"/>
              </w:rPr>
              <w:t>630</w:t>
            </w:r>
          </w:p>
        </w:tc>
        <w:tc>
          <w:tcPr>
            <w:tcW w:w="823" w:type="dxa"/>
            <w:shd w:val="clear" w:color="auto" w:fill="auto"/>
            <w:noWrap/>
            <w:vAlign w:val="center"/>
            <w:hideMark/>
          </w:tcPr>
          <w:p w14:paraId="5A5A3A0F" w14:textId="77777777" w:rsidR="006E1E56" w:rsidRPr="00C7594B" w:rsidRDefault="006E1E56" w:rsidP="00E45513">
            <w:pPr>
              <w:widowControl w:val="0"/>
              <w:jc w:val="center"/>
              <w:rPr>
                <w:sz w:val="20"/>
                <w:szCs w:val="18"/>
              </w:rPr>
            </w:pPr>
            <w:r w:rsidRPr="00C7594B">
              <w:rPr>
                <w:sz w:val="20"/>
                <w:szCs w:val="18"/>
              </w:rPr>
              <w:t>630</w:t>
            </w:r>
          </w:p>
        </w:tc>
        <w:tc>
          <w:tcPr>
            <w:tcW w:w="1384" w:type="dxa"/>
            <w:shd w:val="clear" w:color="auto" w:fill="auto"/>
            <w:noWrap/>
            <w:vAlign w:val="center"/>
            <w:hideMark/>
          </w:tcPr>
          <w:p w14:paraId="52722DFC" w14:textId="77777777" w:rsidR="006E1E56" w:rsidRPr="00C7594B" w:rsidRDefault="006E1E56" w:rsidP="00E45513">
            <w:pPr>
              <w:widowControl w:val="0"/>
              <w:jc w:val="center"/>
              <w:rPr>
                <w:sz w:val="20"/>
                <w:szCs w:val="18"/>
              </w:rPr>
            </w:pPr>
            <w:r w:rsidRPr="00C7594B">
              <w:rPr>
                <w:sz w:val="20"/>
                <w:szCs w:val="18"/>
              </w:rPr>
              <w:t>1</w:t>
            </w:r>
          </w:p>
        </w:tc>
        <w:tc>
          <w:tcPr>
            <w:tcW w:w="925" w:type="dxa"/>
            <w:shd w:val="clear" w:color="auto" w:fill="auto"/>
            <w:noWrap/>
            <w:vAlign w:val="center"/>
            <w:hideMark/>
          </w:tcPr>
          <w:p w14:paraId="1B8B100B" w14:textId="77777777" w:rsidR="006E1E56" w:rsidRPr="00C7594B" w:rsidRDefault="006E1E56" w:rsidP="00E45513">
            <w:pPr>
              <w:widowControl w:val="0"/>
              <w:jc w:val="center"/>
              <w:rPr>
                <w:sz w:val="20"/>
                <w:szCs w:val="18"/>
              </w:rPr>
            </w:pPr>
            <w:r w:rsidRPr="00C7594B">
              <w:rPr>
                <w:sz w:val="20"/>
                <w:szCs w:val="18"/>
              </w:rPr>
              <w:t>2018</w:t>
            </w:r>
          </w:p>
        </w:tc>
        <w:tc>
          <w:tcPr>
            <w:tcW w:w="1357" w:type="dxa"/>
            <w:shd w:val="clear" w:color="auto" w:fill="auto"/>
            <w:noWrap/>
            <w:vAlign w:val="center"/>
            <w:hideMark/>
          </w:tcPr>
          <w:p w14:paraId="40F32B59" w14:textId="77777777" w:rsidR="006E1E56" w:rsidRPr="00C7594B" w:rsidRDefault="006E1E56" w:rsidP="00E45513">
            <w:pPr>
              <w:widowControl w:val="0"/>
              <w:jc w:val="center"/>
              <w:rPr>
                <w:sz w:val="20"/>
                <w:szCs w:val="18"/>
              </w:rPr>
            </w:pPr>
            <w:r w:rsidRPr="00C7594B">
              <w:rPr>
                <w:sz w:val="20"/>
                <w:szCs w:val="18"/>
              </w:rPr>
              <w:t>п. Карымкары</w:t>
            </w:r>
          </w:p>
        </w:tc>
        <w:tc>
          <w:tcPr>
            <w:tcW w:w="1014" w:type="dxa"/>
            <w:shd w:val="clear" w:color="auto" w:fill="auto"/>
            <w:noWrap/>
            <w:vAlign w:val="center"/>
            <w:hideMark/>
          </w:tcPr>
          <w:p w14:paraId="4BD2C0E6" w14:textId="77777777" w:rsidR="006E1E56" w:rsidRPr="00C7594B" w:rsidRDefault="006E1E56" w:rsidP="00E45513">
            <w:pPr>
              <w:jc w:val="center"/>
              <w:rPr>
                <w:sz w:val="18"/>
                <w:szCs w:val="18"/>
              </w:rPr>
            </w:pPr>
            <w:r w:rsidRPr="00C7594B">
              <w:rPr>
                <w:sz w:val="18"/>
                <w:szCs w:val="18"/>
              </w:rPr>
              <w:t>504</w:t>
            </w:r>
          </w:p>
        </w:tc>
        <w:tc>
          <w:tcPr>
            <w:tcW w:w="1265" w:type="dxa"/>
            <w:shd w:val="clear" w:color="auto" w:fill="auto"/>
            <w:noWrap/>
            <w:vAlign w:val="center"/>
            <w:hideMark/>
          </w:tcPr>
          <w:p w14:paraId="6F3F0554" w14:textId="77777777" w:rsidR="006E1E56" w:rsidRPr="00C7594B" w:rsidRDefault="006E1E56" w:rsidP="00E45513">
            <w:pPr>
              <w:jc w:val="center"/>
              <w:rPr>
                <w:sz w:val="18"/>
                <w:szCs w:val="18"/>
              </w:rPr>
            </w:pPr>
            <w:r w:rsidRPr="00C7594B">
              <w:rPr>
                <w:sz w:val="18"/>
                <w:szCs w:val="18"/>
              </w:rPr>
              <w:t>0</w:t>
            </w:r>
          </w:p>
        </w:tc>
        <w:tc>
          <w:tcPr>
            <w:tcW w:w="1237" w:type="dxa"/>
            <w:shd w:val="clear" w:color="auto" w:fill="auto"/>
            <w:noWrap/>
            <w:vAlign w:val="center"/>
            <w:hideMark/>
          </w:tcPr>
          <w:p w14:paraId="5FBC562F" w14:textId="77777777" w:rsidR="006E1E56" w:rsidRPr="00C7594B" w:rsidRDefault="006E1E56" w:rsidP="00E45513">
            <w:pPr>
              <w:jc w:val="center"/>
              <w:rPr>
                <w:sz w:val="18"/>
                <w:szCs w:val="18"/>
              </w:rPr>
            </w:pPr>
            <w:r w:rsidRPr="00C7594B">
              <w:rPr>
                <w:sz w:val="18"/>
                <w:szCs w:val="18"/>
              </w:rPr>
              <w:t>0</w:t>
            </w:r>
          </w:p>
        </w:tc>
        <w:tc>
          <w:tcPr>
            <w:tcW w:w="831" w:type="dxa"/>
            <w:shd w:val="clear" w:color="auto" w:fill="auto"/>
            <w:noWrap/>
            <w:vAlign w:val="center"/>
            <w:hideMark/>
          </w:tcPr>
          <w:p w14:paraId="57432DDA" w14:textId="77777777" w:rsidR="006E1E56" w:rsidRPr="00C7594B" w:rsidRDefault="006E1E56" w:rsidP="00E45513">
            <w:pPr>
              <w:jc w:val="center"/>
              <w:rPr>
                <w:sz w:val="18"/>
                <w:szCs w:val="18"/>
              </w:rPr>
            </w:pPr>
            <w:r w:rsidRPr="00C7594B">
              <w:rPr>
                <w:sz w:val="18"/>
                <w:szCs w:val="18"/>
              </w:rPr>
              <w:t>504</w:t>
            </w:r>
          </w:p>
        </w:tc>
      </w:tr>
      <w:tr w:rsidR="00C7594B" w:rsidRPr="00C7594B" w14:paraId="2A8D6043" w14:textId="77777777" w:rsidTr="00E45513">
        <w:trPr>
          <w:trHeight w:val="23"/>
          <w:jc w:val="center"/>
        </w:trPr>
        <w:tc>
          <w:tcPr>
            <w:tcW w:w="284" w:type="dxa"/>
            <w:shd w:val="clear" w:color="auto" w:fill="auto"/>
            <w:noWrap/>
            <w:vAlign w:val="center"/>
            <w:hideMark/>
          </w:tcPr>
          <w:p w14:paraId="6D101CA3" w14:textId="77777777" w:rsidR="006E1E56" w:rsidRPr="00C7594B" w:rsidRDefault="006E1E56" w:rsidP="00E45513">
            <w:pPr>
              <w:widowControl w:val="0"/>
              <w:jc w:val="center"/>
              <w:rPr>
                <w:sz w:val="20"/>
                <w:szCs w:val="18"/>
              </w:rPr>
            </w:pPr>
            <w:r w:rsidRPr="00C7594B">
              <w:rPr>
                <w:sz w:val="20"/>
                <w:szCs w:val="18"/>
              </w:rPr>
              <w:t>10</w:t>
            </w:r>
          </w:p>
        </w:tc>
        <w:tc>
          <w:tcPr>
            <w:tcW w:w="2016" w:type="dxa"/>
            <w:shd w:val="clear" w:color="auto" w:fill="auto"/>
            <w:noWrap/>
            <w:vAlign w:val="center"/>
            <w:hideMark/>
          </w:tcPr>
          <w:p w14:paraId="1E2777C7" w14:textId="77777777" w:rsidR="006E1E56" w:rsidRPr="00C7594B" w:rsidRDefault="006E1E56" w:rsidP="00E45513">
            <w:pPr>
              <w:widowControl w:val="0"/>
              <w:rPr>
                <w:sz w:val="20"/>
                <w:szCs w:val="18"/>
              </w:rPr>
            </w:pPr>
            <w:r w:rsidRPr="00C7594B">
              <w:rPr>
                <w:sz w:val="20"/>
                <w:szCs w:val="18"/>
              </w:rPr>
              <w:t>ТП-10/0,4кВ № 218</w:t>
            </w:r>
          </w:p>
        </w:tc>
        <w:tc>
          <w:tcPr>
            <w:tcW w:w="1006" w:type="dxa"/>
            <w:shd w:val="clear" w:color="auto" w:fill="auto"/>
            <w:noWrap/>
            <w:vAlign w:val="center"/>
            <w:hideMark/>
          </w:tcPr>
          <w:p w14:paraId="6B2AC9C2" w14:textId="77777777" w:rsidR="006E1E56" w:rsidRPr="00C7594B" w:rsidRDefault="006E1E56" w:rsidP="00E45513">
            <w:pPr>
              <w:widowControl w:val="0"/>
              <w:jc w:val="center"/>
              <w:rPr>
                <w:sz w:val="20"/>
                <w:szCs w:val="18"/>
              </w:rPr>
            </w:pPr>
            <w:r w:rsidRPr="00C7594B">
              <w:rPr>
                <w:sz w:val="20"/>
                <w:szCs w:val="18"/>
              </w:rPr>
              <w:t>10</w:t>
            </w:r>
          </w:p>
        </w:tc>
        <w:tc>
          <w:tcPr>
            <w:tcW w:w="346" w:type="dxa"/>
            <w:shd w:val="clear" w:color="auto" w:fill="auto"/>
            <w:noWrap/>
            <w:vAlign w:val="center"/>
            <w:hideMark/>
          </w:tcPr>
          <w:p w14:paraId="638B07B8" w14:textId="77777777" w:rsidR="006E1E56" w:rsidRPr="00C7594B" w:rsidRDefault="006E1E56" w:rsidP="00E45513">
            <w:pPr>
              <w:widowControl w:val="0"/>
              <w:jc w:val="center"/>
              <w:rPr>
                <w:sz w:val="20"/>
                <w:szCs w:val="18"/>
              </w:rPr>
            </w:pPr>
            <w:r w:rsidRPr="00C7594B">
              <w:rPr>
                <w:sz w:val="20"/>
                <w:szCs w:val="18"/>
              </w:rPr>
              <w:t>-</w:t>
            </w:r>
          </w:p>
        </w:tc>
        <w:tc>
          <w:tcPr>
            <w:tcW w:w="865" w:type="dxa"/>
            <w:shd w:val="clear" w:color="auto" w:fill="auto"/>
            <w:noWrap/>
            <w:vAlign w:val="center"/>
            <w:hideMark/>
          </w:tcPr>
          <w:p w14:paraId="67B3FB94" w14:textId="77777777" w:rsidR="006E1E56" w:rsidRPr="00C7594B" w:rsidRDefault="006E1E56" w:rsidP="00E45513">
            <w:pPr>
              <w:widowControl w:val="0"/>
              <w:jc w:val="center"/>
              <w:rPr>
                <w:sz w:val="20"/>
                <w:szCs w:val="18"/>
              </w:rPr>
            </w:pPr>
            <w:r w:rsidRPr="00C7594B">
              <w:rPr>
                <w:sz w:val="20"/>
                <w:szCs w:val="18"/>
              </w:rPr>
              <w:t>400</w:t>
            </w:r>
          </w:p>
        </w:tc>
        <w:tc>
          <w:tcPr>
            <w:tcW w:w="823" w:type="dxa"/>
            <w:shd w:val="clear" w:color="auto" w:fill="auto"/>
            <w:noWrap/>
            <w:vAlign w:val="center"/>
            <w:hideMark/>
          </w:tcPr>
          <w:p w14:paraId="7EC73F85" w14:textId="77777777" w:rsidR="006E1E56" w:rsidRPr="00C7594B" w:rsidRDefault="006E1E56" w:rsidP="00E45513">
            <w:pPr>
              <w:widowControl w:val="0"/>
              <w:jc w:val="center"/>
              <w:rPr>
                <w:sz w:val="20"/>
                <w:szCs w:val="18"/>
              </w:rPr>
            </w:pPr>
            <w:r w:rsidRPr="00C7594B">
              <w:rPr>
                <w:sz w:val="20"/>
                <w:szCs w:val="18"/>
              </w:rPr>
              <w:t>400</w:t>
            </w:r>
          </w:p>
        </w:tc>
        <w:tc>
          <w:tcPr>
            <w:tcW w:w="1384" w:type="dxa"/>
            <w:shd w:val="clear" w:color="auto" w:fill="auto"/>
            <w:noWrap/>
            <w:vAlign w:val="center"/>
            <w:hideMark/>
          </w:tcPr>
          <w:p w14:paraId="3CDCBA97" w14:textId="77777777" w:rsidR="006E1E56" w:rsidRPr="00C7594B" w:rsidRDefault="006E1E56" w:rsidP="00E45513">
            <w:pPr>
              <w:widowControl w:val="0"/>
              <w:jc w:val="center"/>
              <w:rPr>
                <w:sz w:val="20"/>
                <w:szCs w:val="18"/>
              </w:rPr>
            </w:pPr>
            <w:r w:rsidRPr="00C7594B">
              <w:rPr>
                <w:sz w:val="20"/>
                <w:szCs w:val="18"/>
              </w:rPr>
              <w:t>1</w:t>
            </w:r>
          </w:p>
        </w:tc>
        <w:tc>
          <w:tcPr>
            <w:tcW w:w="925" w:type="dxa"/>
            <w:shd w:val="clear" w:color="auto" w:fill="auto"/>
            <w:noWrap/>
            <w:vAlign w:val="center"/>
            <w:hideMark/>
          </w:tcPr>
          <w:p w14:paraId="40F78CA1" w14:textId="77777777" w:rsidR="006E1E56" w:rsidRPr="00C7594B" w:rsidRDefault="006E1E56" w:rsidP="00E45513">
            <w:pPr>
              <w:widowControl w:val="0"/>
              <w:jc w:val="center"/>
              <w:rPr>
                <w:sz w:val="20"/>
                <w:szCs w:val="18"/>
              </w:rPr>
            </w:pPr>
            <w:r w:rsidRPr="00C7594B">
              <w:rPr>
                <w:sz w:val="20"/>
                <w:szCs w:val="18"/>
              </w:rPr>
              <w:t>2018</w:t>
            </w:r>
          </w:p>
        </w:tc>
        <w:tc>
          <w:tcPr>
            <w:tcW w:w="1357" w:type="dxa"/>
            <w:shd w:val="clear" w:color="auto" w:fill="auto"/>
            <w:noWrap/>
            <w:vAlign w:val="center"/>
            <w:hideMark/>
          </w:tcPr>
          <w:p w14:paraId="73DAC70A" w14:textId="77777777" w:rsidR="006E1E56" w:rsidRPr="00C7594B" w:rsidRDefault="006E1E56" w:rsidP="00E45513">
            <w:pPr>
              <w:widowControl w:val="0"/>
              <w:jc w:val="center"/>
              <w:rPr>
                <w:sz w:val="20"/>
                <w:szCs w:val="18"/>
              </w:rPr>
            </w:pPr>
            <w:r w:rsidRPr="00C7594B">
              <w:rPr>
                <w:sz w:val="20"/>
                <w:szCs w:val="18"/>
              </w:rPr>
              <w:t>п. Карымкары</w:t>
            </w:r>
          </w:p>
        </w:tc>
        <w:tc>
          <w:tcPr>
            <w:tcW w:w="1014" w:type="dxa"/>
            <w:shd w:val="clear" w:color="auto" w:fill="auto"/>
            <w:noWrap/>
            <w:vAlign w:val="center"/>
            <w:hideMark/>
          </w:tcPr>
          <w:p w14:paraId="2B12C092" w14:textId="77777777" w:rsidR="006E1E56" w:rsidRPr="00C7594B" w:rsidRDefault="006E1E56" w:rsidP="00E45513">
            <w:pPr>
              <w:jc w:val="center"/>
              <w:rPr>
                <w:sz w:val="18"/>
                <w:szCs w:val="18"/>
              </w:rPr>
            </w:pPr>
            <w:r w:rsidRPr="00C7594B">
              <w:rPr>
                <w:sz w:val="18"/>
                <w:szCs w:val="18"/>
              </w:rPr>
              <w:t>320</w:t>
            </w:r>
          </w:p>
        </w:tc>
        <w:tc>
          <w:tcPr>
            <w:tcW w:w="1265" w:type="dxa"/>
            <w:shd w:val="clear" w:color="auto" w:fill="auto"/>
            <w:noWrap/>
            <w:vAlign w:val="center"/>
            <w:hideMark/>
          </w:tcPr>
          <w:p w14:paraId="09727749" w14:textId="77777777" w:rsidR="006E1E56" w:rsidRPr="00C7594B" w:rsidRDefault="006E1E56" w:rsidP="00E45513">
            <w:pPr>
              <w:jc w:val="center"/>
              <w:rPr>
                <w:sz w:val="18"/>
                <w:szCs w:val="18"/>
              </w:rPr>
            </w:pPr>
            <w:r w:rsidRPr="00C7594B">
              <w:rPr>
                <w:sz w:val="18"/>
                <w:szCs w:val="18"/>
              </w:rPr>
              <w:t>0</w:t>
            </w:r>
          </w:p>
        </w:tc>
        <w:tc>
          <w:tcPr>
            <w:tcW w:w="1237" w:type="dxa"/>
            <w:shd w:val="clear" w:color="auto" w:fill="auto"/>
            <w:noWrap/>
            <w:vAlign w:val="center"/>
            <w:hideMark/>
          </w:tcPr>
          <w:p w14:paraId="0756E19F" w14:textId="77777777" w:rsidR="006E1E56" w:rsidRPr="00C7594B" w:rsidRDefault="006E1E56" w:rsidP="00E45513">
            <w:pPr>
              <w:jc w:val="center"/>
              <w:rPr>
                <w:sz w:val="18"/>
                <w:szCs w:val="18"/>
              </w:rPr>
            </w:pPr>
            <w:r w:rsidRPr="00C7594B">
              <w:rPr>
                <w:sz w:val="18"/>
                <w:szCs w:val="18"/>
              </w:rPr>
              <w:t>0</w:t>
            </w:r>
          </w:p>
        </w:tc>
        <w:tc>
          <w:tcPr>
            <w:tcW w:w="831" w:type="dxa"/>
            <w:shd w:val="clear" w:color="auto" w:fill="auto"/>
            <w:noWrap/>
            <w:vAlign w:val="center"/>
            <w:hideMark/>
          </w:tcPr>
          <w:p w14:paraId="2B1A49C9" w14:textId="77777777" w:rsidR="006E1E56" w:rsidRPr="00C7594B" w:rsidRDefault="006E1E56" w:rsidP="00E45513">
            <w:pPr>
              <w:jc w:val="center"/>
              <w:rPr>
                <w:sz w:val="18"/>
                <w:szCs w:val="18"/>
              </w:rPr>
            </w:pPr>
            <w:r w:rsidRPr="00C7594B">
              <w:rPr>
                <w:sz w:val="18"/>
                <w:szCs w:val="18"/>
              </w:rPr>
              <w:t>320</w:t>
            </w:r>
          </w:p>
        </w:tc>
      </w:tr>
      <w:tr w:rsidR="00C7594B" w:rsidRPr="00C7594B" w14:paraId="1D3EB184" w14:textId="77777777" w:rsidTr="00E45513">
        <w:trPr>
          <w:trHeight w:val="23"/>
          <w:jc w:val="center"/>
        </w:trPr>
        <w:tc>
          <w:tcPr>
            <w:tcW w:w="284" w:type="dxa"/>
            <w:shd w:val="clear" w:color="auto" w:fill="auto"/>
            <w:noWrap/>
            <w:vAlign w:val="center"/>
            <w:hideMark/>
          </w:tcPr>
          <w:p w14:paraId="0CB2C5AE" w14:textId="77777777" w:rsidR="006E1E56" w:rsidRPr="00C7594B" w:rsidRDefault="006E1E56" w:rsidP="00E45513">
            <w:pPr>
              <w:widowControl w:val="0"/>
              <w:jc w:val="center"/>
              <w:rPr>
                <w:sz w:val="20"/>
                <w:szCs w:val="18"/>
              </w:rPr>
            </w:pPr>
            <w:r w:rsidRPr="00C7594B">
              <w:rPr>
                <w:sz w:val="20"/>
                <w:szCs w:val="18"/>
              </w:rPr>
              <w:t>11</w:t>
            </w:r>
          </w:p>
        </w:tc>
        <w:tc>
          <w:tcPr>
            <w:tcW w:w="2016" w:type="dxa"/>
            <w:shd w:val="clear" w:color="auto" w:fill="auto"/>
            <w:noWrap/>
            <w:vAlign w:val="center"/>
            <w:hideMark/>
          </w:tcPr>
          <w:p w14:paraId="415667CC" w14:textId="77777777" w:rsidR="006E1E56" w:rsidRPr="00C7594B" w:rsidRDefault="006E1E56" w:rsidP="00E45513">
            <w:pPr>
              <w:widowControl w:val="0"/>
              <w:rPr>
                <w:sz w:val="20"/>
                <w:szCs w:val="18"/>
              </w:rPr>
            </w:pPr>
            <w:r w:rsidRPr="00C7594B">
              <w:rPr>
                <w:sz w:val="20"/>
                <w:szCs w:val="18"/>
              </w:rPr>
              <w:t>ТП-10/0,4кВ №1</w:t>
            </w:r>
          </w:p>
        </w:tc>
        <w:tc>
          <w:tcPr>
            <w:tcW w:w="1006" w:type="dxa"/>
            <w:shd w:val="clear" w:color="auto" w:fill="auto"/>
            <w:noWrap/>
            <w:vAlign w:val="center"/>
            <w:hideMark/>
          </w:tcPr>
          <w:p w14:paraId="2AD8D0CE" w14:textId="77777777" w:rsidR="006E1E56" w:rsidRPr="00C7594B" w:rsidRDefault="006E1E56" w:rsidP="00E45513">
            <w:pPr>
              <w:widowControl w:val="0"/>
              <w:jc w:val="center"/>
              <w:rPr>
                <w:sz w:val="20"/>
                <w:szCs w:val="18"/>
              </w:rPr>
            </w:pPr>
            <w:r w:rsidRPr="00C7594B">
              <w:rPr>
                <w:sz w:val="20"/>
                <w:szCs w:val="18"/>
              </w:rPr>
              <w:t>10</w:t>
            </w:r>
          </w:p>
        </w:tc>
        <w:tc>
          <w:tcPr>
            <w:tcW w:w="346" w:type="dxa"/>
            <w:shd w:val="clear" w:color="auto" w:fill="auto"/>
            <w:noWrap/>
            <w:vAlign w:val="center"/>
            <w:hideMark/>
          </w:tcPr>
          <w:p w14:paraId="5ACF448D" w14:textId="77777777" w:rsidR="006E1E56" w:rsidRPr="00C7594B" w:rsidRDefault="006E1E56" w:rsidP="00E45513">
            <w:pPr>
              <w:widowControl w:val="0"/>
              <w:jc w:val="center"/>
              <w:rPr>
                <w:sz w:val="20"/>
                <w:szCs w:val="18"/>
              </w:rPr>
            </w:pPr>
            <w:r w:rsidRPr="00C7594B">
              <w:rPr>
                <w:sz w:val="20"/>
                <w:szCs w:val="18"/>
              </w:rPr>
              <w:t>-</w:t>
            </w:r>
          </w:p>
        </w:tc>
        <w:tc>
          <w:tcPr>
            <w:tcW w:w="865" w:type="dxa"/>
            <w:shd w:val="clear" w:color="auto" w:fill="auto"/>
            <w:noWrap/>
            <w:vAlign w:val="center"/>
            <w:hideMark/>
          </w:tcPr>
          <w:p w14:paraId="5C85CDA2" w14:textId="77777777" w:rsidR="006E1E56" w:rsidRPr="00C7594B" w:rsidRDefault="006E1E56" w:rsidP="00E45513">
            <w:pPr>
              <w:widowControl w:val="0"/>
              <w:jc w:val="center"/>
              <w:rPr>
                <w:sz w:val="20"/>
                <w:szCs w:val="18"/>
              </w:rPr>
            </w:pPr>
            <w:r w:rsidRPr="00C7594B">
              <w:rPr>
                <w:sz w:val="20"/>
                <w:szCs w:val="18"/>
              </w:rPr>
              <w:t>40</w:t>
            </w:r>
          </w:p>
        </w:tc>
        <w:tc>
          <w:tcPr>
            <w:tcW w:w="823" w:type="dxa"/>
            <w:shd w:val="clear" w:color="auto" w:fill="auto"/>
            <w:noWrap/>
            <w:vAlign w:val="center"/>
            <w:hideMark/>
          </w:tcPr>
          <w:p w14:paraId="142E95B9" w14:textId="77777777" w:rsidR="006E1E56" w:rsidRPr="00C7594B" w:rsidRDefault="006E1E56" w:rsidP="00E45513">
            <w:pPr>
              <w:widowControl w:val="0"/>
              <w:jc w:val="center"/>
              <w:rPr>
                <w:sz w:val="20"/>
                <w:szCs w:val="18"/>
              </w:rPr>
            </w:pPr>
            <w:r w:rsidRPr="00C7594B">
              <w:rPr>
                <w:sz w:val="20"/>
                <w:szCs w:val="18"/>
              </w:rPr>
              <w:t>40</w:t>
            </w:r>
          </w:p>
        </w:tc>
        <w:tc>
          <w:tcPr>
            <w:tcW w:w="1384" w:type="dxa"/>
            <w:shd w:val="clear" w:color="auto" w:fill="auto"/>
            <w:noWrap/>
            <w:vAlign w:val="center"/>
            <w:hideMark/>
          </w:tcPr>
          <w:p w14:paraId="5A3293D3" w14:textId="77777777" w:rsidR="006E1E56" w:rsidRPr="00C7594B" w:rsidRDefault="006E1E56" w:rsidP="00E45513">
            <w:pPr>
              <w:widowControl w:val="0"/>
              <w:jc w:val="center"/>
              <w:rPr>
                <w:sz w:val="20"/>
                <w:szCs w:val="18"/>
              </w:rPr>
            </w:pPr>
            <w:r w:rsidRPr="00C7594B">
              <w:rPr>
                <w:sz w:val="20"/>
                <w:szCs w:val="18"/>
              </w:rPr>
              <w:t>1</w:t>
            </w:r>
          </w:p>
        </w:tc>
        <w:tc>
          <w:tcPr>
            <w:tcW w:w="925" w:type="dxa"/>
            <w:shd w:val="clear" w:color="auto" w:fill="auto"/>
            <w:noWrap/>
            <w:vAlign w:val="center"/>
            <w:hideMark/>
          </w:tcPr>
          <w:p w14:paraId="6D3EE94F" w14:textId="77777777" w:rsidR="006E1E56" w:rsidRPr="00C7594B" w:rsidRDefault="006E1E56" w:rsidP="00E45513">
            <w:pPr>
              <w:widowControl w:val="0"/>
              <w:jc w:val="center"/>
              <w:rPr>
                <w:sz w:val="20"/>
                <w:szCs w:val="18"/>
              </w:rPr>
            </w:pPr>
            <w:r w:rsidRPr="00C7594B">
              <w:rPr>
                <w:sz w:val="20"/>
                <w:szCs w:val="18"/>
              </w:rPr>
              <w:t> </w:t>
            </w:r>
          </w:p>
        </w:tc>
        <w:tc>
          <w:tcPr>
            <w:tcW w:w="1357" w:type="dxa"/>
            <w:shd w:val="clear" w:color="auto" w:fill="auto"/>
            <w:noWrap/>
            <w:vAlign w:val="center"/>
            <w:hideMark/>
          </w:tcPr>
          <w:p w14:paraId="218968A6" w14:textId="77777777" w:rsidR="006E1E56" w:rsidRPr="00C7594B" w:rsidRDefault="006E1E56" w:rsidP="00E45513">
            <w:pPr>
              <w:widowControl w:val="0"/>
              <w:jc w:val="center"/>
              <w:rPr>
                <w:sz w:val="20"/>
                <w:szCs w:val="18"/>
              </w:rPr>
            </w:pPr>
            <w:r w:rsidRPr="00C7594B">
              <w:rPr>
                <w:sz w:val="20"/>
                <w:szCs w:val="18"/>
              </w:rPr>
              <w:t>п. Карымкары</w:t>
            </w:r>
          </w:p>
        </w:tc>
        <w:tc>
          <w:tcPr>
            <w:tcW w:w="1014" w:type="dxa"/>
            <w:shd w:val="clear" w:color="auto" w:fill="auto"/>
            <w:noWrap/>
            <w:vAlign w:val="center"/>
            <w:hideMark/>
          </w:tcPr>
          <w:p w14:paraId="2F805FFA" w14:textId="77777777" w:rsidR="006E1E56" w:rsidRPr="00C7594B" w:rsidRDefault="006E1E56" w:rsidP="00E45513">
            <w:pPr>
              <w:jc w:val="center"/>
              <w:rPr>
                <w:sz w:val="18"/>
                <w:szCs w:val="18"/>
              </w:rPr>
            </w:pPr>
            <w:r w:rsidRPr="00C7594B">
              <w:rPr>
                <w:sz w:val="18"/>
                <w:szCs w:val="18"/>
              </w:rPr>
              <w:t>32</w:t>
            </w:r>
          </w:p>
        </w:tc>
        <w:tc>
          <w:tcPr>
            <w:tcW w:w="1265" w:type="dxa"/>
            <w:shd w:val="clear" w:color="auto" w:fill="auto"/>
            <w:noWrap/>
            <w:vAlign w:val="center"/>
            <w:hideMark/>
          </w:tcPr>
          <w:p w14:paraId="6AEED215" w14:textId="77777777" w:rsidR="006E1E56" w:rsidRPr="00C7594B" w:rsidRDefault="006E1E56" w:rsidP="00E45513">
            <w:pPr>
              <w:jc w:val="center"/>
              <w:rPr>
                <w:sz w:val="18"/>
                <w:szCs w:val="18"/>
              </w:rPr>
            </w:pPr>
            <w:r w:rsidRPr="00C7594B">
              <w:rPr>
                <w:sz w:val="18"/>
                <w:szCs w:val="18"/>
              </w:rPr>
              <w:t>0</w:t>
            </w:r>
          </w:p>
        </w:tc>
        <w:tc>
          <w:tcPr>
            <w:tcW w:w="1237" w:type="dxa"/>
            <w:shd w:val="clear" w:color="auto" w:fill="auto"/>
            <w:noWrap/>
            <w:vAlign w:val="center"/>
            <w:hideMark/>
          </w:tcPr>
          <w:p w14:paraId="66FE6EC8" w14:textId="77777777" w:rsidR="006E1E56" w:rsidRPr="00C7594B" w:rsidRDefault="006E1E56" w:rsidP="00E45513">
            <w:pPr>
              <w:jc w:val="center"/>
              <w:rPr>
                <w:sz w:val="18"/>
                <w:szCs w:val="18"/>
              </w:rPr>
            </w:pPr>
            <w:r w:rsidRPr="00C7594B">
              <w:rPr>
                <w:sz w:val="18"/>
                <w:szCs w:val="18"/>
              </w:rPr>
              <w:t>0</w:t>
            </w:r>
          </w:p>
        </w:tc>
        <w:tc>
          <w:tcPr>
            <w:tcW w:w="831" w:type="dxa"/>
            <w:shd w:val="clear" w:color="auto" w:fill="auto"/>
            <w:noWrap/>
            <w:vAlign w:val="center"/>
            <w:hideMark/>
          </w:tcPr>
          <w:p w14:paraId="49ECD1F0" w14:textId="77777777" w:rsidR="006E1E56" w:rsidRPr="00C7594B" w:rsidRDefault="006E1E56" w:rsidP="00E45513">
            <w:pPr>
              <w:jc w:val="center"/>
              <w:rPr>
                <w:sz w:val="18"/>
                <w:szCs w:val="18"/>
              </w:rPr>
            </w:pPr>
            <w:r w:rsidRPr="00C7594B">
              <w:rPr>
                <w:sz w:val="18"/>
                <w:szCs w:val="18"/>
              </w:rPr>
              <w:t>32</w:t>
            </w:r>
          </w:p>
        </w:tc>
      </w:tr>
      <w:tr w:rsidR="00C7594B" w:rsidRPr="00C7594B" w14:paraId="019F5547" w14:textId="77777777" w:rsidTr="00E45513">
        <w:trPr>
          <w:trHeight w:val="23"/>
          <w:jc w:val="center"/>
        </w:trPr>
        <w:tc>
          <w:tcPr>
            <w:tcW w:w="284" w:type="dxa"/>
            <w:shd w:val="clear" w:color="auto" w:fill="auto"/>
            <w:noWrap/>
            <w:vAlign w:val="center"/>
            <w:hideMark/>
          </w:tcPr>
          <w:p w14:paraId="092CD9D1" w14:textId="77777777" w:rsidR="006E1E56" w:rsidRPr="00C7594B" w:rsidRDefault="006E1E56" w:rsidP="00E45513">
            <w:pPr>
              <w:widowControl w:val="0"/>
              <w:jc w:val="center"/>
              <w:rPr>
                <w:sz w:val="20"/>
                <w:szCs w:val="18"/>
              </w:rPr>
            </w:pPr>
            <w:r w:rsidRPr="00C7594B">
              <w:rPr>
                <w:sz w:val="20"/>
                <w:szCs w:val="18"/>
              </w:rPr>
              <w:t>12</w:t>
            </w:r>
          </w:p>
        </w:tc>
        <w:tc>
          <w:tcPr>
            <w:tcW w:w="2016" w:type="dxa"/>
            <w:shd w:val="clear" w:color="auto" w:fill="auto"/>
            <w:noWrap/>
            <w:vAlign w:val="center"/>
            <w:hideMark/>
          </w:tcPr>
          <w:p w14:paraId="18ACD7A2" w14:textId="77777777" w:rsidR="006E1E56" w:rsidRPr="00C7594B" w:rsidRDefault="006E1E56" w:rsidP="00E45513">
            <w:pPr>
              <w:widowControl w:val="0"/>
              <w:rPr>
                <w:sz w:val="20"/>
                <w:szCs w:val="18"/>
              </w:rPr>
            </w:pPr>
            <w:r w:rsidRPr="00C7594B">
              <w:rPr>
                <w:sz w:val="20"/>
                <w:szCs w:val="18"/>
              </w:rPr>
              <w:t>ТП-10/0,4кВ № 2</w:t>
            </w:r>
          </w:p>
        </w:tc>
        <w:tc>
          <w:tcPr>
            <w:tcW w:w="1006" w:type="dxa"/>
            <w:shd w:val="clear" w:color="auto" w:fill="auto"/>
            <w:noWrap/>
            <w:vAlign w:val="center"/>
            <w:hideMark/>
          </w:tcPr>
          <w:p w14:paraId="39D917E0" w14:textId="77777777" w:rsidR="006E1E56" w:rsidRPr="00C7594B" w:rsidRDefault="006E1E56" w:rsidP="00E45513">
            <w:pPr>
              <w:widowControl w:val="0"/>
              <w:jc w:val="center"/>
              <w:rPr>
                <w:sz w:val="20"/>
                <w:szCs w:val="18"/>
              </w:rPr>
            </w:pPr>
            <w:r w:rsidRPr="00C7594B">
              <w:rPr>
                <w:sz w:val="20"/>
                <w:szCs w:val="18"/>
              </w:rPr>
              <w:t>10</w:t>
            </w:r>
          </w:p>
        </w:tc>
        <w:tc>
          <w:tcPr>
            <w:tcW w:w="346" w:type="dxa"/>
            <w:shd w:val="clear" w:color="auto" w:fill="auto"/>
            <w:noWrap/>
            <w:vAlign w:val="center"/>
            <w:hideMark/>
          </w:tcPr>
          <w:p w14:paraId="5875C4CA" w14:textId="77777777" w:rsidR="006E1E56" w:rsidRPr="00C7594B" w:rsidRDefault="006E1E56" w:rsidP="00E45513">
            <w:pPr>
              <w:widowControl w:val="0"/>
              <w:jc w:val="center"/>
              <w:rPr>
                <w:sz w:val="20"/>
                <w:szCs w:val="18"/>
              </w:rPr>
            </w:pPr>
            <w:r w:rsidRPr="00C7594B">
              <w:rPr>
                <w:sz w:val="20"/>
                <w:szCs w:val="18"/>
              </w:rPr>
              <w:t>-</w:t>
            </w:r>
          </w:p>
        </w:tc>
        <w:tc>
          <w:tcPr>
            <w:tcW w:w="865" w:type="dxa"/>
            <w:shd w:val="clear" w:color="auto" w:fill="auto"/>
            <w:noWrap/>
            <w:vAlign w:val="center"/>
            <w:hideMark/>
          </w:tcPr>
          <w:p w14:paraId="390B601C" w14:textId="77777777" w:rsidR="006E1E56" w:rsidRPr="00C7594B" w:rsidRDefault="006E1E56" w:rsidP="00E45513">
            <w:pPr>
              <w:widowControl w:val="0"/>
              <w:jc w:val="center"/>
              <w:rPr>
                <w:sz w:val="20"/>
                <w:szCs w:val="18"/>
              </w:rPr>
            </w:pPr>
            <w:r w:rsidRPr="00C7594B">
              <w:rPr>
                <w:sz w:val="20"/>
                <w:szCs w:val="18"/>
              </w:rPr>
              <w:t>63</w:t>
            </w:r>
          </w:p>
        </w:tc>
        <w:tc>
          <w:tcPr>
            <w:tcW w:w="823" w:type="dxa"/>
            <w:shd w:val="clear" w:color="auto" w:fill="auto"/>
            <w:noWrap/>
            <w:vAlign w:val="center"/>
            <w:hideMark/>
          </w:tcPr>
          <w:p w14:paraId="0472ED24" w14:textId="77777777" w:rsidR="006E1E56" w:rsidRPr="00C7594B" w:rsidRDefault="006E1E56" w:rsidP="00E45513">
            <w:pPr>
              <w:widowControl w:val="0"/>
              <w:jc w:val="center"/>
              <w:rPr>
                <w:sz w:val="20"/>
                <w:szCs w:val="18"/>
              </w:rPr>
            </w:pPr>
            <w:r w:rsidRPr="00C7594B">
              <w:rPr>
                <w:sz w:val="20"/>
                <w:szCs w:val="18"/>
              </w:rPr>
              <w:t>63</w:t>
            </w:r>
          </w:p>
        </w:tc>
        <w:tc>
          <w:tcPr>
            <w:tcW w:w="1384" w:type="dxa"/>
            <w:shd w:val="clear" w:color="auto" w:fill="auto"/>
            <w:noWrap/>
            <w:vAlign w:val="center"/>
            <w:hideMark/>
          </w:tcPr>
          <w:p w14:paraId="48001ED2" w14:textId="77777777" w:rsidR="006E1E56" w:rsidRPr="00C7594B" w:rsidRDefault="006E1E56" w:rsidP="00E45513">
            <w:pPr>
              <w:widowControl w:val="0"/>
              <w:jc w:val="center"/>
              <w:rPr>
                <w:sz w:val="20"/>
                <w:szCs w:val="18"/>
              </w:rPr>
            </w:pPr>
            <w:r w:rsidRPr="00C7594B">
              <w:rPr>
                <w:sz w:val="20"/>
                <w:szCs w:val="18"/>
              </w:rPr>
              <w:t>1</w:t>
            </w:r>
          </w:p>
        </w:tc>
        <w:tc>
          <w:tcPr>
            <w:tcW w:w="925" w:type="dxa"/>
            <w:shd w:val="clear" w:color="auto" w:fill="auto"/>
            <w:noWrap/>
            <w:vAlign w:val="center"/>
            <w:hideMark/>
          </w:tcPr>
          <w:p w14:paraId="10BFE2B4" w14:textId="77777777" w:rsidR="006E1E56" w:rsidRPr="00C7594B" w:rsidRDefault="006E1E56" w:rsidP="00E45513">
            <w:pPr>
              <w:widowControl w:val="0"/>
              <w:jc w:val="center"/>
              <w:rPr>
                <w:sz w:val="20"/>
                <w:szCs w:val="18"/>
              </w:rPr>
            </w:pPr>
            <w:r w:rsidRPr="00C7594B">
              <w:rPr>
                <w:sz w:val="20"/>
                <w:szCs w:val="18"/>
              </w:rPr>
              <w:t> </w:t>
            </w:r>
          </w:p>
        </w:tc>
        <w:tc>
          <w:tcPr>
            <w:tcW w:w="1357" w:type="dxa"/>
            <w:shd w:val="clear" w:color="auto" w:fill="auto"/>
            <w:noWrap/>
            <w:vAlign w:val="center"/>
            <w:hideMark/>
          </w:tcPr>
          <w:p w14:paraId="2C68D0AF" w14:textId="77777777" w:rsidR="006E1E56" w:rsidRPr="00C7594B" w:rsidRDefault="006E1E56" w:rsidP="00E45513">
            <w:pPr>
              <w:widowControl w:val="0"/>
              <w:jc w:val="center"/>
              <w:rPr>
                <w:sz w:val="20"/>
                <w:szCs w:val="18"/>
              </w:rPr>
            </w:pPr>
            <w:r w:rsidRPr="00C7594B">
              <w:rPr>
                <w:sz w:val="20"/>
                <w:szCs w:val="18"/>
              </w:rPr>
              <w:t>п. Карымкары</w:t>
            </w:r>
          </w:p>
        </w:tc>
        <w:tc>
          <w:tcPr>
            <w:tcW w:w="1014" w:type="dxa"/>
            <w:shd w:val="clear" w:color="auto" w:fill="auto"/>
            <w:noWrap/>
            <w:vAlign w:val="center"/>
            <w:hideMark/>
          </w:tcPr>
          <w:p w14:paraId="4C1A9361" w14:textId="77777777" w:rsidR="006E1E56" w:rsidRPr="00C7594B" w:rsidRDefault="006E1E56" w:rsidP="00E45513">
            <w:pPr>
              <w:jc w:val="center"/>
              <w:rPr>
                <w:sz w:val="18"/>
                <w:szCs w:val="18"/>
              </w:rPr>
            </w:pPr>
            <w:r w:rsidRPr="00C7594B">
              <w:rPr>
                <w:sz w:val="18"/>
                <w:szCs w:val="18"/>
              </w:rPr>
              <w:t>50,4</w:t>
            </w:r>
          </w:p>
        </w:tc>
        <w:tc>
          <w:tcPr>
            <w:tcW w:w="1265" w:type="dxa"/>
            <w:shd w:val="clear" w:color="auto" w:fill="auto"/>
            <w:noWrap/>
            <w:vAlign w:val="center"/>
            <w:hideMark/>
          </w:tcPr>
          <w:p w14:paraId="3294C6DB" w14:textId="77777777" w:rsidR="006E1E56" w:rsidRPr="00C7594B" w:rsidRDefault="006E1E56" w:rsidP="00E45513">
            <w:pPr>
              <w:jc w:val="center"/>
              <w:rPr>
                <w:sz w:val="18"/>
                <w:szCs w:val="18"/>
              </w:rPr>
            </w:pPr>
            <w:r w:rsidRPr="00C7594B">
              <w:rPr>
                <w:sz w:val="18"/>
                <w:szCs w:val="18"/>
              </w:rPr>
              <w:t>0</w:t>
            </w:r>
          </w:p>
        </w:tc>
        <w:tc>
          <w:tcPr>
            <w:tcW w:w="1237" w:type="dxa"/>
            <w:shd w:val="clear" w:color="auto" w:fill="auto"/>
            <w:noWrap/>
            <w:vAlign w:val="center"/>
            <w:hideMark/>
          </w:tcPr>
          <w:p w14:paraId="109D9880" w14:textId="77777777" w:rsidR="006E1E56" w:rsidRPr="00C7594B" w:rsidRDefault="006E1E56" w:rsidP="00E45513">
            <w:pPr>
              <w:jc w:val="center"/>
              <w:rPr>
                <w:sz w:val="18"/>
                <w:szCs w:val="18"/>
              </w:rPr>
            </w:pPr>
            <w:r w:rsidRPr="00C7594B">
              <w:rPr>
                <w:sz w:val="18"/>
                <w:szCs w:val="18"/>
              </w:rPr>
              <w:t>0</w:t>
            </w:r>
          </w:p>
        </w:tc>
        <w:tc>
          <w:tcPr>
            <w:tcW w:w="831" w:type="dxa"/>
            <w:shd w:val="clear" w:color="auto" w:fill="auto"/>
            <w:noWrap/>
            <w:vAlign w:val="center"/>
            <w:hideMark/>
          </w:tcPr>
          <w:p w14:paraId="08F03148" w14:textId="77777777" w:rsidR="006E1E56" w:rsidRPr="00C7594B" w:rsidRDefault="006E1E56" w:rsidP="00E45513">
            <w:pPr>
              <w:jc w:val="center"/>
              <w:rPr>
                <w:sz w:val="18"/>
                <w:szCs w:val="18"/>
              </w:rPr>
            </w:pPr>
            <w:r w:rsidRPr="00C7594B">
              <w:rPr>
                <w:sz w:val="18"/>
                <w:szCs w:val="18"/>
              </w:rPr>
              <w:t>50,4</w:t>
            </w:r>
          </w:p>
        </w:tc>
      </w:tr>
      <w:tr w:rsidR="00C7594B" w:rsidRPr="00C7594B" w14:paraId="37E3EA2C" w14:textId="77777777" w:rsidTr="00E45513">
        <w:trPr>
          <w:trHeight w:val="23"/>
          <w:jc w:val="center"/>
        </w:trPr>
        <w:tc>
          <w:tcPr>
            <w:tcW w:w="284" w:type="dxa"/>
            <w:shd w:val="clear" w:color="auto" w:fill="auto"/>
            <w:noWrap/>
            <w:vAlign w:val="center"/>
            <w:hideMark/>
          </w:tcPr>
          <w:p w14:paraId="58972828" w14:textId="77777777" w:rsidR="006E1E56" w:rsidRPr="00C7594B" w:rsidRDefault="006E1E56" w:rsidP="00E45513">
            <w:pPr>
              <w:widowControl w:val="0"/>
              <w:jc w:val="center"/>
              <w:rPr>
                <w:sz w:val="20"/>
                <w:szCs w:val="18"/>
              </w:rPr>
            </w:pPr>
            <w:r w:rsidRPr="00C7594B">
              <w:rPr>
                <w:sz w:val="20"/>
                <w:szCs w:val="18"/>
              </w:rPr>
              <w:t>13</w:t>
            </w:r>
          </w:p>
        </w:tc>
        <w:tc>
          <w:tcPr>
            <w:tcW w:w="2016" w:type="dxa"/>
            <w:shd w:val="clear" w:color="auto" w:fill="auto"/>
            <w:noWrap/>
            <w:vAlign w:val="center"/>
            <w:hideMark/>
          </w:tcPr>
          <w:p w14:paraId="39EC7C8C" w14:textId="77777777" w:rsidR="006E1E56" w:rsidRPr="00C7594B" w:rsidRDefault="006E1E56" w:rsidP="00E45513">
            <w:pPr>
              <w:widowControl w:val="0"/>
              <w:rPr>
                <w:sz w:val="20"/>
                <w:szCs w:val="18"/>
              </w:rPr>
            </w:pPr>
            <w:r w:rsidRPr="00C7594B">
              <w:rPr>
                <w:sz w:val="20"/>
                <w:szCs w:val="18"/>
              </w:rPr>
              <w:t xml:space="preserve">БКТП-6/10кВ  </w:t>
            </w:r>
            <w:proofErr w:type="spellStart"/>
            <w:r w:rsidRPr="00C7594B">
              <w:rPr>
                <w:sz w:val="20"/>
                <w:szCs w:val="18"/>
              </w:rPr>
              <w:t>Горнореченск</w:t>
            </w:r>
            <w:proofErr w:type="spellEnd"/>
          </w:p>
        </w:tc>
        <w:tc>
          <w:tcPr>
            <w:tcW w:w="1006" w:type="dxa"/>
            <w:shd w:val="clear" w:color="auto" w:fill="auto"/>
            <w:noWrap/>
            <w:vAlign w:val="center"/>
            <w:hideMark/>
          </w:tcPr>
          <w:p w14:paraId="4072C905" w14:textId="77777777" w:rsidR="006E1E56" w:rsidRPr="00C7594B" w:rsidRDefault="006E1E56" w:rsidP="00E45513">
            <w:pPr>
              <w:widowControl w:val="0"/>
              <w:jc w:val="center"/>
              <w:rPr>
                <w:sz w:val="20"/>
                <w:szCs w:val="18"/>
              </w:rPr>
            </w:pPr>
            <w:r w:rsidRPr="00C7594B">
              <w:rPr>
                <w:sz w:val="20"/>
                <w:szCs w:val="18"/>
              </w:rPr>
              <w:t>6</w:t>
            </w:r>
          </w:p>
        </w:tc>
        <w:tc>
          <w:tcPr>
            <w:tcW w:w="346" w:type="dxa"/>
            <w:shd w:val="clear" w:color="auto" w:fill="auto"/>
            <w:noWrap/>
            <w:vAlign w:val="center"/>
            <w:hideMark/>
          </w:tcPr>
          <w:p w14:paraId="0E96AD92" w14:textId="77777777" w:rsidR="006E1E56" w:rsidRPr="00C7594B" w:rsidRDefault="006E1E56" w:rsidP="00E45513">
            <w:pPr>
              <w:widowControl w:val="0"/>
              <w:jc w:val="center"/>
              <w:rPr>
                <w:sz w:val="20"/>
                <w:szCs w:val="18"/>
              </w:rPr>
            </w:pPr>
            <w:r w:rsidRPr="00C7594B">
              <w:rPr>
                <w:sz w:val="20"/>
                <w:szCs w:val="18"/>
              </w:rPr>
              <w:t>-</w:t>
            </w:r>
          </w:p>
        </w:tc>
        <w:tc>
          <w:tcPr>
            <w:tcW w:w="865" w:type="dxa"/>
            <w:shd w:val="clear" w:color="auto" w:fill="auto"/>
            <w:noWrap/>
            <w:vAlign w:val="center"/>
            <w:hideMark/>
          </w:tcPr>
          <w:p w14:paraId="458D6AF8" w14:textId="77777777" w:rsidR="006E1E56" w:rsidRPr="00C7594B" w:rsidRDefault="006E1E56" w:rsidP="00E45513">
            <w:pPr>
              <w:widowControl w:val="0"/>
              <w:jc w:val="center"/>
              <w:rPr>
                <w:sz w:val="20"/>
                <w:szCs w:val="18"/>
              </w:rPr>
            </w:pPr>
            <w:r w:rsidRPr="00C7594B">
              <w:rPr>
                <w:sz w:val="20"/>
                <w:szCs w:val="18"/>
              </w:rPr>
              <w:t>250</w:t>
            </w:r>
          </w:p>
        </w:tc>
        <w:tc>
          <w:tcPr>
            <w:tcW w:w="823" w:type="dxa"/>
            <w:shd w:val="clear" w:color="auto" w:fill="auto"/>
            <w:noWrap/>
            <w:vAlign w:val="center"/>
            <w:hideMark/>
          </w:tcPr>
          <w:p w14:paraId="5D4D7705" w14:textId="77777777" w:rsidR="006E1E56" w:rsidRPr="00C7594B" w:rsidRDefault="006E1E56" w:rsidP="00E45513">
            <w:pPr>
              <w:widowControl w:val="0"/>
              <w:jc w:val="center"/>
              <w:rPr>
                <w:sz w:val="20"/>
                <w:szCs w:val="18"/>
              </w:rPr>
            </w:pPr>
            <w:r w:rsidRPr="00C7594B">
              <w:rPr>
                <w:sz w:val="20"/>
                <w:szCs w:val="18"/>
              </w:rPr>
              <w:t>250</w:t>
            </w:r>
          </w:p>
        </w:tc>
        <w:tc>
          <w:tcPr>
            <w:tcW w:w="1384" w:type="dxa"/>
            <w:shd w:val="clear" w:color="auto" w:fill="auto"/>
            <w:noWrap/>
            <w:vAlign w:val="center"/>
            <w:hideMark/>
          </w:tcPr>
          <w:p w14:paraId="7FDBED3A" w14:textId="77777777" w:rsidR="006E1E56" w:rsidRPr="00C7594B" w:rsidRDefault="006E1E56" w:rsidP="00E45513">
            <w:pPr>
              <w:widowControl w:val="0"/>
              <w:jc w:val="center"/>
              <w:rPr>
                <w:sz w:val="20"/>
                <w:szCs w:val="18"/>
              </w:rPr>
            </w:pPr>
            <w:r w:rsidRPr="00C7594B">
              <w:rPr>
                <w:sz w:val="20"/>
                <w:szCs w:val="18"/>
              </w:rPr>
              <w:t>1</w:t>
            </w:r>
          </w:p>
        </w:tc>
        <w:tc>
          <w:tcPr>
            <w:tcW w:w="925" w:type="dxa"/>
            <w:shd w:val="clear" w:color="auto" w:fill="auto"/>
            <w:noWrap/>
            <w:vAlign w:val="center"/>
            <w:hideMark/>
          </w:tcPr>
          <w:p w14:paraId="40FE3911" w14:textId="77777777" w:rsidR="006E1E56" w:rsidRPr="00C7594B" w:rsidRDefault="006E1E56" w:rsidP="00E45513">
            <w:pPr>
              <w:widowControl w:val="0"/>
              <w:jc w:val="center"/>
              <w:rPr>
                <w:sz w:val="20"/>
                <w:szCs w:val="18"/>
              </w:rPr>
            </w:pPr>
            <w:r w:rsidRPr="00C7594B">
              <w:rPr>
                <w:sz w:val="20"/>
                <w:szCs w:val="18"/>
              </w:rPr>
              <w:t>2019</w:t>
            </w:r>
          </w:p>
        </w:tc>
        <w:tc>
          <w:tcPr>
            <w:tcW w:w="1357" w:type="dxa"/>
            <w:shd w:val="clear" w:color="auto" w:fill="auto"/>
            <w:noWrap/>
            <w:vAlign w:val="center"/>
            <w:hideMark/>
          </w:tcPr>
          <w:p w14:paraId="73E02521" w14:textId="77777777" w:rsidR="006E1E56" w:rsidRPr="00C7594B" w:rsidRDefault="006E1E56" w:rsidP="00E45513">
            <w:pPr>
              <w:widowControl w:val="0"/>
              <w:jc w:val="center"/>
              <w:rPr>
                <w:sz w:val="20"/>
                <w:szCs w:val="18"/>
              </w:rPr>
            </w:pPr>
            <w:r w:rsidRPr="00C7594B">
              <w:rPr>
                <w:sz w:val="20"/>
                <w:szCs w:val="18"/>
              </w:rPr>
              <w:t xml:space="preserve">п. </w:t>
            </w:r>
            <w:proofErr w:type="spellStart"/>
            <w:r w:rsidRPr="00C7594B">
              <w:rPr>
                <w:sz w:val="20"/>
                <w:szCs w:val="18"/>
              </w:rPr>
              <w:t>Горнореченск</w:t>
            </w:r>
            <w:proofErr w:type="spellEnd"/>
          </w:p>
        </w:tc>
        <w:tc>
          <w:tcPr>
            <w:tcW w:w="1014" w:type="dxa"/>
            <w:shd w:val="clear" w:color="auto" w:fill="auto"/>
            <w:noWrap/>
            <w:vAlign w:val="center"/>
            <w:hideMark/>
          </w:tcPr>
          <w:p w14:paraId="78FD48AA" w14:textId="77777777" w:rsidR="006E1E56" w:rsidRPr="00C7594B" w:rsidRDefault="006E1E56" w:rsidP="00E45513">
            <w:pPr>
              <w:jc w:val="center"/>
              <w:rPr>
                <w:sz w:val="18"/>
                <w:szCs w:val="18"/>
              </w:rPr>
            </w:pPr>
            <w:r w:rsidRPr="00C7594B">
              <w:rPr>
                <w:sz w:val="18"/>
                <w:szCs w:val="18"/>
              </w:rPr>
              <w:t>200</w:t>
            </w:r>
          </w:p>
        </w:tc>
        <w:tc>
          <w:tcPr>
            <w:tcW w:w="1265" w:type="dxa"/>
            <w:shd w:val="clear" w:color="auto" w:fill="auto"/>
            <w:noWrap/>
            <w:vAlign w:val="center"/>
            <w:hideMark/>
          </w:tcPr>
          <w:p w14:paraId="27D98E55" w14:textId="77777777" w:rsidR="006E1E56" w:rsidRPr="00C7594B" w:rsidRDefault="006E1E56" w:rsidP="00E45513">
            <w:pPr>
              <w:jc w:val="center"/>
              <w:rPr>
                <w:sz w:val="18"/>
                <w:szCs w:val="18"/>
              </w:rPr>
            </w:pPr>
            <w:r w:rsidRPr="00C7594B">
              <w:rPr>
                <w:sz w:val="18"/>
                <w:szCs w:val="18"/>
              </w:rPr>
              <w:t>0</w:t>
            </w:r>
          </w:p>
        </w:tc>
        <w:tc>
          <w:tcPr>
            <w:tcW w:w="1237" w:type="dxa"/>
            <w:shd w:val="clear" w:color="auto" w:fill="auto"/>
            <w:noWrap/>
            <w:vAlign w:val="center"/>
            <w:hideMark/>
          </w:tcPr>
          <w:p w14:paraId="60360DFF" w14:textId="77777777" w:rsidR="006E1E56" w:rsidRPr="00C7594B" w:rsidRDefault="006E1E56" w:rsidP="00E45513">
            <w:pPr>
              <w:jc w:val="center"/>
              <w:rPr>
                <w:sz w:val="18"/>
                <w:szCs w:val="18"/>
              </w:rPr>
            </w:pPr>
            <w:r w:rsidRPr="00C7594B">
              <w:rPr>
                <w:sz w:val="18"/>
                <w:szCs w:val="18"/>
              </w:rPr>
              <w:t>0</w:t>
            </w:r>
          </w:p>
        </w:tc>
        <w:tc>
          <w:tcPr>
            <w:tcW w:w="831" w:type="dxa"/>
            <w:shd w:val="clear" w:color="auto" w:fill="auto"/>
            <w:noWrap/>
            <w:vAlign w:val="center"/>
            <w:hideMark/>
          </w:tcPr>
          <w:p w14:paraId="14C3D58B" w14:textId="77777777" w:rsidR="006E1E56" w:rsidRPr="00C7594B" w:rsidRDefault="006E1E56" w:rsidP="00E45513">
            <w:pPr>
              <w:jc w:val="center"/>
              <w:rPr>
                <w:sz w:val="18"/>
                <w:szCs w:val="18"/>
              </w:rPr>
            </w:pPr>
            <w:r w:rsidRPr="00C7594B">
              <w:rPr>
                <w:sz w:val="18"/>
                <w:szCs w:val="18"/>
              </w:rPr>
              <w:t>200</w:t>
            </w:r>
          </w:p>
        </w:tc>
      </w:tr>
      <w:tr w:rsidR="00C7594B" w:rsidRPr="00C7594B" w14:paraId="722FFFF8" w14:textId="77777777" w:rsidTr="00E45513">
        <w:trPr>
          <w:trHeight w:val="23"/>
          <w:jc w:val="center"/>
        </w:trPr>
        <w:tc>
          <w:tcPr>
            <w:tcW w:w="284" w:type="dxa"/>
            <w:shd w:val="clear" w:color="auto" w:fill="auto"/>
            <w:noWrap/>
            <w:vAlign w:val="center"/>
            <w:hideMark/>
          </w:tcPr>
          <w:p w14:paraId="3D9B680F" w14:textId="77777777" w:rsidR="006E1E56" w:rsidRPr="00C7594B" w:rsidRDefault="006E1E56" w:rsidP="00E45513">
            <w:pPr>
              <w:widowControl w:val="0"/>
              <w:jc w:val="center"/>
              <w:rPr>
                <w:sz w:val="20"/>
                <w:szCs w:val="18"/>
              </w:rPr>
            </w:pPr>
            <w:r w:rsidRPr="00C7594B">
              <w:rPr>
                <w:sz w:val="20"/>
                <w:szCs w:val="18"/>
              </w:rPr>
              <w:t>14</w:t>
            </w:r>
          </w:p>
        </w:tc>
        <w:tc>
          <w:tcPr>
            <w:tcW w:w="2016" w:type="dxa"/>
            <w:shd w:val="clear" w:color="auto" w:fill="auto"/>
            <w:noWrap/>
            <w:vAlign w:val="center"/>
            <w:hideMark/>
          </w:tcPr>
          <w:p w14:paraId="0DF3EBA2" w14:textId="77777777" w:rsidR="006E1E56" w:rsidRPr="00C7594B" w:rsidRDefault="006E1E56" w:rsidP="00E45513">
            <w:pPr>
              <w:widowControl w:val="0"/>
              <w:rPr>
                <w:sz w:val="20"/>
                <w:szCs w:val="18"/>
              </w:rPr>
            </w:pPr>
            <w:r w:rsidRPr="00C7594B">
              <w:rPr>
                <w:sz w:val="20"/>
                <w:szCs w:val="18"/>
              </w:rPr>
              <w:t>ТП-10/0,4кВ № 220</w:t>
            </w:r>
          </w:p>
        </w:tc>
        <w:tc>
          <w:tcPr>
            <w:tcW w:w="1006" w:type="dxa"/>
            <w:shd w:val="clear" w:color="auto" w:fill="auto"/>
            <w:noWrap/>
            <w:vAlign w:val="center"/>
            <w:hideMark/>
          </w:tcPr>
          <w:p w14:paraId="61A353B5" w14:textId="77777777" w:rsidR="006E1E56" w:rsidRPr="00C7594B" w:rsidRDefault="006E1E56" w:rsidP="00E45513">
            <w:pPr>
              <w:widowControl w:val="0"/>
              <w:jc w:val="center"/>
              <w:rPr>
                <w:sz w:val="20"/>
                <w:szCs w:val="18"/>
              </w:rPr>
            </w:pPr>
            <w:r w:rsidRPr="00C7594B">
              <w:rPr>
                <w:sz w:val="20"/>
                <w:szCs w:val="18"/>
              </w:rPr>
              <w:t>10</w:t>
            </w:r>
          </w:p>
        </w:tc>
        <w:tc>
          <w:tcPr>
            <w:tcW w:w="346" w:type="dxa"/>
            <w:shd w:val="clear" w:color="auto" w:fill="auto"/>
            <w:noWrap/>
            <w:vAlign w:val="center"/>
            <w:hideMark/>
          </w:tcPr>
          <w:p w14:paraId="51CF26E3" w14:textId="77777777" w:rsidR="006E1E56" w:rsidRPr="00C7594B" w:rsidRDefault="006E1E56" w:rsidP="00E45513">
            <w:pPr>
              <w:widowControl w:val="0"/>
              <w:jc w:val="center"/>
              <w:rPr>
                <w:sz w:val="20"/>
                <w:szCs w:val="18"/>
              </w:rPr>
            </w:pPr>
            <w:r w:rsidRPr="00C7594B">
              <w:rPr>
                <w:sz w:val="20"/>
                <w:szCs w:val="18"/>
              </w:rPr>
              <w:t>-</w:t>
            </w:r>
          </w:p>
        </w:tc>
        <w:tc>
          <w:tcPr>
            <w:tcW w:w="865" w:type="dxa"/>
            <w:shd w:val="clear" w:color="auto" w:fill="auto"/>
            <w:noWrap/>
            <w:vAlign w:val="center"/>
            <w:hideMark/>
          </w:tcPr>
          <w:p w14:paraId="1313AE08" w14:textId="77777777" w:rsidR="006E1E56" w:rsidRPr="00C7594B" w:rsidRDefault="006E1E56" w:rsidP="00E45513">
            <w:pPr>
              <w:widowControl w:val="0"/>
              <w:jc w:val="center"/>
              <w:rPr>
                <w:sz w:val="20"/>
                <w:szCs w:val="18"/>
              </w:rPr>
            </w:pPr>
            <w:r w:rsidRPr="00C7594B">
              <w:rPr>
                <w:sz w:val="20"/>
                <w:szCs w:val="18"/>
              </w:rPr>
              <w:t>250</w:t>
            </w:r>
          </w:p>
        </w:tc>
        <w:tc>
          <w:tcPr>
            <w:tcW w:w="823" w:type="dxa"/>
            <w:shd w:val="clear" w:color="auto" w:fill="auto"/>
            <w:noWrap/>
            <w:vAlign w:val="center"/>
            <w:hideMark/>
          </w:tcPr>
          <w:p w14:paraId="75081B08" w14:textId="77777777" w:rsidR="006E1E56" w:rsidRPr="00C7594B" w:rsidRDefault="006E1E56" w:rsidP="00E45513">
            <w:pPr>
              <w:widowControl w:val="0"/>
              <w:jc w:val="center"/>
              <w:rPr>
                <w:sz w:val="20"/>
                <w:szCs w:val="18"/>
              </w:rPr>
            </w:pPr>
            <w:r w:rsidRPr="00C7594B">
              <w:rPr>
                <w:sz w:val="20"/>
                <w:szCs w:val="18"/>
              </w:rPr>
              <w:t>250</w:t>
            </w:r>
          </w:p>
        </w:tc>
        <w:tc>
          <w:tcPr>
            <w:tcW w:w="1384" w:type="dxa"/>
            <w:shd w:val="clear" w:color="auto" w:fill="auto"/>
            <w:noWrap/>
            <w:vAlign w:val="center"/>
            <w:hideMark/>
          </w:tcPr>
          <w:p w14:paraId="5301EF9A" w14:textId="77777777" w:rsidR="006E1E56" w:rsidRPr="00C7594B" w:rsidRDefault="006E1E56" w:rsidP="00E45513">
            <w:pPr>
              <w:widowControl w:val="0"/>
              <w:jc w:val="center"/>
              <w:rPr>
                <w:sz w:val="20"/>
                <w:szCs w:val="18"/>
              </w:rPr>
            </w:pPr>
            <w:r w:rsidRPr="00C7594B">
              <w:rPr>
                <w:sz w:val="20"/>
                <w:szCs w:val="18"/>
              </w:rPr>
              <w:t>1</w:t>
            </w:r>
          </w:p>
        </w:tc>
        <w:tc>
          <w:tcPr>
            <w:tcW w:w="925" w:type="dxa"/>
            <w:shd w:val="clear" w:color="auto" w:fill="auto"/>
            <w:noWrap/>
            <w:vAlign w:val="center"/>
            <w:hideMark/>
          </w:tcPr>
          <w:p w14:paraId="36EAB5DE" w14:textId="77777777" w:rsidR="006E1E56" w:rsidRPr="00C7594B" w:rsidRDefault="006E1E56" w:rsidP="00E45513">
            <w:pPr>
              <w:widowControl w:val="0"/>
              <w:jc w:val="center"/>
              <w:rPr>
                <w:sz w:val="20"/>
                <w:szCs w:val="18"/>
              </w:rPr>
            </w:pPr>
            <w:r w:rsidRPr="00C7594B">
              <w:rPr>
                <w:sz w:val="20"/>
                <w:szCs w:val="18"/>
              </w:rPr>
              <w:t>1991</w:t>
            </w:r>
          </w:p>
        </w:tc>
        <w:tc>
          <w:tcPr>
            <w:tcW w:w="1357" w:type="dxa"/>
            <w:shd w:val="clear" w:color="auto" w:fill="auto"/>
            <w:noWrap/>
            <w:vAlign w:val="center"/>
            <w:hideMark/>
          </w:tcPr>
          <w:p w14:paraId="654FC410" w14:textId="77777777" w:rsidR="006E1E56" w:rsidRPr="00C7594B" w:rsidRDefault="006E1E56" w:rsidP="00E45513">
            <w:pPr>
              <w:widowControl w:val="0"/>
              <w:jc w:val="center"/>
              <w:rPr>
                <w:sz w:val="20"/>
                <w:szCs w:val="18"/>
              </w:rPr>
            </w:pPr>
            <w:r w:rsidRPr="00C7594B">
              <w:rPr>
                <w:sz w:val="20"/>
                <w:szCs w:val="18"/>
              </w:rPr>
              <w:t xml:space="preserve">п. </w:t>
            </w:r>
            <w:proofErr w:type="spellStart"/>
            <w:r w:rsidRPr="00C7594B">
              <w:rPr>
                <w:sz w:val="20"/>
                <w:szCs w:val="18"/>
              </w:rPr>
              <w:t>Горнореченск</w:t>
            </w:r>
            <w:proofErr w:type="spellEnd"/>
          </w:p>
        </w:tc>
        <w:tc>
          <w:tcPr>
            <w:tcW w:w="1014" w:type="dxa"/>
            <w:shd w:val="clear" w:color="auto" w:fill="auto"/>
            <w:noWrap/>
            <w:vAlign w:val="center"/>
            <w:hideMark/>
          </w:tcPr>
          <w:p w14:paraId="40217F6A" w14:textId="77777777" w:rsidR="006E1E56" w:rsidRPr="00C7594B" w:rsidRDefault="006E1E56" w:rsidP="00E45513">
            <w:pPr>
              <w:jc w:val="center"/>
              <w:rPr>
                <w:sz w:val="18"/>
                <w:szCs w:val="18"/>
              </w:rPr>
            </w:pPr>
            <w:r w:rsidRPr="00C7594B">
              <w:rPr>
                <w:sz w:val="18"/>
                <w:szCs w:val="18"/>
              </w:rPr>
              <w:t>200</w:t>
            </w:r>
          </w:p>
        </w:tc>
        <w:tc>
          <w:tcPr>
            <w:tcW w:w="1265" w:type="dxa"/>
            <w:shd w:val="clear" w:color="auto" w:fill="auto"/>
            <w:noWrap/>
            <w:vAlign w:val="center"/>
            <w:hideMark/>
          </w:tcPr>
          <w:p w14:paraId="6021EB09" w14:textId="77777777" w:rsidR="006E1E56" w:rsidRPr="00C7594B" w:rsidRDefault="006E1E56" w:rsidP="00E45513">
            <w:pPr>
              <w:jc w:val="center"/>
              <w:rPr>
                <w:sz w:val="18"/>
                <w:szCs w:val="18"/>
              </w:rPr>
            </w:pPr>
            <w:r w:rsidRPr="00C7594B">
              <w:rPr>
                <w:sz w:val="18"/>
                <w:szCs w:val="18"/>
              </w:rPr>
              <w:t>30</w:t>
            </w:r>
          </w:p>
        </w:tc>
        <w:tc>
          <w:tcPr>
            <w:tcW w:w="1237" w:type="dxa"/>
            <w:shd w:val="clear" w:color="auto" w:fill="auto"/>
            <w:noWrap/>
            <w:vAlign w:val="center"/>
            <w:hideMark/>
          </w:tcPr>
          <w:p w14:paraId="104296D5" w14:textId="77777777" w:rsidR="006E1E56" w:rsidRPr="00C7594B" w:rsidRDefault="006E1E56" w:rsidP="00E45513">
            <w:pPr>
              <w:jc w:val="center"/>
              <w:rPr>
                <w:sz w:val="18"/>
                <w:szCs w:val="18"/>
              </w:rPr>
            </w:pPr>
            <w:r w:rsidRPr="00C7594B">
              <w:rPr>
                <w:sz w:val="18"/>
                <w:szCs w:val="18"/>
              </w:rPr>
              <w:t>0</w:t>
            </w:r>
          </w:p>
        </w:tc>
        <w:tc>
          <w:tcPr>
            <w:tcW w:w="831" w:type="dxa"/>
            <w:shd w:val="clear" w:color="auto" w:fill="auto"/>
            <w:noWrap/>
            <w:vAlign w:val="center"/>
            <w:hideMark/>
          </w:tcPr>
          <w:p w14:paraId="65A125B2" w14:textId="77777777" w:rsidR="006E1E56" w:rsidRPr="00C7594B" w:rsidRDefault="006E1E56" w:rsidP="00E45513">
            <w:pPr>
              <w:jc w:val="center"/>
              <w:rPr>
                <w:sz w:val="18"/>
                <w:szCs w:val="18"/>
              </w:rPr>
            </w:pPr>
            <w:r w:rsidRPr="00C7594B">
              <w:rPr>
                <w:sz w:val="18"/>
                <w:szCs w:val="18"/>
              </w:rPr>
              <w:t>170</w:t>
            </w:r>
          </w:p>
        </w:tc>
      </w:tr>
      <w:tr w:rsidR="00C7594B" w:rsidRPr="00C7594B" w14:paraId="09DF5E24" w14:textId="77777777" w:rsidTr="00E45513">
        <w:trPr>
          <w:trHeight w:val="23"/>
          <w:jc w:val="center"/>
        </w:trPr>
        <w:tc>
          <w:tcPr>
            <w:tcW w:w="284" w:type="dxa"/>
            <w:shd w:val="clear" w:color="auto" w:fill="auto"/>
            <w:noWrap/>
            <w:vAlign w:val="center"/>
            <w:hideMark/>
          </w:tcPr>
          <w:p w14:paraId="367BB2EC" w14:textId="77777777" w:rsidR="006E1E56" w:rsidRPr="00C7594B" w:rsidRDefault="006E1E56" w:rsidP="00E45513">
            <w:pPr>
              <w:widowControl w:val="0"/>
              <w:jc w:val="center"/>
              <w:rPr>
                <w:sz w:val="20"/>
                <w:szCs w:val="18"/>
              </w:rPr>
            </w:pPr>
            <w:r w:rsidRPr="00C7594B">
              <w:rPr>
                <w:sz w:val="20"/>
                <w:szCs w:val="18"/>
              </w:rPr>
              <w:t>15</w:t>
            </w:r>
          </w:p>
        </w:tc>
        <w:tc>
          <w:tcPr>
            <w:tcW w:w="2016" w:type="dxa"/>
            <w:shd w:val="clear" w:color="auto" w:fill="auto"/>
            <w:noWrap/>
            <w:vAlign w:val="center"/>
            <w:hideMark/>
          </w:tcPr>
          <w:p w14:paraId="428BDBE1" w14:textId="77777777" w:rsidR="006E1E56" w:rsidRPr="00C7594B" w:rsidRDefault="006E1E56" w:rsidP="00E45513">
            <w:pPr>
              <w:widowControl w:val="0"/>
              <w:rPr>
                <w:sz w:val="20"/>
                <w:szCs w:val="18"/>
              </w:rPr>
            </w:pPr>
            <w:r w:rsidRPr="00C7594B">
              <w:rPr>
                <w:sz w:val="20"/>
                <w:szCs w:val="18"/>
              </w:rPr>
              <w:t>ТП-10/0,4кВ № 221</w:t>
            </w:r>
          </w:p>
        </w:tc>
        <w:tc>
          <w:tcPr>
            <w:tcW w:w="1006" w:type="dxa"/>
            <w:shd w:val="clear" w:color="auto" w:fill="auto"/>
            <w:noWrap/>
            <w:vAlign w:val="center"/>
            <w:hideMark/>
          </w:tcPr>
          <w:p w14:paraId="0A7F1FE8" w14:textId="77777777" w:rsidR="006E1E56" w:rsidRPr="00C7594B" w:rsidRDefault="006E1E56" w:rsidP="00E45513">
            <w:pPr>
              <w:widowControl w:val="0"/>
              <w:jc w:val="center"/>
              <w:rPr>
                <w:sz w:val="20"/>
                <w:szCs w:val="18"/>
              </w:rPr>
            </w:pPr>
            <w:r w:rsidRPr="00C7594B">
              <w:rPr>
                <w:sz w:val="20"/>
                <w:szCs w:val="18"/>
              </w:rPr>
              <w:t>10</w:t>
            </w:r>
          </w:p>
        </w:tc>
        <w:tc>
          <w:tcPr>
            <w:tcW w:w="346" w:type="dxa"/>
            <w:shd w:val="clear" w:color="auto" w:fill="auto"/>
            <w:noWrap/>
            <w:vAlign w:val="center"/>
            <w:hideMark/>
          </w:tcPr>
          <w:p w14:paraId="49F7C09A" w14:textId="77777777" w:rsidR="006E1E56" w:rsidRPr="00C7594B" w:rsidRDefault="006E1E56" w:rsidP="00E45513">
            <w:pPr>
              <w:widowControl w:val="0"/>
              <w:jc w:val="center"/>
              <w:rPr>
                <w:sz w:val="20"/>
                <w:szCs w:val="18"/>
              </w:rPr>
            </w:pPr>
            <w:r w:rsidRPr="00C7594B">
              <w:rPr>
                <w:sz w:val="20"/>
                <w:szCs w:val="18"/>
              </w:rPr>
              <w:t>-</w:t>
            </w:r>
          </w:p>
        </w:tc>
        <w:tc>
          <w:tcPr>
            <w:tcW w:w="865" w:type="dxa"/>
            <w:shd w:val="clear" w:color="auto" w:fill="auto"/>
            <w:noWrap/>
            <w:vAlign w:val="center"/>
            <w:hideMark/>
          </w:tcPr>
          <w:p w14:paraId="40A4AC10" w14:textId="77777777" w:rsidR="006E1E56" w:rsidRPr="00C7594B" w:rsidRDefault="006E1E56" w:rsidP="00E45513">
            <w:pPr>
              <w:widowControl w:val="0"/>
              <w:jc w:val="center"/>
              <w:rPr>
                <w:sz w:val="20"/>
                <w:szCs w:val="18"/>
              </w:rPr>
            </w:pPr>
            <w:r w:rsidRPr="00C7594B">
              <w:rPr>
                <w:sz w:val="20"/>
                <w:szCs w:val="18"/>
              </w:rPr>
              <w:t>160</w:t>
            </w:r>
          </w:p>
        </w:tc>
        <w:tc>
          <w:tcPr>
            <w:tcW w:w="823" w:type="dxa"/>
            <w:shd w:val="clear" w:color="auto" w:fill="auto"/>
            <w:noWrap/>
            <w:vAlign w:val="center"/>
            <w:hideMark/>
          </w:tcPr>
          <w:p w14:paraId="0869ACAB" w14:textId="77777777" w:rsidR="006E1E56" w:rsidRPr="00C7594B" w:rsidRDefault="006E1E56" w:rsidP="00E45513">
            <w:pPr>
              <w:widowControl w:val="0"/>
              <w:jc w:val="center"/>
              <w:rPr>
                <w:sz w:val="20"/>
                <w:szCs w:val="18"/>
              </w:rPr>
            </w:pPr>
            <w:r w:rsidRPr="00C7594B">
              <w:rPr>
                <w:sz w:val="20"/>
                <w:szCs w:val="18"/>
              </w:rPr>
              <w:t>160</w:t>
            </w:r>
          </w:p>
        </w:tc>
        <w:tc>
          <w:tcPr>
            <w:tcW w:w="1384" w:type="dxa"/>
            <w:shd w:val="clear" w:color="auto" w:fill="auto"/>
            <w:noWrap/>
            <w:vAlign w:val="center"/>
            <w:hideMark/>
          </w:tcPr>
          <w:p w14:paraId="5911E134" w14:textId="77777777" w:rsidR="006E1E56" w:rsidRPr="00C7594B" w:rsidRDefault="006E1E56" w:rsidP="00E45513">
            <w:pPr>
              <w:widowControl w:val="0"/>
              <w:jc w:val="center"/>
              <w:rPr>
                <w:sz w:val="20"/>
                <w:szCs w:val="18"/>
              </w:rPr>
            </w:pPr>
            <w:r w:rsidRPr="00C7594B">
              <w:rPr>
                <w:sz w:val="20"/>
                <w:szCs w:val="18"/>
              </w:rPr>
              <w:t>1</w:t>
            </w:r>
          </w:p>
        </w:tc>
        <w:tc>
          <w:tcPr>
            <w:tcW w:w="925" w:type="dxa"/>
            <w:shd w:val="clear" w:color="auto" w:fill="auto"/>
            <w:noWrap/>
            <w:vAlign w:val="center"/>
            <w:hideMark/>
          </w:tcPr>
          <w:p w14:paraId="05DEB550" w14:textId="77777777" w:rsidR="006E1E56" w:rsidRPr="00C7594B" w:rsidRDefault="006E1E56" w:rsidP="00E45513">
            <w:pPr>
              <w:widowControl w:val="0"/>
              <w:jc w:val="center"/>
              <w:rPr>
                <w:sz w:val="20"/>
                <w:szCs w:val="18"/>
              </w:rPr>
            </w:pPr>
            <w:r w:rsidRPr="00C7594B">
              <w:rPr>
                <w:sz w:val="20"/>
                <w:szCs w:val="18"/>
              </w:rPr>
              <w:t>1997</w:t>
            </w:r>
          </w:p>
        </w:tc>
        <w:tc>
          <w:tcPr>
            <w:tcW w:w="1357" w:type="dxa"/>
            <w:shd w:val="clear" w:color="auto" w:fill="auto"/>
            <w:noWrap/>
            <w:vAlign w:val="center"/>
            <w:hideMark/>
          </w:tcPr>
          <w:p w14:paraId="4BDE713D" w14:textId="77777777" w:rsidR="006E1E56" w:rsidRPr="00C7594B" w:rsidRDefault="006E1E56" w:rsidP="00E45513">
            <w:pPr>
              <w:widowControl w:val="0"/>
              <w:jc w:val="center"/>
              <w:rPr>
                <w:sz w:val="20"/>
                <w:szCs w:val="18"/>
              </w:rPr>
            </w:pPr>
            <w:r w:rsidRPr="00C7594B">
              <w:rPr>
                <w:sz w:val="20"/>
                <w:szCs w:val="18"/>
              </w:rPr>
              <w:t xml:space="preserve">п. </w:t>
            </w:r>
            <w:proofErr w:type="spellStart"/>
            <w:r w:rsidRPr="00C7594B">
              <w:rPr>
                <w:sz w:val="20"/>
                <w:szCs w:val="18"/>
              </w:rPr>
              <w:t>Горнореченск</w:t>
            </w:r>
            <w:proofErr w:type="spellEnd"/>
          </w:p>
        </w:tc>
        <w:tc>
          <w:tcPr>
            <w:tcW w:w="1014" w:type="dxa"/>
            <w:shd w:val="clear" w:color="auto" w:fill="auto"/>
            <w:noWrap/>
            <w:vAlign w:val="center"/>
            <w:hideMark/>
          </w:tcPr>
          <w:p w14:paraId="2FAB0D53" w14:textId="77777777" w:rsidR="006E1E56" w:rsidRPr="00C7594B" w:rsidRDefault="006E1E56" w:rsidP="00E45513">
            <w:pPr>
              <w:jc w:val="center"/>
              <w:rPr>
                <w:sz w:val="18"/>
                <w:szCs w:val="18"/>
              </w:rPr>
            </w:pPr>
            <w:r w:rsidRPr="00C7594B">
              <w:rPr>
                <w:sz w:val="18"/>
                <w:szCs w:val="18"/>
              </w:rPr>
              <w:t>128</w:t>
            </w:r>
          </w:p>
        </w:tc>
        <w:tc>
          <w:tcPr>
            <w:tcW w:w="1265" w:type="dxa"/>
            <w:shd w:val="clear" w:color="auto" w:fill="auto"/>
            <w:noWrap/>
            <w:vAlign w:val="center"/>
            <w:hideMark/>
          </w:tcPr>
          <w:p w14:paraId="502AECA9" w14:textId="77777777" w:rsidR="006E1E56" w:rsidRPr="00C7594B" w:rsidRDefault="006E1E56" w:rsidP="00E45513">
            <w:pPr>
              <w:jc w:val="center"/>
              <w:rPr>
                <w:sz w:val="18"/>
                <w:szCs w:val="18"/>
              </w:rPr>
            </w:pPr>
            <w:r w:rsidRPr="00C7594B">
              <w:rPr>
                <w:sz w:val="18"/>
                <w:szCs w:val="18"/>
              </w:rPr>
              <w:t>0</w:t>
            </w:r>
          </w:p>
        </w:tc>
        <w:tc>
          <w:tcPr>
            <w:tcW w:w="1237" w:type="dxa"/>
            <w:shd w:val="clear" w:color="auto" w:fill="auto"/>
            <w:noWrap/>
            <w:vAlign w:val="center"/>
            <w:hideMark/>
          </w:tcPr>
          <w:p w14:paraId="19C6027D" w14:textId="77777777" w:rsidR="006E1E56" w:rsidRPr="00C7594B" w:rsidRDefault="006E1E56" w:rsidP="00E45513">
            <w:pPr>
              <w:jc w:val="center"/>
              <w:rPr>
                <w:sz w:val="18"/>
                <w:szCs w:val="18"/>
              </w:rPr>
            </w:pPr>
            <w:r w:rsidRPr="00C7594B">
              <w:rPr>
                <w:sz w:val="18"/>
                <w:szCs w:val="18"/>
              </w:rPr>
              <w:t>0</w:t>
            </w:r>
          </w:p>
        </w:tc>
        <w:tc>
          <w:tcPr>
            <w:tcW w:w="831" w:type="dxa"/>
            <w:shd w:val="clear" w:color="auto" w:fill="auto"/>
            <w:noWrap/>
            <w:vAlign w:val="center"/>
            <w:hideMark/>
          </w:tcPr>
          <w:p w14:paraId="5C5A28E2" w14:textId="77777777" w:rsidR="006E1E56" w:rsidRPr="00C7594B" w:rsidRDefault="006E1E56" w:rsidP="00E45513">
            <w:pPr>
              <w:jc w:val="center"/>
              <w:rPr>
                <w:sz w:val="18"/>
                <w:szCs w:val="18"/>
              </w:rPr>
            </w:pPr>
            <w:r w:rsidRPr="00C7594B">
              <w:rPr>
                <w:sz w:val="18"/>
                <w:szCs w:val="18"/>
              </w:rPr>
              <w:t>128</w:t>
            </w:r>
          </w:p>
        </w:tc>
      </w:tr>
      <w:tr w:rsidR="00C7594B" w:rsidRPr="00C7594B" w14:paraId="44191D95" w14:textId="77777777" w:rsidTr="00E45513">
        <w:trPr>
          <w:trHeight w:val="23"/>
          <w:jc w:val="center"/>
        </w:trPr>
        <w:tc>
          <w:tcPr>
            <w:tcW w:w="284" w:type="dxa"/>
            <w:shd w:val="clear" w:color="auto" w:fill="auto"/>
            <w:noWrap/>
            <w:vAlign w:val="center"/>
            <w:hideMark/>
          </w:tcPr>
          <w:p w14:paraId="592B3E1A" w14:textId="77777777" w:rsidR="006E1E56" w:rsidRPr="00C7594B" w:rsidRDefault="006E1E56" w:rsidP="00E45513">
            <w:pPr>
              <w:widowControl w:val="0"/>
              <w:jc w:val="center"/>
              <w:rPr>
                <w:sz w:val="20"/>
                <w:szCs w:val="18"/>
              </w:rPr>
            </w:pPr>
            <w:r w:rsidRPr="00C7594B">
              <w:rPr>
                <w:sz w:val="20"/>
                <w:szCs w:val="18"/>
              </w:rPr>
              <w:t>16</w:t>
            </w:r>
          </w:p>
        </w:tc>
        <w:tc>
          <w:tcPr>
            <w:tcW w:w="2016" w:type="dxa"/>
            <w:shd w:val="clear" w:color="auto" w:fill="auto"/>
            <w:noWrap/>
            <w:vAlign w:val="center"/>
            <w:hideMark/>
          </w:tcPr>
          <w:p w14:paraId="6AFA6008" w14:textId="77777777" w:rsidR="006E1E56" w:rsidRPr="00C7594B" w:rsidRDefault="006E1E56" w:rsidP="00E45513">
            <w:pPr>
              <w:widowControl w:val="0"/>
              <w:rPr>
                <w:sz w:val="20"/>
                <w:szCs w:val="18"/>
              </w:rPr>
            </w:pPr>
            <w:r w:rsidRPr="00C7594B">
              <w:rPr>
                <w:sz w:val="20"/>
                <w:szCs w:val="18"/>
              </w:rPr>
              <w:t>ТП-10/0,4кВ № 222</w:t>
            </w:r>
          </w:p>
        </w:tc>
        <w:tc>
          <w:tcPr>
            <w:tcW w:w="1006" w:type="dxa"/>
            <w:shd w:val="clear" w:color="auto" w:fill="auto"/>
            <w:noWrap/>
            <w:vAlign w:val="center"/>
            <w:hideMark/>
          </w:tcPr>
          <w:p w14:paraId="22430506" w14:textId="77777777" w:rsidR="006E1E56" w:rsidRPr="00C7594B" w:rsidRDefault="006E1E56" w:rsidP="00E45513">
            <w:pPr>
              <w:widowControl w:val="0"/>
              <w:jc w:val="center"/>
              <w:rPr>
                <w:sz w:val="20"/>
                <w:szCs w:val="18"/>
              </w:rPr>
            </w:pPr>
            <w:r w:rsidRPr="00C7594B">
              <w:rPr>
                <w:sz w:val="20"/>
                <w:szCs w:val="18"/>
              </w:rPr>
              <w:t>10</w:t>
            </w:r>
          </w:p>
        </w:tc>
        <w:tc>
          <w:tcPr>
            <w:tcW w:w="346" w:type="dxa"/>
            <w:shd w:val="clear" w:color="auto" w:fill="auto"/>
            <w:noWrap/>
            <w:vAlign w:val="center"/>
            <w:hideMark/>
          </w:tcPr>
          <w:p w14:paraId="0024833C" w14:textId="77777777" w:rsidR="006E1E56" w:rsidRPr="00C7594B" w:rsidRDefault="006E1E56" w:rsidP="00E45513">
            <w:pPr>
              <w:widowControl w:val="0"/>
              <w:jc w:val="center"/>
              <w:rPr>
                <w:sz w:val="20"/>
                <w:szCs w:val="18"/>
              </w:rPr>
            </w:pPr>
            <w:r w:rsidRPr="00C7594B">
              <w:rPr>
                <w:sz w:val="20"/>
                <w:szCs w:val="18"/>
              </w:rPr>
              <w:t>-</w:t>
            </w:r>
          </w:p>
        </w:tc>
        <w:tc>
          <w:tcPr>
            <w:tcW w:w="865" w:type="dxa"/>
            <w:shd w:val="clear" w:color="auto" w:fill="auto"/>
            <w:noWrap/>
            <w:vAlign w:val="center"/>
            <w:hideMark/>
          </w:tcPr>
          <w:p w14:paraId="13CB564A" w14:textId="77777777" w:rsidR="006E1E56" w:rsidRPr="00C7594B" w:rsidRDefault="006E1E56" w:rsidP="00E45513">
            <w:pPr>
              <w:widowControl w:val="0"/>
              <w:jc w:val="center"/>
              <w:rPr>
                <w:sz w:val="20"/>
                <w:szCs w:val="18"/>
              </w:rPr>
            </w:pPr>
            <w:r w:rsidRPr="00C7594B">
              <w:rPr>
                <w:sz w:val="20"/>
                <w:szCs w:val="18"/>
              </w:rPr>
              <w:t>100</w:t>
            </w:r>
          </w:p>
        </w:tc>
        <w:tc>
          <w:tcPr>
            <w:tcW w:w="823" w:type="dxa"/>
            <w:shd w:val="clear" w:color="auto" w:fill="auto"/>
            <w:noWrap/>
            <w:vAlign w:val="center"/>
            <w:hideMark/>
          </w:tcPr>
          <w:p w14:paraId="7AB9FEEA" w14:textId="77777777" w:rsidR="006E1E56" w:rsidRPr="00C7594B" w:rsidRDefault="006E1E56" w:rsidP="00E45513">
            <w:pPr>
              <w:widowControl w:val="0"/>
              <w:jc w:val="center"/>
              <w:rPr>
                <w:sz w:val="20"/>
                <w:szCs w:val="18"/>
              </w:rPr>
            </w:pPr>
            <w:r w:rsidRPr="00C7594B">
              <w:rPr>
                <w:sz w:val="20"/>
                <w:szCs w:val="18"/>
              </w:rPr>
              <w:t>100</w:t>
            </w:r>
          </w:p>
        </w:tc>
        <w:tc>
          <w:tcPr>
            <w:tcW w:w="1384" w:type="dxa"/>
            <w:shd w:val="clear" w:color="auto" w:fill="auto"/>
            <w:noWrap/>
            <w:vAlign w:val="center"/>
            <w:hideMark/>
          </w:tcPr>
          <w:p w14:paraId="4C7561C1" w14:textId="77777777" w:rsidR="006E1E56" w:rsidRPr="00C7594B" w:rsidRDefault="006E1E56" w:rsidP="00E45513">
            <w:pPr>
              <w:widowControl w:val="0"/>
              <w:jc w:val="center"/>
              <w:rPr>
                <w:sz w:val="20"/>
                <w:szCs w:val="18"/>
              </w:rPr>
            </w:pPr>
            <w:r w:rsidRPr="00C7594B">
              <w:rPr>
                <w:sz w:val="20"/>
                <w:szCs w:val="18"/>
              </w:rPr>
              <w:t>1</w:t>
            </w:r>
          </w:p>
        </w:tc>
        <w:tc>
          <w:tcPr>
            <w:tcW w:w="925" w:type="dxa"/>
            <w:shd w:val="clear" w:color="auto" w:fill="auto"/>
            <w:noWrap/>
            <w:vAlign w:val="center"/>
            <w:hideMark/>
          </w:tcPr>
          <w:p w14:paraId="3FDD3439" w14:textId="77777777" w:rsidR="006E1E56" w:rsidRPr="00C7594B" w:rsidRDefault="006E1E56" w:rsidP="00E45513">
            <w:pPr>
              <w:widowControl w:val="0"/>
              <w:jc w:val="center"/>
              <w:rPr>
                <w:sz w:val="20"/>
                <w:szCs w:val="18"/>
              </w:rPr>
            </w:pPr>
            <w:r w:rsidRPr="00C7594B">
              <w:rPr>
                <w:sz w:val="20"/>
                <w:szCs w:val="18"/>
              </w:rPr>
              <w:t>2005</w:t>
            </w:r>
          </w:p>
        </w:tc>
        <w:tc>
          <w:tcPr>
            <w:tcW w:w="1357" w:type="dxa"/>
            <w:shd w:val="clear" w:color="auto" w:fill="auto"/>
            <w:noWrap/>
            <w:vAlign w:val="center"/>
            <w:hideMark/>
          </w:tcPr>
          <w:p w14:paraId="24293C8F" w14:textId="77777777" w:rsidR="006E1E56" w:rsidRPr="00C7594B" w:rsidRDefault="006E1E56" w:rsidP="00E45513">
            <w:pPr>
              <w:widowControl w:val="0"/>
              <w:jc w:val="center"/>
              <w:rPr>
                <w:sz w:val="20"/>
                <w:szCs w:val="18"/>
              </w:rPr>
            </w:pPr>
            <w:r w:rsidRPr="00C7594B">
              <w:rPr>
                <w:sz w:val="20"/>
                <w:szCs w:val="18"/>
              </w:rPr>
              <w:t xml:space="preserve">п. </w:t>
            </w:r>
            <w:proofErr w:type="spellStart"/>
            <w:r w:rsidRPr="00C7594B">
              <w:rPr>
                <w:sz w:val="20"/>
                <w:szCs w:val="18"/>
              </w:rPr>
              <w:t>Горнореченск</w:t>
            </w:r>
            <w:proofErr w:type="spellEnd"/>
          </w:p>
        </w:tc>
        <w:tc>
          <w:tcPr>
            <w:tcW w:w="1014" w:type="dxa"/>
            <w:shd w:val="clear" w:color="auto" w:fill="auto"/>
            <w:noWrap/>
            <w:vAlign w:val="center"/>
            <w:hideMark/>
          </w:tcPr>
          <w:p w14:paraId="5D050939" w14:textId="77777777" w:rsidR="006E1E56" w:rsidRPr="00C7594B" w:rsidRDefault="006E1E56" w:rsidP="00E45513">
            <w:pPr>
              <w:jc w:val="center"/>
              <w:rPr>
                <w:sz w:val="18"/>
                <w:szCs w:val="18"/>
              </w:rPr>
            </w:pPr>
            <w:r w:rsidRPr="00C7594B">
              <w:rPr>
                <w:sz w:val="18"/>
                <w:szCs w:val="18"/>
              </w:rPr>
              <w:t>80</w:t>
            </w:r>
          </w:p>
        </w:tc>
        <w:tc>
          <w:tcPr>
            <w:tcW w:w="1265" w:type="dxa"/>
            <w:shd w:val="clear" w:color="auto" w:fill="auto"/>
            <w:noWrap/>
            <w:vAlign w:val="center"/>
            <w:hideMark/>
          </w:tcPr>
          <w:p w14:paraId="253FB04B" w14:textId="77777777" w:rsidR="006E1E56" w:rsidRPr="00C7594B" w:rsidRDefault="006E1E56" w:rsidP="00E45513">
            <w:pPr>
              <w:jc w:val="center"/>
              <w:rPr>
                <w:sz w:val="18"/>
                <w:szCs w:val="18"/>
              </w:rPr>
            </w:pPr>
            <w:r w:rsidRPr="00C7594B">
              <w:rPr>
                <w:sz w:val="18"/>
                <w:szCs w:val="18"/>
              </w:rPr>
              <w:t>0</w:t>
            </w:r>
          </w:p>
        </w:tc>
        <w:tc>
          <w:tcPr>
            <w:tcW w:w="1237" w:type="dxa"/>
            <w:shd w:val="clear" w:color="auto" w:fill="auto"/>
            <w:noWrap/>
            <w:vAlign w:val="center"/>
            <w:hideMark/>
          </w:tcPr>
          <w:p w14:paraId="175AE5E5" w14:textId="77777777" w:rsidR="006E1E56" w:rsidRPr="00C7594B" w:rsidRDefault="006E1E56" w:rsidP="00E45513">
            <w:pPr>
              <w:jc w:val="center"/>
              <w:rPr>
                <w:sz w:val="18"/>
                <w:szCs w:val="18"/>
              </w:rPr>
            </w:pPr>
            <w:r w:rsidRPr="00C7594B">
              <w:rPr>
                <w:sz w:val="18"/>
                <w:szCs w:val="18"/>
              </w:rPr>
              <w:t>0</w:t>
            </w:r>
          </w:p>
        </w:tc>
        <w:tc>
          <w:tcPr>
            <w:tcW w:w="831" w:type="dxa"/>
            <w:shd w:val="clear" w:color="auto" w:fill="auto"/>
            <w:noWrap/>
            <w:vAlign w:val="center"/>
            <w:hideMark/>
          </w:tcPr>
          <w:p w14:paraId="153241F5" w14:textId="77777777" w:rsidR="006E1E56" w:rsidRPr="00C7594B" w:rsidRDefault="006E1E56" w:rsidP="00E45513">
            <w:pPr>
              <w:jc w:val="center"/>
              <w:rPr>
                <w:sz w:val="18"/>
                <w:szCs w:val="18"/>
              </w:rPr>
            </w:pPr>
            <w:r w:rsidRPr="00C7594B">
              <w:rPr>
                <w:sz w:val="18"/>
                <w:szCs w:val="18"/>
              </w:rPr>
              <w:t>80</w:t>
            </w:r>
          </w:p>
        </w:tc>
      </w:tr>
      <w:tr w:rsidR="006E1E56" w:rsidRPr="00C7594B" w14:paraId="3CD587C1" w14:textId="77777777" w:rsidTr="00E45513">
        <w:trPr>
          <w:trHeight w:val="23"/>
          <w:jc w:val="center"/>
        </w:trPr>
        <w:tc>
          <w:tcPr>
            <w:tcW w:w="284" w:type="dxa"/>
            <w:shd w:val="clear" w:color="auto" w:fill="auto"/>
            <w:noWrap/>
            <w:vAlign w:val="bottom"/>
            <w:hideMark/>
          </w:tcPr>
          <w:p w14:paraId="1290C535" w14:textId="77777777" w:rsidR="006E1E56" w:rsidRPr="00C7594B" w:rsidRDefault="006E1E56" w:rsidP="00E45513">
            <w:pPr>
              <w:widowControl w:val="0"/>
              <w:rPr>
                <w:sz w:val="20"/>
                <w:szCs w:val="18"/>
              </w:rPr>
            </w:pPr>
            <w:r w:rsidRPr="00C7594B">
              <w:rPr>
                <w:sz w:val="20"/>
                <w:szCs w:val="18"/>
              </w:rPr>
              <w:t> </w:t>
            </w:r>
          </w:p>
        </w:tc>
        <w:tc>
          <w:tcPr>
            <w:tcW w:w="2016" w:type="dxa"/>
            <w:shd w:val="clear" w:color="auto" w:fill="auto"/>
            <w:noWrap/>
            <w:vAlign w:val="bottom"/>
            <w:hideMark/>
          </w:tcPr>
          <w:p w14:paraId="56EA4131" w14:textId="77777777" w:rsidR="006E1E56" w:rsidRPr="00C7594B" w:rsidRDefault="006E1E56" w:rsidP="00E45513">
            <w:pPr>
              <w:widowControl w:val="0"/>
              <w:rPr>
                <w:sz w:val="20"/>
                <w:szCs w:val="18"/>
              </w:rPr>
            </w:pPr>
            <w:r w:rsidRPr="00C7594B">
              <w:rPr>
                <w:sz w:val="20"/>
                <w:szCs w:val="18"/>
              </w:rPr>
              <w:t>Всего</w:t>
            </w:r>
          </w:p>
        </w:tc>
        <w:tc>
          <w:tcPr>
            <w:tcW w:w="1006" w:type="dxa"/>
            <w:shd w:val="clear" w:color="auto" w:fill="auto"/>
            <w:noWrap/>
            <w:vAlign w:val="bottom"/>
            <w:hideMark/>
          </w:tcPr>
          <w:p w14:paraId="73D3E4D1" w14:textId="77777777" w:rsidR="006E1E56" w:rsidRPr="00C7594B" w:rsidRDefault="006E1E56" w:rsidP="00E45513">
            <w:pPr>
              <w:widowControl w:val="0"/>
              <w:rPr>
                <w:sz w:val="20"/>
                <w:szCs w:val="18"/>
              </w:rPr>
            </w:pPr>
            <w:r w:rsidRPr="00C7594B">
              <w:rPr>
                <w:sz w:val="20"/>
                <w:szCs w:val="18"/>
              </w:rPr>
              <w:t> </w:t>
            </w:r>
          </w:p>
        </w:tc>
        <w:tc>
          <w:tcPr>
            <w:tcW w:w="346" w:type="dxa"/>
            <w:shd w:val="clear" w:color="auto" w:fill="auto"/>
            <w:noWrap/>
            <w:vAlign w:val="bottom"/>
            <w:hideMark/>
          </w:tcPr>
          <w:p w14:paraId="22FE14F9" w14:textId="77777777" w:rsidR="006E1E56" w:rsidRPr="00C7594B" w:rsidRDefault="006E1E56" w:rsidP="00E45513">
            <w:pPr>
              <w:widowControl w:val="0"/>
              <w:rPr>
                <w:sz w:val="20"/>
                <w:szCs w:val="18"/>
              </w:rPr>
            </w:pPr>
            <w:r w:rsidRPr="00C7594B">
              <w:rPr>
                <w:sz w:val="20"/>
                <w:szCs w:val="18"/>
              </w:rPr>
              <w:t> </w:t>
            </w:r>
          </w:p>
        </w:tc>
        <w:tc>
          <w:tcPr>
            <w:tcW w:w="865" w:type="dxa"/>
            <w:shd w:val="clear" w:color="auto" w:fill="auto"/>
            <w:noWrap/>
            <w:vAlign w:val="bottom"/>
            <w:hideMark/>
          </w:tcPr>
          <w:p w14:paraId="08774F6E" w14:textId="77777777" w:rsidR="006E1E56" w:rsidRPr="00C7594B" w:rsidRDefault="006E1E56" w:rsidP="00E45513">
            <w:pPr>
              <w:widowControl w:val="0"/>
              <w:rPr>
                <w:sz w:val="20"/>
                <w:szCs w:val="18"/>
              </w:rPr>
            </w:pPr>
            <w:r w:rsidRPr="00C7594B">
              <w:rPr>
                <w:sz w:val="20"/>
                <w:szCs w:val="18"/>
              </w:rPr>
              <w:t> </w:t>
            </w:r>
          </w:p>
        </w:tc>
        <w:tc>
          <w:tcPr>
            <w:tcW w:w="823" w:type="dxa"/>
            <w:shd w:val="clear" w:color="auto" w:fill="auto"/>
            <w:noWrap/>
            <w:vAlign w:val="center"/>
            <w:hideMark/>
          </w:tcPr>
          <w:p w14:paraId="642EE090" w14:textId="77777777" w:rsidR="006E1E56" w:rsidRPr="00C7594B" w:rsidRDefault="006E1E56" w:rsidP="00E45513">
            <w:pPr>
              <w:widowControl w:val="0"/>
              <w:jc w:val="center"/>
              <w:rPr>
                <w:sz w:val="20"/>
                <w:szCs w:val="18"/>
              </w:rPr>
            </w:pPr>
            <w:r w:rsidRPr="00C7594B">
              <w:rPr>
                <w:sz w:val="20"/>
                <w:szCs w:val="18"/>
              </w:rPr>
              <w:t>4553</w:t>
            </w:r>
          </w:p>
        </w:tc>
        <w:tc>
          <w:tcPr>
            <w:tcW w:w="1384" w:type="dxa"/>
            <w:shd w:val="clear" w:color="auto" w:fill="auto"/>
            <w:noWrap/>
            <w:vAlign w:val="center"/>
            <w:hideMark/>
          </w:tcPr>
          <w:p w14:paraId="7569D797" w14:textId="77777777" w:rsidR="006E1E56" w:rsidRPr="00C7594B" w:rsidRDefault="006E1E56" w:rsidP="00E45513">
            <w:pPr>
              <w:widowControl w:val="0"/>
              <w:jc w:val="center"/>
              <w:rPr>
                <w:sz w:val="20"/>
                <w:szCs w:val="18"/>
              </w:rPr>
            </w:pPr>
            <w:r w:rsidRPr="00C7594B">
              <w:rPr>
                <w:sz w:val="20"/>
                <w:szCs w:val="18"/>
              </w:rPr>
              <w:t>16</w:t>
            </w:r>
          </w:p>
        </w:tc>
        <w:tc>
          <w:tcPr>
            <w:tcW w:w="925" w:type="dxa"/>
            <w:shd w:val="clear" w:color="auto" w:fill="auto"/>
            <w:noWrap/>
            <w:vAlign w:val="bottom"/>
            <w:hideMark/>
          </w:tcPr>
          <w:p w14:paraId="7BDB52B7" w14:textId="77777777" w:rsidR="006E1E56" w:rsidRPr="00C7594B" w:rsidRDefault="006E1E56" w:rsidP="00E45513">
            <w:pPr>
              <w:widowControl w:val="0"/>
              <w:rPr>
                <w:sz w:val="20"/>
                <w:szCs w:val="18"/>
              </w:rPr>
            </w:pPr>
            <w:r w:rsidRPr="00C7594B">
              <w:rPr>
                <w:sz w:val="20"/>
                <w:szCs w:val="18"/>
              </w:rPr>
              <w:t> </w:t>
            </w:r>
          </w:p>
        </w:tc>
        <w:tc>
          <w:tcPr>
            <w:tcW w:w="1357" w:type="dxa"/>
            <w:shd w:val="clear" w:color="auto" w:fill="auto"/>
            <w:noWrap/>
            <w:vAlign w:val="bottom"/>
            <w:hideMark/>
          </w:tcPr>
          <w:p w14:paraId="280133FD" w14:textId="77777777" w:rsidR="006E1E56" w:rsidRPr="00C7594B" w:rsidRDefault="006E1E56" w:rsidP="00E45513">
            <w:pPr>
              <w:widowControl w:val="0"/>
              <w:rPr>
                <w:sz w:val="20"/>
                <w:szCs w:val="18"/>
              </w:rPr>
            </w:pPr>
            <w:r w:rsidRPr="00C7594B">
              <w:rPr>
                <w:sz w:val="20"/>
                <w:szCs w:val="18"/>
              </w:rPr>
              <w:t> </w:t>
            </w:r>
          </w:p>
        </w:tc>
        <w:tc>
          <w:tcPr>
            <w:tcW w:w="1014" w:type="dxa"/>
            <w:shd w:val="clear" w:color="auto" w:fill="auto"/>
            <w:noWrap/>
            <w:vAlign w:val="center"/>
            <w:hideMark/>
          </w:tcPr>
          <w:p w14:paraId="51342DFA" w14:textId="77777777" w:rsidR="006E1E56" w:rsidRPr="00C7594B" w:rsidRDefault="006E1E56" w:rsidP="00E45513">
            <w:pPr>
              <w:jc w:val="center"/>
              <w:rPr>
                <w:sz w:val="18"/>
                <w:szCs w:val="18"/>
              </w:rPr>
            </w:pPr>
            <w:r w:rsidRPr="00C7594B">
              <w:rPr>
                <w:sz w:val="18"/>
                <w:szCs w:val="18"/>
              </w:rPr>
              <w:t>3642,4</w:t>
            </w:r>
          </w:p>
        </w:tc>
        <w:tc>
          <w:tcPr>
            <w:tcW w:w="1265" w:type="dxa"/>
            <w:shd w:val="clear" w:color="auto" w:fill="auto"/>
            <w:noWrap/>
            <w:vAlign w:val="bottom"/>
            <w:hideMark/>
          </w:tcPr>
          <w:p w14:paraId="59D4AB15" w14:textId="77777777" w:rsidR="006E1E56" w:rsidRPr="00C7594B" w:rsidRDefault="006E1E56" w:rsidP="00E45513">
            <w:pPr>
              <w:rPr>
                <w:sz w:val="18"/>
                <w:szCs w:val="18"/>
              </w:rPr>
            </w:pPr>
            <w:r w:rsidRPr="00C7594B">
              <w:rPr>
                <w:sz w:val="18"/>
                <w:szCs w:val="18"/>
              </w:rPr>
              <w:t> </w:t>
            </w:r>
          </w:p>
        </w:tc>
        <w:tc>
          <w:tcPr>
            <w:tcW w:w="1237" w:type="dxa"/>
            <w:shd w:val="clear" w:color="auto" w:fill="auto"/>
            <w:noWrap/>
            <w:vAlign w:val="bottom"/>
            <w:hideMark/>
          </w:tcPr>
          <w:p w14:paraId="4EB4279C" w14:textId="77777777" w:rsidR="006E1E56" w:rsidRPr="00C7594B" w:rsidRDefault="006E1E56" w:rsidP="00E45513">
            <w:pPr>
              <w:rPr>
                <w:sz w:val="18"/>
                <w:szCs w:val="18"/>
              </w:rPr>
            </w:pPr>
            <w:r w:rsidRPr="00C7594B">
              <w:rPr>
                <w:sz w:val="18"/>
                <w:szCs w:val="18"/>
              </w:rPr>
              <w:t> </w:t>
            </w:r>
          </w:p>
        </w:tc>
        <w:tc>
          <w:tcPr>
            <w:tcW w:w="831" w:type="dxa"/>
            <w:shd w:val="clear" w:color="auto" w:fill="auto"/>
            <w:noWrap/>
            <w:vAlign w:val="center"/>
            <w:hideMark/>
          </w:tcPr>
          <w:p w14:paraId="7060637C" w14:textId="77777777" w:rsidR="006E1E56" w:rsidRPr="00C7594B" w:rsidRDefault="006E1E56" w:rsidP="00E45513">
            <w:pPr>
              <w:jc w:val="center"/>
              <w:rPr>
                <w:sz w:val="18"/>
                <w:szCs w:val="18"/>
              </w:rPr>
            </w:pPr>
            <w:r w:rsidRPr="00C7594B">
              <w:rPr>
                <w:sz w:val="18"/>
                <w:szCs w:val="18"/>
              </w:rPr>
              <w:t>2668,4</w:t>
            </w:r>
          </w:p>
        </w:tc>
      </w:tr>
    </w:tbl>
    <w:p w14:paraId="60CD5970" w14:textId="77777777" w:rsidR="00F7190B" w:rsidRPr="00C7594B" w:rsidRDefault="00F7190B" w:rsidP="00F7190B">
      <w:pPr>
        <w:spacing w:before="240" w:line="360" w:lineRule="auto"/>
        <w:ind w:firstLine="567"/>
        <w:jc w:val="both"/>
      </w:pPr>
    </w:p>
    <w:p w14:paraId="40ED0F5B" w14:textId="77777777" w:rsidR="00F7190B" w:rsidRPr="00C7594B" w:rsidRDefault="00F7190B" w:rsidP="00F7190B">
      <w:pPr>
        <w:spacing w:before="240" w:line="360" w:lineRule="auto"/>
        <w:ind w:firstLine="567"/>
        <w:jc w:val="both"/>
        <w:sectPr w:rsidR="00F7190B" w:rsidRPr="00C7594B" w:rsidSect="005F1DE8">
          <w:pgSz w:w="16840" w:h="11907" w:orient="landscape" w:code="9"/>
          <w:pgMar w:top="1701" w:right="1134" w:bottom="850" w:left="1134" w:header="567" w:footer="454" w:gutter="0"/>
          <w:cols w:space="720"/>
          <w:docGrid w:linePitch="326"/>
        </w:sectPr>
      </w:pPr>
    </w:p>
    <w:p w14:paraId="6172DE96" w14:textId="77777777" w:rsidR="00F7190B" w:rsidRPr="00C7594B" w:rsidRDefault="00F7190B" w:rsidP="00F7190B">
      <w:pPr>
        <w:spacing w:before="240" w:line="360" w:lineRule="auto"/>
        <w:ind w:firstLine="567"/>
        <w:jc w:val="both"/>
        <w:rPr>
          <w:rFonts w:eastAsiaTheme="minorHAnsi"/>
          <w:sz w:val="22"/>
          <w:szCs w:val="22"/>
          <w:lang w:eastAsia="en-US"/>
        </w:rPr>
      </w:pPr>
      <w:r w:rsidRPr="00C7594B">
        <w:lastRenderedPageBreak/>
        <w:t xml:space="preserve">По текущему состоянию в электрических сетях с.п. Карымкары находится в эксплуатации 16 трансформаторных подстанций, с количеством трансформаторов 16 шт. </w:t>
      </w:r>
    </w:p>
    <w:p w14:paraId="0ED21A1B" w14:textId="55E9AED9" w:rsidR="00F7190B" w:rsidRPr="00C7594B" w:rsidRDefault="00F7190B" w:rsidP="00F7190B">
      <w:pPr>
        <w:ind w:firstLine="567"/>
        <w:jc w:val="center"/>
        <w:rPr>
          <w:rFonts w:eastAsiaTheme="minorHAnsi"/>
          <w:sz w:val="22"/>
          <w:szCs w:val="22"/>
          <w:lang w:eastAsia="en-US"/>
        </w:rPr>
      </w:pPr>
      <w:bookmarkStart w:id="14" w:name="_Ref85645802"/>
      <w:bookmarkEnd w:id="13"/>
      <w:r w:rsidRPr="00C7594B">
        <w:rPr>
          <w:b/>
        </w:rPr>
        <w:t xml:space="preserve">Таблица </w:t>
      </w:r>
      <w:r w:rsidRPr="00C7594B">
        <w:rPr>
          <w:b/>
        </w:rPr>
        <w:fldChar w:fldCharType="begin"/>
      </w:r>
      <w:r w:rsidRPr="00C7594B">
        <w:rPr>
          <w:b/>
        </w:rPr>
        <w:instrText xml:space="preserve"> SEQ Таблица \* ARABIC </w:instrText>
      </w:r>
      <w:r w:rsidRPr="00C7594B">
        <w:rPr>
          <w:b/>
        </w:rPr>
        <w:fldChar w:fldCharType="separate"/>
      </w:r>
      <w:r w:rsidR="00F22109" w:rsidRPr="00C7594B">
        <w:rPr>
          <w:b/>
          <w:noProof/>
        </w:rPr>
        <w:t>3</w:t>
      </w:r>
      <w:r w:rsidRPr="00C7594B">
        <w:rPr>
          <w:b/>
          <w:noProof/>
        </w:rPr>
        <w:fldChar w:fldCharType="end"/>
      </w:r>
      <w:bookmarkEnd w:id="14"/>
      <w:r w:rsidRPr="00C7594B">
        <w:t xml:space="preserve"> – </w:t>
      </w:r>
      <w:r w:rsidRPr="00C7594B">
        <w:rPr>
          <w:b/>
        </w:rPr>
        <w:t xml:space="preserve">Характеристики ВЛ-0,4 </w:t>
      </w:r>
      <w:proofErr w:type="spellStart"/>
      <w:r w:rsidRPr="00C7594B">
        <w:rPr>
          <w:b/>
        </w:rPr>
        <w:t>кВ</w:t>
      </w:r>
      <w:proofErr w:type="spellEnd"/>
      <w:r w:rsidRPr="00C7594B">
        <w:rPr>
          <w:b/>
        </w:rPr>
        <w:t xml:space="preserve"> в с.п. Карымкары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380"/>
        <w:gridCol w:w="1934"/>
        <w:gridCol w:w="1506"/>
        <w:gridCol w:w="1964"/>
        <w:gridCol w:w="1841"/>
        <w:gridCol w:w="721"/>
      </w:tblGrid>
      <w:tr w:rsidR="00C7594B" w:rsidRPr="00C7594B" w14:paraId="6526C2D0" w14:textId="77777777" w:rsidTr="00993008">
        <w:trPr>
          <w:trHeight w:val="23"/>
          <w:tblHeader/>
          <w:jc w:val="center"/>
        </w:trPr>
        <w:tc>
          <w:tcPr>
            <w:tcW w:w="1380" w:type="dxa"/>
            <w:shd w:val="clear" w:color="auto" w:fill="auto"/>
            <w:vAlign w:val="center"/>
            <w:hideMark/>
          </w:tcPr>
          <w:p w14:paraId="2D4029B8" w14:textId="77777777" w:rsidR="00F7190B" w:rsidRPr="00C7594B" w:rsidRDefault="00F7190B" w:rsidP="00993008">
            <w:pPr>
              <w:jc w:val="center"/>
              <w:rPr>
                <w:b/>
                <w:bCs/>
                <w:sz w:val="22"/>
                <w:szCs w:val="22"/>
              </w:rPr>
            </w:pPr>
            <w:r w:rsidRPr="00C7594B">
              <w:rPr>
                <w:b/>
                <w:bCs/>
                <w:sz w:val="22"/>
                <w:szCs w:val="22"/>
              </w:rPr>
              <w:t>№ п/п</w:t>
            </w:r>
          </w:p>
        </w:tc>
        <w:tc>
          <w:tcPr>
            <w:tcW w:w="1934" w:type="dxa"/>
            <w:shd w:val="clear" w:color="auto" w:fill="auto"/>
            <w:vAlign w:val="center"/>
            <w:hideMark/>
          </w:tcPr>
          <w:p w14:paraId="118D3C42" w14:textId="77777777" w:rsidR="00F7190B" w:rsidRPr="00C7594B" w:rsidRDefault="00F7190B" w:rsidP="00993008">
            <w:pPr>
              <w:jc w:val="center"/>
              <w:rPr>
                <w:b/>
                <w:bCs/>
                <w:sz w:val="22"/>
                <w:szCs w:val="22"/>
              </w:rPr>
            </w:pPr>
            <w:r w:rsidRPr="00C7594B">
              <w:rPr>
                <w:b/>
                <w:bCs/>
                <w:sz w:val="22"/>
                <w:szCs w:val="22"/>
              </w:rPr>
              <w:t>Наименование оборудования</w:t>
            </w:r>
          </w:p>
        </w:tc>
        <w:tc>
          <w:tcPr>
            <w:tcW w:w="1506" w:type="dxa"/>
            <w:shd w:val="clear" w:color="auto" w:fill="auto"/>
            <w:vAlign w:val="center"/>
            <w:hideMark/>
          </w:tcPr>
          <w:p w14:paraId="724D5D3B" w14:textId="77777777" w:rsidR="00F7190B" w:rsidRPr="00C7594B" w:rsidRDefault="00F7190B" w:rsidP="00993008">
            <w:pPr>
              <w:jc w:val="center"/>
              <w:rPr>
                <w:b/>
                <w:bCs/>
                <w:sz w:val="22"/>
                <w:szCs w:val="22"/>
              </w:rPr>
            </w:pPr>
            <w:r w:rsidRPr="00C7594B">
              <w:rPr>
                <w:b/>
                <w:bCs/>
                <w:sz w:val="22"/>
                <w:szCs w:val="22"/>
              </w:rPr>
              <w:t xml:space="preserve">Уровень напряжения, </w:t>
            </w:r>
            <w:proofErr w:type="spellStart"/>
            <w:r w:rsidRPr="00C7594B">
              <w:rPr>
                <w:b/>
                <w:bCs/>
                <w:sz w:val="22"/>
                <w:szCs w:val="22"/>
              </w:rPr>
              <w:t>кВ</w:t>
            </w:r>
            <w:proofErr w:type="spellEnd"/>
          </w:p>
        </w:tc>
        <w:tc>
          <w:tcPr>
            <w:tcW w:w="1964" w:type="dxa"/>
            <w:shd w:val="clear" w:color="auto" w:fill="auto"/>
            <w:vAlign w:val="center"/>
            <w:hideMark/>
          </w:tcPr>
          <w:p w14:paraId="1CFE958D" w14:textId="77777777" w:rsidR="00F7190B" w:rsidRPr="00C7594B" w:rsidRDefault="00F7190B" w:rsidP="00993008">
            <w:pPr>
              <w:jc w:val="center"/>
              <w:rPr>
                <w:b/>
                <w:bCs/>
                <w:sz w:val="22"/>
                <w:szCs w:val="22"/>
              </w:rPr>
            </w:pPr>
            <w:r w:rsidRPr="00C7594B">
              <w:rPr>
                <w:b/>
                <w:bCs/>
                <w:sz w:val="22"/>
                <w:szCs w:val="22"/>
              </w:rPr>
              <w:t>Начало трассы, подключенной от источника питания (граница балансовой принадлежности)</w:t>
            </w:r>
          </w:p>
        </w:tc>
        <w:tc>
          <w:tcPr>
            <w:tcW w:w="1841" w:type="dxa"/>
            <w:shd w:val="clear" w:color="auto" w:fill="auto"/>
            <w:vAlign w:val="center"/>
            <w:hideMark/>
          </w:tcPr>
          <w:p w14:paraId="6DBBF219" w14:textId="77777777" w:rsidR="00F7190B" w:rsidRPr="00C7594B" w:rsidRDefault="00F7190B" w:rsidP="00993008">
            <w:pPr>
              <w:jc w:val="center"/>
              <w:rPr>
                <w:b/>
                <w:bCs/>
                <w:sz w:val="22"/>
                <w:szCs w:val="22"/>
              </w:rPr>
            </w:pPr>
            <w:r w:rsidRPr="00C7594B">
              <w:rPr>
                <w:b/>
                <w:bCs/>
                <w:sz w:val="22"/>
                <w:szCs w:val="22"/>
              </w:rPr>
              <w:t>Количественное значение провода (кабеля), км.</w:t>
            </w:r>
          </w:p>
        </w:tc>
        <w:tc>
          <w:tcPr>
            <w:tcW w:w="721" w:type="dxa"/>
            <w:shd w:val="clear" w:color="auto" w:fill="auto"/>
            <w:vAlign w:val="center"/>
            <w:hideMark/>
          </w:tcPr>
          <w:p w14:paraId="5E43ABE8" w14:textId="77777777" w:rsidR="00F7190B" w:rsidRPr="00C7594B" w:rsidRDefault="00F7190B" w:rsidP="00993008">
            <w:pPr>
              <w:jc w:val="center"/>
              <w:rPr>
                <w:b/>
                <w:bCs/>
                <w:sz w:val="22"/>
                <w:szCs w:val="22"/>
              </w:rPr>
            </w:pPr>
            <w:r w:rsidRPr="00C7594B">
              <w:rPr>
                <w:b/>
                <w:bCs/>
                <w:sz w:val="22"/>
                <w:szCs w:val="22"/>
              </w:rPr>
              <w:t>Тип опор</w:t>
            </w:r>
          </w:p>
        </w:tc>
      </w:tr>
      <w:tr w:rsidR="00C7594B" w:rsidRPr="00C7594B" w14:paraId="69A1981A" w14:textId="77777777" w:rsidTr="00993008">
        <w:trPr>
          <w:trHeight w:val="23"/>
          <w:jc w:val="center"/>
        </w:trPr>
        <w:tc>
          <w:tcPr>
            <w:tcW w:w="1380" w:type="dxa"/>
            <w:shd w:val="clear" w:color="auto" w:fill="auto"/>
            <w:vAlign w:val="center"/>
            <w:hideMark/>
          </w:tcPr>
          <w:p w14:paraId="1B0C961B" w14:textId="77777777" w:rsidR="00F7190B" w:rsidRPr="00C7594B" w:rsidRDefault="00F7190B" w:rsidP="00993008">
            <w:pPr>
              <w:jc w:val="center"/>
              <w:rPr>
                <w:sz w:val="22"/>
                <w:szCs w:val="22"/>
              </w:rPr>
            </w:pPr>
            <w:r w:rsidRPr="00C7594B">
              <w:rPr>
                <w:sz w:val="22"/>
                <w:szCs w:val="22"/>
              </w:rPr>
              <w:t>1</w:t>
            </w:r>
          </w:p>
        </w:tc>
        <w:tc>
          <w:tcPr>
            <w:tcW w:w="1934" w:type="dxa"/>
            <w:shd w:val="clear" w:color="auto" w:fill="auto"/>
            <w:vAlign w:val="center"/>
            <w:hideMark/>
          </w:tcPr>
          <w:p w14:paraId="4CE75CE7" w14:textId="77777777" w:rsidR="00F7190B" w:rsidRPr="00C7594B" w:rsidRDefault="00F7190B" w:rsidP="00993008">
            <w:pPr>
              <w:jc w:val="center"/>
              <w:rPr>
                <w:sz w:val="22"/>
                <w:szCs w:val="22"/>
              </w:rPr>
            </w:pPr>
            <w:r w:rsidRPr="00C7594B">
              <w:rPr>
                <w:sz w:val="22"/>
                <w:szCs w:val="22"/>
              </w:rPr>
              <w:t>2</w:t>
            </w:r>
          </w:p>
        </w:tc>
        <w:tc>
          <w:tcPr>
            <w:tcW w:w="1506" w:type="dxa"/>
            <w:shd w:val="clear" w:color="auto" w:fill="auto"/>
            <w:vAlign w:val="center"/>
            <w:hideMark/>
          </w:tcPr>
          <w:p w14:paraId="62E3F49D" w14:textId="77777777" w:rsidR="00F7190B" w:rsidRPr="00C7594B" w:rsidRDefault="00F7190B" w:rsidP="00993008">
            <w:pPr>
              <w:jc w:val="center"/>
              <w:rPr>
                <w:sz w:val="22"/>
                <w:szCs w:val="22"/>
              </w:rPr>
            </w:pPr>
            <w:r w:rsidRPr="00C7594B">
              <w:rPr>
                <w:sz w:val="22"/>
                <w:szCs w:val="22"/>
              </w:rPr>
              <w:t>3</w:t>
            </w:r>
          </w:p>
        </w:tc>
        <w:tc>
          <w:tcPr>
            <w:tcW w:w="1964" w:type="dxa"/>
            <w:shd w:val="clear" w:color="auto" w:fill="auto"/>
            <w:vAlign w:val="center"/>
            <w:hideMark/>
          </w:tcPr>
          <w:p w14:paraId="5E2C1E0C" w14:textId="77777777" w:rsidR="00F7190B" w:rsidRPr="00C7594B" w:rsidRDefault="00F7190B" w:rsidP="00993008">
            <w:pPr>
              <w:jc w:val="center"/>
              <w:rPr>
                <w:sz w:val="22"/>
                <w:szCs w:val="22"/>
              </w:rPr>
            </w:pPr>
            <w:r w:rsidRPr="00C7594B">
              <w:rPr>
                <w:sz w:val="22"/>
                <w:szCs w:val="22"/>
              </w:rPr>
              <w:t>4</w:t>
            </w:r>
          </w:p>
        </w:tc>
        <w:tc>
          <w:tcPr>
            <w:tcW w:w="1841" w:type="dxa"/>
            <w:shd w:val="clear" w:color="auto" w:fill="auto"/>
            <w:vAlign w:val="center"/>
            <w:hideMark/>
          </w:tcPr>
          <w:p w14:paraId="5D89AB98" w14:textId="77777777" w:rsidR="00F7190B" w:rsidRPr="00C7594B" w:rsidRDefault="00F7190B" w:rsidP="00993008">
            <w:pPr>
              <w:jc w:val="center"/>
              <w:rPr>
                <w:sz w:val="22"/>
                <w:szCs w:val="22"/>
              </w:rPr>
            </w:pPr>
            <w:r w:rsidRPr="00C7594B">
              <w:rPr>
                <w:sz w:val="22"/>
                <w:szCs w:val="22"/>
              </w:rPr>
              <w:t>5</w:t>
            </w:r>
          </w:p>
        </w:tc>
        <w:tc>
          <w:tcPr>
            <w:tcW w:w="721" w:type="dxa"/>
            <w:shd w:val="clear" w:color="auto" w:fill="auto"/>
            <w:vAlign w:val="center"/>
            <w:hideMark/>
          </w:tcPr>
          <w:p w14:paraId="0588BC04" w14:textId="77777777" w:rsidR="00F7190B" w:rsidRPr="00C7594B" w:rsidRDefault="00F7190B" w:rsidP="00993008">
            <w:pPr>
              <w:jc w:val="center"/>
              <w:rPr>
                <w:sz w:val="22"/>
                <w:szCs w:val="22"/>
              </w:rPr>
            </w:pPr>
            <w:r w:rsidRPr="00C7594B">
              <w:rPr>
                <w:sz w:val="22"/>
                <w:szCs w:val="22"/>
              </w:rPr>
              <w:t>6</w:t>
            </w:r>
          </w:p>
        </w:tc>
      </w:tr>
      <w:tr w:rsidR="00C7594B" w:rsidRPr="00C7594B" w14:paraId="4AFB4B75" w14:textId="77777777" w:rsidTr="00993008">
        <w:trPr>
          <w:trHeight w:val="23"/>
          <w:jc w:val="center"/>
        </w:trPr>
        <w:tc>
          <w:tcPr>
            <w:tcW w:w="1380" w:type="dxa"/>
            <w:shd w:val="clear" w:color="auto" w:fill="auto"/>
            <w:noWrap/>
            <w:vAlign w:val="center"/>
            <w:hideMark/>
          </w:tcPr>
          <w:p w14:paraId="7755158D" w14:textId="77777777" w:rsidR="00F7190B" w:rsidRPr="00C7594B" w:rsidRDefault="00F7190B" w:rsidP="00993008">
            <w:pPr>
              <w:jc w:val="center"/>
              <w:rPr>
                <w:sz w:val="22"/>
                <w:szCs w:val="22"/>
              </w:rPr>
            </w:pPr>
            <w:r w:rsidRPr="00C7594B">
              <w:rPr>
                <w:sz w:val="22"/>
                <w:szCs w:val="22"/>
              </w:rPr>
              <w:t>1</w:t>
            </w:r>
          </w:p>
        </w:tc>
        <w:tc>
          <w:tcPr>
            <w:tcW w:w="1934" w:type="dxa"/>
            <w:shd w:val="clear" w:color="auto" w:fill="auto"/>
            <w:vAlign w:val="center"/>
            <w:hideMark/>
          </w:tcPr>
          <w:p w14:paraId="1628C8F2" w14:textId="77777777" w:rsidR="00F7190B" w:rsidRPr="00C7594B" w:rsidRDefault="00F7190B" w:rsidP="00993008">
            <w:pPr>
              <w:rPr>
                <w:sz w:val="22"/>
                <w:szCs w:val="22"/>
              </w:rPr>
            </w:pPr>
            <w:r w:rsidRPr="00C7594B">
              <w:rPr>
                <w:sz w:val="22"/>
                <w:szCs w:val="22"/>
              </w:rPr>
              <w:t>ф.1</w:t>
            </w:r>
          </w:p>
        </w:tc>
        <w:tc>
          <w:tcPr>
            <w:tcW w:w="1506" w:type="dxa"/>
            <w:shd w:val="clear" w:color="auto" w:fill="auto"/>
            <w:noWrap/>
            <w:vAlign w:val="center"/>
            <w:hideMark/>
          </w:tcPr>
          <w:p w14:paraId="35B1B62B" w14:textId="77777777" w:rsidR="00F7190B" w:rsidRPr="00C7594B" w:rsidRDefault="00F7190B" w:rsidP="00993008">
            <w:pPr>
              <w:jc w:val="center"/>
              <w:rPr>
                <w:sz w:val="22"/>
                <w:szCs w:val="22"/>
              </w:rPr>
            </w:pPr>
            <w:r w:rsidRPr="00C7594B">
              <w:rPr>
                <w:sz w:val="22"/>
                <w:szCs w:val="22"/>
              </w:rPr>
              <w:t>0,4</w:t>
            </w:r>
          </w:p>
        </w:tc>
        <w:tc>
          <w:tcPr>
            <w:tcW w:w="1964" w:type="dxa"/>
            <w:shd w:val="clear" w:color="auto" w:fill="auto"/>
            <w:noWrap/>
            <w:vAlign w:val="center"/>
            <w:hideMark/>
          </w:tcPr>
          <w:p w14:paraId="7DA669AE" w14:textId="77777777" w:rsidR="00F7190B" w:rsidRPr="00C7594B" w:rsidRDefault="00F7190B" w:rsidP="00993008">
            <w:pPr>
              <w:jc w:val="center"/>
              <w:rPr>
                <w:sz w:val="22"/>
                <w:szCs w:val="22"/>
              </w:rPr>
            </w:pPr>
            <w:r w:rsidRPr="00C7594B">
              <w:rPr>
                <w:sz w:val="22"/>
                <w:szCs w:val="22"/>
              </w:rPr>
              <w:t>КТП 210</w:t>
            </w:r>
          </w:p>
        </w:tc>
        <w:tc>
          <w:tcPr>
            <w:tcW w:w="1841" w:type="dxa"/>
            <w:shd w:val="clear" w:color="auto" w:fill="auto"/>
            <w:noWrap/>
            <w:vAlign w:val="center"/>
            <w:hideMark/>
          </w:tcPr>
          <w:p w14:paraId="74314526" w14:textId="77777777" w:rsidR="00F7190B" w:rsidRPr="00C7594B" w:rsidRDefault="00F7190B" w:rsidP="00993008">
            <w:pPr>
              <w:jc w:val="center"/>
              <w:rPr>
                <w:sz w:val="22"/>
                <w:szCs w:val="22"/>
              </w:rPr>
            </w:pPr>
            <w:r w:rsidRPr="00C7594B">
              <w:rPr>
                <w:sz w:val="22"/>
                <w:szCs w:val="22"/>
              </w:rPr>
              <w:t>0,603</w:t>
            </w:r>
          </w:p>
        </w:tc>
        <w:tc>
          <w:tcPr>
            <w:tcW w:w="721" w:type="dxa"/>
            <w:shd w:val="clear" w:color="auto" w:fill="auto"/>
            <w:noWrap/>
            <w:vAlign w:val="center"/>
            <w:hideMark/>
          </w:tcPr>
          <w:p w14:paraId="2136B645" w14:textId="77777777" w:rsidR="00F7190B" w:rsidRPr="00C7594B" w:rsidRDefault="00F7190B" w:rsidP="00993008">
            <w:pPr>
              <w:jc w:val="center"/>
              <w:rPr>
                <w:sz w:val="22"/>
                <w:szCs w:val="22"/>
              </w:rPr>
            </w:pPr>
            <w:proofErr w:type="spellStart"/>
            <w:r w:rsidRPr="00C7594B">
              <w:rPr>
                <w:sz w:val="22"/>
                <w:szCs w:val="22"/>
              </w:rPr>
              <w:t>ж.б</w:t>
            </w:r>
            <w:proofErr w:type="spellEnd"/>
          </w:p>
        </w:tc>
      </w:tr>
      <w:tr w:rsidR="00C7594B" w:rsidRPr="00C7594B" w14:paraId="1B5C95DE" w14:textId="77777777" w:rsidTr="00993008">
        <w:trPr>
          <w:trHeight w:val="23"/>
          <w:jc w:val="center"/>
        </w:trPr>
        <w:tc>
          <w:tcPr>
            <w:tcW w:w="1380" w:type="dxa"/>
            <w:shd w:val="clear" w:color="auto" w:fill="auto"/>
            <w:noWrap/>
            <w:vAlign w:val="center"/>
            <w:hideMark/>
          </w:tcPr>
          <w:p w14:paraId="258AB1E7" w14:textId="77777777" w:rsidR="00F7190B" w:rsidRPr="00C7594B" w:rsidRDefault="00F7190B" w:rsidP="00993008">
            <w:pPr>
              <w:jc w:val="center"/>
              <w:rPr>
                <w:sz w:val="22"/>
                <w:szCs w:val="22"/>
              </w:rPr>
            </w:pPr>
            <w:r w:rsidRPr="00C7594B">
              <w:rPr>
                <w:sz w:val="22"/>
                <w:szCs w:val="22"/>
              </w:rPr>
              <w:t>2</w:t>
            </w:r>
          </w:p>
        </w:tc>
        <w:tc>
          <w:tcPr>
            <w:tcW w:w="1934" w:type="dxa"/>
            <w:shd w:val="clear" w:color="auto" w:fill="auto"/>
            <w:vAlign w:val="center"/>
            <w:hideMark/>
          </w:tcPr>
          <w:p w14:paraId="54D7C20F" w14:textId="77777777" w:rsidR="00F7190B" w:rsidRPr="00C7594B" w:rsidRDefault="00F7190B" w:rsidP="00993008">
            <w:pPr>
              <w:rPr>
                <w:sz w:val="22"/>
                <w:szCs w:val="22"/>
              </w:rPr>
            </w:pPr>
            <w:r w:rsidRPr="00C7594B">
              <w:rPr>
                <w:sz w:val="22"/>
                <w:szCs w:val="22"/>
              </w:rPr>
              <w:t>ф.2</w:t>
            </w:r>
          </w:p>
        </w:tc>
        <w:tc>
          <w:tcPr>
            <w:tcW w:w="1506" w:type="dxa"/>
            <w:shd w:val="clear" w:color="auto" w:fill="auto"/>
            <w:noWrap/>
            <w:vAlign w:val="center"/>
            <w:hideMark/>
          </w:tcPr>
          <w:p w14:paraId="743C9CCD" w14:textId="77777777" w:rsidR="00F7190B" w:rsidRPr="00C7594B" w:rsidRDefault="00F7190B" w:rsidP="00993008">
            <w:pPr>
              <w:jc w:val="center"/>
              <w:rPr>
                <w:sz w:val="22"/>
                <w:szCs w:val="22"/>
              </w:rPr>
            </w:pPr>
            <w:r w:rsidRPr="00C7594B">
              <w:rPr>
                <w:sz w:val="22"/>
                <w:szCs w:val="22"/>
              </w:rPr>
              <w:t>0,4</w:t>
            </w:r>
          </w:p>
        </w:tc>
        <w:tc>
          <w:tcPr>
            <w:tcW w:w="1964" w:type="dxa"/>
            <w:shd w:val="clear" w:color="auto" w:fill="auto"/>
            <w:noWrap/>
            <w:vAlign w:val="center"/>
            <w:hideMark/>
          </w:tcPr>
          <w:p w14:paraId="54585F21" w14:textId="77777777" w:rsidR="00F7190B" w:rsidRPr="00C7594B" w:rsidRDefault="00F7190B" w:rsidP="00993008">
            <w:pPr>
              <w:jc w:val="center"/>
              <w:rPr>
                <w:sz w:val="22"/>
                <w:szCs w:val="22"/>
              </w:rPr>
            </w:pPr>
            <w:r w:rsidRPr="00C7594B">
              <w:rPr>
                <w:sz w:val="22"/>
                <w:szCs w:val="22"/>
              </w:rPr>
              <w:t> </w:t>
            </w:r>
          </w:p>
        </w:tc>
        <w:tc>
          <w:tcPr>
            <w:tcW w:w="1841" w:type="dxa"/>
            <w:shd w:val="clear" w:color="auto" w:fill="auto"/>
            <w:noWrap/>
            <w:vAlign w:val="center"/>
            <w:hideMark/>
          </w:tcPr>
          <w:p w14:paraId="5D465C2A" w14:textId="77777777" w:rsidR="00F7190B" w:rsidRPr="00C7594B" w:rsidRDefault="00F7190B" w:rsidP="00993008">
            <w:pPr>
              <w:jc w:val="center"/>
              <w:rPr>
                <w:sz w:val="22"/>
                <w:szCs w:val="22"/>
              </w:rPr>
            </w:pPr>
            <w:r w:rsidRPr="00C7594B">
              <w:rPr>
                <w:sz w:val="22"/>
                <w:szCs w:val="22"/>
              </w:rPr>
              <w:t>0,225</w:t>
            </w:r>
          </w:p>
        </w:tc>
        <w:tc>
          <w:tcPr>
            <w:tcW w:w="721" w:type="dxa"/>
            <w:shd w:val="clear" w:color="auto" w:fill="auto"/>
            <w:noWrap/>
            <w:vAlign w:val="center"/>
            <w:hideMark/>
          </w:tcPr>
          <w:p w14:paraId="6F4A95AA" w14:textId="77777777" w:rsidR="00F7190B" w:rsidRPr="00C7594B" w:rsidRDefault="00F7190B" w:rsidP="00993008">
            <w:pPr>
              <w:jc w:val="center"/>
              <w:rPr>
                <w:sz w:val="22"/>
                <w:szCs w:val="22"/>
              </w:rPr>
            </w:pPr>
            <w:proofErr w:type="spellStart"/>
            <w:r w:rsidRPr="00C7594B">
              <w:rPr>
                <w:sz w:val="22"/>
                <w:szCs w:val="22"/>
              </w:rPr>
              <w:t>ж.б</w:t>
            </w:r>
            <w:proofErr w:type="spellEnd"/>
          </w:p>
        </w:tc>
      </w:tr>
      <w:tr w:rsidR="00C7594B" w:rsidRPr="00C7594B" w14:paraId="18459EF9" w14:textId="77777777" w:rsidTr="00993008">
        <w:trPr>
          <w:trHeight w:val="23"/>
          <w:jc w:val="center"/>
        </w:trPr>
        <w:tc>
          <w:tcPr>
            <w:tcW w:w="1380" w:type="dxa"/>
            <w:shd w:val="clear" w:color="auto" w:fill="auto"/>
            <w:noWrap/>
            <w:vAlign w:val="center"/>
            <w:hideMark/>
          </w:tcPr>
          <w:p w14:paraId="49EE29E8" w14:textId="77777777" w:rsidR="00F7190B" w:rsidRPr="00C7594B" w:rsidRDefault="00F7190B" w:rsidP="00993008">
            <w:pPr>
              <w:jc w:val="center"/>
              <w:rPr>
                <w:sz w:val="22"/>
                <w:szCs w:val="22"/>
              </w:rPr>
            </w:pPr>
            <w:r w:rsidRPr="00C7594B">
              <w:rPr>
                <w:sz w:val="22"/>
                <w:szCs w:val="22"/>
              </w:rPr>
              <w:t>3</w:t>
            </w:r>
          </w:p>
        </w:tc>
        <w:tc>
          <w:tcPr>
            <w:tcW w:w="1934" w:type="dxa"/>
            <w:shd w:val="clear" w:color="auto" w:fill="auto"/>
            <w:vAlign w:val="center"/>
            <w:hideMark/>
          </w:tcPr>
          <w:p w14:paraId="50CA9554" w14:textId="77777777" w:rsidR="00F7190B" w:rsidRPr="00C7594B" w:rsidRDefault="00F7190B" w:rsidP="00993008">
            <w:pPr>
              <w:rPr>
                <w:sz w:val="22"/>
                <w:szCs w:val="22"/>
              </w:rPr>
            </w:pPr>
            <w:r w:rsidRPr="00C7594B">
              <w:rPr>
                <w:sz w:val="22"/>
                <w:szCs w:val="22"/>
              </w:rPr>
              <w:t>ф.3</w:t>
            </w:r>
          </w:p>
        </w:tc>
        <w:tc>
          <w:tcPr>
            <w:tcW w:w="1506" w:type="dxa"/>
            <w:shd w:val="clear" w:color="auto" w:fill="auto"/>
            <w:noWrap/>
            <w:vAlign w:val="center"/>
            <w:hideMark/>
          </w:tcPr>
          <w:p w14:paraId="06CF8E83" w14:textId="77777777" w:rsidR="00F7190B" w:rsidRPr="00C7594B" w:rsidRDefault="00F7190B" w:rsidP="00993008">
            <w:pPr>
              <w:jc w:val="center"/>
              <w:rPr>
                <w:sz w:val="22"/>
                <w:szCs w:val="22"/>
              </w:rPr>
            </w:pPr>
            <w:r w:rsidRPr="00C7594B">
              <w:rPr>
                <w:sz w:val="22"/>
                <w:szCs w:val="22"/>
              </w:rPr>
              <w:t>0,4</w:t>
            </w:r>
          </w:p>
        </w:tc>
        <w:tc>
          <w:tcPr>
            <w:tcW w:w="1964" w:type="dxa"/>
            <w:shd w:val="clear" w:color="auto" w:fill="auto"/>
            <w:noWrap/>
            <w:vAlign w:val="center"/>
            <w:hideMark/>
          </w:tcPr>
          <w:p w14:paraId="639AE6A5" w14:textId="77777777" w:rsidR="00F7190B" w:rsidRPr="00C7594B" w:rsidRDefault="00F7190B" w:rsidP="00993008">
            <w:pPr>
              <w:jc w:val="center"/>
              <w:rPr>
                <w:sz w:val="22"/>
                <w:szCs w:val="22"/>
              </w:rPr>
            </w:pPr>
            <w:r w:rsidRPr="00C7594B">
              <w:rPr>
                <w:sz w:val="22"/>
                <w:szCs w:val="22"/>
              </w:rPr>
              <w:t> </w:t>
            </w:r>
          </w:p>
        </w:tc>
        <w:tc>
          <w:tcPr>
            <w:tcW w:w="1841" w:type="dxa"/>
            <w:shd w:val="clear" w:color="auto" w:fill="auto"/>
            <w:noWrap/>
            <w:vAlign w:val="center"/>
            <w:hideMark/>
          </w:tcPr>
          <w:p w14:paraId="488F247A" w14:textId="77777777" w:rsidR="00F7190B" w:rsidRPr="00C7594B" w:rsidRDefault="00F7190B" w:rsidP="00993008">
            <w:pPr>
              <w:jc w:val="center"/>
              <w:rPr>
                <w:sz w:val="22"/>
                <w:szCs w:val="22"/>
              </w:rPr>
            </w:pPr>
            <w:r w:rsidRPr="00C7594B">
              <w:rPr>
                <w:sz w:val="22"/>
                <w:szCs w:val="22"/>
              </w:rPr>
              <w:t>0,435</w:t>
            </w:r>
          </w:p>
        </w:tc>
        <w:tc>
          <w:tcPr>
            <w:tcW w:w="721" w:type="dxa"/>
            <w:shd w:val="clear" w:color="auto" w:fill="auto"/>
            <w:noWrap/>
            <w:vAlign w:val="center"/>
            <w:hideMark/>
          </w:tcPr>
          <w:p w14:paraId="367742AC" w14:textId="77777777" w:rsidR="00F7190B" w:rsidRPr="00C7594B" w:rsidRDefault="00F7190B" w:rsidP="00993008">
            <w:pPr>
              <w:jc w:val="center"/>
              <w:rPr>
                <w:sz w:val="22"/>
                <w:szCs w:val="22"/>
              </w:rPr>
            </w:pPr>
            <w:proofErr w:type="spellStart"/>
            <w:r w:rsidRPr="00C7594B">
              <w:rPr>
                <w:sz w:val="22"/>
                <w:szCs w:val="22"/>
              </w:rPr>
              <w:t>ж.б</w:t>
            </w:r>
            <w:proofErr w:type="spellEnd"/>
          </w:p>
        </w:tc>
      </w:tr>
      <w:tr w:rsidR="00C7594B" w:rsidRPr="00C7594B" w14:paraId="74915485" w14:textId="77777777" w:rsidTr="00993008">
        <w:trPr>
          <w:trHeight w:val="23"/>
          <w:jc w:val="center"/>
        </w:trPr>
        <w:tc>
          <w:tcPr>
            <w:tcW w:w="1380" w:type="dxa"/>
            <w:shd w:val="clear" w:color="auto" w:fill="auto"/>
            <w:noWrap/>
            <w:vAlign w:val="center"/>
            <w:hideMark/>
          </w:tcPr>
          <w:p w14:paraId="41F06BCE" w14:textId="77777777" w:rsidR="00F7190B" w:rsidRPr="00C7594B" w:rsidRDefault="00F7190B" w:rsidP="00993008">
            <w:pPr>
              <w:jc w:val="center"/>
              <w:rPr>
                <w:sz w:val="22"/>
                <w:szCs w:val="22"/>
              </w:rPr>
            </w:pPr>
            <w:r w:rsidRPr="00C7594B">
              <w:rPr>
                <w:sz w:val="22"/>
                <w:szCs w:val="22"/>
              </w:rPr>
              <w:t>4</w:t>
            </w:r>
          </w:p>
        </w:tc>
        <w:tc>
          <w:tcPr>
            <w:tcW w:w="1934" w:type="dxa"/>
            <w:shd w:val="clear" w:color="auto" w:fill="auto"/>
            <w:vAlign w:val="center"/>
            <w:hideMark/>
          </w:tcPr>
          <w:p w14:paraId="3F64A443" w14:textId="77777777" w:rsidR="00F7190B" w:rsidRPr="00C7594B" w:rsidRDefault="00F7190B" w:rsidP="00993008">
            <w:pPr>
              <w:rPr>
                <w:sz w:val="22"/>
                <w:szCs w:val="22"/>
              </w:rPr>
            </w:pPr>
            <w:r w:rsidRPr="00C7594B">
              <w:rPr>
                <w:sz w:val="22"/>
                <w:szCs w:val="22"/>
              </w:rPr>
              <w:t>ф.1</w:t>
            </w:r>
          </w:p>
        </w:tc>
        <w:tc>
          <w:tcPr>
            <w:tcW w:w="1506" w:type="dxa"/>
            <w:shd w:val="clear" w:color="auto" w:fill="auto"/>
            <w:noWrap/>
            <w:vAlign w:val="center"/>
            <w:hideMark/>
          </w:tcPr>
          <w:p w14:paraId="12FE83CC" w14:textId="77777777" w:rsidR="00F7190B" w:rsidRPr="00C7594B" w:rsidRDefault="00F7190B" w:rsidP="00993008">
            <w:pPr>
              <w:jc w:val="center"/>
              <w:rPr>
                <w:sz w:val="22"/>
                <w:szCs w:val="22"/>
              </w:rPr>
            </w:pPr>
            <w:r w:rsidRPr="00C7594B">
              <w:rPr>
                <w:sz w:val="22"/>
                <w:szCs w:val="22"/>
              </w:rPr>
              <w:t>0,4</w:t>
            </w:r>
          </w:p>
        </w:tc>
        <w:tc>
          <w:tcPr>
            <w:tcW w:w="1964" w:type="dxa"/>
            <w:shd w:val="clear" w:color="auto" w:fill="auto"/>
            <w:noWrap/>
            <w:vAlign w:val="center"/>
            <w:hideMark/>
          </w:tcPr>
          <w:p w14:paraId="4912DA56" w14:textId="77777777" w:rsidR="00F7190B" w:rsidRPr="00C7594B" w:rsidRDefault="00F7190B" w:rsidP="00993008">
            <w:pPr>
              <w:jc w:val="center"/>
              <w:rPr>
                <w:sz w:val="22"/>
                <w:szCs w:val="22"/>
              </w:rPr>
            </w:pPr>
            <w:r w:rsidRPr="00C7594B">
              <w:rPr>
                <w:sz w:val="22"/>
                <w:szCs w:val="22"/>
              </w:rPr>
              <w:t>КТП 211</w:t>
            </w:r>
          </w:p>
        </w:tc>
        <w:tc>
          <w:tcPr>
            <w:tcW w:w="1841" w:type="dxa"/>
            <w:shd w:val="clear" w:color="auto" w:fill="auto"/>
            <w:noWrap/>
            <w:vAlign w:val="center"/>
            <w:hideMark/>
          </w:tcPr>
          <w:p w14:paraId="734EFC0A" w14:textId="77777777" w:rsidR="00F7190B" w:rsidRPr="00C7594B" w:rsidRDefault="00F7190B" w:rsidP="00993008">
            <w:pPr>
              <w:jc w:val="center"/>
              <w:rPr>
                <w:sz w:val="22"/>
                <w:szCs w:val="22"/>
              </w:rPr>
            </w:pPr>
            <w:r w:rsidRPr="00C7594B">
              <w:rPr>
                <w:sz w:val="22"/>
                <w:szCs w:val="22"/>
              </w:rPr>
              <w:t>1,566</w:t>
            </w:r>
          </w:p>
        </w:tc>
        <w:tc>
          <w:tcPr>
            <w:tcW w:w="721" w:type="dxa"/>
            <w:shd w:val="clear" w:color="auto" w:fill="auto"/>
            <w:noWrap/>
            <w:vAlign w:val="center"/>
            <w:hideMark/>
          </w:tcPr>
          <w:p w14:paraId="382813EE" w14:textId="77777777" w:rsidR="00F7190B" w:rsidRPr="00C7594B" w:rsidRDefault="00F7190B" w:rsidP="00993008">
            <w:pPr>
              <w:jc w:val="center"/>
              <w:rPr>
                <w:sz w:val="22"/>
                <w:szCs w:val="22"/>
              </w:rPr>
            </w:pPr>
            <w:proofErr w:type="spellStart"/>
            <w:r w:rsidRPr="00C7594B">
              <w:rPr>
                <w:sz w:val="22"/>
                <w:szCs w:val="22"/>
              </w:rPr>
              <w:t>ж.б</w:t>
            </w:r>
            <w:proofErr w:type="spellEnd"/>
          </w:p>
        </w:tc>
      </w:tr>
      <w:tr w:rsidR="00C7594B" w:rsidRPr="00C7594B" w14:paraId="33A9EAEA" w14:textId="77777777" w:rsidTr="00993008">
        <w:trPr>
          <w:trHeight w:val="23"/>
          <w:jc w:val="center"/>
        </w:trPr>
        <w:tc>
          <w:tcPr>
            <w:tcW w:w="1380" w:type="dxa"/>
            <w:shd w:val="clear" w:color="auto" w:fill="auto"/>
            <w:noWrap/>
            <w:vAlign w:val="center"/>
            <w:hideMark/>
          </w:tcPr>
          <w:p w14:paraId="066461F7" w14:textId="77777777" w:rsidR="00F7190B" w:rsidRPr="00C7594B" w:rsidRDefault="00F7190B" w:rsidP="00993008">
            <w:pPr>
              <w:jc w:val="center"/>
              <w:rPr>
                <w:sz w:val="22"/>
                <w:szCs w:val="22"/>
              </w:rPr>
            </w:pPr>
            <w:r w:rsidRPr="00C7594B">
              <w:rPr>
                <w:sz w:val="22"/>
                <w:szCs w:val="22"/>
              </w:rPr>
              <w:t>5</w:t>
            </w:r>
          </w:p>
        </w:tc>
        <w:tc>
          <w:tcPr>
            <w:tcW w:w="1934" w:type="dxa"/>
            <w:shd w:val="clear" w:color="auto" w:fill="auto"/>
            <w:vAlign w:val="center"/>
            <w:hideMark/>
          </w:tcPr>
          <w:p w14:paraId="540EE6B8" w14:textId="77777777" w:rsidR="00F7190B" w:rsidRPr="00C7594B" w:rsidRDefault="00F7190B" w:rsidP="00993008">
            <w:pPr>
              <w:rPr>
                <w:sz w:val="22"/>
                <w:szCs w:val="22"/>
              </w:rPr>
            </w:pPr>
            <w:r w:rsidRPr="00C7594B">
              <w:rPr>
                <w:sz w:val="22"/>
                <w:szCs w:val="22"/>
              </w:rPr>
              <w:t>ф.2</w:t>
            </w:r>
          </w:p>
        </w:tc>
        <w:tc>
          <w:tcPr>
            <w:tcW w:w="1506" w:type="dxa"/>
            <w:shd w:val="clear" w:color="auto" w:fill="auto"/>
            <w:noWrap/>
            <w:vAlign w:val="center"/>
            <w:hideMark/>
          </w:tcPr>
          <w:p w14:paraId="5AB5FE34" w14:textId="77777777" w:rsidR="00F7190B" w:rsidRPr="00C7594B" w:rsidRDefault="00F7190B" w:rsidP="00993008">
            <w:pPr>
              <w:jc w:val="center"/>
              <w:rPr>
                <w:sz w:val="22"/>
                <w:szCs w:val="22"/>
              </w:rPr>
            </w:pPr>
            <w:r w:rsidRPr="00C7594B">
              <w:rPr>
                <w:sz w:val="22"/>
                <w:szCs w:val="22"/>
              </w:rPr>
              <w:t>0,4</w:t>
            </w:r>
          </w:p>
        </w:tc>
        <w:tc>
          <w:tcPr>
            <w:tcW w:w="1964" w:type="dxa"/>
            <w:shd w:val="clear" w:color="auto" w:fill="auto"/>
            <w:noWrap/>
            <w:vAlign w:val="center"/>
            <w:hideMark/>
          </w:tcPr>
          <w:p w14:paraId="12E5F72C" w14:textId="77777777" w:rsidR="00F7190B" w:rsidRPr="00C7594B" w:rsidRDefault="00F7190B" w:rsidP="00993008">
            <w:pPr>
              <w:jc w:val="center"/>
              <w:rPr>
                <w:sz w:val="22"/>
                <w:szCs w:val="22"/>
              </w:rPr>
            </w:pPr>
            <w:r w:rsidRPr="00C7594B">
              <w:rPr>
                <w:sz w:val="22"/>
                <w:szCs w:val="22"/>
              </w:rPr>
              <w:t> </w:t>
            </w:r>
          </w:p>
        </w:tc>
        <w:tc>
          <w:tcPr>
            <w:tcW w:w="1841" w:type="dxa"/>
            <w:shd w:val="clear" w:color="auto" w:fill="auto"/>
            <w:noWrap/>
            <w:vAlign w:val="center"/>
            <w:hideMark/>
          </w:tcPr>
          <w:p w14:paraId="1B480424" w14:textId="77777777" w:rsidR="00F7190B" w:rsidRPr="00C7594B" w:rsidRDefault="00F7190B" w:rsidP="00993008">
            <w:pPr>
              <w:jc w:val="center"/>
              <w:rPr>
                <w:sz w:val="22"/>
                <w:szCs w:val="22"/>
              </w:rPr>
            </w:pPr>
            <w:r w:rsidRPr="00C7594B">
              <w:rPr>
                <w:sz w:val="22"/>
                <w:szCs w:val="22"/>
              </w:rPr>
              <w:t>0,834</w:t>
            </w:r>
          </w:p>
        </w:tc>
        <w:tc>
          <w:tcPr>
            <w:tcW w:w="721" w:type="dxa"/>
            <w:shd w:val="clear" w:color="auto" w:fill="auto"/>
            <w:noWrap/>
            <w:vAlign w:val="center"/>
            <w:hideMark/>
          </w:tcPr>
          <w:p w14:paraId="34D3928D" w14:textId="77777777" w:rsidR="00F7190B" w:rsidRPr="00C7594B" w:rsidRDefault="00F7190B" w:rsidP="00993008">
            <w:pPr>
              <w:jc w:val="center"/>
              <w:rPr>
                <w:sz w:val="22"/>
                <w:szCs w:val="22"/>
              </w:rPr>
            </w:pPr>
            <w:proofErr w:type="spellStart"/>
            <w:r w:rsidRPr="00C7594B">
              <w:rPr>
                <w:sz w:val="22"/>
                <w:szCs w:val="22"/>
              </w:rPr>
              <w:t>ж.б</w:t>
            </w:r>
            <w:proofErr w:type="spellEnd"/>
          </w:p>
        </w:tc>
      </w:tr>
      <w:tr w:rsidR="00C7594B" w:rsidRPr="00C7594B" w14:paraId="5213C98E" w14:textId="77777777" w:rsidTr="00993008">
        <w:trPr>
          <w:trHeight w:val="23"/>
          <w:jc w:val="center"/>
        </w:trPr>
        <w:tc>
          <w:tcPr>
            <w:tcW w:w="1380" w:type="dxa"/>
            <w:shd w:val="clear" w:color="auto" w:fill="auto"/>
            <w:noWrap/>
            <w:vAlign w:val="center"/>
            <w:hideMark/>
          </w:tcPr>
          <w:p w14:paraId="18A5D59F" w14:textId="77777777" w:rsidR="00F7190B" w:rsidRPr="00C7594B" w:rsidRDefault="00F7190B" w:rsidP="00993008">
            <w:pPr>
              <w:jc w:val="center"/>
              <w:rPr>
                <w:sz w:val="22"/>
                <w:szCs w:val="22"/>
              </w:rPr>
            </w:pPr>
            <w:r w:rsidRPr="00C7594B">
              <w:rPr>
                <w:sz w:val="22"/>
                <w:szCs w:val="22"/>
              </w:rPr>
              <w:t>6</w:t>
            </w:r>
          </w:p>
        </w:tc>
        <w:tc>
          <w:tcPr>
            <w:tcW w:w="1934" w:type="dxa"/>
            <w:shd w:val="clear" w:color="auto" w:fill="auto"/>
            <w:vAlign w:val="center"/>
            <w:hideMark/>
          </w:tcPr>
          <w:p w14:paraId="2D00FA99" w14:textId="77777777" w:rsidR="00F7190B" w:rsidRPr="00C7594B" w:rsidRDefault="00F7190B" w:rsidP="00993008">
            <w:pPr>
              <w:rPr>
                <w:sz w:val="22"/>
                <w:szCs w:val="22"/>
              </w:rPr>
            </w:pPr>
            <w:r w:rsidRPr="00C7594B">
              <w:rPr>
                <w:sz w:val="22"/>
                <w:szCs w:val="22"/>
              </w:rPr>
              <w:t>ф.3</w:t>
            </w:r>
          </w:p>
        </w:tc>
        <w:tc>
          <w:tcPr>
            <w:tcW w:w="1506" w:type="dxa"/>
            <w:shd w:val="clear" w:color="auto" w:fill="auto"/>
            <w:noWrap/>
            <w:vAlign w:val="center"/>
            <w:hideMark/>
          </w:tcPr>
          <w:p w14:paraId="199A7E26" w14:textId="77777777" w:rsidR="00F7190B" w:rsidRPr="00C7594B" w:rsidRDefault="00F7190B" w:rsidP="00993008">
            <w:pPr>
              <w:jc w:val="center"/>
              <w:rPr>
                <w:sz w:val="22"/>
                <w:szCs w:val="22"/>
              </w:rPr>
            </w:pPr>
            <w:r w:rsidRPr="00C7594B">
              <w:rPr>
                <w:sz w:val="22"/>
                <w:szCs w:val="22"/>
              </w:rPr>
              <w:t>0,4</w:t>
            </w:r>
          </w:p>
        </w:tc>
        <w:tc>
          <w:tcPr>
            <w:tcW w:w="1964" w:type="dxa"/>
            <w:shd w:val="clear" w:color="auto" w:fill="auto"/>
            <w:noWrap/>
            <w:vAlign w:val="center"/>
            <w:hideMark/>
          </w:tcPr>
          <w:p w14:paraId="56E644FB" w14:textId="77777777" w:rsidR="00F7190B" w:rsidRPr="00C7594B" w:rsidRDefault="00F7190B" w:rsidP="00993008">
            <w:pPr>
              <w:jc w:val="center"/>
              <w:rPr>
                <w:sz w:val="22"/>
                <w:szCs w:val="22"/>
              </w:rPr>
            </w:pPr>
            <w:r w:rsidRPr="00C7594B">
              <w:rPr>
                <w:sz w:val="22"/>
                <w:szCs w:val="22"/>
              </w:rPr>
              <w:t> </w:t>
            </w:r>
          </w:p>
        </w:tc>
        <w:tc>
          <w:tcPr>
            <w:tcW w:w="1841" w:type="dxa"/>
            <w:shd w:val="clear" w:color="auto" w:fill="auto"/>
            <w:noWrap/>
            <w:vAlign w:val="center"/>
            <w:hideMark/>
          </w:tcPr>
          <w:p w14:paraId="5AF12E78" w14:textId="77777777" w:rsidR="00F7190B" w:rsidRPr="00C7594B" w:rsidRDefault="00F7190B" w:rsidP="00993008">
            <w:pPr>
              <w:jc w:val="center"/>
              <w:rPr>
                <w:sz w:val="22"/>
                <w:szCs w:val="22"/>
              </w:rPr>
            </w:pPr>
            <w:r w:rsidRPr="00C7594B">
              <w:rPr>
                <w:sz w:val="22"/>
                <w:szCs w:val="22"/>
              </w:rPr>
              <w:t>0,26</w:t>
            </w:r>
          </w:p>
        </w:tc>
        <w:tc>
          <w:tcPr>
            <w:tcW w:w="721" w:type="dxa"/>
            <w:shd w:val="clear" w:color="auto" w:fill="auto"/>
            <w:noWrap/>
            <w:vAlign w:val="center"/>
            <w:hideMark/>
          </w:tcPr>
          <w:p w14:paraId="719090E6" w14:textId="77777777" w:rsidR="00F7190B" w:rsidRPr="00C7594B" w:rsidRDefault="00F7190B" w:rsidP="00993008">
            <w:pPr>
              <w:jc w:val="center"/>
              <w:rPr>
                <w:sz w:val="22"/>
                <w:szCs w:val="22"/>
              </w:rPr>
            </w:pPr>
            <w:proofErr w:type="spellStart"/>
            <w:r w:rsidRPr="00C7594B">
              <w:rPr>
                <w:sz w:val="22"/>
                <w:szCs w:val="22"/>
              </w:rPr>
              <w:t>ж.б</w:t>
            </w:r>
            <w:proofErr w:type="spellEnd"/>
          </w:p>
        </w:tc>
      </w:tr>
      <w:tr w:rsidR="00C7594B" w:rsidRPr="00C7594B" w14:paraId="27C164A1" w14:textId="77777777" w:rsidTr="00993008">
        <w:trPr>
          <w:trHeight w:val="23"/>
          <w:jc w:val="center"/>
        </w:trPr>
        <w:tc>
          <w:tcPr>
            <w:tcW w:w="1380" w:type="dxa"/>
            <w:shd w:val="clear" w:color="auto" w:fill="auto"/>
            <w:noWrap/>
            <w:vAlign w:val="center"/>
            <w:hideMark/>
          </w:tcPr>
          <w:p w14:paraId="5C282C1E" w14:textId="77777777" w:rsidR="00F7190B" w:rsidRPr="00C7594B" w:rsidRDefault="00F7190B" w:rsidP="00993008">
            <w:pPr>
              <w:jc w:val="center"/>
              <w:rPr>
                <w:sz w:val="22"/>
                <w:szCs w:val="22"/>
              </w:rPr>
            </w:pPr>
            <w:r w:rsidRPr="00C7594B">
              <w:rPr>
                <w:sz w:val="22"/>
                <w:szCs w:val="22"/>
              </w:rPr>
              <w:t>7</w:t>
            </w:r>
          </w:p>
        </w:tc>
        <w:tc>
          <w:tcPr>
            <w:tcW w:w="1934" w:type="dxa"/>
            <w:shd w:val="clear" w:color="auto" w:fill="auto"/>
            <w:vAlign w:val="center"/>
            <w:hideMark/>
          </w:tcPr>
          <w:p w14:paraId="0C316B72" w14:textId="77777777" w:rsidR="00F7190B" w:rsidRPr="00C7594B" w:rsidRDefault="00F7190B" w:rsidP="00993008">
            <w:pPr>
              <w:rPr>
                <w:sz w:val="22"/>
                <w:szCs w:val="22"/>
              </w:rPr>
            </w:pPr>
            <w:r w:rsidRPr="00C7594B">
              <w:rPr>
                <w:sz w:val="22"/>
                <w:szCs w:val="22"/>
              </w:rPr>
              <w:t>ф.4</w:t>
            </w:r>
          </w:p>
        </w:tc>
        <w:tc>
          <w:tcPr>
            <w:tcW w:w="1506" w:type="dxa"/>
            <w:shd w:val="clear" w:color="auto" w:fill="auto"/>
            <w:noWrap/>
            <w:vAlign w:val="center"/>
            <w:hideMark/>
          </w:tcPr>
          <w:p w14:paraId="5EF3A125" w14:textId="77777777" w:rsidR="00F7190B" w:rsidRPr="00C7594B" w:rsidRDefault="00F7190B" w:rsidP="00993008">
            <w:pPr>
              <w:jc w:val="center"/>
              <w:rPr>
                <w:sz w:val="22"/>
                <w:szCs w:val="22"/>
              </w:rPr>
            </w:pPr>
            <w:r w:rsidRPr="00C7594B">
              <w:rPr>
                <w:sz w:val="22"/>
                <w:szCs w:val="22"/>
              </w:rPr>
              <w:t>0,4</w:t>
            </w:r>
          </w:p>
        </w:tc>
        <w:tc>
          <w:tcPr>
            <w:tcW w:w="1964" w:type="dxa"/>
            <w:shd w:val="clear" w:color="auto" w:fill="auto"/>
            <w:noWrap/>
            <w:vAlign w:val="center"/>
            <w:hideMark/>
          </w:tcPr>
          <w:p w14:paraId="4379F324" w14:textId="77777777" w:rsidR="00F7190B" w:rsidRPr="00C7594B" w:rsidRDefault="00F7190B" w:rsidP="00993008">
            <w:pPr>
              <w:jc w:val="center"/>
              <w:rPr>
                <w:sz w:val="22"/>
                <w:szCs w:val="22"/>
              </w:rPr>
            </w:pPr>
            <w:r w:rsidRPr="00C7594B">
              <w:rPr>
                <w:sz w:val="22"/>
                <w:szCs w:val="22"/>
              </w:rPr>
              <w:t> </w:t>
            </w:r>
          </w:p>
        </w:tc>
        <w:tc>
          <w:tcPr>
            <w:tcW w:w="1841" w:type="dxa"/>
            <w:shd w:val="clear" w:color="auto" w:fill="auto"/>
            <w:noWrap/>
            <w:vAlign w:val="center"/>
            <w:hideMark/>
          </w:tcPr>
          <w:p w14:paraId="387178BB" w14:textId="77777777" w:rsidR="00F7190B" w:rsidRPr="00C7594B" w:rsidRDefault="00F7190B" w:rsidP="00993008">
            <w:pPr>
              <w:jc w:val="center"/>
              <w:rPr>
                <w:sz w:val="22"/>
                <w:szCs w:val="22"/>
              </w:rPr>
            </w:pPr>
            <w:r w:rsidRPr="00C7594B">
              <w:rPr>
                <w:sz w:val="22"/>
                <w:szCs w:val="22"/>
              </w:rPr>
              <w:t>0,219</w:t>
            </w:r>
          </w:p>
        </w:tc>
        <w:tc>
          <w:tcPr>
            <w:tcW w:w="721" w:type="dxa"/>
            <w:shd w:val="clear" w:color="auto" w:fill="auto"/>
            <w:noWrap/>
            <w:vAlign w:val="center"/>
            <w:hideMark/>
          </w:tcPr>
          <w:p w14:paraId="743170CD" w14:textId="77777777" w:rsidR="00F7190B" w:rsidRPr="00C7594B" w:rsidRDefault="00F7190B" w:rsidP="00993008">
            <w:pPr>
              <w:jc w:val="center"/>
              <w:rPr>
                <w:sz w:val="22"/>
                <w:szCs w:val="22"/>
              </w:rPr>
            </w:pPr>
            <w:proofErr w:type="spellStart"/>
            <w:r w:rsidRPr="00C7594B">
              <w:rPr>
                <w:sz w:val="22"/>
                <w:szCs w:val="22"/>
              </w:rPr>
              <w:t>ж.б</w:t>
            </w:r>
            <w:proofErr w:type="spellEnd"/>
          </w:p>
        </w:tc>
      </w:tr>
      <w:tr w:rsidR="00C7594B" w:rsidRPr="00C7594B" w14:paraId="7D616CE7" w14:textId="77777777" w:rsidTr="00993008">
        <w:trPr>
          <w:trHeight w:val="23"/>
          <w:jc w:val="center"/>
        </w:trPr>
        <w:tc>
          <w:tcPr>
            <w:tcW w:w="1380" w:type="dxa"/>
            <w:shd w:val="clear" w:color="auto" w:fill="auto"/>
            <w:noWrap/>
            <w:vAlign w:val="center"/>
            <w:hideMark/>
          </w:tcPr>
          <w:p w14:paraId="413E4D94" w14:textId="77777777" w:rsidR="00F7190B" w:rsidRPr="00C7594B" w:rsidRDefault="00F7190B" w:rsidP="00993008">
            <w:pPr>
              <w:jc w:val="center"/>
              <w:rPr>
                <w:sz w:val="22"/>
                <w:szCs w:val="22"/>
              </w:rPr>
            </w:pPr>
            <w:r w:rsidRPr="00C7594B">
              <w:rPr>
                <w:sz w:val="22"/>
                <w:szCs w:val="22"/>
              </w:rPr>
              <w:t>8</w:t>
            </w:r>
          </w:p>
        </w:tc>
        <w:tc>
          <w:tcPr>
            <w:tcW w:w="1934" w:type="dxa"/>
            <w:shd w:val="clear" w:color="auto" w:fill="auto"/>
            <w:vAlign w:val="center"/>
            <w:hideMark/>
          </w:tcPr>
          <w:p w14:paraId="0E32FF7C" w14:textId="77777777" w:rsidR="00F7190B" w:rsidRPr="00C7594B" w:rsidRDefault="00F7190B" w:rsidP="00993008">
            <w:pPr>
              <w:rPr>
                <w:sz w:val="22"/>
                <w:szCs w:val="22"/>
              </w:rPr>
            </w:pPr>
            <w:r w:rsidRPr="00C7594B">
              <w:rPr>
                <w:sz w:val="22"/>
                <w:szCs w:val="22"/>
              </w:rPr>
              <w:t>ф.1</w:t>
            </w:r>
          </w:p>
        </w:tc>
        <w:tc>
          <w:tcPr>
            <w:tcW w:w="1506" w:type="dxa"/>
            <w:shd w:val="clear" w:color="auto" w:fill="auto"/>
            <w:noWrap/>
            <w:vAlign w:val="center"/>
            <w:hideMark/>
          </w:tcPr>
          <w:p w14:paraId="557FEDEB" w14:textId="77777777" w:rsidR="00F7190B" w:rsidRPr="00C7594B" w:rsidRDefault="00F7190B" w:rsidP="00993008">
            <w:pPr>
              <w:jc w:val="center"/>
              <w:rPr>
                <w:sz w:val="22"/>
                <w:szCs w:val="22"/>
              </w:rPr>
            </w:pPr>
            <w:r w:rsidRPr="00C7594B">
              <w:rPr>
                <w:sz w:val="22"/>
                <w:szCs w:val="22"/>
              </w:rPr>
              <w:t>0,4</w:t>
            </w:r>
          </w:p>
        </w:tc>
        <w:tc>
          <w:tcPr>
            <w:tcW w:w="1964" w:type="dxa"/>
            <w:shd w:val="clear" w:color="auto" w:fill="auto"/>
            <w:noWrap/>
            <w:vAlign w:val="center"/>
            <w:hideMark/>
          </w:tcPr>
          <w:p w14:paraId="27D74137" w14:textId="77777777" w:rsidR="00F7190B" w:rsidRPr="00C7594B" w:rsidRDefault="00F7190B" w:rsidP="00993008">
            <w:pPr>
              <w:jc w:val="center"/>
              <w:rPr>
                <w:sz w:val="22"/>
                <w:szCs w:val="22"/>
              </w:rPr>
            </w:pPr>
            <w:r w:rsidRPr="00C7594B">
              <w:rPr>
                <w:sz w:val="22"/>
                <w:szCs w:val="22"/>
              </w:rPr>
              <w:t>КТП 213</w:t>
            </w:r>
          </w:p>
        </w:tc>
        <w:tc>
          <w:tcPr>
            <w:tcW w:w="1841" w:type="dxa"/>
            <w:shd w:val="clear" w:color="auto" w:fill="auto"/>
            <w:noWrap/>
            <w:vAlign w:val="center"/>
            <w:hideMark/>
          </w:tcPr>
          <w:p w14:paraId="07EDA397" w14:textId="77777777" w:rsidR="00F7190B" w:rsidRPr="00C7594B" w:rsidRDefault="00F7190B" w:rsidP="00993008">
            <w:pPr>
              <w:jc w:val="center"/>
              <w:rPr>
                <w:sz w:val="22"/>
                <w:szCs w:val="22"/>
              </w:rPr>
            </w:pPr>
            <w:r w:rsidRPr="00C7594B">
              <w:rPr>
                <w:sz w:val="22"/>
                <w:szCs w:val="22"/>
              </w:rPr>
              <w:t>1,149</w:t>
            </w:r>
          </w:p>
        </w:tc>
        <w:tc>
          <w:tcPr>
            <w:tcW w:w="721" w:type="dxa"/>
            <w:shd w:val="clear" w:color="auto" w:fill="auto"/>
            <w:noWrap/>
            <w:vAlign w:val="center"/>
            <w:hideMark/>
          </w:tcPr>
          <w:p w14:paraId="42A98BB5" w14:textId="77777777" w:rsidR="00F7190B" w:rsidRPr="00C7594B" w:rsidRDefault="00F7190B" w:rsidP="00993008">
            <w:pPr>
              <w:jc w:val="center"/>
              <w:rPr>
                <w:sz w:val="22"/>
                <w:szCs w:val="22"/>
              </w:rPr>
            </w:pPr>
            <w:proofErr w:type="spellStart"/>
            <w:r w:rsidRPr="00C7594B">
              <w:rPr>
                <w:sz w:val="22"/>
                <w:szCs w:val="22"/>
              </w:rPr>
              <w:t>ж.б</w:t>
            </w:r>
            <w:proofErr w:type="spellEnd"/>
          </w:p>
        </w:tc>
      </w:tr>
      <w:tr w:rsidR="00C7594B" w:rsidRPr="00C7594B" w14:paraId="23442A22" w14:textId="77777777" w:rsidTr="00993008">
        <w:trPr>
          <w:trHeight w:val="23"/>
          <w:jc w:val="center"/>
        </w:trPr>
        <w:tc>
          <w:tcPr>
            <w:tcW w:w="1380" w:type="dxa"/>
            <w:shd w:val="clear" w:color="auto" w:fill="auto"/>
            <w:noWrap/>
            <w:vAlign w:val="center"/>
            <w:hideMark/>
          </w:tcPr>
          <w:p w14:paraId="1D9BC511" w14:textId="77777777" w:rsidR="00F7190B" w:rsidRPr="00C7594B" w:rsidRDefault="00F7190B" w:rsidP="00993008">
            <w:pPr>
              <w:jc w:val="center"/>
              <w:rPr>
                <w:sz w:val="22"/>
                <w:szCs w:val="22"/>
              </w:rPr>
            </w:pPr>
            <w:r w:rsidRPr="00C7594B">
              <w:rPr>
                <w:sz w:val="22"/>
                <w:szCs w:val="22"/>
              </w:rPr>
              <w:t>9</w:t>
            </w:r>
          </w:p>
        </w:tc>
        <w:tc>
          <w:tcPr>
            <w:tcW w:w="1934" w:type="dxa"/>
            <w:shd w:val="clear" w:color="auto" w:fill="auto"/>
            <w:vAlign w:val="center"/>
            <w:hideMark/>
          </w:tcPr>
          <w:p w14:paraId="7BE3ED6C" w14:textId="77777777" w:rsidR="00F7190B" w:rsidRPr="00C7594B" w:rsidRDefault="00F7190B" w:rsidP="00993008">
            <w:pPr>
              <w:rPr>
                <w:sz w:val="22"/>
                <w:szCs w:val="22"/>
              </w:rPr>
            </w:pPr>
            <w:r w:rsidRPr="00C7594B">
              <w:rPr>
                <w:sz w:val="22"/>
                <w:szCs w:val="22"/>
              </w:rPr>
              <w:t>ф.2</w:t>
            </w:r>
          </w:p>
        </w:tc>
        <w:tc>
          <w:tcPr>
            <w:tcW w:w="1506" w:type="dxa"/>
            <w:shd w:val="clear" w:color="auto" w:fill="auto"/>
            <w:noWrap/>
            <w:vAlign w:val="center"/>
            <w:hideMark/>
          </w:tcPr>
          <w:p w14:paraId="721836AD" w14:textId="77777777" w:rsidR="00F7190B" w:rsidRPr="00C7594B" w:rsidRDefault="00F7190B" w:rsidP="00993008">
            <w:pPr>
              <w:jc w:val="center"/>
              <w:rPr>
                <w:sz w:val="22"/>
                <w:szCs w:val="22"/>
              </w:rPr>
            </w:pPr>
            <w:r w:rsidRPr="00C7594B">
              <w:rPr>
                <w:sz w:val="22"/>
                <w:szCs w:val="22"/>
              </w:rPr>
              <w:t>0,4</w:t>
            </w:r>
          </w:p>
        </w:tc>
        <w:tc>
          <w:tcPr>
            <w:tcW w:w="1964" w:type="dxa"/>
            <w:shd w:val="clear" w:color="auto" w:fill="auto"/>
            <w:noWrap/>
            <w:vAlign w:val="center"/>
            <w:hideMark/>
          </w:tcPr>
          <w:p w14:paraId="25F68129" w14:textId="77777777" w:rsidR="00F7190B" w:rsidRPr="00C7594B" w:rsidRDefault="00F7190B" w:rsidP="00993008">
            <w:pPr>
              <w:jc w:val="center"/>
              <w:rPr>
                <w:sz w:val="22"/>
                <w:szCs w:val="22"/>
              </w:rPr>
            </w:pPr>
            <w:r w:rsidRPr="00C7594B">
              <w:rPr>
                <w:sz w:val="22"/>
                <w:szCs w:val="22"/>
              </w:rPr>
              <w:t> </w:t>
            </w:r>
          </w:p>
        </w:tc>
        <w:tc>
          <w:tcPr>
            <w:tcW w:w="1841" w:type="dxa"/>
            <w:shd w:val="clear" w:color="auto" w:fill="auto"/>
            <w:noWrap/>
            <w:vAlign w:val="center"/>
            <w:hideMark/>
          </w:tcPr>
          <w:p w14:paraId="7CC5D489" w14:textId="77777777" w:rsidR="00F7190B" w:rsidRPr="00C7594B" w:rsidRDefault="00F7190B" w:rsidP="00993008">
            <w:pPr>
              <w:jc w:val="center"/>
              <w:rPr>
                <w:sz w:val="22"/>
                <w:szCs w:val="22"/>
              </w:rPr>
            </w:pPr>
            <w:r w:rsidRPr="00C7594B">
              <w:rPr>
                <w:sz w:val="22"/>
                <w:szCs w:val="22"/>
              </w:rPr>
              <w:t>0,559</w:t>
            </w:r>
          </w:p>
        </w:tc>
        <w:tc>
          <w:tcPr>
            <w:tcW w:w="721" w:type="dxa"/>
            <w:shd w:val="clear" w:color="auto" w:fill="auto"/>
            <w:noWrap/>
            <w:vAlign w:val="center"/>
            <w:hideMark/>
          </w:tcPr>
          <w:p w14:paraId="4C779962" w14:textId="77777777" w:rsidR="00F7190B" w:rsidRPr="00C7594B" w:rsidRDefault="00F7190B" w:rsidP="00993008">
            <w:pPr>
              <w:jc w:val="center"/>
              <w:rPr>
                <w:sz w:val="22"/>
                <w:szCs w:val="22"/>
              </w:rPr>
            </w:pPr>
            <w:proofErr w:type="spellStart"/>
            <w:r w:rsidRPr="00C7594B">
              <w:rPr>
                <w:sz w:val="22"/>
                <w:szCs w:val="22"/>
              </w:rPr>
              <w:t>ж.б</w:t>
            </w:r>
            <w:proofErr w:type="spellEnd"/>
          </w:p>
        </w:tc>
      </w:tr>
      <w:tr w:rsidR="00C7594B" w:rsidRPr="00C7594B" w14:paraId="52FEAB6C" w14:textId="77777777" w:rsidTr="00993008">
        <w:trPr>
          <w:trHeight w:val="23"/>
          <w:jc w:val="center"/>
        </w:trPr>
        <w:tc>
          <w:tcPr>
            <w:tcW w:w="1380" w:type="dxa"/>
            <w:shd w:val="clear" w:color="auto" w:fill="auto"/>
            <w:noWrap/>
            <w:vAlign w:val="center"/>
            <w:hideMark/>
          </w:tcPr>
          <w:p w14:paraId="0911128D" w14:textId="77777777" w:rsidR="00F7190B" w:rsidRPr="00C7594B" w:rsidRDefault="00F7190B" w:rsidP="00993008">
            <w:pPr>
              <w:jc w:val="center"/>
              <w:rPr>
                <w:sz w:val="22"/>
                <w:szCs w:val="22"/>
              </w:rPr>
            </w:pPr>
            <w:r w:rsidRPr="00C7594B">
              <w:rPr>
                <w:sz w:val="22"/>
                <w:szCs w:val="22"/>
              </w:rPr>
              <w:t>10</w:t>
            </w:r>
          </w:p>
        </w:tc>
        <w:tc>
          <w:tcPr>
            <w:tcW w:w="1934" w:type="dxa"/>
            <w:shd w:val="clear" w:color="auto" w:fill="auto"/>
            <w:vAlign w:val="center"/>
            <w:hideMark/>
          </w:tcPr>
          <w:p w14:paraId="6F01678A" w14:textId="77777777" w:rsidR="00F7190B" w:rsidRPr="00C7594B" w:rsidRDefault="00F7190B" w:rsidP="00993008">
            <w:pPr>
              <w:rPr>
                <w:sz w:val="22"/>
                <w:szCs w:val="22"/>
              </w:rPr>
            </w:pPr>
            <w:r w:rsidRPr="00C7594B">
              <w:rPr>
                <w:sz w:val="22"/>
                <w:szCs w:val="22"/>
              </w:rPr>
              <w:t>ф.1</w:t>
            </w:r>
          </w:p>
        </w:tc>
        <w:tc>
          <w:tcPr>
            <w:tcW w:w="1506" w:type="dxa"/>
            <w:shd w:val="clear" w:color="auto" w:fill="auto"/>
            <w:noWrap/>
            <w:vAlign w:val="center"/>
            <w:hideMark/>
          </w:tcPr>
          <w:p w14:paraId="23EDFB71" w14:textId="77777777" w:rsidR="00F7190B" w:rsidRPr="00C7594B" w:rsidRDefault="00F7190B" w:rsidP="00993008">
            <w:pPr>
              <w:jc w:val="center"/>
              <w:rPr>
                <w:sz w:val="22"/>
                <w:szCs w:val="22"/>
              </w:rPr>
            </w:pPr>
            <w:r w:rsidRPr="00C7594B">
              <w:rPr>
                <w:sz w:val="22"/>
                <w:szCs w:val="22"/>
              </w:rPr>
              <w:t>0,4</w:t>
            </w:r>
          </w:p>
        </w:tc>
        <w:tc>
          <w:tcPr>
            <w:tcW w:w="1964" w:type="dxa"/>
            <w:shd w:val="clear" w:color="auto" w:fill="auto"/>
            <w:noWrap/>
            <w:vAlign w:val="center"/>
            <w:hideMark/>
          </w:tcPr>
          <w:p w14:paraId="7BD3DD83" w14:textId="77777777" w:rsidR="00F7190B" w:rsidRPr="00C7594B" w:rsidRDefault="00F7190B" w:rsidP="00993008">
            <w:pPr>
              <w:jc w:val="center"/>
              <w:rPr>
                <w:sz w:val="22"/>
                <w:szCs w:val="22"/>
              </w:rPr>
            </w:pPr>
            <w:r w:rsidRPr="00C7594B">
              <w:rPr>
                <w:sz w:val="22"/>
                <w:szCs w:val="22"/>
              </w:rPr>
              <w:t>КТП 214</w:t>
            </w:r>
          </w:p>
        </w:tc>
        <w:tc>
          <w:tcPr>
            <w:tcW w:w="1841" w:type="dxa"/>
            <w:shd w:val="clear" w:color="auto" w:fill="auto"/>
            <w:noWrap/>
            <w:vAlign w:val="center"/>
            <w:hideMark/>
          </w:tcPr>
          <w:p w14:paraId="09E5E507" w14:textId="77777777" w:rsidR="00F7190B" w:rsidRPr="00C7594B" w:rsidRDefault="00F7190B" w:rsidP="00993008">
            <w:pPr>
              <w:jc w:val="center"/>
              <w:rPr>
                <w:sz w:val="22"/>
                <w:szCs w:val="22"/>
              </w:rPr>
            </w:pPr>
            <w:r w:rsidRPr="00C7594B">
              <w:rPr>
                <w:sz w:val="22"/>
                <w:szCs w:val="22"/>
              </w:rPr>
              <w:t>1,245</w:t>
            </w:r>
          </w:p>
        </w:tc>
        <w:tc>
          <w:tcPr>
            <w:tcW w:w="721" w:type="dxa"/>
            <w:shd w:val="clear" w:color="auto" w:fill="auto"/>
            <w:noWrap/>
            <w:vAlign w:val="center"/>
            <w:hideMark/>
          </w:tcPr>
          <w:p w14:paraId="538FE986" w14:textId="77777777" w:rsidR="00F7190B" w:rsidRPr="00C7594B" w:rsidRDefault="00F7190B" w:rsidP="00993008">
            <w:pPr>
              <w:jc w:val="center"/>
              <w:rPr>
                <w:sz w:val="22"/>
                <w:szCs w:val="22"/>
              </w:rPr>
            </w:pPr>
            <w:proofErr w:type="spellStart"/>
            <w:r w:rsidRPr="00C7594B">
              <w:rPr>
                <w:sz w:val="22"/>
                <w:szCs w:val="22"/>
              </w:rPr>
              <w:t>ж.б</w:t>
            </w:r>
            <w:proofErr w:type="spellEnd"/>
          </w:p>
        </w:tc>
      </w:tr>
      <w:tr w:rsidR="00C7594B" w:rsidRPr="00C7594B" w14:paraId="5060CCC9" w14:textId="77777777" w:rsidTr="00993008">
        <w:trPr>
          <w:trHeight w:val="23"/>
          <w:jc w:val="center"/>
        </w:trPr>
        <w:tc>
          <w:tcPr>
            <w:tcW w:w="1380" w:type="dxa"/>
            <w:shd w:val="clear" w:color="auto" w:fill="auto"/>
            <w:noWrap/>
            <w:vAlign w:val="center"/>
            <w:hideMark/>
          </w:tcPr>
          <w:p w14:paraId="0F031DBD" w14:textId="77777777" w:rsidR="00F7190B" w:rsidRPr="00C7594B" w:rsidRDefault="00F7190B" w:rsidP="00993008">
            <w:pPr>
              <w:jc w:val="center"/>
              <w:rPr>
                <w:sz w:val="22"/>
                <w:szCs w:val="22"/>
              </w:rPr>
            </w:pPr>
            <w:r w:rsidRPr="00C7594B">
              <w:rPr>
                <w:sz w:val="22"/>
                <w:szCs w:val="22"/>
              </w:rPr>
              <w:t>11</w:t>
            </w:r>
          </w:p>
        </w:tc>
        <w:tc>
          <w:tcPr>
            <w:tcW w:w="1934" w:type="dxa"/>
            <w:shd w:val="clear" w:color="auto" w:fill="auto"/>
            <w:vAlign w:val="center"/>
            <w:hideMark/>
          </w:tcPr>
          <w:p w14:paraId="0598846D" w14:textId="77777777" w:rsidR="00F7190B" w:rsidRPr="00C7594B" w:rsidRDefault="00F7190B" w:rsidP="00993008">
            <w:pPr>
              <w:rPr>
                <w:sz w:val="22"/>
                <w:szCs w:val="22"/>
              </w:rPr>
            </w:pPr>
            <w:r w:rsidRPr="00C7594B">
              <w:rPr>
                <w:sz w:val="22"/>
                <w:szCs w:val="22"/>
              </w:rPr>
              <w:t>ф.2</w:t>
            </w:r>
          </w:p>
        </w:tc>
        <w:tc>
          <w:tcPr>
            <w:tcW w:w="1506" w:type="dxa"/>
            <w:shd w:val="clear" w:color="auto" w:fill="auto"/>
            <w:noWrap/>
            <w:vAlign w:val="center"/>
            <w:hideMark/>
          </w:tcPr>
          <w:p w14:paraId="471CF5E1" w14:textId="77777777" w:rsidR="00F7190B" w:rsidRPr="00C7594B" w:rsidRDefault="00F7190B" w:rsidP="00993008">
            <w:pPr>
              <w:jc w:val="center"/>
              <w:rPr>
                <w:sz w:val="22"/>
                <w:szCs w:val="22"/>
              </w:rPr>
            </w:pPr>
            <w:r w:rsidRPr="00C7594B">
              <w:rPr>
                <w:sz w:val="22"/>
                <w:szCs w:val="22"/>
              </w:rPr>
              <w:t>0,4</w:t>
            </w:r>
          </w:p>
        </w:tc>
        <w:tc>
          <w:tcPr>
            <w:tcW w:w="1964" w:type="dxa"/>
            <w:shd w:val="clear" w:color="auto" w:fill="auto"/>
            <w:noWrap/>
            <w:vAlign w:val="center"/>
            <w:hideMark/>
          </w:tcPr>
          <w:p w14:paraId="3D119FFD" w14:textId="77777777" w:rsidR="00F7190B" w:rsidRPr="00C7594B" w:rsidRDefault="00F7190B" w:rsidP="00993008">
            <w:pPr>
              <w:jc w:val="center"/>
              <w:rPr>
                <w:sz w:val="22"/>
                <w:szCs w:val="22"/>
              </w:rPr>
            </w:pPr>
            <w:r w:rsidRPr="00C7594B">
              <w:rPr>
                <w:sz w:val="22"/>
                <w:szCs w:val="22"/>
              </w:rPr>
              <w:t> </w:t>
            </w:r>
          </w:p>
        </w:tc>
        <w:tc>
          <w:tcPr>
            <w:tcW w:w="1841" w:type="dxa"/>
            <w:shd w:val="clear" w:color="auto" w:fill="auto"/>
            <w:noWrap/>
            <w:vAlign w:val="center"/>
            <w:hideMark/>
          </w:tcPr>
          <w:p w14:paraId="68339249" w14:textId="77777777" w:rsidR="00F7190B" w:rsidRPr="00C7594B" w:rsidRDefault="00F7190B" w:rsidP="00993008">
            <w:pPr>
              <w:jc w:val="center"/>
              <w:rPr>
                <w:sz w:val="22"/>
                <w:szCs w:val="22"/>
              </w:rPr>
            </w:pPr>
            <w:r w:rsidRPr="00C7594B">
              <w:rPr>
                <w:sz w:val="22"/>
                <w:szCs w:val="22"/>
              </w:rPr>
              <w:t>1,086</w:t>
            </w:r>
          </w:p>
        </w:tc>
        <w:tc>
          <w:tcPr>
            <w:tcW w:w="721" w:type="dxa"/>
            <w:shd w:val="clear" w:color="auto" w:fill="auto"/>
            <w:noWrap/>
            <w:vAlign w:val="center"/>
            <w:hideMark/>
          </w:tcPr>
          <w:p w14:paraId="1D7FF182" w14:textId="77777777" w:rsidR="00F7190B" w:rsidRPr="00C7594B" w:rsidRDefault="00F7190B" w:rsidP="00993008">
            <w:pPr>
              <w:jc w:val="center"/>
              <w:rPr>
                <w:sz w:val="22"/>
                <w:szCs w:val="22"/>
              </w:rPr>
            </w:pPr>
            <w:proofErr w:type="spellStart"/>
            <w:r w:rsidRPr="00C7594B">
              <w:rPr>
                <w:sz w:val="22"/>
                <w:szCs w:val="22"/>
              </w:rPr>
              <w:t>ж.б</w:t>
            </w:r>
            <w:proofErr w:type="spellEnd"/>
          </w:p>
        </w:tc>
      </w:tr>
      <w:tr w:rsidR="00C7594B" w:rsidRPr="00C7594B" w14:paraId="53C221A3" w14:textId="77777777" w:rsidTr="00993008">
        <w:trPr>
          <w:trHeight w:val="23"/>
          <w:jc w:val="center"/>
        </w:trPr>
        <w:tc>
          <w:tcPr>
            <w:tcW w:w="1380" w:type="dxa"/>
            <w:shd w:val="clear" w:color="auto" w:fill="auto"/>
            <w:noWrap/>
            <w:vAlign w:val="center"/>
            <w:hideMark/>
          </w:tcPr>
          <w:p w14:paraId="2C9D1C94" w14:textId="77777777" w:rsidR="00F7190B" w:rsidRPr="00C7594B" w:rsidRDefault="00F7190B" w:rsidP="00993008">
            <w:pPr>
              <w:jc w:val="center"/>
              <w:rPr>
                <w:sz w:val="22"/>
                <w:szCs w:val="22"/>
              </w:rPr>
            </w:pPr>
            <w:r w:rsidRPr="00C7594B">
              <w:rPr>
                <w:sz w:val="22"/>
                <w:szCs w:val="22"/>
              </w:rPr>
              <w:t>12</w:t>
            </w:r>
          </w:p>
        </w:tc>
        <w:tc>
          <w:tcPr>
            <w:tcW w:w="1934" w:type="dxa"/>
            <w:shd w:val="clear" w:color="auto" w:fill="auto"/>
            <w:vAlign w:val="center"/>
            <w:hideMark/>
          </w:tcPr>
          <w:p w14:paraId="225E2046" w14:textId="77777777" w:rsidR="00F7190B" w:rsidRPr="00C7594B" w:rsidRDefault="00F7190B" w:rsidP="00993008">
            <w:pPr>
              <w:rPr>
                <w:sz w:val="22"/>
                <w:szCs w:val="22"/>
              </w:rPr>
            </w:pPr>
            <w:r w:rsidRPr="00C7594B">
              <w:rPr>
                <w:sz w:val="22"/>
                <w:szCs w:val="22"/>
              </w:rPr>
              <w:t>ф.3</w:t>
            </w:r>
          </w:p>
        </w:tc>
        <w:tc>
          <w:tcPr>
            <w:tcW w:w="1506" w:type="dxa"/>
            <w:shd w:val="clear" w:color="auto" w:fill="auto"/>
            <w:noWrap/>
            <w:vAlign w:val="center"/>
            <w:hideMark/>
          </w:tcPr>
          <w:p w14:paraId="1008F45A" w14:textId="77777777" w:rsidR="00F7190B" w:rsidRPr="00C7594B" w:rsidRDefault="00F7190B" w:rsidP="00993008">
            <w:pPr>
              <w:jc w:val="center"/>
              <w:rPr>
                <w:sz w:val="22"/>
                <w:szCs w:val="22"/>
              </w:rPr>
            </w:pPr>
            <w:r w:rsidRPr="00C7594B">
              <w:rPr>
                <w:sz w:val="22"/>
                <w:szCs w:val="22"/>
              </w:rPr>
              <w:t>0,4</w:t>
            </w:r>
          </w:p>
        </w:tc>
        <w:tc>
          <w:tcPr>
            <w:tcW w:w="1964" w:type="dxa"/>
            <w:shd w:val="clear" w:color="auto" w:fill="auto"/>
            <w:noWrap/>
            <w:vAlign w:val="center"/>
            <w:hideMark/>
          </w:tcPr>
          <w:p w14:paraId="4292C8C8" w14:textId="77777777" w:rsidR="00F7190B" w:rsidRPr="00C7594B" w:rsidRDefault="00F7190B" w:rsidP="00993008">
            <w:pPr>
              <w:jc w:val="center"/>
              <w:rPr>
                <w:sz w:val="22"/>
                <w:szCs w:val="22"/>
              </w:rPr>
            </w:pPr>
            <w:r w:rsidRPr="00C7594B">
              <w:rPr>
                <w:sz w:val="22"/>
                <w:szCs w:val="22"/>
              </w:rPr>
              <w:t> </w:t>
            </w:r>
          </w:p>
        </w:tc>
        <w:tc>
          <w:tcPr>
            <w:tcW w:w="1841" w:type="dxa"/>
            <w:shd w:val="clear" w:color="auto" w:fill="auto"/>
            <w:noWrap/>
            <w:vAlign w:val="center"/>
            <w:hideMark/>
          </w:tcPr>
          <w:p w14:paraId="142D8151" w14:textId="77777777" w:rsidR="00F7190B" w:rsidRPr="00C7594B" w:rsidRDefault="00F7190B" w:rsidP="00993008">
            <w:pPr>
              <w:jc w:val="center"/>
              <w:rPr>
                <w:sz w:val="22"/>
                <w:szCs w:val="22"/>
              </w:rPr>
            </w:pPr>
            <w:r w:rsidRPr="00C7594B">
              <w:rPr>
                <w:sz w:val="22"/>
                <w:szCs w:val="22"/>
              </w:rPr>
              <w:t>0,854</w:t>
            </w:r>
          </w:p>
        </w:tc>
        <w:tc>
          <w:tcPr>
            <w:tcW w:w="721" w:type="dxa"/>
            <w:shd w:val="clear" w:color="auto" w:fill="auto"/>
            <w:noWrap/>
            <w:vAlign w:val="center"/>
            <w:hideMark/>
          </w:tcPr>
          <w:p w14:paraId="30C6C00B" w14:textId="77777777" w:rsidR="00F7190B" w:rsidRPr="00C7594B" w:rsidRDefault="00F7190B" w:rsidP="00993008">
            <w:pPr>
              <w:jc w:val="center"/>
              <w:rPr>
                <w:sz w:val="22"/>
                <w:szCs w:val="22"/>
              </w:rPr>
            </w:pPr>
            <w:proofErr w:type="spellStart"/>
            <w:r w:rsidRPr="00C7594B">
              <w:rPr>
                <w:sz w:val="22"/>
                <w:szCs w:val="22"/>
              </w:rPr>
              <w:t>ж.б</w:t>
            </w:r>
            <w:proofErr w:type="spellEnd"/>
          </w:p>
        </w:tc>
      </w:tr>
      <w:tr w:rsidR="00C7594B" w:rsidRPr="00C7594B" w14:paraId="31E53BF3" w14:textId="77777777" w:rsidTr="00993008">
        <w:trPr>
          <w:trHeight w:val="23"/>
          <w:jc w:val="center"/>
        </w:trPr>
        <w:tc>
          <w:tcPr>
            <w:tcW w:w="1380" w:type="dxa"/>
            <w:shd w:val="clear" w:color="auto" w:fill="auto"/>
            <w:noWrap/>
            <w:vAlign w:val="center"/>
            <w:hideMark/>
          </w:tcPr>
          <w:p w14:paraId="59915A88" w14:textId="77777777" w:rsidR="00F7190B" w:rsidRPr="00C7594B" w:rsidRDefault="00F7190B" w:rsidP="00993008">
            <w:pPr>
              <w:jc w:val="center"/>
              <w:rPr>
                <w:sz w:val="22"/>
                <w:szCs w:val="22"/>
              </w:rPr>
            </w:pPr>
            <w:r w:rsidRPr="00C7594B">
              <w:rPr>
                <w:sz w:val="22"/>
                <w:szCs w:val="22"/>
              </w:rPr>
              <w:t>13</w:t>
            </w:r>
          </w:p>
        </w:tc>
        <w:tc>
          <w:tcPr>
            <w:tcW w:w="1934" w:type="dxa"/>
            <w:shd w:val="clear" w:color="auto" w:fill="auto"/>
            <w:vAlign w:val="center"/>
            <w:hideMark/>
          </w:tcPr>
          <w:p w14:paraId="384AF7F6" w14:textId="77777777" w:rsidR="00F7190B" w:rsidRPr="00C7594B" w:rsidRDefault="00F7190B" w:rsidP="00993008">
            <w:pPr>
              <w:rPr>
                <w:sz w:val="22"/>
                <w:szCs w:val="22"/>
              </w:rPr>
            </w:pPr>
            <w:r w:rsidRPr="00C7594B">
              <w:rPr>
                <w:sz w:val="22"/>
                <w:szCs w:val="22"/>
              </w:rPr>
              <w:t>ф.4</w:t>
            </w:r>
          </w:p>
        </w:tc>
        <w:tc>
          <w:tcPr>
            <w:tcW w:w="1506" w:type="dxa"/>
            <w:shd w:val="clear" w:color="auto" w:fill="auto"/>
            <w:noWrap/>
            <w:vAlign w:val="center"/>
            <w:hideMark/>
          </w:tcPr>
          <w:p w14:paraId="2F176911" w14:textId="77777777" w:rsidR="00F7190B" w:rsidRPr="00C7594B" w:rsidRDefault="00F7190B" w:rsidP="00993008">
            <w:pPr>
              <w:jc w:val="center"/>
              <w:rPr>
                <w:sz w:val="22"/>
                <w:szCs w:val="22"/>
              </w:rPr>
            </w:pPr>
            <w:r w:rsidRPr="00C7594B">
              <w:rPr>
                <w:sz w:val="22"/>
                <w:szCs w:val="22"/>
              </w:rPr>
              <w:t>0,4</w:t>
            </w:r>
          </w:p>
        </w:tc>
        <w:tc>
          <w:tcPr>
            <w:tcW w:w="1964" w:type="dxa"/>
            <w:shd w:val="clear" w:color="auto" w:fill="auto"/>
            <w:noWrap/>
            <w:vAlign w:val="center"/>
            <w:hideMark/>
          </w:tcPr>
          <w:p w14:paraId="30267CB4" w14:textId="77777777" w:rsidR="00F7190B" w:rsidRPr="00C7594B" w:rsidRDefault="00F7190B" w:rsidP="00993008">
            <w:pPr>
              <w:jc w:val="center"/>
              <w:rPr>
                <w:sz w:val="22"/>
                <w:szCs w:val="22"/>
              </w:rPr>
            </w:pPr>
            <w:r w:rsidRPr="00C7594B">
              <w:rPr>
                <w:sz w:val="22"/>
                <w:szCs w:val="22"/>
              </w:rPr>
              <w:t> </w:t>
            </w:r>
          </w:p>
        </w:tc>
        <w:tc>
          <w:tcPr>
            <w:tcW w:w="1841" w:type="dxa"/>
            <w:shd w:val="clear" w:color="auto" w:fill="auto"/>
            <w:noWrap/>
            <w:vAlign w:val="center"/>
            <w:hideMark/>
          </w:tcPr>
          <w:p w14:paraId="4F8AE2D3" w14:textId="77777777" w:rsidR="00F7190B" w:rsidRPr="00C7594B" w:rsidRDefault="00F7190B" w:rsidP="00993008">
            <w:pPr>
              <w:jc w:val="center"/>
              <w:rPr>
                <w:sz w:val="22"/>
                <w:szCs w:val="22"/>
              </w:rPr>
            </w:pPr>
            <w:r w:rsidRPr="00C7594B">
              <w:rPr>
                <w:sz w:val="22"/>
                <w:szCs w:val="22"/>
              </w:rPr>
              <w:t>0,692</w:t>
            </w:r>
          </w:p>
        </w:tc>
        <w:tc>
          <w:tcPr>
            <w:tcW w:w="721" w:type="dxa"/>
            <w:shd w:val="clear" w:color="auto" w:fill="auto"/>
            <w:noWrap/>
            <w:vAlign w:val="center"/>
            <w:hideMark/>
          </w:tcPr>
          <w:p w14:paraId="1E2CA5E6" w14:textId="77777777" w:rsidR="00F7190B" w:rsidRPr="00C7594B" w:rsidRDefault="00F7190B" w:rsidP="00993008">
            <w:pPr>
              <w:jc w:val="center"/>
              <w:rPr>
                <w:sz w:val="22"/>
                <w:szCs w:val="22"/>
              </w:rPr>
            </w:pPr>
            <w:proofErr w:type="spellStart"/>
            <w:r w:rsidRPr="00C7594B">
              <w:rPr>
                <w:sz w:val="22"/>
                <w:szCs w:val="22"/>
              </w:rPr>
              <w:t>ж.б</w:t>
            </w:r>
            <w:proofErr w:type="spellEnd"/>
          </w:p>
        </w:tc>
      </w:tr>
      <w:tr w:rsidR="00C7594B" w:rsidRPr="00C7594B" w14:paraId="5977B34E" w14:textId="77777777" w:rsidTr="00993008">
        <w:trPr>
          <w:trHeight w:val="23"/>
          <w:jc w:val="center"/>
        </w:trPr>
        <w:tc>
          <w:tcPr>
            <w:tcW w:w="1380" w:type="dxa"/>
            <w:shd w:val="clear" w:color="auto" w:fill="auto"/>
            <w:noWrap/>
            <w:vAlign w:val="center"/>
            <w:hideMark/>
          </w:tcPr>
          <w:p w14:paraId="4239B97C" w14:textId="77777777" w:rsidR="00F7190B" w:rsidRPr="00C7594B" w:rsidRDefault="00F7190B" w:rsidP="00993008">
            <w:pPr>
              <w:jc w:val="center"/>
              <w:rPr>
                <w:sz w:val="22"/>
                <w:szCs w:val="22"/>
              </w:rPr>
            </w:pPr>
            <w:r w:rsidRPr="00C7594B">
              <w:rPr>
                <w:sz w:val="22"/>
                <w:szCs w:val="22"/>
              </w:rPr>
              <w:t>14</w:t>
            </w:r>
          </w:p>
        </w:tc>
        <w:tc>
          <w:tcPr>
            <w:tcW w:w="1934" w:type="dxa"/>
            <w:shd w:val="clear" w:color="auto" w:fill="auto"/>
            <w:vAlign w:val="center"/>
            <w:hideMark/>
          </w:tcPr>
          <w:p w14:paraId="3B8DAC94" w14:textId="77777777" w:rsidR="00F7190B" w:rsidRPr="00C7594B" w:rsidRDefault="00F7190B" w:rsidP="00993008">
            <w:pPr>
              <w:rPr>
                <w:sz w:val="22"/>
                <w:szCs w:val="22"/>
              </w:rPr>
            </w:pPr>
            <w:r w:rsidRPr="00C7594B">
              <w:rPr>
                <w:sz w:val="22"/>
                <w:szCs w:val="22"/>
              </w:rPr>
              <w:t>ф.1</w:t>
            </w:r>
          </w:p>
        </w:tc>
        <w:tc>
          <w:tcPr>
            <w:tcW w:w="1506" w:type="dxa"/>
            <w:shd w:val="clear" w:color="auto" w:fill="auto"/>
            <w:noWrap/>
            <w:vAlign w:val="center"/>
            <w:hideMark/>
          </w:tcPr>
          <w:p w14:paraId="45227E23" w14:textId="77777777" w:rsidR="00F7190B" w:rsidRPr="00C7594B" w:rsidRDefault="00F7190B" w:rsidP="00993008">
            <w:pPr>
              <w:jc w:val="center"/>
              <w:rPr>
                <w:sz w:val="22"/>
                <w:szCs w:val="22"/>
              </w:rPr>
            </w:pPr>
            <w:r w:rsidRPr="00C7594B">
              <w:rPr>
                <w:sz w:val="22"/>
                <w:szCs w:val="22"/>
              </w:rPr>
              <w:t>0,4</w:t>
            </w:r>
          </w:p>
        </w:tc>
        <w:tc>
          <w:tcPr>
            <w:tcW w:w="1964" w:type="dxa"/>
            <w:shd w:val="clear" w:color="auto" w:fill="auto"/>
            <w:noWrap/>
            <w:vAlign w:val="center"/>
            <w:hideMark/>
          </w:tcPr>
          <w:p w14:paraId="574DCC6C" w14:textId="77777777" w:rsidR="00F7190B" w:rsidRPr="00C7594B" w:rsidRDefault="00F7190B" w:rsidP="00993008">
            <w:pPr>
              <w:jc w:val="center"/>
              <w:rPr>
                <w:sz w:val="22"/>
                <w:szCs w:val="22"/>
              </w:rPr>
            </w:pPr>
            <w:r w:rsidRPr="00C7594B">
              <w:rPr>
                <w:sz w:val="22"/>
                <w:szCs w:val="22"/>
              </w:rPr>
              <w:t>КТП 215</w:t>
            </w:r>
          </w:p>
        </w:tc>
        <w:tc>
          <w:tcPr>
            <w:tcW w:w="1841" w:type="dxa"/>
            <w:shd w:val="clear" w:color="auto" w:fill="auto"/>
            <w:noWrap/>
            <w:vAlign w:val="center"/>
            <w:hideMark/>
          </w:tcPr>
          <w:p w14:paraId="5EA81E8E" w14:textId="77777777" w:rsidR="00F7190B" w:rsidRPr="00C7594B" w:rsidRDefault="00F7190B" w:rsidP="00993008">
            <w:pPr>
              <w:jc w:val="center"/>
              <w:rPr>
                <w:sz w:val="22"/>
                <w:szCs w:val="22"/>
              </w:rPr>
            </w:pPr>
            <w:r w:rsidRPr="00C7594B">
              <w:rPr>
                <w:sz w:val="22"/>
                <w:szCs w:val="22"/>
              </w:rPr>
              <w:t>0,42</w:t>
            </w:r>
          </w:p>
        </w:tc>
        <w:tc>
          <w:tcPr>
            <w:tcW w:w="721" w:type="dxa"/>
            <w:shd w:val="clear" w:color="auto" w:fill="auto"/>
            <w:noWrap/>
            <w:vAlign w:val="center"/>
            <w:hideMark/>
          </w:tcPr>
          <w:p w14:paraId="72A906D3" w14:textId="77777777" w:rsidR="00F7190B" w:rsidRPr="00C7594B" w:rsidRDefault="00F7190B" w:rsidP="00993008">
            <w:pPr>
              <w:jc w:val="center"/>
              <w:rPr>
                <w:sz w:val="22"/>
                <w:szCs w:val="22"/>
              </w:rPr>
            </w:pPr>
            <w:proofErr w:type="spellStart"/>
            <w:r w:rsidRPr="00C7594B">
              <w:rPr>
                <w:sz w:val="22"/>
                <w:szCs w:val="22"/>
              </w:rPr>
              <w:t>ж.б</w:t>
            </w:r>
            <w:proofErr w:type="spellEnd"/>
          </w:p>
        </w:tc>
      </w:tr>
      <w:tr w:rsidR="00C7594B" w:rsidRPr="00C7594B" w14:paraId="23C3B9E7" w14:textId="77777777" w:rsidTr="00993008">
        <w:trPr>
          <w:trHeight w:val="23"/>
          <w:jc w:val="center"/>
        </w:trPr>
        <w:tc>
          <w:tcPr>
            <w:tcW w:w="1380" w:type="dxa"/>
            <w:shd w:val="clear" w:color="auto" w:fill="auto"/>
            <w:noWrap/>
            <w:vAlign w:val="center"/>
            <w:hideMark/>
          </w:tcPr>
          <w:p w14:paraId="60268B7B" w14:textId="77777777" w:rsidR="00F7190B" w:rsidRPr="00C7594B" w:rsidRDefault="00F7190B" w:rsidP="00993008">
            <w:pPr>
              <w:jc w:val="center"/>
              <w:rPr>
                <w:sz w:val="22"/>
                <w:szCs w:val="22"/>
              </w:rPr>
            </w:pPr>
            <w:r w:rsidRPr="00C7594B">
              <w:rPr>
                <w:sz w:val="22"/>
                <w:szCs w:val="22"/>
              </w:rPr>
              <w:t>15</w:t>
            </w:r>
          </w:p>
        </w:tc>
        <w:tc>
          <w:tcPr>
            <w:tcW w:w="1934" w:type="dxa"/>
            <w:shd w:val="clear" w:color="auto" w:fill="auto"/>
            <w:vAlign w:val="center"/>
            <w:hideMark/>
          </w:tcPr>
          <w:p w14:paraId="41C1C6D9" w14:textId="77777777" w:rsidR="00F7190B" w:rsidRPr="00C7594B" w:rsidRDefault="00F7190B" w:rsidP="00993008">
            <w:pPr>
              <w:rPr>
                <w:sz w:val="22"/>
                <w:szCs w:val="22"/>
              </w:rPr>
            </w:pPr>
            <w:r w:rsidRPr="00C7594B">
              <w:rPr>
                <w:sz w:val="22"/>
                <w:szCs w:val="22"/>
              </w:rPr>
              <w:t>ф.2</w:t>
            </w:r>
          </w:p>
        </w:tc>
        <w:tc>
          <w:tcPr>
            <w:tcW w:w="1506" w:type="dxa"/>
            <w:shd w:val="clear" w:color="auto" w:fill="auto"/>
            <w:noWrap/>
            <w:vAlign w:val="center"/>
            <w:hideMark/>
          </w:tcPr>
          <w:p w14:paraId="41F65284" w14:textId="77777777" w:rsidR="00F7190B" w:rsidRPr="00C7594B" w:rsidRDefault="00F7190B" w:rsidP="00993008">
            <w:pPr>
              <w:jc w:val="center"/>
              <w:rPr>
                <w:sz w:val="22"/>
                <w:szCs w:val="22"/>
              </w:rPr>
            </w:pPr>
            <w:r w:rsidRPr="00C7594B">
              <w:rPr>
                <w:sz w:val="22"/>
                <w:szCs w:val="22"/>
              </w:rPr>
              <w:t>0,4</w:t>
            </w:r>
          </w:p>
        </w:tc>
        <w:tc>
          <w:tcPr>
            <w:tcW w:w="1964" w:type="dxa"/>
            <w:shd w:val="clear" w:color="auto" w:fill="auto"/>
            <w:noWrap/>
            <w:vAlign w:val="center"/>
            <w:hideMark/>
          </w:tcPr>
          <w:p w14:paraId="21C86A12" w14:textId="77777777" w:rsidR="00F7190B" w:rsidRPr="00C7594B" w:rsidRDefault="00F7190B" w:rsidP="00993008">
            <w:pPr>
              <w:jc w:val="center"/>
              <w:rPr>
                <w:sz w:val="22"/>
                <w:szCs w:val="22"/>
              </w:rPr>
            </w:pPr>
            <w:r w:rsidRPr="00C7594B">
              <w:rPr>
                <w:sz w:val="22"/>
                <w:szCs w:val="22"/>
              </w:rPr>
              <w:t> </w:t>
            </w:r>
          </w:p>
        </w:tc>
        <w:tc>
          <w:tcPr>
            <w:tcW w:w="1841" w:type="dxa"/>
            <w:shd w:val="clear" w:color="auto" w:fill="auto"/>
            <w:noWrap/>
            <w:vAlign w:val="center"/>
            <w:hideMark/>
          </w:tcPr>
          <w:p w14:paraId="2099FF65" w14:textId="77777777" w:rsidR="00F7190B" w:rsidRPr="00C7594B" w:rsidRDefault="00F7190B" w:rsidP="00993008">
            <w:pPr>
              <w:jc w:val="center"/>
              <w:rPr>
                <w:sz w:val="22"/>
                <w:szCs w:val="22"/>
              </w:rPr>
            </w:pPr>
            <w:r w:rsidRPr="00C7594B">
              <w:rPr>
                <w:sz w:val="22"/>
                <w:szCs w:val="22"/>
              </w:rPr>
              <w:t>0,955</w:t>
            </w:r>
          </w:p>
        </w:tc>
        <w:tc>
          <w:tcPr>
            <w:tcW w:w="721" w:type="dxa"/>
            <w:shd w:val="clear" w:color="auto" w:fill="auto"/>
            <w:noWrap/>
            <w:vAlign w:val="center"/>
            <w:hideMark/>
          </w:tcPr>
          <w:p w14:paraId="4EE78AC6" w14:textId="77777777" w:rsidR="00F7190B" w:rsidRPr="00C7594B" w:rsidRDefault="00F7190B" w:rsidP="00993008">
            <w:pPr>
              <w:jc w:val="center"/>
              <w:rPr>
                <w:sz w:val="22"/>
                <w:szCs w:val="22"/>
              </w:rPr>
            </w:pPr>
            <w:proofErr w:type="spellStart"/>
            <w:r w:rsidRPr="00C7594B">
              <w:rPr>
                <w:sz w:val="22"/>
                <w:szCs w:val="22"/>
              </w:rPr>
              <w:t>ж.б</w:t>
            </w:r>
            <w:proofErr w:type="spellEnd"/>
          </w:p>
        </w:tc>
      </w:tr>
      <w:tr w:rsidR="00C7594B" w:rsidRPr="00C7594B" w14:paraId="0E1432F6" w14:textId="77777777" w:rsidTr="00993008">
        <w:trPr>
          <w:trHeight w:val="23"/>
          <w:jc w:val="center"/>
        </w:trPr>
        <w:tc>
          <w:tcPr>
            <w:tcW w:w="1380" w:type="dxa"/>
            <w:shd w:val="clear" w:color="auto" w:fill="auto"/>
            <w:noWrap/>
            <w:vAlign w:val="center"/>
            <w:hideMark/>
          </w:tcPr>
          <w:p w14:paraId="26BFA2F1" w14:textId="77777777" w:rsidR="00F7190B" w:rsidRPr="00C7594B" w:rsidRDefault="00F7190B" w:rsidP="00993008">
            <w:pPr>
              <w:jc w:val="center"/>
              <w:rPr>
                <w:sz w:val="22"/>
                <w:szCs w:val="22"/>
              </w:rPr>
            </w:pPr>
            <w:r w:rsidRPr="00C7594B">
              <w:rPr>
                <w:sz w:val="22"/>
                <w:szCs w:val="22"/>
              </w:rPr>
              <w:t>16</w:t>
            </w:r>
          </w:p>
        </w:tc>
        <w:tc>
          <w:tcPr>
            <w:tcW w:w="1934" w:type="dxa"/>
            <w:shd w:val="clear" w:color="auto" w:fill="auto"/>
            <w:vAlign w:val="center"/>
            <w:hideMark/>
          </w:tcPr>
          <w:p w14:paraId="20DAD118" w14:textId="77777777" w:rsidR="00F7190B" w:rsidRPr="00C7594B" w:rsidRDefault="00F7190B" w:rsidP="00993008">
            <w:pPr>
              <w:rPr>
                <w:sz w:val="22"/>
                <w:szCs w:val="22"/>
              </w:rPr>
            </w:pPr>
            <w:r w:rsidRPr="00C7594B">
              <w:rPr>
                <w:sz w:val="22"/>
                <w:szCs w:val="22"/>
              </w:rPr>
              <w:t>ф.3</w:t>
            </w:r>
          </w:p>
        </w:tc>
        <w:tc>
          <w:tcPr>
            <w:tcW w:w="1506" w:type="dxa"/>
            <w:shd w:val="clear" w:color="auto" w:fill="auto"/>
            <w:noWrap/>
            <w:vAlign w:val="center"/>
            <w:hideMark/>
          </w:tcPr>
          <w:p w14:paraId="05943B85" w14:textId="77777777" w:rsidR="00F7190B" w:rsidRPr="00C7594B" w:rsidRDefault="00F7190B" w:rsidP="00993008">
            <w:pPr>
              <w:jc w:val="center"/>
              <w:rPr>
                <w:sz w:val="22"/>
                <w:szCs w:val="22"/>
              </w:rPr>
            </w:pPr>
            <w:r w:rsidRPr="00C7594B">
              <w:rPr>
                <w:sz w:val="22"/>
                <w:szCs w:val="22"/>
              </w:rPr>
              <w:t>0,4</w:t>
            </w:r>
          </w:p>
        </w:tc>
        <w:tc>
          <w:tcPr>
            <w:tcW w:w="1964" w:type="dxa"/>
            <w:shd w:val="clear" w:color="auto" w:fill="auto"/>
            <w:noWrap/>
            <w:vAlign w:val="center"/>
            <w:hideMark/>
          </w:tcPr>
          <w:p w14:paraId="22BC20D4" w14:textId="77777777" w:rsidR="00F7190B" w:rsidRPr="00C7594B" w:rsidRDefault="00F7190B" w:rsidP="00993008">
            <w:pPr>
              <w:jc w:val="center"/>
              <w:rPr>
                <w:sz w:val="22"/>
                <w:szCs w:val="22"/>
              </w:rPr>
            </w:pPr>
            <w:r w:rsidRPr="00C7594B">
              <w:rPr>
                <w:sz w:val="22"/>
                <w:szCs w:val="22"/>
              </w:rPr>
              <w:t> </w:t>
            </w:r>
          </w:p>
        </w:tc>
        <w:tc>
          <w:tcPr>
            <w:tcW w:w="1841" w:type="dxa"/>
            <w:shd w:val="clear" w:color="auto" w:fill="auto"/>
            <w:noWrap/>
            <w:vAlign w:val="center"/>
            <w:hideMark/>
          </w:tcPr>
          <w:p w14:paraId="264431BE" w14:textId="77777777" w:rsidR="00F7190B" w:rsidRPr="00C7594B" w:rsidRDefault="00F7190B" w:rsidP="00993008">
            <w:pPr>
              <w:jc w:val="center"/>
              <w:rPr>
                <w:sz w:val="22"/>
                <w:szCs w:val="22"/>
              </w:rPr>
            </w:pPr>
            <w:r w:rsidRPr="00C7594B">
              <w:rPr>
                <w:sz w:val="22"/>
                <w:szCs w:val="22"/>
              </w:rPr>
              <w:t>0,77</w:t>
            </w:r>
          </w:p>
        </w:tc>
        <w:tc>
          <w:tcPr>
            <w:tcW w:w="721" w:type="dxa"/>
            <w:shd w:val="clear" w:color="auto" w:fill="auto"/>
            <w:noWrap/>
            <w:vAlign w:val="center"/>
            <w:hideMark/>
          </w:tcPr>
          <w:p w14:paraId="21351FDD" w14:textId="77777777" w:rsidR="00F7190B" w:rsidRPr="00C7594B" w:rsidRDefault="00F7190B" w:rsidP="00993008">
            <w:pPr>
              <w:jc w:val="center"/>
              <w:rPr>
                <w:sz w:val="22"/>
                <w:szCs w:val="22"/>
              </w:rPr>
            </w:pPr>
            <w:proofErr w:type="spellStart"/>
            <w:r w:rsidRPr="00C7594B">
              <w:rPr>
                <w:sz w:val="22"/>
                <w:szCs w:val="22"/>
              </w:rPr>
              <w:t>ж.б</w:t>
            </w:r>
            <w:proofErr w:type="spellEnd"/>
          </w:p>
        </w:tc>
      </w:tr>
      <w:tr w:rsidR="00C7594B" w:rsidRPr="00C7594B" w14:paraId="7A2B4669" w14:textId="77777777" w:rsidTr="00993008">
        <w:trPr>
          <w:trHeight w:val="23"/>
          <w:jc w:val="center"/>
        </w:trPr>
        <w:tc>
          <w:tcPr>
            <w:tcW w:w="1380" w:type="dxa"/>
            <w:shd w:val="clear" w:color="auto" w:fill="auto"/>
            <w:noWrap/>
            <w:vAlign w:val="center"/>
            <w:hideMark/>
          </w:tcPr>
          <w:p w14:paraId="37F3BA65" w14:textId="77777777" w:rsidR="00F7190B" w:rsidRPr="00C7594B" w:rsidRDefault="00F7190B" w:rsidP="00993008">
            <w:pPr>
              <w:jc w:val="center"/>
              <w:rPr>
                <w:sz w:val="22"/>
                <w:szCs w:val="22"/>
              </w:rPr>
            </w:pPr>
            <w:r w:rsidRPr="00C7594B">
              <w:rPr>
                <w:sz w:val="22"/>
                <w:szCs w:val="22"/>
              </w:rPr>
              <w:t>17</w:t>
            </w:r>
          </w:p>
        </w:tc>
        <w:tc>
          <w:tcPr>
            <w:tcW w:w="1934" w:type="dxa"/>
            <w:shd w:val="clear" w:color="auto" w:fill="auto"/>
            <w:vAlign w:val="center"/>
            <w:hideMark/>
          </w:tcPr>
          <w:p w14:paraId="1C4282EB" w14:textId="77777777" w:rsidR="00F7190B" w:rsidRPr="00C7594B" w:rsidRDefault="00F7190B" w:rsidP="00993008">
            <w:pPr>
              <w:rPr>
                <w:sz w:val="22"/>
                <w:szCs w:val="22"/>
              </w:rPr>
            </w:pPr>
            <w:r w:rsidRPr="00C7594B">
              <w:rPr>
                <w:sz w:val="22"/>
                <w:szCs w:val="22"/>
              </w:rPr>
              <w:t>ф.4</w:t>
            </w:r>
          </w:p>
        </w:tc>
        <w:tc>
          <w:tcPr>
            <w:tcW w:w="1506" w:type="dxa"/>
            <w:shd w:val="clear" w:color="auto" w:fill="auto"/>
            <w:noWrap/>
            <w:vAlign w:val="center"/>
            <w:hideMark/>
          </w:tcPr>
          <w:p w14:paraId="3EA53D20" w14:textId="77777777" w:rsidR="00F7190B" w:rsidRPr="00C7594B" w:rsidRDefault="00F7190B" w:rsidP="00993008">
            <w:pPr>
              <w:jc w:val="center"/>
              <w:rPr>
                <w:sz w:val="22"/>
                <w:szCs w:val="22"/>
              </w:rPr>
            </w:pPr>
            <w:r w:rsidRPr="00C7594B">
              <w:rPr>
                <w:sz w:val="22"/>
                <w:szCs w:val="22"/>
              </w:rPr>
              <w:t>0,4</w:t>
            </w:r>
          </w:p>
        </w:tc>
        <w:tc>
          <w:tcPr>
            <w:tcW w:w="1964" w:type="dxa"/>
            <w:shd w:val="clear" w:color="auto" w:fill="auto"/>
            <w:noWrap/>
            <w:vAlign w:val="center"/>
            <w:hideMark/>
          </w:tcPr>
          <w:p w14:paraId="6426C09A" w14:textId="77777777" w:rsidR="00F7190B" w:rsidRPr="00C7594B" w:rsidRDefault="00F7190B" w:rsidP="00993008">
            <w:pPr>
              <w:jc w:val="center"/>
              <w:rPr>
                <w:sz w:val="22"/>
                <w:szCs w:val="22"/>
              </w:rPr>
            </w:pPr>
            <w:r w:rsidRPr="00C7594B">
              <w:rPr>
                <w:sz w:val="22"/>
                <w:szCs w:val="22"/>
              </w:rPr>
              <w:t> </w:t>
            </w:r>
          </w:p>
        </w:tc>
        <w:tc>
          <w:tcPr>
            <w:tcW w:w="1841" w:type="dxa"/>
            <w:shd w:val="clear" w:color="auto" w:fill="auto"/>
            <w:noWrap/>
            <w:vAlign w:val="center"/>
            <w:hideMark/>
          </w:tcPr>
          <w:p w14:paraId="3DB7B4D4" w14:textId="77777777" w:rsidR="00F7190B" w:rsidRPr="00C7594B" w:rsidRDefault="00F7190B" w:rsidP="00993008">
            <w:pPr>
              <w:jc w:val="center"/>
              <w:rPr>
                <w:sz w:val="22"/>
                <w:szCs w:val="22"/>
              </w:rPr>
            </w:pPr>
            <w:r w:rsidRPr="00C7594B">
              <w:rPr>
                <w:sz w:val="22"/>
                <w:szCs w:val="22"/>
              </w:rPr>
              <w:t>0,735</w:t>
            </w:r>
          </w:p>
        </w:tc>
        <w:tc>
          <w:tcPr>
            <w:tcW w:w="721" w:type="dxa"/>
            <w:shd w:val="clear" w:color="auto" w:fill="auto"/>
            <w:noWrap/>
            <w:vAlign w:val="center"/>
            <w:hideMark/>
          </w:tcPr>
          <w:p w14:paraId="4BA0FD89" w14:textId="77777777" w:rsidR="00F7190B" w:rsidRPr="00C7594B" w:rsidRDefault="00F7190B" w:rsidP="00993008">
            <w:pPr>
              <w:jc w:val="center"/>
              <w:rPr>
                <w:sz w:val="22"/>
                <w:szCs w:val="22"/>
              </w:rPr>
            </w:pPr>
            <w:proofErr w:type="spellStart"/>
            <w:r w:rsidRPr="00C7594B">
              <w:rPr>
                <w:sz w:val="22"/>
                <w:szCs w:val="22"/>
              </w:rPr>
              <w:t>ж.б</w:t>
            </w:r>
            <w:proofErr w:type="spellEnd"/>
          </w:p>
        </w:tc>
      </w:tr>
      <w:tr w:rsidR="00C7594B" w:rsidRPr="00C7594B" w14:paraId="2AE22253" w14:textId="77777777" w:rsidTr="00993008">
        <w:trPr>
          <w:trHeight w:val="23"/>
          <w:jc w:val="center"/>
        </w:trPr>
        <w:tc>
          <w:tcPr>
            <w:tcW w:w="1380" w:type="dxa"/>
            <w:shd w:val="clear" w:color="auto" w:fill="auto"/>
            <w:noWrap/>
            <w:vAlign w:val="center"/>
            <w:hideMark/>
          </w:tcPr>
          <w:p w14:paraId="69391B95" w14:textId="77777777" w:rsidR="00F7190B" w:rsidRPr="00C7594B" w:rsidRDefault="00F7190B" w:rsidP="00993008">
            <w:pPr>
              <w:jc w:val="center"/>
              <w:rPr>
                <w:sz w:val="22"/>
                <w:szCs w:val="22"/>
              </w:rPr>
            </w:pPr>
            <w:r w:rsidRPr="00C7594B">
              <w:rPr>
                <w:sz w:val="22"/>
                <w:szCs w:val="22"/>
              </w:rPr>
              <w:t>18</w:t>
            </w:r>
          </w:p>
        </w:tc>
        <w:tc>
          <w:tcPr>
            <w:tcW w:w="1934" w:type="dxa"/>
            <w:shd w:val="clear" w:color="auto" w:fill="auto"/>
            <w:vAlign w:val="center"/>
            <w:hideMark/>
          </w:tcPr>
          <w:p w14:paraId="4EE423A1" w14:textId="77777777" w:rsidR="00F7190B" w:rsidRPr="00C7594B" w:rsidRDefault="00F7190B" w:rsidP="00993008">
            <w:pPr>
              <w:rPr>
                <w:sz w:val="22"/>
                <w:szCs w:val="22"/>
              </w:rPr>
            </w:pPr>
            <w:r w:rsidRPr="00C7594B">
              <w:rPr>
                <w:sz w:val="22"/>
                <w:szCs w:val="22"/>
              </w:rPr>
              <w:t>ф.5</w:t>
            </w:r>
          </w:p>
        </w:tc>
        <w:tc>
          <w:tcPr>
            <w:tcW w:w="1506" w:type="dxa"/>
            <w:shd w:val="clear" w:color="auto" w:fill="auto"/>
            <w:noWrap/>
            <w:vAlign w:val="center"/>
            <w:hideMark/>
          </w:tcPr>
          <w:p w14:paraId="2137C509" w14:textId="77777777" w:rsidR="00F7190B" w:rsidRPr="00C7594B" w:rsidRDefault="00F7190B" w:rsidP="00993008">
            <w:pPr>
              <w:jc w:val="center"/>
              <w:rPr>
                <w:sz w:val="22"/>
                <w:szCs w:val="22"/>
              </w:rPr>
            </w:pPr>
            <w:r w:rsidRPr="00C7594B">
              <w:rPr>
                <w:sz w:val="22"/>
                <w:szCs w:val="22"/>
              </w:rPr>
              <w:t>0,4</w:t>
            </w:r>
          </w:p>
        </w:tc>
        <w:tc>
          <w:tcPr>
            <w:tcW w:w="1964" w:type="dxa"/>
            <w:shd w:val="clear" w:color="auto" w:fill="auto"/>
            <w:noWrap/>
            <w:vAlign w:val="center"/>
            <w:hideMark/>
          </w:tcPr>
          <w:p w14:paraId="738EB32C" w14:textId="77777777" w:rsidR="00F7190B" w:rsidRPr="00C7594B" w:rsidRDefault="00F7190B" w:rsidP="00993008">
            <w:pPr>
              <w:jc w:val="center"/>
              <w:rPr>
                <w:sz w:val="22"/>
                <w:szCs w:val="22"/>
              </w:rPr>
            </w:pPr>
            <w:r w:rsidRPr="00C7594B">
              <w:rPr>
                <w:sz w:val="22"/>
                <w:szCs w:val="22"/>
              </w:rPr>
              <w:t> </w:t>
            </w:r>
          </w:p>
        </w:tc>
        <w:tc>
          <w:tcPr>
            <w:tcW w:w="1841" w:type="dxa"/>
            <w:shd w:val="clear" w:color="auto" w:fill="auto"/>
            <w:noWrap/>
            <w:vAlign w:val="center"/>
            <w:hideMark/>
          </w:tcPr>
          <w:p w14:paraId="447C9512" w14:textId="77777777" w:rsidR="00F7190B" w:rsidRPr="00C7594B" w:rsidRDefault="00F7190B" w:rsidP="00993008">
            <w:pPr>
              <w:jc w:val="center"/>
              <w:rPr>
                <w:sz w:val="22"/>
                <w:szCs w:val="22"/>
              </w:rPr>
            </w:pPr>
            <w:r w:rsidRPr="00C7594B">
              <w:rPr>
                <w:sz w:val="22"/>
                <w:szCs w:val="22"/>
              </w:rPr>
              <w:t>1,007</w:t>
            </w:r>
          </w:p>
        </w:tc>
        <w:tc>
          <w:tcPr>
            <w:tcW w:w="721" w:type="dxa"/>
            <w:shd w:val="clear" w:color="auto" w:fill="auto"/>
            <w:noWrap/>
            <w:vAlign w:val="center"/>
            <w:hideMark/>
          </w:tcPr>
          <w:p w14:paraId="7A6FB791" w14:textId="77777777" w:rsidR="00F7190B" w:rsidRPr="00C7594B" w:rsidRDefault="00F7190B" w:rsidP="00993008">
            <w:pPr>
              <w:jc w:val="center"/>
              <w:rPr>
                <w:sz w:val="22"/>
                <w:szCs w:val="22"/>
              </w:rPr>
            </w:pPr>
            <w:proofErr w:type="spellStart"/>
            <w:r w:rsidRPr="00C7594B">
              <w:rPr>
                <w:sz w:val="22"/>
                <w:szCs w:val="22"/>
              </w:rPr>
              <w:t>ж.б</w:t>
            </w:r>
            <w:proofErr w:type="spellEnd"/>
          </w:p>
        </w:tc>
      </w:tr>
      <w:tr w:rsidR="00C7594B" w:rsidRPr="00C7594B" w14:paraId="15CD3B3F" w14:textId="77777777" w:rsidTr="00993008">
        <w:trPr>
          <w:trHeight w:val="23"/>
          <w:jc w:val="center"/>
        </w:trPr>
        <w:tc>
          <w:tcPr>
            <w:tcW w:w="1380" w:type="dxa"/>
            <w:shd w:val="clear" w:color="auto" w:fill="auto"/>
            <w:noWrap/>
            <w:vAlign w:val="center"/>
            <w:hideMark/>
          </w:tcPr>
          <w:p w14:paraId="404B8C50" w14:textId="77777777" w:rsidR="00F7190B" w:rsidRPr="00C7594B" w:rsidRDefault="00F7190B" w:rsidP="00993008">
            <w:pPr>
              <w:jc w:val="center"/>
              <w:rPr>
                <w:sz w:val="22"/>
                <w:szCs w:val="22"/>
              </w:rPr>
            </w:pPr>
            <w:r w:rsidRPr="00C7594B">
              <w:rPr>
                <w:sz w:val="22"/>
                <w:szCs w:val="22"/>
              </w:rPr>
              <w:t>19</w:t>
            </w:r>
          </w:p>
        </w:tc>
        <w:tc>
          <w:tcPr>
            <w:tcW w:w="1934" w:type="dxa"/>
            <w:shd w:val="clear" w:color="auto" w:fill="auto"/>
            <w:vAlign w:val="center"/>
            <w:hideMark/>
          </w:tcPr>
          <w:p w14:paraId="2D52C1D0" w14:textId="77777777" w:rsidR="00F7190B" w:rsidRPr="00C7594B" w:rsidRDefault="00F7190B" w:rsidP="00993008">
            <w:pPr>
              <w:rPr>
                <w:sz w:val="22"/>
                <w:szCs w:val="22"/>
              </w:rPr>
            </w:pPr>
            <w:r w:rsidRPr="00C7594B">
              <w:rPr>
                <w:sz w:val="22"/>
                <w:szCs w:val="22"/>
              </w:rPr>
              <w:t>ф.1</w:t>
            </w:r>
          </w:p>
        </w:tc>
        <w:tc>
          <w:tcPr>
            <w:tcW w:w="1506" w:type="dxa"/>
            <w:shd w:val="clear" w:color="auto" w:fill="auto"/>
            <w:noWrap/>
            <w:vAlign w:val="center"/>
            <w:hideMark/>
          </w:tcPr>
          <w:p w14:paraId="5AE21FDA" w14:textId="77777777" w:rsidR="00F7190B" w:rsidRPr="00C7594B" w:rsidRDefault="00F7190B" w:rsidP="00993008">
            <w:pPr>
              <w:jc w:val="center"/>
              <w:rPr>
                <w:sz w:val="22"/>
                <w:szCs w:val="22"/>
              </w:rPr>
            </w:pPr>
            <w:r w:rsidRPr="00C7594B">
              <w:rPr>
                <w:sz w:val="22"/>
                <w:szCs w:val="22"/>
              </w:rPr>
              <w:t>0,4</w:t>
            </w:r>
          </w:p>
        </w:tc>
        <w:tc>
          <w:tcPr>
            <w:tcW w:w="1964" w:type="dxa"/>
            <w:shd w:val="clear" w:color="auto" w:fill="auto"/>
            <w:noWrap/>
            <w:vAlign w:val="center"/>
            <w:hideMark/>
          </w:tcPr>
          <w:p w14:paraId="2FECDF7D" w14:textId="77777777" w:rsidR="00F7190B" w:rsidRPr="00C7594B" w:rsidRDefault="00F7190B" w:rsidP="00993008">
            <w:pPr>
              <w:jc w:val="center"/>
              <w:rPr>
                <w:sz w:val="22"/>
                <w:szCs w:val="22"/>
              </w:rPr>
            </w:pPr>
            <w:r w:rsidRPr="00C7594B">
              <w:rPr>
                <w:sz w:val="22"/>
                <w:szCs w:val="22"/>
              </w:rPr>
              <w:t>КТП 216</w:t>
            </w:r>
          </w:p>
        </w:tc>
        <w:tc>
          <w:tcPr>
            <w:tcW w:w="1841" w:type="dxa"/>
            <w:shd w:val="clear" w:color="auto" w:fill="auto"/>
            <w:noWrap/>
            <w:vAlign w:val="center"/>
            <w:hideMark/>
          </w:tcPr>
          <w:p w14:paraId="2D468A77" w14:textId="77777777" w:rsidR="00F7190B" w:rsidRPr="00C7594B" w:rsidRDefault="00F7190B" w:rsidP="00993008">
            <w:pPr>
              <w:jc w:val="center"/>
              <w:rPr>
                <w:sz w:val="22"/>
                <w:szCs w:val="22"/>
              </w:rPr>
            </w:pPr>
            <w:r w:rsidRPr="00C7594B">
              <w:rPr>
                <w:sz w:val="22"/>
                <w:szCs w:val="22"/>
              </w:rPr>
              <w:t>0,31</w:t>
            </w:r>
          </w:p>
        </w:tc>
        <w:tc>
          <w:tcPr>
            <w:tcW w:w="721" w:type="dxa"/>
            <w:shd w:val="clear" w:color="auto" w:fill="auto"/>
            <w:noWrap/>
            <w:vAlign w:val="center"/>
            <w:hideMark/>
          </w:tcPr>
          <w:p w14:paraId="063AB8B9" w14:textId="77777777" w:rsidR="00F7190B" w:rsidRPr="00C7594B" w:rsidRDefault="00F7190B" w:rsidP="00993008">
            <w:pPr>
              <w:jc w:val="center"/>
              <w:rPr>
                <w:sz w:val="22"/>
                <w:szCs w:val="22"/>
              </w:rPr>
            </w:pPr>
            <w:proofErr w:type="spellStart"/>
            <w:r w:rsidRPr="00C7594B">
              <w:rPr>
                <w:sz w:val="22"/>
                <w:szCs w:val="22"/>
              </w:rPr>
              <w:t>ж.б</w:t>
            </w:r>
            <w:proofErr w:type="spellEnd"/>
          </w:p>
        </w:tc>
      </w:tr>
      <w:tr w:rsidR="00C7594B" w:rsidRPr="00C7594B" w14:paraId="6F628BD1" w14:textId="77777777" w:rsidTr="00993008">
        <w:trPr>
          <w:trHeight w:val="23"/>
          <w:jc w:val="center"/>
        </w:trPr>
        <w:tc>
          <w:tcPr>
            <w:tcW w:w="1380" w:type="dxa"/>
            <w:shd w:val="clear" w:color="auto" w:fill="auto"/>
            <w:noWrap/>
            <w:vAlign w:val="center"/>
            <w:hideMark/>
          </w:tcPr>
          <w:p w14:paraId="7D668F8A" w14:textId="77777777" w:rsidR="00F7190B" w:rsidRPr="00C7594B" w:rsidRDefault="00F7190B" w:rsidP="00993008">
            <w:pPr>
              <w:jc w:val="center"/>
              <w:rPr>
                <w:sz w:val="22"/>
                <w:szCs w:val="22"/>
              </w:rPr>
            </w:pPr>
            <w:r w:rsidRPr="00C7594B">
              <w:rPr>
                <w:sz w:val="22"/>
                <w:szCs w:val="22"/>
              </w:rPr>
              <w:t>20</w:t>
            </w:r>
          </w:p>
        </w:tc>
        <w:tc>
          <w:tcPr>
            <w:tcW w:w="1934" w:type="dxa"/>
            <w:shd w:val="clear" w:color="auto" w:fill="auto"/>
            <w:vAlign w:val="center"/>
            <w:hideMark/>
          </w:tcPr>
          <w:p w14:paraId="629D8F0D" w14:textId="77777777" w:rsidR="00F7190B" w:rsidRPr="00C7594B" w:rsidRDefault="00F7190B" w:rsidP="00993008">
            <w:pPr>
              <w:rPr>
                <w:sz w:val="22"/>
                <w:szCs w:val="22"/>
              </w:rPr>
            </w:pPr>
            <w:r w:rsidRPr="00C7594B">
              <w:rPr>
                <w:sz w:val="22"/>
                <w:szCs w:val="22"/>
              </w:rPr>
              <w:t>ф.2</w:t>
            </w:r>
          </w:p>
        </w:tc>
        <w:tc>
          <w:tcPr>
            <w:tcW w:w="1506" w:type="dxa"/>
            <w:shd w:val="clear" w:color="auto" w:fill="auto"/>
            <w:noWrap/>
            <w:vAlign w:val="center"/>
            <w:hideMark/>
          </w:tcPr>
          <w:p w14:paraId="5185D18B" w14:textId="77777777" w:rsidR="00F7190B" w:rsidRPr="00C7594B" w:rsidRDefault="00F7190B" w:rsidP="00993008">
            <w:pPr>
              <w:jc w:val="center"/>
              <w:rPr>
                <w:sz w:val="22"/>
                <w:szCs w:val="22"/>
              </w:rPr>
            </w:pPr>
            <w:r w:rsidRPr="00C7594B">
              <w:rPr>
                <w:sz w:val="22"/>
                <w:szCs w:val="22"/>
              </w:rPr>
              <w:t>0,4</w:t>
            </w:r>
          </w:p>
        </w:tc>
        <w:tc>
          <w:tcPr>
            <w:tcW w:w="1964" w:type="dxa"/>
            <w:shd w:val="clear" w:color="auto" w:fill="auto"/>
            <w:noWrap/>
            <w:vAlign w:val="center"/>
            <w:hideMark/>
          </w:tcPr>
          <w:p w14:paraId="15C4A9F3" w14:textId="77777777" w:rsidR="00F7190B" w:rsidRPr="00C7594B" w:rsidRDefault="00F7190B" w:rsidP="00993008">
            <w:pPr>
              <w:jc w:val="center"/>
              <w:rPr>
                <w:sz w:val="22"/>
                <w:szCs w:val="22"/>
              </w:rPr>
            </w:pPr>
            <w:r w:rsidRPr="00C7594B">
              <w:rPr>
                <w:sz w:val="22"/>
                <w:szCs w:val="22"/>
              </w:rPr>
              <w:t> </w:t>
            </w:r>
          </w:p>
        </w:tc>
        <w:tc>
          <w:tcPr>
            <w:tcW w:w="1841" w:type="dxa"/>
            <w:shd w:val="clear" w:color="auto" w:fill="auto"/>
            <w:noWrap/>
            <w:vAlign w:val="center"/>
            <w:hideMark/>
          </w:tcPr>
          <w:p w14:paraId="34B88AB2" w14:textId="77777777" w:rsidR="00F7190B" w:rsidRPr="00C7594B" w:rsidRDefault="00F7190B" w:rsidP="00993008">
            <w:pPr>
              <w:jc w:val="center"/>
              <w:rPr>
                <w:sz w:val="22"/>
                <w:szCs w:val="22"/>
              </w:rPr>
            </w:pPr>
            <w:r w:rsidRPr="00C7594B">
              <w:rPr>
                <w:sz w:val="22"/>
                <w:szCs w:val="22"/>
              </w:rPr>
              <w:t>0,1</w:t>
            </w:r>
          </w:p>
        </w:tc>
        <w:tc>
          <w:tcPr>
            <w:tcW w:w="721" w:type="dxa"/>
            <w:shd w:val="clear" w:color="auto" w:fill="auto"/>
            <w:noWrap/>
            <w:vAlign w:val="center"/>
            <w:hideMark/>
          </w:tcPr>
          <w:p w14:paraId="26ADAA14" w14:textId="77777777" w:rsidR="00F7190B" w:rsidRPr="00C7594B" w:rsidRDefault="00F7190B" w:rsidP="00993008">
            <w:pPr>
              <w:jc w:val="center"/>
              <w:rPr>
                <w:sz w:val="22"/>
                <w:szCs w:val="22"/>
              </w:rPr>
            </w:pPr>
            <w:proofErr w:type="spellStart"/>
            <w:r w:rsidRPr="00C7594B">
              <w:rPr>
                <w:sz w:val="22"/>
                <w:szCs w:val="22"/>
              </w:rPr>
              <w:t>ж.б</w:t>
            </w:r>
            <w:proofErr w:type="spellEnd"/>
          </w:p>
        </w:tc>
      </w:tr>
      <w:tr w:rsidR="00C7594B" w:rsidRPr="00C7594B" w14:paraId="124B9588" w14:textId="77777777" w:rsidTr="00993008">
        <w:trPr>
          <w:trHeight w:val="23"/>
          <w:jc w:val="center"/>
        </w:trPr>
        <w:tc>
          <w:tcPr>
            <w:tcW w:w="1380" w:type="dxa"/>
            <w:shd w:val="clear" w:color="auto" w:fill="auto"/>
            <w:noWrap/>
            <w:vAlign w:val="center"/>
            <w:hideMark/>
          </w:tcPr>
          <w:p w14:paraId="329AC6DD" w14:textId="77777777" w:rsidR="00F7190B" w:rsidRPr="00C7594B" w:rsidRDefault="00F7190B" w:rsidP="00993008">
            <w:pPr>
              <w:jc w:val="center"/>
              <w:rPr>
                <w:sz w:val="22"/>
                <w:szCs w:val="22"/>
              </w:rPr>
            </w:pPr>
            <w:r w:rsidRPr="00C7594B">
              <w:rPr>
                <w:sz w:val="22"/>
                <w:szCs w:val="22"/>
              </w:rPr>
              <w:t>21</w:t>
            </w:r>
          </w:p>
        </w:tc>
        <w:tc>
          <w:tcPr>
            <w:tcW w:w="1934" w:type="dxa"/>
            <w:shd w:val="clear" w:color="auto" w:fill="auto"/>
            <w:vAlign w:val="center"/>
            <w:hideMark/>
          </w:tcPr>
          <w:p w14:paraId="76CBE286" w14:textId="77777777" w:rsidR="00F7190B" w:rsidRPr="00C7594B" w:rsidRDefault="00F7190B" w:rsidP="00993008">
            <w:pPr>
              <w:rPr>
                <w:sz w:val="22"/>
                <w:szCs w:val="22"/>
              </w:rPr>
            </w:pPr>
            <w:r w:rsidRPr="00C7594B">
              <w:rPr>
                <w:sz w:val="22"/>
                <w:szCs w:val="22"/>
              </w:rPr>
              <w:t>ф.3</w:t>
            </w:r>
          </w:p>
        </w:tc>
        <w:tc>
          <w:tcPr>
            <w:tcW w:w="1506" w:type="dxa"/>
            <w:shd w:val="clear" w:color="auto" w:fill="auto"/>
            <w:noWrap/>
            <w:vAlign w:val="center"/>
            <w:hideMark/>
          </w:tcPr>
          <w:p w14:paraId="06BE3182" w14:textId="77777777" w:rsidR="00F7190B" w:rsidRPr="00C7594B" w:rsidRDefault="00F7190B" w:rsidP="00993008">
            <w:pPr>
              <w:jc w:val="center"/>
              <w:rPr>
                <w:sz w:val="22"/>
                <w:szCs w:val="22"/>
              </w:rPr>
            </w:pPr>
            <w:r w:rsidRPr="00C7594B">
              <w:rPr>
                <w:sz w:val="22"/>
                <w:szCs w:val="22"/>
              </w:rPr>
              <w:t>0,4</w:t>
            </w:r>
          </w:p>
        </w:tc>
        <w:tc>
          <w:tcPr>
            <w:tcW w:w="1964" w:type="dxa"/>
            <w:shd w:val="clear" w:color="auto" w:fill="auto"/>
            <w:noWrap/>
            <w:vAlign w:val="center"/>
            <w:hideMark/>
          </w:tcPr>
          <w:p w14:paraId="497E0166" w14:textId="77777777" w:rsidR="00F7190B" w:rsidRPr="00C7594B" w:rsidRDefault="00F7190B" w:rsidP="00993008">
            <w:pPr>
              <w:jc w:val="center"/>
              <w:rPr>
                <w:sz w:val="22"/>
                <w:szCs w:val="22"/>
              </w:rPr>
            </w:pPr>
            <w:r w:rsidRPr="00C7594B">
              <w:rPr>
                <w:sz w:val="22"/>
                <w:szCs w:val="22"/>
              </w:rPr>
              <w:t> </w:t>
            </w:r>
          </w:p>
        </w:tc>
        <w:tc>
          <w:tcPr>
            <w:tcW w:w="1841" w:type="dxa"/>
            <w:shd w:val="clear" w:color="auto" w:fill="auto"/>
            <w:noWrap/>
            <w:vAlign w:val="center"/>
            <w:hideMark/>
          </w:tcPr>
          <w:p w14:paraId="0208703D" w14:textId="77777777" w:rsidR="00F7190B" w:rsidRPr="00C7594B" w:rsidRDefault="00F7190B" w:rsidP="00993008">
            <w:pPr>
              <w:jc w:val="center"/>
              <w:rPr>
                <w:sz w:val="22"/>
                <w:szCs w:val="22"/>
              </w:rPr>
            </w:pPr>
            <w:r w:rsidRPr="00C7594B">
              <w:rPr>
                <w:sz w:val="22"/>
                <w:szCs w:val="22"/>
              </w:rPr>
              <w:t>0,429</w:t>
            </w:r>
          </w:p>
        </w:tc>
        <w:tc>
          <w:tcPr>
            <w:tcW w:w="721" w:type="dxa"/>
            <w:shd w:val="clear" w:color="auto" w:fill="auto"/>
            <w:noWrap/>
            <w:vAlign w:val="center"/>
            <w:hideMark/>
          </w:tcPr>
          <w:p w14:paraId="18C680E5" w14:textId="77777777" w:rsidR="00F7190B" w:rsidRPr="00C7594B" w:rsidRDefault="00F7190B" w:rsidP="00993008">
            <w:pPr>
              <w:jc w:val="center"/>
              <w:rPr>
                <w:sz w:val="22"/>
                <w:szCs w:val="22"/>
              </w:rPr>
            </w:pPr>
            <w:proofErr w:type="spellStart"/>
            <w:r w:rsidRPr="00C7594B">
              <w:rPr>
                <w:sz w:val="22"/>
                <w:szCs w:val="22"/>
              </w:rPr>
              <w:t>ж.б</w:t>
            </w:r>
            <w:proofErr w:type="spellEnd"/>
          </w:p>
        </w:tc>
      </w:tr>
      <w:tr w:rsidR="00C7594B" w:rsidRPr="00C7594B" w14:paraId="79DD16EA" w14:textId="77777777" w:rsidTr="00993008">
        <w:trPr>
          <w:trHeight w:val="23"/>
          <w:jc w:val="center"/>
        </w:trPr>
        <w:tc>
          <w:tcPr>
            <w:tcW w:w="1380" w:type="dxa"/>
            <w:shd w:val="clear" w:color="auto" w:fill="auto"/>
            <w:noWrap/>
            <w:vAlign w:val="center"/>
            <w:hideMark/>
          </w:tcPr>
          <w:p w14:paraId="78B43FB2" w14:textId="77777777" w:rsidR="00F7190B" w:rsidRPr="00C7594B" w:rsidRDefault="00F7190B" w:rsidP="00993008">
            <w:pPr>
              <w:jc w:val="center"/>
              <w:rPr>
                <w:sz w:val="22"/>
                <w:szCs w:val="22"/>
              </w:rPr>
            </w:pPr>
            <w:r w:rsidRPr="00C7594B">
              <w:rPr>
                <w:sz w:val="22"/>
                <w:szCs w:val="22"/>
              </w:rPr>
              <w:t>22</w:t>
            </w:r>
          </w:p>
        </w:tc>
        <w:tc>
          <w:tcPr>
            <w:tcW w:w="1934" w:type="dxa"/>
            <w:shd w:val="clear" w:color="auto" w:fill="auto"/>
            <w:vAlign w:val="center"/>
            <w:hideMark/>
          </w:tcPr>
          <w:p w14:paraId="35FC7FD5" w14:textId="77777777" w:rsidR="00F7190B" w:rsidRPr="00C7594B" w:rsidRDefault="00F7190B" w:rsidP="00993008">
            <w:pPr>
              <w:rPr>
                <w:sz w:val="22"/>
                <w:szCs w:val="22"/>
              </w:rPr>
            </w:pPr>
            <w:r w:rsidRPr="00C7594B">
              <w:rPr>
                <w:sz w:val="22"/>
                <w:szCs w:val="22"/>
              </w:rPr>
              <w:t>ф.4</w:t>
            </w:r>
          </w:p>
        </w:tc>
        <w:tc>
          <w:tcPr>
            <w:tcW w:w="1506" w:type="dxa"/>
            <w:shd w:val="clear" w:color="auto" w:fill="auto"/>
            <w:noWrap/>
            <w:vAlign w:val="center"/>
            <w:hideMark/>
          </w:tcPr>
          <w:p w14:paraId="32C0E512" w14:textId="77777777" w:rsidR="00F7190B" w:rsidRPr="00C7594B" w:rsidRDefault="00F7190B" w:rsidP="00993008">
            <w:pPr>
              <w:jc w:val="center"/>
              <w:rPr>
                <w:sz w:val="22"/>
                <w:szCs w:val="22"/>
              </w:rPr>
            </w:pPr>
            <w:r w:rsidRPr="00C7594B">
              <w:rPr>
                <w:sz w:val="22"/>
                <w:szCs w:val="22"/>
              </w:rPr>
              <w:t>0,4</w:t>
            </w:r>
          </w:p>
        </w:tc>
        <w:tc>
          <w:tcPr>
            <w:tcW w:w="1964" w:type="dxa"/>
            <w:shd w:val="clear" w:color="auto" w:fill="auto"/>
            <w:noWrap/>
            <w:vAlign w:val="center"/>
            <w:hideMark/>
          </w:tcPr>
          <w:p w14:paraId="2D20C373" w14:textId="77777777" w:rsidR="00F7190B" w:rsidRPr="00C7594B" w:rsidRDefault="00F7190B" w:rsidP="00993008">
            <w:pPr>
              <w:jc w:val="center"/>
              <w:rPr>
                <w:sz w:val="22"/>
                <w:szCs w:val="22"/>
              </w:rPr>
            </w:pPr>
            <w:r w:rsidRPr="00C7594B">
              <w:rPr>
                <w:sz w:val="22"/>
                <w:szCs w:val="22"/>
              </w:rPr>
              <w:t> </w:t>
            </w:r>
          </w:p>
        </w:tc>
        <w:tc>
          <w:tcPr>
            <w:tcW w:w="1841" w:type="dxa"/>
            <w:shd w:val="clear" w:color="auto" w:fill="auto"/>
            <w:noWrap/>
            <w:vAlign w:val="center"/>
            <w:hideMark/>
          </w:tcPr>
          <w:p w14:paraId="5CF6D96F" w14:textId="77777777" w:rsidR="00F7190B" w:rsidRPr="00C7594B" w:rsidRDefault="00F7190B" w:rsidP="00993008">
            <w:pPr>
              <w:jc w:val="center"/>
              <w:rPr>
                <w:sz w:val="22"/>
                <w:szCs w:val="22"/>
              </w:rPr>
            </w:pPr>
            <w:r w:rsidRPr="00C7594B">
              <w:rPr>
                <w:sz w:val="22"/>
                <w:szCs w:val="22"/>
              </w:rPr>
              <w:t>0,726</w:t>
            </w:r>
          </w:p>
        </w:tc>
        <w:tc>
          <w:tcPr>
            <w:tcW w:w="721" w:type="dxa"/>
            <w:shd w:val="clear" w:color="auto" w:fill="auto"/>
            <w:noWrap/>
            <w:vAlign w:val="center"/>
            <w:hideMark/>
          </w:tcPr>
          <w:p w14:paraId="05005C2E" w14:textId="77777777" w:rsidR="00F7190B" w:rsidRPr="00C7594B" w:rsidRDefault="00F7190B" w:rsidP="00993008">
            <w:pPr>
              <w:jc w:val="center"/>
              <w:rPr>
                <w:sz w:val="22"/>
                <w:szCs w:val="22"/>
              </w:rPr>
            </w:pPr>
            <w:proofErr w:type="spellStart"/>
            <w:r w:rsidRPr="00C7594B">
              <w:rPr>
                <w:sz w:val="22"/>
                <w:szCs w:val="22"/>
              </w:rPr>
              <w:t>ж.б</w:t>
            </w:r>
            <w:proofErr w:type="spellEnd"/>
          </w:p>
        </w:tc>
      </w:tr>
      <w:tr w:rsidR="00C7594B" w:rsidRPr="00C7594B" w14:paraId="2943D487" w14:textId="77777777" w:rsidTr="00993008">
        <w:trPr>
          <w:trHeight w:val="23"/>
          <w:jc w:val="center"/>
        </w:trPr>
        <w:tc>
          <w:tcPr>
            <w:tcW w:w="1380" w:type="dxa"/>
            <w:shd w:val="clear" w:color="auto" w:fill="auto"/>
            <w:noWrap/>
            <w:vAlign w:val="center"/>
            <w:hideMark/>
          </w:tcPr>
          <w:p w14:paraId="31C516C7" w14:textId="77777777" w:rsidR="00F7190B" w:rsidRPr="00C7594B" w:rsidRDefault="00F7190B" w:rsidP="00993008">
            <w:pPr>
              <w:jc w:val="center"/>
              <w:rPr>
                <w:sz w:val="22"/>
                <w:szCs w:val="22"/>
              </w:rPr>
            </w:pPr>
            <w:r w:rsidRPr="00C7594B">
              <w:rPr>
                <w:sz w:val="22"/>
                <w:szCs w:val="22"/>
              </w:rPr>
              <w:t>23</w:t>
            </w:r>
          </w:p>
        </w:tc>
        <w:tc>
          <w:tcPr>
            <w:tcW w:w="1934" w:type="dxa"/>
            <w:shd w:val="clear" w:color="auto" w:fill="auto"/>
            <w:vAlign w:val="center"/>
            <w:hideMark/>
          </w:tcPr>
          <w:p w14:paraId="7107AF39" w14:textId="77777777" w:rsidR="00F7190B" w:rsidRPr="00C7594B" w:rsidRDefault="00F7190B" w:rsidP="00993008">
            <w:pPr>
              <w:rPr>
                <w:sz w:val="22"/>
                <w:szCs w:val="22"/>
              </w:rPr>
            </w:pPr>
            <w:r w:rsidRPr="00C7594B">
              <w:rPr>
                <w:sz w:val="22"/>
                <w:szCs w:val="22"/>
              </w:rPr>
              <w:t>ф.5</w:t>
            </w:r>
          </w:p>
        </w:tc>
        <w:tc>
          <w:tcPr>
            <w:tcW w:w="1506" w:type="dxa"/>
            <w:shd w:val="clear" w:color="auto" w:fill="auto"/>
            <w:noWrap/>
            <w:vAlign w:val="center"/>
            <w:hideMark/>
          </w:tcPr>
          <w:p w14:paraId="4EDA233B" w14:textId="77777777" w:rsidR="00F7190B" w:rsidRPr="00C7594B" w:rsidRDefault="00F7190B" w:rsidP="00993008">
            <w:pPr>
              <w:jc w:val="center"/>
              <w:rPr>
                <w:sz w:val="22"/>
                <w:szCs w:val="22"/>
              </w:rPr>
            </w:pPr>
            <w:r w:rsidRPr="00C7594B">
              <w:rPr>
                <w:sz w:val="22"/>
                <w:szCs w:val="22"/>
              </w:rPr>
              <w:t>0,4</w:t>
            </w:r>
          </w:p>
        </w:tc>
        <w:tc>
          <w:tcPr>
            <w:tcW w:w="1964" w:type="dxa"/>
            <w:shd w:val="clear" w:color="auto" w:fill="auto"/>
            <w:noWrap/>
            <w:vAlign w:val="center"/>
            <w:hideMark/>
          </w:tcPr>
          <w:p w14:paraId="21865C49" w14:textId="77777777" w:rsidR="00F7190B" w:rsidRPr="00C7594B" w:rsidRDefault="00F7190B" w:rsidP="00993008">
            <w:pPr>
              <w:jc w:val="center"/>
              <w:rPr>
                <w:sz w:val="22"/>
                <w:szCs w:val="22"/>
              </w:rPr>
            </w:pPr>
            <w:r w:rsidRPr="00C7594B">
              <w:rPr>
                <w:sz w:val="22"/>
                <w:szCs w:val="22"/>
              </w:rPr>
              <w:t> </w:t>
            </w:r>
          </w:p>
        </w:tc>
        <w:tc>
          <w:tcPr>
            <w:tcW w:w="1841" w:type="dxa"/>
            <w:shd w:val="clear" w:color="auto" w:fill="auto"/>
            <w:noWrap/>
            <w:vAlign w:val="center"/>
            <w:hideMark/>
          </w:tcPr>
          <w:p w14:paraId="3A8F2BCB" w14:textId="77777777" w:rsidR="00F7190B" w:rsidRPr="00C7594B" w:rsidRDefault="00F7190B" w:rsidP="00993008">
            <w:pPr>
              <w:jc w:val="center"/>
              <w:rPr>
                <w:sz w:val="22"/>
                <w:szCs w:val="22"/>
              </w:rPr>
            </w:pPr>
            <w:r w:rsidRPr="00C7594B">
              <w:rPr>
                <w:sz w:val="22"/>
                <w:szCs w:val="22"/>
              </w:rPr>
              <w:t>0,15</w:t>
            </w:r>
          </w:p>
        </w:tc>
        <w:tc>
          <w:tcPr>
            <w:tcW w:w="721" w:type="dxa"/>
            <w:shd w:val="clear" w:color="auto" w:fill="auto"/>
            <w:noWrap/>
            <w:vAlign w:val="center"/>
            <w:hideMark/>
          </w:tcPr>
          <w:p w14:paraId="218FEB55" w14:textId="77777777" w:rsidR="00F7190B" w:rsidRPr="00C7594B" w:rsidRDefault="00F7190B" w:rsidP="00993008">
            <w:pPr>
              <w:jc w:val="center"/>
              <w:rPr>
                <w:sz w:val="22"/>
                <w:szCs w:val="22"/>
              </w:rPr>
            </w:pPr>
            <w:proofErr w:type="spellStart"/>
            <w:r w:rsidRPr="00C7594B">
              <w:rPr>
                <w:sz w:val="22"/>
                <w:szCs w:val="22"/>
              </w:rPr>
              <w:t>ж.б</w:t>
            </w:r>
            <w:proofErr w:type="spellEnd"/>
          </w:p>
        </w:tc>
      </w:tr>
      <w:tr w:rsidR="00C7594B" w:rsidRPr="00C7594B" w14:paraId="446F5ED2" w14:textId="77777777" w:rsidTr="00993008">
        <w:trPr>
          <w:trHeight w:val="23"/>
          <w:jc w:val="center"/>
        </w:trPr>
        <w:tc>
          <w:tcPr>
            <w:tcW w:w="1380" w:type="dxa"/>
            <w:shd w:val="clear" w:color="auto" w:fill="auto"/>
            <w:noWrap/>
            <w:vAlign w:val="center"/>
            <w:hideMark/>
          </w:tcPr>
          <w:p w14:paraId="2A3CFECF" w14:textId="77777777" w:rsidR="00F7190B" w:rsidRPr="00C7594B" w:rsidRDefault="00F7190B" w:rsidP="00993008">
            <w:pPr>
              <w:jc w:val="center"/>
              <w:rPr>
                <w:sz w:val="22"/>
                <w:szCs w:val="22"/>
              </w:rPr>
            </w:pPr>
            <w:r w:rsidRPr="00C7594B">
              <w:rPr>
                <w:sz w:val="22"/>
                <w:szCs w:val="22"/>
              </w:rPr>
              <w:t>24</w:t>
            </w:r>
          </w:p>
        </w:tc>
        <w:tc>
          <w:tcPr>
            <w:tcW w:w="1934" w:type="dxa"/>
            <w:shd w:val="clear" w:color="auto" w:fill="auto"/>
            <w:vAlign w:val="center"/>
            <w:hideMark/>
          </w:tcPr>
          <w:p w14:paraId="010814C8" w14:textId="77777777" w:rsidR="00F7190B" w:rsidRPr="00C7594B" w:rsidRDefault="00F7190B" w:rsidP="00993008">
            <w:pPr>
              <w:rPr>
                <w:sz w:val="22"/>
                <w:szCs w:val="22"/>
              </w:rPr>
            </w:pPr>
            <w:r w:rsidRPr="00C7594B">
              <w:rPr>
                <w:sz w:val="22"/>
                <w:szCs w:val="22"/>
              </w:rPr>
              <w:t>ф.1</w:t>
            </w:r>
          </w:p>
        </w:tc>
        <w:tc>
          <w:tcPr>
            <w:tcW w:w="1506" w:type="dxa"/>
            <w:shd w:val="clear" w:color="auto" w:fill="auto"/>
            <w:noWrap/>
            <w:vAlign w:val="center"/>
            <w:hideMark/>
          </w:tcPr>
          <w:p w14:paraId="2E11FE5F" w14:textId="77777777" w:rsidR="00F7190B" w:rsidRPr="00C7594B" w:rsidRDefault="00F7190B" w:rsidP="00993008">
            <w:pPr>
              <w:jc w:val="center"/>
              <w:rPr>
                <w:sz w:val="22"/>
                <w:szCs w:val="22"/>
              </w:rPr>
            </w:pPr>
            <w:r w:rsidRPr="00C7594B">
              <w:rPr>
                <w:sz w:val="22"/>
                <w:szCs w:val="22"/>
              </w:rPr>
              <w:t>0,4</w:t>
            </w:r>
          </w:p>
        </w:tc>
        <w:tc>
          <w:tcPr>
            <w:tcW w:w="1964" w:type="dxa"/>
            <w:shd w:val="clear" w:color="auto" w:fill="auto"/>
            <w:noWrap/>
            <w:vAlign w:val="center"/>
            <w:hideMark/>
          </w:tcPr>
          <w:p w14:paraId="03584175" w14:textId="77777777" w:rsidR="00F7190B" w:rsidRPr="00C7594B" w:rsidRDefault="00F7190B" w:rsidP="00993008">
            <w:pPr>
              <w:jc w:val="center"/>
              <w:rPr>
                <w:sz w:val="22"/>
                <w:szCs w:val="22"/>
              </w:rPr>
            </w:pPr>
            <w:r w:rsidRPr="00C7594B">
              <w:rPr>
                <w:sz w:val="22"/>
                <w:szCs w:val="22"/>
              </w:rPr>
              <w:t>КТП 217</w:t>
            </w:r>
          </w:p>
        </w:tc>
        <w:tc>
          <w:tcPr>
            <w:tcW w:w="1841" w:type="dxa"/>
            <w:shd w:val="clear" w:color="auto" w:fill="auto"/>
            <w:noWrap/>
            <w:vAlign w:val="center"/>
            <w:hideMark/>
          </w:tcPr>
          <w:p w14:paraId="6BD3D44B" w14:textId="77777777" w:rsidR="00F7190B" w:rsidRPr="00C7594B" w:rsidRDefault="00F7190B" w:rsidP="00993008">
            <w:pPr>
              <w:jc w:val="center"/>
              <w:rPr>
                <w:sz w:val="22"/>
                <w:szCs w:val="22"/>
              </w:rPr>
            </w:pPr>
            <w:r w:rsidRPr="00C7594B">
              <w:rPr>
                <w:sz w:val="22"/>
                <w:szCs w:val="22"/>
              </w:rPr>
              <w:t>1,548</w:t>
            </w:r>
          </w:p>
        </w:tc>
        <w:tc>
          <w:tcPr>
            <w:tcW w:w="721" w:type="dxa"/>
            <w:shd w:val="clear" w:color="auto" w:fill="auto"/>
            <w:noWrap/>
            <w:vAlign w:val="center"/>
            <w:hideMark/>
          </w:tcPr>
          <w:p w14:paraId="38843EF0" w14:textId="77777777" w:rsidR="00F7190B" w:rsidRPr="00C7594B" w:rsidRDefault="00F7190B" w:rsidP="00993008">
            <w:pPr>
              <w:jc w:val="center"/>
              <w:rPr>
                <w:sz w:val="22"/>
                <w:szCs w:val="22"/>
              </w:rPr>
            </w:pPr>
            <w:proofErr w:type="spellStart"/>
            <w:r w:rsidRPr="00C7594B">
              <w:rPr>
                <w:sz w:val="22"/>
                <w:szCs w:val="22"/>
              </w:rPr>
              <w:t>ж.б</w:t>
            </w:r>
            <w:proofErr w:type="spellEnd"/>
          </w:p>
        </w:tc>
      </w:tr>
      <w:tr w:rsidR="00C7594B" w:rsidRPr="00C7594B" w14:paraId="7A6C9159" w14:textId="77777777" w:rsidTr="00993008">
        <w:trPr>
          <w:trHeight w:val="23"/>
          <w:jc w:val="center"/>
        </w:trPr>
        <w:tc>
          <w:tcPr>
            <w:tcW w:w="1380" w:type="dxa"/>
            <w:shd w:val="clear" w:color="auto" w:fill="auto"/>
            <w:noWrap/>
            <w:vAlign w:val="center"/>
            <w:hideMark/>
          </w:tcPr>
          <w:p w14:paraId="7F956BC3" w14:textId="77777777" w:rsidR="00F7190B" w:rsidRPr="00C7594B" w:rsidRDefault="00F7190B" w:rsidP="00993008">
            <w:pPr>
              <w:jc w:val="center"/>
              <w:rPr>
                <w:sz w:val="22"/>
                <w:szCs w:val="22"/>
              </w:rPr>
            </w:pPr>
            <w:r w:rsidRPr="00C7594B">
              <w:rPr>
                <w:sz w:val="22"/>
                <w:szCs w:val="22"/>
              </w:rPr>
              <w:t>25</w:t>
            </w:r>
          </w:p>
        </w:tc>
        <w:tc>
          <w:tcPr>
            <w:tcW w:w="1934" w:type="dxa"/>
            <w:shd w:val="clear" w:color="auto" w:fill="auto"/>
            <w:vAlign w:val="center"/>
            <w:hideMark/>
          </w:tcPr>
          <w:p w14:paraId="22541100" w14:textId="77777777" w:rsidR="00F7190B" w:rsidRPr="00C7594B" w:rsidRDefault="00F7190B" w:rsidP="00993008">
            <w:pPr>
              <w:rPr>
                <w:sz w:val="22"/>
                <w:szCs w:val="22"/>
              </w:rPr>
            </w:pPr>
            <w:r w:rsidRPr="00C7594B">
              <w:rPr>
                <w:sz w:val="22"/>
                <w:szCs w:val="22"/>
              </w:rPr>
              <w:t>ф.2</w:t>
            </w:r>
          </w:p>
        </w:tc>
        <w:tc>
          <w:tcPr>
            <w:tcW w:w="1506" w:type="dxa"/>
            <w:shd w:val="clear" w:color="auto" w:fill="auto"/>
            <w:noWrap/>
            <w:vAlign w:val="center"/>
            <w:hideMark/>
          </w:tcPr>
          <w:p w14:paraId="0E1CFBE7" w14:textId="77777777" w:rsidR="00F7190B" w:rsidRPr="00C7594B" w:rsidRDefault="00F7190B" w:rsidP="00993008">
            <w:pPr>
              <w:jc w:val="center"/>
              <w:rPr>
                <w:sz w:val="22"/>
                <w:szCs w:val="22"/>
              </w:rPr>
            </w:pPr>
            <w:r w:rsidRPr="00C7594B">
              <w:rPr>
                <w:sz w:val="22"/>
                <w:szCs w:val="22"/>
              </w:rPr>
              <w:t>0,4</w:t>
            </w:r>
          </w:p>
        </w:tc>
        <w:tc>
          <w:tcPr>
            <w:tcW w:w="1964" w:type="dxa"/>
            <w:shd w:val="clear" w:color="auto" w:fill="auto"/>
            <w:noWrap/>
            <w:vAlign w:val="center"/>
            <w:hideMark/>
          </w:tcPr>
          <w:p w14:paraId="08F88AAA" w14:textId="77777777" w:rsidR="00F7190B" w:rsidRPr="00C7594B" w:rsidRDefault="00F7190B" w:rsidP="00993008">
            <w:pPr>
              <w:jc w:val="center"/>
              <w:rPr>
                <w:sz w:val="22"/>
                <w:szCs w:val="22"/>
              </w:rPr>
            </w:pPr>
            <w:r w:rsidRPr="00C7594B">
              <w:rPr>
                <w:sz w:val="22"/>
                <w:szCs w:val="22"/>
              </w:rPr>
              <w:t> </w:t>
            </w:r>
          </w:p>
        </w:tc>
        <w:tc>
          <w:tcPr>
            <w:tcW w:w="1841" w:type="dxa"/>
            <w:shd w:val="clear" w:color="auto" w:fill="auto"/>
            <w:noWrap/>
            <w:vAlign w:val="center"/>
            <w:hideMark/>
          </w:tcPr>
          <w:p w14:paraId="41EC42A5" w14:textId="77777777" w:rsidR="00F7190B" w:rsidRPr="00C7594B" w:rsidRDefault="00F7190B" w:rsidP="00993008">
            <w:pPr>
              <w:jc w:val="center"/>
              <w:rPr>
                <w:sz w:val="22"/>
                <w:szCs w:val="22"/>
              </w:rPr>
            </w:pPr>
            <w:r w:rsidRPr="00C7594B">
              <w:rPr>
                <w:sz w:val="22"/>
                <w:szCs w:val="22"/>
              </w:rPr>
              <w:t>0,914</w:t>
            </w:r>
          </w:p>
        </w:tc>
        <w:tc>
          <w:tcPr>
            <w:tcW w:w="721" w:type="dxa"/>
            <w:shd w:val="clear" w:color="auto" w:fill="auto"/>
            <w:noWrap/>
            <w:vAlign w:val="center"/>
            <w:hideMark/>
          </w:tcPr>
          <w:p w14:paraId="1FC59833" w14:textId="77777777" w:rsidR="00F7190B" w:rsidRPr="00C7594B" w:rsidRDefault="00F7190B" w:rsidP="00993008">
            <w:pPr>
              <w:jc w:val="center"/>
              <w:rPr>
                <w:sz w:val="22"/>
                <w:szCs w:val="22"/>
              </w:rPr>
            </w:pPr>
            <w:proofErr w:type="spellStart"/>
            <w:r w:rsidRPr="00C7594B">
              <w:rPr>
                <w:sz w:val="22"/>
                <w:szCs w:val="22"/>
              </w:rPr>
              <w:t>ж.б</w:t>
            </w:r>
            <w:proofErr w:type="spellEnd"/>
          </w:p>
        </w:tc>
      </w:tr>
      <w:tr w:rsidR="00C7594B" w:rsidRPr="00C7594B" w14:paraId="5954ED66" w14:textId="77777777" w:rsidTr="00993008">
        <w:trPr>
          <w:trHeight w:val="23"/>
          <w:jc w:val="center"/>
        </w:trPr>
        <w:tc>
          <w:tcPr>
            <w:tcW w:w="1380" w:type="dxa"/>
            <w:shd w:val="clear" w:color="auto" w:fill="auto"/>
            <w:noWrap/>
            <w:vAlign w:val="center"/>
            <w:hideMark/>
          </w:tcPr>
          <w:p w14:paraId="321105B5" w14:textId="77777777" w:rsidR="00F7190B" w:rsidRPr="00C7594B" w:rsidRDefault="00F7190B" w:rsidP="00993008">
            <w:pPr>
              <w:jc w:val="center"/>
              <w:rPr>
                <w:sz w:val="22"/>
                <w:szCs w:val="22"/>
              </w:rPr>
            </w:pPr>
            <w:r w:rsidRPr="00C7594B">
              <w:rPr>
                <w:sz w:val="22"/>
                <w:szCs w:val="22"/>
              </w:rPr>
              <w:t>26</w:t>
            </w:r>
          </w:p>
        </w:tc>
        <w:tc>
          <w:tcPr>
            <w:tcW w:w="1934" w:type="dxa"/>
            <w:shd w:val="clear" w:color="auto" w:fill="auto"/>
            <w:vAlign w:val="center"/>
            <w:hideMark/>
          </w:tcPr>
          <w:p w14:paraId="5214CCB1" w14:textId="77777777" w:rsidR="00F7190B" w:rsidRPr="00C7594B" w:rsidRDefault="00F7190B" w:rsidP="00993008">
            <w:pPr>
              <w:rPr>
                <w:sz w:val="22"/>
                <w:szCs w:val="22"/>
              </w:rPr>
            </w:pPr>
            <w:r w:rsidRPr="00C7594B">
              <w:rPr>
                <w:sz w:val="22"/>
                <w:szCs w:val="22"/>
              </w:rPr>
              <w:t>ф.3</w:t>
            </w:r>
          </w:p>
        </w:tc>
        <w:tc>
          <w:tcPr>
            <w:tcW w:w="1506" w:type="dxa"/>
            <w:shd w:val="clear" w:color="auto" w:fill="auto"/>
            <w:noWrap/>
            <w:vAlign w:val="center"/>
            <w:hideMark/>
          </w:tcPr>
          <w:p w14:paraId="02FD7746" w14:textId="77777777" w:rsidR="00F7190B" w:rsidRPr="00C7594B" w:rsidRDefault="00F7190B" w:rsidP="00993008">
            <w:pPr>
              <w:jc w:val="center"/>
              <w:rPr>
                <w:sz w:val="22"/>
                <w:szCs w:val="22"/>
              </w:rPr>
            </w:pPr>
            <w:r w:rsidRPr="00C7594B">
              <w:rPr>
                <w:sz w:val="22"/>
                <w:szCs w:val="22"/>
              </w:rPr>
              <w:t>0,4</w:t>
            </w:r>
          </w:p>
        </w:tc>
        <w:tc>
          <w:tcPr>
            <w:tcW w:w="1964" w:type="dxa"/>
            <w:shd w:val="clear" w:color="auto" w:fill="auto"/>
            <w:noWrap/>
            <w:vAlign w:val="center"/>
            <w:hideMark/>
          </w:tcPr>
          <w:p w14:paraId="50D56B28" w14:textId="77777777" w:rsidR="00F7190B" w:rsidRPr="00C7594B" w:rsidRDefault="00F7190B" w:rsidP="00993008">
            <w:pPr>
              <w:jc w:val="center"/>
              <w:rPr>
                <w:sz w:val="22"/>
                <w:szCs w:val="22"/>
              </w:rPr>
            </w:pPr>
            <w:r w:rsidRPr="00C7594B">
              <w:rPr>
                <w:sz w:val="22"/>
                <w:szCs w:val="22"/>
              </w:rPr>
              <w:t> </w:t>
            </w:r>
          </w:p>
        </w:tc>
        <w:tc>
          <w:tcPr>
            <w:tcW w:w="1841" w:type="dxa"/>
            <w:shd w:val="clear" w:color="auto" w:fill="auto"/>
            <w:noWrap/>
            <w:vAlign w:val="center"/>
            <w:hideMark/>
          </w:tcPr>
          <w:p w14:paraId="267CB640" w14:textId="77777777" w:rsidR="00F7190B" w:rsidRPr="00C7594B" w:rsidRDefault="00F7190B" w:rsidP="00993008">
            <w:pPr>
              <w:jc w:val="center"/>
              <w:rPr>
                <w:sz w:val="22"/>
                <w:szCs w:val="22"/>
              </w:rPr>
            </w:pPr>
            <w:r w:rsidRPr="00C7594B">
              <w:rPr>
                <w:sz w:val="22"/>
                <w:szCs w:val="22"/>
              </w:rPr>
              <w:t>0,975</w:t>
            </w:r>
          </w:p>
        </w:tc>
        <w:tc>
          <w:tcPr>
            <w:tcW w:w="721" w:type="dxa"/>
            <w:shd w:val="clear" w:color="auto" w:fill="auto"/>
            <w:noWrap/>
            <w:vAlign w:val="center"/>
            <w:hideMark/>
          </w:tcPr>
          <w:p w14:paraId="19688221" w14:textId="77777777" w:rsidR="00F7190B" w:rsidRPr="00C7594B" w:rsidRDefault="00F7190B" w:rsidP="00993008">
            <w:pPr>
              <w:jc w:val="center"/>
              <w:rPr>
                <w:sz w:val="22"/>
                <w:szCs w:val="22"/>
              </w:rPr>
            </w:pPr>
            <w:proofErr w:type="spellStart"/>
            <w:r w:rsidRPr="00C7594B">
              <w:rPr>
                <w:sz w:val="22"/>
                <w:szCs w:val="22"/>
              </w:rPr>
              <w:t>ж.б</w:t>
            </w:r>
            <w:proofErr w:type="spellEnd"/>
          </w:p>
        </w:tc>
      </w:tr>
      <w:tr w:rsidR="00C7594B" w:rsidRPr="00C7594B" w14:paraId="32BFDEDE" w14:textId="77777777" w:rsidTr="00993008">
        <w:trPr>
          <w:trHeight w:val="23"/>
          <w:jc w:val="center"/>
        </w:trPr>
        <w:tc>
          <w:tcPr>
            <w:tcW w:w="1380" w:type="dxa"/>
            <w:shd w:val="clear" w:color="auto" w:fill="auto"/>
            <w:noWrap/>
            <w:vAlign w:val="center"/>
            <w:hideMark/>
          </w:tcPr>
          <w:p w14:paraId="2A2451D9" w14:textId="77777777" w:rsidR="00F7190B" w:rsidRPr="00C7594B" w:rsidRDefault="00F7190B" w:rsidP="00993008">
            <w:pPr>
              <w:jc w:val="center"/>
              <w:rPr>
                <w:sz w:val="22"/>
                <w:szCs w:val="22"/>
              </w:rPr>
            </w:pPr>
            <w:r w:rsidRPr="00C7594B">
              <w:rPr>
                <w:sz w:val="22"/>
                <w:szCs w:val="22"/>
              </w:rPr>
              <w:t>27</w:t>
            </w:r>
          </w:p>
        </w:tc>
        <w:tc>
          <w:tcPr>
            <w:tcW w:w="1934" w:type="dxa"/>
            <w:shd w:val="clear" w:color="auto" w:fill="auto"/>
            <w:vAlign w:val="center"/>
            <w:hideMark/>
          </w:tcPr>
          <w:p w14:paraId="4E64CBF8" w14:textId="77777777" w:rsidR="00F7190B" w:rsidRPr="00C7594B" w:rsidRDefault="00F7190B" w:rsidP="00993008">
            <w:pPr>
              <w:rPr>
                <w:sz w:val="22"/>
                <w:szCs w:val="22"/>
              </w:rPr>
            </w:pPr>
            <w:r w:rsidRPr="00C7594B">
              <w:rPr>
                <w:sz w:val="22"/>
                <w:szCs w:val="22"/>
              </w:rPr>
              <w:t>ф.4</w:t>
            </w:r>
          </w:p>
        </w:tc>
        <w:tc>
          <w:tcPr>
            <w:tcW w:w="1506" w:type="dxa"/>
            <w:shd w:val="clear" w:color="auto" w:fill="auto"/>
            <w:noWrap/>
            <w:vAlign w:val="center"/>
            <w:hideMark/>
          </w:tcPr>
          <w:p w14:paraId="0BF1D6A4" w14:textId="77777777" w:rsidR="00F7190B" w:rsidRPr="00C7594B" w:rsidRDefault="00F7190B" w:rsidP="00993008">
            <w:pPr>
              <w:jc w:val="center"/>
              <w:rPr>
                <w:sz w:val="22"/>
                <w:szCs w:val="22"/>
              </w:rPr>
            </w:pPr>
            <w:r w:rsidRPr="00C7594B">
              <w:rPr>
                <w:sz w:val="22"/>
                <w:szCs w:val="22"/>
              </w:rPr>
              <w:t>0,4</w:t>
            </w:r>
          </w:p>
        </w:tc>
        <w:tc>
          <w:tcPr>
            <w:tcW w:w="1964" w:type="dxa"/>
            <w:shd w:val="clear" w:color="auto" w:fill="auto"/>
            <w:noWrap/>
            <w:vAlign w:val="center"/>
            <w:hideMark/>
          </w:tcPr>
          <w:p w14:paraId="57C41A7B" w14:textId="77777777" w:rsidR="00F7190B" w:rsidRPr="00C7594B" w:rsidRDefault="00F7190B" w:rsidP="00993008">
            <w:pPr>
              <w:jc w:val="center"/>
              <w:rPr>
                <w:sz w:val="22"/>
                <w:szCs w:val="22"/>
              </w:rPr>
            </w:pPr>
            <w:r w:rsidRPr="00C7594B">
              <w:rPr>
                <w:sz w:val="22"/>
                <w:szCs w:val="22"/>
              </w:rPr>
              <w:t> </w:t>
            </w:r>
          </w:p>
        </w:tc>
        <w:tc>
          <w:tcPr>
            <w:tcW w:w="1841" w:type="dxa"/>
            <w:shd w:val="clear" w:color="auto" w:fill="auto"/>
            <w:noWrap/>
            <w:vAlign w:val="center"/>
            <w:hideMark/>
          </w:tcPr>
          <w:p w14:paraId="1938D6C6" w14:textId="77777777" w:rsidR="00F7190B" w:rsidRPr="00C7594B" w:rsidRDefault="00F7190B" w:rsidP="00993008">
            <w:pPr>
              <w:jc w:val="center"/>
              <w:rPr>
                <w:sz w:val="22"/>
                <w:szCs w:val="22"/>
              </w:rPr>
            </w:pPr>
            <w:r w:rsidRPr="00C7594B">
              <w:rPr>
                <w:sz w:val="22"/>
                <w:szCs w:val="22"/>
              </w:rPr>
              <w:t>0,982</w:t>
            </w:r>
          </w:p>
        </w:tc>
        <w:tc>
          <w:tcPr>
            <w:tcW w:w="721" w:type="dxa"/>
            <w:shd w:val="clear" w:color="auto" w:fill="auto"/>
            <w:noWrap/>
            <w:vAlign w:val="center"/>
            <w:hideMark/>
          </w:tcPr>
          <w:p w14:paraId="34942799" w14:textId="77777777" w:rsidR="00F7190B" w:rsidRPr="00C7594B" w:rsidRDefault="00F7190B" w:rsidP="00993008">
            <w:pPr>
              <w:jc w:val="center"/>
              <w:rPr>
                <w:sz w:val="22"/>
                <w:szCs w:val="22"/>
              </w:rPr>
            </w:pPr>
            <w:proofErr w:type="spellStart"/>
            <w:r w:rsidRPr="00C7594B">
              <w:rPr>
                <w:sz w:val="22"/>
                <w:szCs w:val="22"/>
              </w:rPr>
              <w:t>ж.б</w:t>
            </w:r>
            <w:proofErr w:type="spellEnd"/>
          </w:p>
        </w:tc>
      </w:tr>
      <w:tr w:rsidR="00C7594B" w:rsidRPr="00C7594B" w14:paraId="3DCF678A" w14:textId="77777777" w:rsidTr="00993008">
        <w:trPr>
          <w:trHeight w:val="23"/>
          <w:jc w:val="center"/>
        </w:trPr>
        <w:tc>
          <w:tcPr>
            <w:tcW w:w="1380" w:type="dxa"/>
            <w:shd w:val="clear" w:color="auto" w:fill="auto"/>
            <w:noWrap/>
            <w:vAlign w:val="center"/>
            <w:hideMark/>
          </w:tcPr>
          <w:p w14:paraId="05D5ACAA" w14:textId="77777777" w:rsidR="00F7190B" w:rsidRPr="00C7594B" w:rsidRDefault="00F7190B" w:rsidP="00993008">
            <w:pPr>
              <w:jc w:val="center"/>
              <w:rPr>
                <w:sz w:val="22"/>
                <w:szCs w:val="22"/>
              </w:rPr>
            </w:pPr>
            <w:r w:rsidRPr="00C7594B">
              <w:rPr>
                <w:sz w:val="22"/>
                <w:szCs w:val="22"/>
              </w:rPr>
              <w:t>28</w:t>
            </w:r>
          </w:p>
        </w:tc>
        <w:tc>
          <w:tcPr>
            <w:tcW w:w="1934" w:type="dxa"/>
            <w:shd w:val="clear" w:color="auto" w:fill="auto"/>
            <w:vAlign w:val="center"/>
            <w:hideMark/>
          </w:tcPr>
          <w:p w14:paraId="714DAA34" w14:textId="77777777" w:rsidR="00F7190B" w:rsidRPr="00C7594B" w:rsidRDefault="00F7190B" w:rsidP="00993008">
            <w:pPr>
              <w:rPr>
                <w:sz w:val="22"/>
                <w:szCs w:val="22"/>
              </w:rPr>
            </w:pPr>
            <w:r w:rsidRPr="00C7594B">
              <w:rPr>
                <w:sz w:val="22"/>
                <w:szCs w:val="22"/>
              </w:rPr>
              <w:t>ф.5</w:t>
            </w:r>
          </w:p>
        </w:tc>
        <w:tc>
          <w:tcPr>
            <w:tcW w:w="1506" w:type="dxa"/>
            <w:shd w:val="clear" w:color="auto" w:fill="auto"/>
            <w:noWrap/>
            <w:vAlign w:val="center"/>
            <w:hideMark/>
          </w:tcPr>
          <w:p w14:paraId="4B8792C9" w14:textId="77777777" w:rsidR="00F7190B" w:rsidRPr="00C7594B" w:rsidRDefault="00F7190B" w:rsidP="00993008">
            <w:pPr>
              <w:jc w:val="center"/>
              <w:rPr>
                <w:sz w:val="22"/>
                <w:szCs w:val="22"/>
              </w:rPr>
            </w:pPr>
            <w:r w:rsidRPr="00C7594B">
              <w:rPr>
                <w:sz w:val="22"/>
                <w:szCs w:val="22"/>
              </w:rPr>
              <w:t>0,4</w:t>
            </w:r>
          </w:p>
        </w:tc>
        <w:tc>
          <w:tcPr>
            <w:tcW w:w="1964" w:type="dxa"/>
            <w:shd w:val="clear" w:color="auto" w:fill="auto"/>
            <w:noWrap/>
            <w:vAlign w:val="center"/>
            <w:hideMark/>
          </w:tcPr>
          <w:p w14:paraId="2B1719A3" w14:textId="77777777" w:rsidR="00F7190B" w:rsidRPr="00C7594B" w:rsidRDefault="00F7190B" w:rsidP="00993008">
            <w:pPr>
              <w:jc w:val="center"/>
              <w:rPr>
                <w:sz w:val="22"/>
                <w:szCs w:val="22"/>
              </w:rPr>
            </w:pPr>
            <w:r w:rsidRPr="00C7594B">
              <w:rPr>
                <w:sz w:val="22"/>
                <w:szCs w:val="22"/>
              </w:rPr>
              <w:t> </w:t>
            </w:r>
          </w:p>
        </w:tc>
        <w:tc>
          <w:tcPr>
            <w:tcW w:w="1841" w:type="dxa"/>
            <w:shd w:val="clear" w:color="auto" w:fill="auto"/>
            <w:noWrap/>
            <w:vAlign w:val="center"/>
            <w:hideMark/>
          </w:tcPr>
          <w:p w14:paraId="303F5C48" w14:textId="77777777" w:rsidR="00F7190B" w:rsidRPr="00C7594B" w:rsidRDefault="00F7190B" w:rsidP="00993008">
            <w:pPr>
              <w:jc w:val="center"/>
              <w:rPr>
                <w:sz w:val="22"/>
                <w:szCs w:val="22"/>
              </w:rPr>
            </w:pPr>
            <w:r w:rsidRPr="00C7594B">
              <w:rPr>
                <w:sz w:val="22"/>
                <w:szCs w:val="22"/>
              </w:rPr>
              <w:t>0,658</w:t>
            </w:r>
          </w:p>
        </w:tc>
        <w:tc>
          <w:tcPr>
            <w:tcW w:w="721" w:type="dxa"/>
            <w:shd w:val="clear" w:color="auto" w:fill="auto"/>
            <w:noWrap/>
            <w:vAlign w:val="center"/>
            <w:hideMark/>
          </w:tcPr>
          <w:p w14:paraId="09C3F660" w14:textId="77777777" w:rsidR="00F7190B" w:rsidRPr="00C7594B" w:rsidRDefault="00F7190B" w:rsidP="00993008">
            <w:pPr>
              <w:jc w:val="center"/>
              <w:rPr>
                <w:sz w:val="22"/>
                <w:szCs w:val="22"/>
              </w:rPr>
            </w:pPr>
            <w:proofErr w:type="spellStart"/>
            <w:r w:rsidRPr="00C7594B">
              <w:rPr>
                <w:sz w:val="22"/>
                <w:szCs w:val="22"/>
              </w:rPr>
              <w:t>ж.б</w:t>
            </w:r>
            <w:proofErr w:type="spellEnd"/>
          </w:p>
        </w:tc>
      </w:tr>
      <w:tr w:rsidR="00C7594B" w:rsidRPr="00C7594B" w14:paraId="67B04D24" w14:textId="77777777" w:rsidTr="00993008">
        <w:trPr>
          <w:trHeight w:val="23"/>
          <w:jc w:val="center"/>
        </w:trPr>
        <w:tc>
          <w:tcPr>
            <w:tcW w:w="1380" w:type="dxa"/>
            <w:shd w:val="clear" w:color="auto" w:fill="auto"/>
            <w:noWrap/>
            <w:vAlign w:val="center"/>
            <w:hideMark/>
          </w:tcPr>
          <w:p w14:paraId="58C3E87B" w14:textId="77777777" w:rsidR="00F7190B" w:rsidRPr="00C7594B" w:rsidRDefault="00F7190B" w:rsidP="00993008">
            <w:pPr>
              <w:jc w:val="center"/>
              <w:rPr>
                <w:sz w:val="22"/>
                <w:szCs w:val="22"/>
              </w:rPr>
            </w:pPr>
            <w:r w:rsidRPr="00C7594B">
              <w:rPr>
                <w:sz w:val="22"/>
                <w:szCs w:val="22"/>
              </w:rPr>
              <w:t>29</w:t>
            </w:r>
          </w:p>
        </w:tc>
        <w:tc>
          <w:tcPr>
            <w:tcW w:w="1934" w:type="dxa"/>
            <w:shd w:val="clear" w:color="auto" w:fill="auto"/>
            <w:vAlign w:val="center"/>
            <w:hideMark/>
          </w:tcPr>
          <w:p w14:paraId="6EBA9E3B" w14:textId="77777777" w:rsidR="00F7190B" w:rsidRPr="00C7594B" w:rsidRDefault="00F7190B" w:rsidP="00993008">
            <w:pPr>
              <w:rPr>
                <w:sz w:val="22"/>
                <w:szCs w:val="22"/>
              </w:rPr>
            </w:pPr>
            <w:r w:rsidRPr="00C7594B">
              <w:rPr>
                <w:sz w:val="22"/>
                <w:szCs w:val="22"/>
              </w:rPr>
              <w:t>на объект РТРС</w:t>
            </w:r>
          </w:p>
        </w:tc>
        <w:tc>
          <w:tcPr>
            <w:tcW w:w="1506" w:type="dxa"/>
            <w:shd w:val="clear" w:color="auto" w:fill="auto"/>
            <w:noWrap/>
            <w:vAlign w:val="center"/>
            <w:hideMark/>
          </w:tcPr>
          <w:p w14:paraId="08553EB0" w14:textId="77777777" w:rsidR="00F7190B" w:rsidRPr="00C7594B" w:rsidRDefault="00F7190B" w:rsidP="00993008">
            <w:pPr>
              <w:jc w:val="center"/>
              <w:rPr>
                <w:sz w:val="22"/>
                <w:szCs w:val="22"/>
              </w:rPr>
            </w:pPr>
            <w:r w:rsidRPr="00C7594B">
              <w:rPr>
                <w:sz w:val="22"/>
                <w:szCs w:val="22"/>
              </w:rPr>
              <w:t>0,4</w:t>
            </w:r>
          </w:p>
        </w:tc>
        <w:tc>
          <w:tcPr>
            <w:tcW w:w="1964" w:type="dxa"/>
            <w:shd w:val="clear" w:color="auto" w:fill="auto"/>
            <w:noWrap/>
            <w:vAlign w:val="center"/>
            <w:hideMark/>
          </w:tcPr>
          <w:p w14:paraId="4952A627" w14:textId="77777777" w:rsidR="00F7190B" w:rsidRPr="00C7594B" w:rsidRDefault="00F7190B" w:rsidP="00993008">
            <w:pPr>
              <w:jc w:val="center"/>
              <w:rPr>
                <w:sz w:val="22"/>
                <w:szCs w:val="22"/>
              </w:rPr>
            </w:pPr>
            <w:r w:rsidRPr="00C7594B">
              <w:rPr>
                <w:sz w:val="22"/>
                <w:szCs w:val="22"/>
              </w:rPr>
              <w:t>Разное</w:t>
            </w:r>
          </w:p>
        </w:tc>
        <w:tc>
          <w:tcPr>
            <w:tcW w:w="1841" w:type="dxa"/>
            <w:shd w:val="clear" w:color="auto" w:fill="auto"/>
            <w:noWrap/>
            <w:vAlign w:val="center"/>
            <w:hideMark/>
          </w:tcPr>
          <w:p w14:paraId="02BCF333" w14:textId="77777777" w:rsidR="00F7190B" w:rsidRPr="00C7594B" w:rsidRDefault="00F7190B" w:rsidP="00993008">
            <w:pPr>
              <w:jc w:val="center"/>
              <w:rPr>
                <w:sz w:val="22"/>
                <w:szCs w:val="22"/>
              </w:rPr>
            </w:pPr>
            <w:r w:rsidRPr="00C7594B">
              <w:rPr>
                <w:sz w:val="22"/>
                <w:szCs w:val="22"/>
              </w:rPr>
              <w:t>0,2</w:t>
            </w:r>
          </w:p>
        </w:tc>
        <w:tc>
          <w:tcPr>
            <w:tcW w:w="721" w:type="dxa"/>
            <w:shd w:val="clear" w:color="auto" w:fill="auto"/>
            <w:noWrap/>
            <w:vAlign w:val="center"/>
            <w:hideMark/>
          </w:tcPr>
          <w:p w14:paraId="25CA9484" w14:textId="77777777" w:rsidR="00F7190B" w:rsidRPr="00C7594B" w:rsidRDefault="00F7190B" w:rsidP="00993008">
            <w:pPr>
              <w:jc w:val="center"/>
              <w:rPr>
                <w:sz w:val="22"/>
                <w:szCs w:val="22"/>
              </w:rPr>
            </w:pPr>
            <w:r w:rsidRPr="00C7594B">
              <w:rPr>
                <w:sz w:val="22"/>
                <w:szCs w:val="22"/>
              </w:rPr>
              <w:t>мет</w:t>
            </w:r>
          </w:p>
        </w:tc>
      </w:tr>
      <w:tr w:rsidR="00C7594B" w:rsidRPr="00C7594B" w14:paraId="5CB03725" w14:textId="77777777" w:rsidTr="00993008">
        <w:trPr>
          <w:trHeight w:val="23"/>
          <w:jc w:val="center"/>
        </w:trPr>
        <w:tc>
          <w:tcPr>
            <w:tcW w:w="1380" w:type="dxa"/>
            <w:shd w:val="clear" w:color="auto" w:fill="auto"/>
            <w:noWrap/>
            <w:vAlign w:val="center"/>
            <w:hideMark/>
          </w:tcPr>
          <w:p w14:paraId="718C4FF7" w14:textId="77777777" w:rsidR="00F7190B" w:rsidRPr="00C7594B" w:rsidRDefault="00F7190B" w:rsidP="00993008">
            <w:pPr>
              <w:jc w:val="center"/>
              <w:rPr>
                <w:sz w:val="22"/>
                <w:szCs w:val="22"/>
              </w:rPr>
            </w:pPr>
            <w:r w:rsidRPr="00C7594B">
              <w:rPr>
                <w:sz w:val="22"/>
                <w:szCs w:val="22"/>
              </w:rPr>
              <w:t>30</w:t>
            </w:r>
          </w:p>
        </w:tc>
        <w:tc>
          <w:tcPr>
            <w:tcW w:w="1934" w:type="dxa"/>
            <w:shd w:val="clear" w:color="auto" w:fill="auto"/>
            <w:vAlign w:val="center"/>
            <w:hideMark/>
          </w:tcPr>
          <w:p w14:paraId="2EE4BA88" w14:textId="77777777" w:rsidR="00F7190B" w:rsidRPr="00C7594B" w:rsidRDefault="00F7190B" w:rsidP="00993008">
            <w:pPr>
              <w:rPr>
                <w:sz w:val="22"/>
                <w:szCs w:val="22"/>
              </w:rPr>
            </w:pPr>
            <w:r w:rsidRPr="00C7594B">
              <w:rPr>
                <w:sz w:val="22"/>
                <w:szCs w:val="22"/>
              </w:rPr>
              <w:t>ф.3</w:t>
            </w:r>
          </w:p>
        </w:tc>
        <w:tc>
          <w:tcPr>
            <w:tcW w:w="1506" w:type="dxa"/>
            <w:shd w:val="clear" w:color="auto" w:fill="auto"/>
            <w:noWrap/>
            <w:vAlign w:val="center"/>
            <w:hideMark/>
          </w:tcPr>
          <w:p w14:paraId="17D4BA5E" w14:textId="77777777" w:rsidR="00F7190B" w:rsidRPr="00C7594B" w:rsidRDefault="00F7190B" w:rsidP="00993008">
            <w:pPr>
              <w:jc w:val="center"/>
              <w:rPr>
                <w:sz w:val="22"/>
                <w:szCs w:val="22"/>
              </w:rPr>
            </w:pPr>
            <w:r w:rsidRPr="00C7594B">
              <w:rPr>
                <w:sz w:val="22"/>
                <w:szCs w:val="22"/>
              </w:rPr>
              <w:t>0,4</w:t>
            </w:r>
          </w:p>
        </w:tc>
        <w:tc>
          <w:tcPr>
            <w:tcW w:w="1964" w:type="dxa"/>
            <w:shd w:val="clear" w:color="auto" w:fill="auto"/>
            <w:noWrap/>
            <w:vAlign w:val="center"/>
            <w:hideMark/>
          </w:tcPr>
          <w:p w14:paraId="56FE5C26" w14:textId="77777777" w:rsidR="00F7190B" w:rsidRPr="00C7594B" w:rsidRDefault="00F7190B" w:rsidP="00993008">
            <w:pPr>
              <w:jc w:val="center"/>
              <w:rPr>
                <w:sz w:val="22"/>
                <w:szCs w:val="22"/>
              </w:rPr>
            </w:pPr>
            <w:r w:rsidRPr="00C7594B">
              <w:rPr>
                <w:sz w:val="22"/>
                <w:szCs w:val="22"/>
              </w:rPr>
              <w:t>КТП209</w:t>
            </w:r>
          </w:p>
        </w:tc>
        <w:tc>
          <w:tcPr>
            <w:tcW w:w="1841" w:type="dxa"/>
            <w:shd w:val="clear" w:color="auto" w:fill="auto"/>
            <w:noWrap/>
            <w:vAlign w:val="center"/>
            <w:hideMark/>
          </w:tcPr>
          <w:p w14:paraId="7721F9E3" w14:textId="77777777" w:rsidR="00F7190B" w:rsidRPr="00C7594B" w:rsidRDefault="00F7190B" w:rsidP="00993008">
            <w:pPr>
              <w:jc w:val="center"/>
              <w:rPr>
                <w:sz w:val="22"/>
                <w:szCs w:val="22"/>
              </w:rPr>
            </w:pPr>
            <w:r w:rsidRPr="00C7594B">
              <w:rPr>
                <w:sz w:val="22"/>
                <w:szCs w:val="22"/>
              </w:rPr>
              <w:t>0,039</w:t>
            </w:r>
          </w:p>
        </w:tc>
        <w:tc>
          <w:tcPr>
            <w:tcW w:w="721" w:type="dxa"/>
            <w:shd w:val="clear" w:color="auto" w:fill="auto"/>
            <w:noWrap/>
            <w:vAlign w:val="center"/>
            <w:hideMark/>
          </w:tcPr>
          <w:p w14:paraId="6D7C82BB" w14:textId="77777777" w:rsidR="00F7190B" w:rsidRPr="00C7594B" w:rsidRDefault="00F7190B" w:rsidP="00993008">
            <w:pPr>
              <w:jc w:val="center"/>
              <w:rPr>
                <w:sz w:val="22"/>
                <w:szCs w:val="22"/>
              </w:rPr>
            </w:pPr>
            <w:proofErr w:type="spellStart"/>
            <w:r w:rsidRPr="00C7594B">
              <w:rPr>
                <w:sz w:val="22"/>
                <w:szCs w:val="22"/>
              </w:rPr>
              <w:t>ж.б</w:t>
            </w:r>
            <w:proofErr w:type="spellEnd"/>
          </w:p>
        </w:tc>
      </w:tr>
      <w:tr w:rsidR="00C7594B" w:rsidRPr="00C7594B" w14:paraId="5DB07D44" w14:textId="77777777" w:rsidTr="00993008">
        <w:trPr>
          <w:trHeight w:val="23"/>
          <w:jc w:val="center"/>
        </w:trPr>
        <w:tc>
          <w:tcPr>
            <w:tcW w:w="1380" w:type="dxa"/>
            <w:shd w:val="clear" w:color="auto" w:fill="auto"/>
            <w:noWrap/>
            <w:vAlign w:val="center"/>
            <w:hideMark/>
          </w:tcPr>
          <w:p w14:paraId="6F405FFA" w14:textId="77777777" w:rsidR="00F7190B" w:rsidRPr="00C7594B" w:rsidRDefault="00F7190B" w:rsidP="00993008">
            <w:pPr>
              <w:jc w:val="center"/>
              <w:rPr>
                <w:sz w:val="22"/>
                <w:szCs w:val="22"/>
              </w:rPr>
            </w:pPr>
            <w:r w:rsidRPr="00C7594B">
              <w:rPr>
                <w:sz w:val="22"/>
                <w:szCs w:val="22"/>
              </w:rPr>
              <w:t>31</w:t>
            </w:r>
          </w:p>
        </w:tc>
        <w:tc>
          <w:tcPr>
            <w:tcW w:w="1934" w:type="dxa"/>
            <w:shd w:val="clear" w:color="auto" w:fill="auto"/>
            <w:vAlign w:val="center"/>
            <w:hideMark/>
          </w:tcPr>
          <w:p w14:paraId="13AEFC59" w14:textId="77777777" w:rsidR="00F7190B" w:rsidRPr="00C7594B" w:rsidRDefault="00F7190B" w:rsidP="00993008">
            <w:pPr>
              <w:rPr>
                <w:sz w:val="22"/>
                <w:szCs w:val="22"/>
              </w:rPr>
            </w:pPr>
            <w:r w:rsidRPr="00C7594B">
              <w:rPr>
                <w:sz w:val="22"/>
                <w:szCs w:val="22"/>
              </w:rPr>
              <w:t>ф.4</w:t>
            </w:r>
          </w:p>
        </w:tc>
        <w:tc>
          <w:tcPr>
            <w:tcW w:w="1506" w:type="dxa"/>
            <w:shd w:val="clear" w:color="auto" w:fill="auto"/>
            <w:noWrap/>
            <w:vAlign w:val="center"/>
            <w:hideMark/>
          </w:tcPr>
          <w:p w14:paraId="3B13A5FE" w14:textId="77777777" w:rsidR="00F7190B" w:rsidRPr="00C7594B" w:rsidRDefault="00F7190B" w:rsidP="00993008">
            <w:pPr>
              <w:jc w:val="center"/>
              <w:rPr>
                <w:sz w:val="22"/>
                <w:szCs w:val="22"/>
              </w:rPr>
            </w:pPr>
            <w:r w:rsidRPr="00C7594B">
              <w:rPr>
                <w:sz w:val="22"/>
                <w:szCs w:val="22"/>
              </w:rPr>
              <w:t>0,4</w:t>
            </w:r>
          </w:p>
        </w:tc>
        <w:tc>
          <w:tcPr>
            <w:tcW w:w="1964" w:type="dxa"/>
            <w:shd w:val="clear" w:color="auto" w:fill="auto"/>
            <w:noWrap/>
            <w:vAlign w:val="center"/>
            <w:hideMark/>
          </w:tcPr>
          <w:p w14:paraId="7BD3DBEF" w14:textId="77777777" w:rsidR="00F7190B" w:rsidRPr="00C7594B" w:rsidRDefault="00F7190B" w:rsidP="00993008">
            <w:pPr>
              <w:jc w:val="center"/>
              <w:rPr>
                <w:sz w:val="22"/>
                <w:szCs w:val="22"/>
              </w:rPr>
            </w:pPr>
            <w:r w:rsidRPr="00C7594B">
              <w:rPr>
                <w:sz w:val="22"/>
                <w:szCs w:val="22"/>
              </w:rPr>
              <w:t> </w:t>
            </w:r>
          </w:p>
        </w:tc>
        <w:tc>
          <w:tcPr>
            <w:tcW w:w="1841" w:type="dxa"/>
            <w:shd w:val="clear" w:color="auto" w:fill="auto"/>
            <w:noWrap/>
            <w:vAlign w:val="center"/>
            <w:hideMark/>
          </w:tcPr>
          <w:p w14:paraId="09A957CA" w14:textId="77777777" w:rsidR="00F7190B" w:rsidRPr="00C7594B" w:rsidRDefault="00F7190B" w:rsidP="00993008">
            <w:pPr>
              <w:jc w:val="center"/>
              <w:rPr>
                <w:sz w:val="22"/>
                <w:szCs w:val="22"/>
              </w:rPr>
            </w:pPr>
            <w:r w:rsidRPr="00C7594B">
              <w:rPr>
                <w:sz w:val="22"/>
                <w:szCs w:val="22"/>
              </w:rPr>
              <w:t>0,039</w:t>
            </w:r>
          </w:p>
        </w:tc>
        <w:tc>
          <w:tcPr>
            <w:tcW w:w="721" w:type="dxa"/>
            <w:shd w:val="clear" w:color="auto" w:fill="auto"/>
            <w:noWrap/>
            <w:vAlign w:val="center"/>
            <w:hideMark/>
          </w:tcPr>
          <w:p w14:paraId="40998C84" w14:textId="77777777" w:rsidR="00F7190B" w:rsidRPr="00C7594B" w:rsidRDefault="00F7190B" w:rsidP="00993008">
            <w:pPr>
              <w:jc w:val="center"/>
              <w:rPr>
                <w:sz w:val="22"/>
                <w:szCs w:val="22"/>
              </w:rPr>
            </w:pPr>
            <w:proofErr w:type="spellStart"/>
            <w:r w:rsidRPr="00C7594B">
              <w:rPr>
                <w:sz w:val="22"/>
                <w:szCs w:val="22"/>
              </w:rPr>
              <w:t>ж.б</w:t>
            </w:r>
            <w:proofErr w:type="spellEnd"/>
          </w:p>
        </w:tc>
      </w:tr>
      <w:tr w:rsidR="00C7594B" w:rsidRPr="00C7594B" w14:paraId="5E9AB9CC" w14:textId="77777777" w:rsidTr="00993008">
        <w:trPr>
          <w:trHeight w:val="23"/>
          <w:jc w:val="center"/>
        </w:trPr>
        <w:tc>
          <w:tcPr>
            <w:tcW w:w="1380" w:type="dxa"/>
            <w:shd w:val="clear" w:color="auto" w:fill="auto"/>
            <w:noWrap/>
            <w:vAlign w:val="center"/>
            <w:hideMark/>
          </w:tcPr>
          <w:p w14:paraId="56C28752" w14:textId="77777777" w:rsidR="00F7190B" w:rsidRPr="00C7594B" w:rsidRDefault="00F7190B" w:rsidP="00993008">
            <w:pPr>
              <w:jc w:val="center"/>
              <w:rPr>
                <w:sz w:val="22"/>
                <w:szCs w:val="22"/>
              </w:rPr>
            </w:pPr>
            <w:r w:rsidRPr="00C7594B">
              <w:rPr>
                <w:sz w:val="22"/>
                <w:szCs w:val="22"/>
              </w:rPr>
              <w:t>32</w:t>
            </w:r>
          </w:p>
        </w:tc>
        <w:tc>
          <w:tcPr>
            <w:tcW w:w="1934" w:type="dxa"/>
            <w:shd w:val="clear" w:color="auto" w:fill="auto"/>
            <w:vAlign w:val="center"/>
            <w:hideMark/>
          </w:tcPr>
          <w:p w14:paraId="7FCE4B06" w14:textId="77777777" w:rsidR="00F7190B" w:rsidRPr="00C7594B" w:rsidRDefault="00F7190B" w:rsidP="00993008">
            <w:pPr>
              <w:rPr>
                <w:sz w:val="22"/>
                <w:szCs w:val="22"/>
              </w:rPr>
            </w:pPr>
            <w:r w:rsidRPr="00C7594B">
              <w:rPr>
                <w:sz w:val="22"/>
                <w:szCs w:val="22"/>
              </w:rPr>
              <w:t>ф.1</w:t>
            </w:r>
          </w:p>
        </w:tc>
        <w:tc>
          <w:tcPr>
            <w:tcW w:w="1506" w:type="dxa"/>
            <w:shd w:val="clear" w:color="auto" w:fill="auto"/>
            <w:noWrap/>
            <w:vAlign w:val="center"/>
            <w:hideMark/>
          </w:tcPr>
          <w:p w14:paraId="28211726" w14:textId="77777777" w:rsidR="00F7190B" w:rsidRPr="00C7594B" w:rsidRDefault="00F7190B" w:rsidP="00993008">
            <w:pPr>
              <w:jc w:val="center"/>
              <w:rPr>
                <w:sz w:val="22"/>
                <w:szCs w:val="22"/>
              </w:rPr>
            </w:pPr>
            <w:r w:rsidRPr="00C7594B">
              <w:rPr>
                <w:sz w:val="22"/>
                <w:szCs w:val="22"/>
              </w:rPr>
              <w:t>0,4</w:t>
            </w:r>
          </w:p>
        </w:tc>
        <w:tc>
          <w:tcPr>
            <w:tcW w:w="1964" w:type="dxa"/>
            <w:shd w:val="clear" w:color="auto" w:fill="auto"/>
            <w:noWrap/>
            <w:vAlign w:val="center"/>
            <w:hideMark/>
          </w:tcPr>
          <w:p w14:paraId="1881CAEC" w14:textId="77777777" w:rsidR="00F7190B" w:rsidRPr="00C7594B" w:rsidRDefault="00F7190B" w:rsidP="00993008">
            <w:pPr>
              <w:jc w:val="center"/>
              <w:rPr>
                <w:sz w:val="22"/>
                <w:szCs w:val="22"/>
              </w:rPr>
            </w:pPr>
            <w:r w:rsidRPr="00C7594B">
              <w:rPr>
                <w:sz w:val="22"/>
                <w:szCs w:val="22"/>
              </w:rPr>
              <w:t>КТП212</w:t>
            </w:r>
          </w:p>
        </w:tc>
        <w:tc>
          <w:tcPr>
            <w:tcW w:w="1841" w:type="dxa"/>
            <w:shd w:val="clear" w:color="auto" w:fill="auto"/>
            <w:noWrap/>
            <w:vAlign w:val="center"/>
            <w:hideMark/>
          </w:tcPr>
          <w:p w14:paraId="46528977" w14:textId="77777777" w:rsidR="00F7190B" w:rsidRPr="00C7594B" w:rsidRDefault="00F7190B" w:rsidP="00993008">
            <w:pPr>
              <w:jc w:val="center"/>
              <w:rPr>
                <w:sz w:val="22"/>
                <w:szCs w:val="22"/>
              </w:rPr>
            </w:pPr>
            <w:r w:rsidRPr="00C7594B">
              <w:rPr>
                <w:sz w:val="22"/>
                <w:szCs w:val="22"/>
              </w:rPr>
              <w:t>0,251</w:t>
            </w:r>
          </w:p>
        </w:tc>
        <w:tc>
          <w:tcPr>
            <w:tcW w:w="721" w:type="dxa"/>
            <w:shd w:val="clear" w:color="auto" w:fill="auto"/>
            <w:noWrap/>
            <w:vAlign w:val="center"/>
            <w:hideMark/>
          </w:tcPr>
          <w:p w14:paraId="677069E1" w14:textId="77777777" w:rsidR="00F7190B" w:rsidRPr="00C7594B" w:rsidRDefault="00F7190B" w:rsidP="00993008">
            <w:pPr>
              <w:jc w:val="center"/>
              <w:rPr>
                <w:sz w:val="22"/>
                <w:szCs w:val="22"/>
              </w:rPr>
            </w:pPr>
            <w:proofErr w:type="spellStart"/>
            <w:r w:rsidRPr="00C7594B">
              <w:rPr>
                <w:sz w:val="22"/>
                <w:szCs w:val="22"/>
              </w:rPr>
              <w:t>ж.б</w:t>
            </w:r>
            <w:proofErr w:type="spellEnd"/>
          </w:p>
        </w:tc>
      </w:tr>
      <w:tr w:rsidR="00C7594B" w:rsidRPr="00C7594B" w14:paraId="77E72F71" w14:textId="77777777" w:rsidTr="00993008">
        <w:trPr>
          <w:trHeight w:val="23"/>
          <w:jc w:val="center"/>
        </w:trPr>
        <w:tc>
          <w:tcPr>
            <w:tcW w:w="1380" w:type="dxa"/>
            <w:shd w:val="clear" w:color="auto" w:fill="auto"/>
            <w:noWrap/>
            <w:vAlign w:val="center"/>
            <w:hideMark/>
          </w:tcPr>
          <w:p w14:paraId="70D6B7E0" w14:textId="77777777" w:rsidR="00F7190B" w:rsidRPr="00C7594B" w:rsidRDefault="00F7190B" w:rsidP="00993008">
            <w:pPr>
              <w:jc w:val="center"/>
              <w:rPr>
                <w:sz w:val="22"/>
                <w:szCs w:val="22"/>
              </w:rPr>
            </w:pPr>
            <w:r w:rsidRPr="00C7594B">
              <w:rPr>
                <w:sz w:val="22"/>
                <w:szCs w:val="22"/>
              </w:rPr>
              <w:t>33</w:t>
            </w:r>
          </w:p>
        </w:tc>
        <w:tc>
          <w:tcPr>
            <w:tcW w:w="1934" w:type="dxa"/>
            <w:shd w:val="clear" w:color="auto" w:fill="auto"/>
            <w:vAlign w:val="center"/>
            <w:hideMark/>
          </w:tcPr>
          <w:p w14:paraId="7858F45F" w14:textId="77777777" w:rsidR="00F7190B" w:rsidRPr="00C7594B" w:rsidRDefault="00F7190B" w:rsidP="00993008">
            <w:pPr>
              <w:rPr>
                <w:sz w:val="22"/>
                <w:szCs w:val="22"/>
              </w:rPr>
            </w:pPr>
            <w:r w:rsidRPr="00C7594B">
              <w:rPr>
                <w:sz w:val="22"/>
                <w:szCs w:val="22"/>
              </w:rPr>
              <w:t>ф.2</w:t>
            </w:r>
          </w:p>
        </w:tc>
        <w:tc>
          <w:tcPr>
            <w:tcW w:w="1506" w:type="dxa"/>
            <w:shd w:val="clear" w:color="auto" w:fill="auto"/>
            <w:noWrap/>
            <w:vAlign w:val="center"/>
            <w:hideMark/>
          </w:tcPr>
          <w:p w14:paraId="07A3E537" w14:textId="77777777" w:rsidR="00F7190B" w:rsidRPr="00C7594B" w:rsidRDefault="00F7190B" w:rsidP="00993008">
            <w:pPr>
              <w:jc w:val="center"/>
              <w:rPr>
                <w:sz w:val="22"/>
                <w:szCs w:val="22"/>
              </w:rPr>
            </w:pPr>
            <w:r w:rsidRPr="00C7594B">
              <w:rPr>
                <w:sz w:val="22"/>
                <w:szCs w:val="22"/>
              </w:rPr>
              <w:t>0,4</w:t>
            </w:r>
          </w:p>
        </w:tc>
        <w:tc>
          <w:tcPr>
            <w:tcW w:w="1964" w:type="dxa"/>
            <w:shd w:val="clear" w:color="auto" w:fill="auto"/>
            <w:noWrap/>
            <w:vAlign w:val="center"/>
            <w:hideMark/>
          </w:tcPr>
          <w:p w14:paraId="359D1678" w14:textId="77777777" w:rsidR="00F7190B" w:rsidRPr="00C7594B" w:rsidRDefault="00F7190B" w:rsidP="00993008">
            <w:pPr>
              <w:jc w:val="center"/>
              <w:rPr>
                <w:sz w:val="22"/>
                <w:szCs w:val="22"/>
              </w:rPr>
            </w:pPr>
            <w:r w:rsidRPr="00C7594B">
              <w:rPr>
                <w:sz w:val="22"/>
                <w:szCs w:val="22"/>
              </w:rPr>
              <w:t> </w:t>
            </w:r>
          </w:p>
        </w:tc>
        <w:tc>
          <w:tcPr>
            <w:tcW w:w="1841" w:type="dxa"/>
            <w:shd w:val="clear" w:color="auto" w:fill="auto"/>
            <w:noWrap/>
            <w:vAlign w:val="center"/>
            <w:hideMark/>
          </w:tcPr>
          <w:p w14:paraId="6673C8DE" w14:textId="77777777" w:rsidR="00F7190B" w:rsidRPr="00C7594B" w:rsidRDefault="00F7190B" w:rsidP="00993008">
            <w:pPr>
              <w:jc w:val="center"/>
              <w:rPr>
                <w:sz w:val="22"/>
                <w:szCs w:val="22"/>
              </w:rPr>
            </w:pPr>
            <w:r w:rsidRPr="00C7594B">
              <w:rPr>
                <w:sz w:val="22"/>
                <w:szCs w:val="22"/>
              </w:rPr>
              <w:t>0,4</w:t>
            </w:r>
          </w:p>
        </w:tc>
        <w:tc>
          <w:tcPr>
            <w:tcW w:w="721" w:type="dxa"/>
            <w:shd w:val="clear" w:color="auto" w:fill="auto"/>
            <w:noWrap/>
            <w:vAlign w:val="center"/>
            <w:hideMark/>
          </w:tcPr>
          <w:p w14:paraId="02EDCD3C" w14:textId="77777777" w:rsidR="00F7190B" w:rsidRPr="00C7594B" w:rsidRDefault="00F7190B" w:rsidP="00993008">
            <w:pPr>
              <w:jc w:val="center"/>
              <w:rPr>
                <w:sz w:val="22"/>
                <w:szCs w:val="22"/>
              </w:rPr>
            </w:pPr>
            <w:proofErr w:type="spellStart"/>
            <w:r w:rsidRPr="00C7594B">
              <w:rPr>
                <w:sz w:val="22"/>
                <w:szCs w:val="22"/>
              </w:rPr>
              <w:t>ж.б</w:t>
            </w:r>
            <w:proofErr w:type="spellEnd"/>
          </w:p>
        </w:tc>
      </w:tr>
      <w:tr w:rsidR="00C7594B" w:rsidRPr="00C7594B" w14:paraId="736EEE7C" w14:textId="77777777" w:rsidTr="00993008">
        <w:trPr>
          <w:trHeight w:val="23"/>
          <w:jc w:val="center"/>
        </w:trPr>
        <w:tc>
          <w:tcPr>
            <w:tcW w:w="1380" w:type="dxa"/>
            <w:shd w:val="clear" w:color="auto" w:fill="auto"/>
            <w:noWrap/>
            <w:vAlign w:val="center"/>
            <w:hideMark/>
          </w:tcPr>
          <w:p w14:paraId="7B13E82D" w14:textId="77777777" w:rsidR="00F7190B" w:rsidRPr="00C7594B" w:rsidRDefault="00F7190B" w:rsidP="00993008">
            <w:pPr>
              <w:jc w:val="center"/>
              <w:rPr>
                <w:sz w:val="22"/>
                <w:szCs w:val="22"/>
              </w:rPr>
            </w:pPr>
            <w:r w:rsidRPr="00C7594B">
              <w:rPr>
                <w:sz w:val="22"/>
                <w:szCs w:val="22"/>
              </w:rPr>
              <w:t>34</w:t>
            </w:r>
          </w:p>
        </w:tc>
        <w:tc>
          <w:tcPr>
            <w:tcW w:w="1934" w:type="dxa"/>
            <w:shd w:val="clear" w:color="auto" w:fill="auto"/>
            <w:vAlign w:val="center"/>
            <w:hideMark/>
          </w:tcPr>
          <w:p w14:paraId="45BF0D4B" w14:textId="77777777" w:rsidR="00F7190B" w:rsidRPr="00C7594B" w:rsidRDefault="00F7190B" w:rsidP="00993008">
            <w:pPr>
              <w:rPr>
                <w:sz w:val="22"/>
                <w:szCs w:val="22"/>
              </w:rPr>
            </w:pPr>
            <w:proofErr w:type="spellStart"/>
            <w:r w:rsidRPr="00C7594B">
              <w:rPr>
                <w:sz w:val="22"/>
                <w:szCs w:val="22"/>
              </w:rPr>
              <w:t>ф.Пождепо</w:t>
            </w:r>
            <w:proofErr w:type="spellEnd"/>
          </w:p>
        </w:tc>
        <w:tc>
          <w:tcPr>
            <w:tcW w:w="1506" w:type="dxa"/>
            <w:shd w:val="clear" w:color="auto" w:fill="auto"/>
            <w:noWrap/>
            <w:vAlign w:val="center"/>
            <w:hideMark/>
          </w:tcPr>
          <w:p w14:paraId="4D6DD554" w14:textId="77777777" w:rsidR="00F7190B" w:rsidRPr="00C7594B" w:rsidRDefault="00F7190B" w:rsidP="00993008">
            <w:pPr>
              <w:jc w:val="center"/>
              <w:rPr>
                <w:sz w:val="22"/>
                <w:szCs w:val="22"/>
              </w:rPr>
            </w:pPr>
            <w:r w:rsidRPr="00C7594B">
              <w:rPr>
                <w:sz w:val="22"/>
                <w:szCs w:val="22"/>
              </w:rPr>
              <w:t>0,4</w:t>
            </w:r>
          </w:p>
        </w:tc>
        <w:tc>
          <w:tcPr>
            <w:tcW w:w="1964" w:type="dxa"/>
            <w:shd w:val="clear" w:color="auto" w:fill="auto"/>
            <w:noWrap/>
            <w:vAlign w:val="center"/>
            <w:hideMark/>
          </w:tcPr>
          <w:p w14:paraId="099DE49D" w14:textId="77777777" w:rsidR="00F7190B" w:rsidRPr="00C7594B" w:rsidRDefault="00F7190B" w:rsidP="00993008">
            <w:pPr>
              <w:jc w:val="center"/>
              <w:rPr>
                <w:sz w:val="22"/>
                <w:szCs w:val="22"/>
              </w:rPr>
            </w:pPr>
            <w:r w:rsidRPr="00C7594B">
              <w:rPr>
                <w:sz w:val="22"/>
                <w:szCs w:val="22"/>
              </w:rPr>
              <w:t>КТП 210</w:t>
            </w:r>
          </w:p>
        </w:tc>
        <w:tc>
          <w:tcPr>
            <w:tcW w:w="1841" w:type="dxa"/>
            <w:shd w:val="clear" w:color="auto" w:fill="auto"/>
            <w:noWrap/>
            <w:vAlign w:val="center"/>
            <w:hideMark/>
          </w:tcPr>
          <w:p w14:paraId="0958207F" w14:textId="77777777" w:rsidR="00F7190B" w:rsidRPr="00C7594B" w:rsidRDefault="00F7190B" w:rsidP="00993008">
            <w:pPr>
              <w:jc w:val="center"/>
              <w:rPr>
                <w:sz w:val="22"/>
                <w:szCs w:val="22"/>
              </w:rPr>
            </w:pPr>
            <w:r w:rsidRPr="00C7594B">
              <w:rPr>
                <w:sz w:val="22"/>
                <w:szCs w:val="22"/>
              </w:rPr>
              <w:t>0,296</w:t>
            </w:r>
          </w:p>
        </w:tc>
        <w:tc>
          <w:tcPr>
            <w:tcW w:w="721" w:type="dxa"/>
            <w:shd w:val="clear" w:color="auto" w:fill="auto"/>
            <w:noWrap/>
            <w:vAlign w:val="center"/>
            <w:hideMark/>
          </w:tcPr>
          <w:p w14:paraId="14E36A3A" w14:textId="77777777" w:rsidR="00F7190B" w:rsidRPr="00C7594B" w:rsidRDefault="00F7190B" w:rsidP="00993008">
            <w:pPr>
              <w:jc w:val="center"/>
              <w:rPr>
                <w:sz w:val="22"/>
                <w:szCs w:val="22"/>
              </w:rPr>
            </w:pPr>
            <w:proofErr w:type="spellStart"/>
            <w:r w:rsidRPr="00C7594B">
              <w:rPr>
                <w:sz w:val="22"/>
                <w:szCs w:val="22"/>
              </w:rPr>
              <w:t>ж.б</w:t>
            </w:r>
            <w:proofErr w:type="spellEnd"/>
          </w:p>
        </w:tc>
      </w:tr>
      <w:tr w:rsidR="00C7594B" w:rsidRPr="00C7594B" w14:paraId="4632F2DC" w14:textId="77777777" w:rsidTr="00993008">
        <w:trPr>
          <w:trHeight w:val="23"/>
          <w:jc w:val="center"/>
        </w:trPr>
        <w:tc>
          <w:tcPr>
            <w:tcW w:w="1380" w:type="dxa"/>
            <w:shd w:val="clear" w:color="auto" w:fill="auto"/>
            <w:noWrap/>
            <w:vAlign w:val="center"/>
            <w:hideMark/>
          </w:tcPr>
          <w:p w14:paraId="01C00CD4" w14:textId="77777777" w:rsidR="00F7190B" w:rsidRPr="00C7594B" w:rsidRDefault="00F7190B" w:rsidP="00993008">
            <w:pPr>
              <w:jc w:val="center"/>
              <w:rPr>
                <w:sz w:val="22"/>
                <w:szCs w:val="22"/>
              </w:rPr>
            </w:pPr>
            <w:r w:rsidRPr="00C7594B">
              <w:rPr>
                <w:sz w:val="22"/>
                <w:szCs w:val="22"/>
              </w:rPr>
              <w:t>35</w:t>
            </w:r>
          </w:p>
        </w:tc>
        <w:tc>
          <w:tcPr>
            <w:tcW w:w="1934" w:type="dxa"/>
            <w:shd w:val="clear" w:color="auto" w:fill="auto"/>
            <w:vAlign w:val="center"/>
            <w:hideMark/>
          </w:tcPr>
          <w:p w14:paraId="3FB8C535" w14:textId="77777777" w:rsidR="00F7190B" w:rsidRPr="00C7594B" w:rsidRDefault="00F7190B" w:rsidP="00993008">
            <w:pPr>
              <w:rPr>
                <w:sz w:val="22"/>
                <w:szCs w:val="22"/>
              </w:rPr>
            </w:pPr>
            <w:proofErr w:type="spellStart"/>
            <w:r w:rsidRPr="00C7594B">
              <w:rPr>
                <w:sz w:val="22"/>
                <w:szCs w:val="22"/>
              </w:rPr>
              <w:t>ф.Пождепо</w:t>
            </w:r>
            <w:proofErr w:type="spellEnd"/>
          </w:p>
        </w:tc>
        <w:tc>
          <w:tcPr>
            <w:tcW w:w="1506" w:type="dxa"/>
            <w:shd w:val="clear" w:color="auto" w:fill="auto"/>
            <w:noWrap/>
            <w:vAlign w:val="center"/>
            <w:hideMark/>
          </w:tcPr>
          <w:p w14:paraId="2E7251D5" w14:textId="77777777" w:rsidR="00F7190B" w:rsidRPr="00C7594B" w:rsidRDefault="00F7190B" w:rsidP="00993008">
            <w:pPr>
              <w:jc w:val="center"/>
              <w:rPr>
                <w:sz w:val="22"/>
                <w:szCs w:val="22"/>
              </w:rPr>
            </w:pPr>
            <w:r w:rsidRPr="00C7594B">
              <w:rPr>
                <w:sz w:val="22"/>
                <w:szCs w:val="22"/>
              </w:rPr>
              <w:t>0,4</w:t>
            </w:r>
          </w:p>
        </w:tc>
        <w:tc>
          <w:tcPr>
            <w:tcW w:w="1964" w:type="dxa"/>
            <w:shd w:val="clear" w:color="auto" w:fill="auto"/>
            <w:noWrap/>
            <w:vAlign w:val="center"/>
            <w:hideMark/>
          </w:tcPr>
          <w:p w14:paraId="72BA1F1C" w14:textId="77777777" w:rsidR="00F7190B" w:rsidRPr="00C7594B" w:rsidRDefault="00F7190B" w:rsidP="00993008">
            <w:pPr>
              <w:jc w:val="center"/>
              <w:rPr>
                <w:sz w:val="22"/>
                <w:szCs w:val="22"/>
              </w:rPr>
            </w:pPr>
            <w:r w:rsidRPr="00C7594B">
              <w:rPr>
                <w:sz w:val="22"/>
                <w:szCs w:val="22"/>
              </w:rPr>
              <w:t> </w:t>
            </w:r>
          </w:p>
        </w:tc>
        <w:tc>
          <w:tcPr>
            <w:tcW w:w="1841" w:type="dxa"/>
            <w:shd w:val="clear" w:color="auto" w:fill="auto"/>
            <w:noWrap/>
            <w:vAlign w:val="center"/>
            <w:hideMark/>
          </w:tcPr>
          <w:p w14:paraId="694860FE" w14:textId="77777777" w:rsidR="00F7190B" w:rsidRPr="00C7594B" w:rsidRDefault="00F7190B" w:rsidP="00993008">
            <w:pPr>
              <w:jc w:val="center"/>
              <w:rPr>
                <w:sz w:val="22"/>
                <w:szCs w:val="22"/>
              </w:rPr>
            </w:pPr>
            <w:r w:rsidRPr="00C7594B">
              <w:rPr>
                <w:sz w:val="22"/>
                <w:szCs w:val="22"/>
              </w:rPr>
              <w:t>0,14</w:t>
            </w:r>
          </w:p>
        </w:tc>
        <w:tc>
          <w:tcPr>
            <w:tcW w:w="721" w:type="dxa"/>
            <w:shd w:val="clear" w:color="auto" w:fill="auto"/>
            <w:noWrap/>
            <w:vAlign w:val="center"/>
            <w:hideMark/>
          </w:tcPr>
          <w:p w14:paraId="18BDD8CD" w14:textId="77777777" w:rsidR="00F7190B" w:rsidRPr="00C7594B" w:rsidRDefault="00F7190B" w:rsidP="00993008">
            <w:pPr>
              <w:jc w:val="center"/>
              <w:rPr>
                <w:sz w:val="22"/>
                <w:szCs w:val="22"/>
              </w:rPr>
            </w:pPr>
            <w:proofErr w:type="spellStart"/>
            <w:r w:rsidRPr="00C7594B">
              <w:rPr>
                <w:sz w:val="22"/>
                <w:szCs w:val="22"/>
              </w:rPr>
              <w:t>ж.б</w:t>
            </w:r>
            <w:proofErr w:type="spellEnd"/>
          </w:p>
        </w:tc>
      </w:tr>
      <w:tr w:rsidR="00C7594B" w:rsidRPr="00C7594B" w14:paraId="0E24490A" w14:textId="77777777" w:rsidTr="00993008">
        <w:trPr>
          <w:trHeight w:val="23"/>
          <w:jc w:val="center"/>
        </w:trPr>
        <w:tc>
          <w:tcPr>
            <w:tcW w:w="1380" w:type="dxa"/>
            <w:shd w:val="clear" w:color="auto" w:fill="auto"/>
            <w:noWrap/>
            <w:vAlign w:val="center"/>
            <w:hideMark/>
          </w:tcPr>
          <w:p w14:paraId="2B9BB937" w14:textId="77777777" w:rsidR="00F7190B" w:rsidRPr="00C7594B" w:rsidRDefault="00F7190B" w:rsidP="00993008">
            <w:pPr>
              <w:jc w:val="center"/>
              <w:rPr>
                <w:sz w:val="22"/>
                <w:szCs w:val="22"/>
              </w:rPr>
            </w:pPr>
            <w:r w:rsidRPr="00C7594B">
              <w:rPr>
                <w:sz w:val="22"/>
                <w:szCs w:val="22"/>
              </w:rPr>
              <w:t>36</w:t>
            </w:r>
          </w:p>
        </w:tc>
        <w:tc>
          <w:tcPr>
            <w:tcW w:w="1934" w:type="dxa"/>
            <w:shd w:val="clear" w:color="auto" w:fill="auto"/>
            <w:vAlign w:val="center"/>
            <w:hideMark/>
          </w:tcPr>
          <w:p w14:paraId="101D3DE9" w14:textId="77777777" w:rsidR="00F7190B" w:rsidRPr="00C7594B" w:rsidRDefault="00F7190B" w:rsidP="00993008">
            <w:pPr>
              <w:rPr>
                <w:sz w:val="22"/>
                <w:szCs w:val="22"/>
              </w:rPr>
            </w:pPr>
            <w:r w:rsidRPr="00C7594B">
              <w:rPr>
                <w:sz w:val="22"/>
                <w:szCs w:val="22"/>
              </w:rPr>
              <w:t>ф.Поселок2</w:t>
            </w:r>
          </w:p>
        </w:tc>
        <w:tc>
          <w:tcPr>
            <w:tcW w:w="1506" w:type="dxa"/>
            <w:shd w:val="clear" w:color="auto" w:fill="auto"/>
            <w:noWrap/>
            <w:vAlign w:val="center"/>
            <w:hideMark/>
          </w:tcPr>
          <w:p w14:paraId="4CDCDFB2" w14:textId="77777777" w:rsidR="00F7190B" w:rsidRPr="00C7594B" w:rsidRDefault="00F7190B" w:rsidP="00993008">
            <w:pPr>
              <w:jc w:val="center"/>
              <w:rPr>
                <w:sz w:val="22"/>
                <w:szCs w:val="22"/>
              </w:rPr>
            </w:pPr>
            <w:r w:rsidRPr="00C7594B">
              <w:rPr>
                <w:sz w:val="22"/>
                <w:szCs w:val="22"/>
              </w:rPr>
              <w:t>0,4</w:t>
            </w:r>
          </w:p>
        </w:tc>
        <w:tc>
          <w:tcPr>
            <w:tcW w:w="1964" w:type="dxa"/>
            <w:shd w:val="clear" w:color="auto" w:fill="auto"/>
            <w:noWrap/>
            <w:vAlign w:val="center"/>
            <w:hideMark/>
          </w:tcPr>
          <w:p w14:paraId="507E9784" w14:textId="77777777" w:rsidR="00F7190B" w:rsidRPr="00C7594B" w:rsidRDefault="00F7190B" w:rsidP="00993008">
            <w:pPr>
              <w:jc w:val="center"/>
              <w:rPr>
                <w:sz w:val="22"/>
                <w:szCs w:val="22"/>
              </w:rPr>
            </w:pPr>
            <w:r w:rsidRPr="00C7594B">
              <w:rPr>
                <w:sz w:val="22"/>
                <w:szCs w:val="22"/>
              </w:rPr>
              <w:t> </w:t>
            </w:r>
          </w:p>
        </w:tc>
        <w:tc>
          <w:tcPr>
            <w:tcW w:w="1841" w:type="dxa"/>
            <w:shd w:val="clear" w:color="auto" w:fill="auto"/>
            <w:noWrap/>
            <w:vAlign w:val="center"/>
            <w:hideMark/>
          </w:tcPr>
          <w:p w14:paraId="2387735A" w14:textId="77777777" w:rsidR="00F7190B" w:rsidRPr="00C7594B" w:rsidRDefault="00F7190B" w:rsidP="00993008">
            <w:pPr>
              <w:jc w:val="center"/>
              <w:rPr>
                <w:sz w:val="22"/>
                <w:szCs w:val="22"/>
              </w:rPr>
            </w:pPr>
            <w:r w:rsidRPr="00C7594B">
              <w:rPr>
                <w:sz w:val="22"/>
                <w:szCs w:val="22"/>
              </w:rPr>
              <w:t>0,78</w:t>
            </w:r>
          </w:p>
        </w:tc>
        <w:tc>
          <w:tcPr>
            <w:tcW w:w="721" w:type="dxa"/>
            <w:shd w:val="clear" w:color="auto" w:fill="auto"/>
            <w:noWrap/>
            <w:vAlign w:val="center"/>
            <w:hideMark/>
          </w:tcPr>
          <w:p w14:paraId="1E6119B7" w14:textId="77777777" w:rsidR="00F7190B" w:rsidRPr="00C7594B" w:rsidRDefault="00F7190B" w:rsidP="00993008">
            <w:pPr>
              <w:jc w:val="center"/>
              <w:rPr>
                <w:sz w:val="22"/>
                <w:szCs w:val="22"/>
              </w:rPr>
            </w:pPr>
            <w:proofErr w:type="spellStart"/>
            <w:r w:rsidRPr="00C7594B">
              <w:rPr>
                <w:sz w:val="22"/>
                <w:szCs w:val="22"/>
              </w:rPr>
              <w:t>ж.б</w:t>
            </w:r>
            <w:proofErr w:type="spellEnd"/>
          </w:p>
        </w:tc>
      </w:tr>
      <w:tr w:rsidR="00C7594B" w:rsidRPr="00C7594B" w14:paraId="696F91C9" w14:textId="77777777" w:rsidTr="00993008">
        <w:trPr>
          <w:trHeight w:val="23"/>
          <w:jc w:val="center"/>
        </w:trPr>
        <w:tc>
          <w:tcPr>
            <w:tcW w:w="1380" w:type="dxa"/>
            <w:shd w:val="clear" w:color="auto" w:fill="auto"/>
            <w:noWrap/>
            <w:vAlign w:val="center"/>
            <w:hideMark/>
          </w:tcPr>
          <w:p w14:paraId="2112CA05" w14:textId="77777777" w:rsidR="00F7190B" w:rsidRPr="00C7594B" w:rsidRDefault="00F7190B" w:rsidP="00993008">
            <w:pPr>
              <w:jc w:val="center"/>
              <w:rPr>
                <w:sz w:val="22"/>
                <w:szCs w:val="22"/>
              </w:rPr>
            </w:pPr>
            <w:r w:rsidRPr="00C7594B">
              <w:rPr>
                <w:sz w:val="22"/>
                <w:szCs w:val="22"/>
              </w:rPr>
              <w:t>37</w:t>
            </w:r>
          </w:p>
        </w:tc>
        <w:tc>
          <w:tcPr>
            <w:tcW w:w="1934" w:type="dxa"/>
            <w:shd w:val="clear" w:color="auto" w:fill="auto"/>
            <w:vAlign w:val="center"/>
            <w:hideMark/>
          </w:tcPr>
          <w:p w14:paraId="68DCDCEF" w14:textId="77777777" w:rsidR="00F7190B" w:rsidRPr="00C7594B" w:rsidRDefault="00F7190B" w:rsidP="00993008">
            <w:pPr>
              <w:rPr>
                <w:sz w:val="22"/>
                <w:szCs w:val="22"/>
              </w:rPr>
            </w:pPr>
            <w:r w:rsidRPr="00C7594B">
              <w:rPr>
                <w:sz w:val="22"/>
                <w:szCs w:val="22"/>
              </w:rPr>
              <w:t>ф. ферма</w:t>
            </w:r>
          </w:p>
        </w:tc>
        <w:tc>
          <w:tcPr>
            <w:tcW w:w="1506" w:type="dxa"/>
            <w:shd w:val="clear" w:color="auto" w:fill="auto"/>
            <w:noWrap/>
            <w:vAlign w:val="center"/>
            <w:hideMark/>
          </w:tcPr>
          <w:p w14:paraId="7C14A2B9" w14:textId="77777777" w:rsidR="00F7190B" w:rsidRPr="00C7594B" w:rsidRDefault="00F7190B" w:rsidP="00993008">
            <w:pPr>
              <w:jc w:val="center"/>
              <w:rPr>
                <w:sz w:val="22"/>
                <w:szCs w:val="22"/>
              </w:rPr>
            </w:pPr>
            <w:r w:rsidRPr="00C7594B">
              <w:rPr>
                <w:sz w:val="22"/>
                <w:szCs w:val="22"/>
              </w:rPr>
              <w:t>0,4</w:t>
            </w:r>
          </w:p>
        </w:tc>
        <w:tc>
          <w:tcPr>
            <w:tcW w:w="1964" w:type="dxa"/>
            <w:shd w:val="clear" w:color="auto" w:fill="auto"/>
            <w:noWrap/>
            <w:vAlign w:val="center"/>
            <w:hideMark/>
          </w:tcPr>
          <w:p w14:paraId="3EB3949C" w14:textId="77777777" w:rsidR="00F7190B" w:rsidRPr="00C7594B" w:rsidRDefault="00F7190B" w:rsidP="00993008">
            <w:pPr>
              <w:jc w:val="center"/>
              <w:rPr>
                <w:sz w:val="22"/>
                <w:szCs w:val="22"/>
              </w:rPr>
            </w:pPr>
            <w:r w:rsidRPr="00C7594B">
              <w:rPr>
                <w:sz w:val="22"/>
                <w:szCs w:val="22"/>
              </w:rPr>
              <w:t> </w:t>
            </w:r>
          </w:p>
        </w:tc>
        <w:tc>
          <w:tcPr>
            <w:tcW w:w="1841" w:type="dxa"/>
            <w:shd w:val="clear" w:color="auto" w:fill="auto"/>
            <w:noWrap/>
            <w:vAlign w:val="center"/>
            <w:hideMark/>
          </w:tcPr>
          <w:p w14:paraId="0A58F2D3" w14:textId="77777777" w:rsidR="00F7190B" w:rsidRPr="00C7594B" w:rsidRDefault="00F7190B" w:rsidP="00993008">
            <w:pPr>
              <w:jc w:val="center"/>
              <w:rPr>
                <w:sz w:val="22"/>
                <w:szCs w:val="22"/>
              </w:rPr>
            </w:pPr>
            <w:r w:rsidRPr="00C7594B">
              <w:rPr>
                <w:sz w:val="22"/>
                <w:szCs w:val="22"/>
              </w:rPr>
              <w:t>0,03</w:t>
            </w:r>
          </w:p>
        </w:tc>
        <w:tc>
          <w:tcPr>
            <w:tcW w:w="721" w:type="dxa"/>
            <w:shd w:val="clear" w:color="auto" w:fill="auto"/>
            <w:noWrap/>
            <w:vAlign w:val="center"/>
            <w:hideMark/>
          </w:tcPr>
          <w:p w14:paraId="11684D71" w14:textId="77777777" w:rsidR="00F7190B" w:rsidRPr="00C7594B" w:rsidRDefault="00F7190B" w:rsidP="00993008">
            <w:pPr>
              <w:jc w:val="center"/>
              <w:rPr>
                <w:sz w:val="22"/>
                <w:szCs w:val="22"/>
              </w:rPr>
            </w:pPr>
            <w:proofErr w:type="spellStart"/>
            <w:r w:rsidRPr="00C7594B">
              <w:rPr>
                <w:sz w:val="22"/>
                <w:szCs w:val="22"/>
              </w:rPr>
              <w:t>ж.б</w:t>
            </w:r>
            <w:proofErr w:type="spellEnd"/>
          </w:p>
        </w:tc>
      </w:tr>
      <w:tr w:rsidR="00C7594B" w:rsidRPr="00C7594B" w14:paraId="18CE73A1" w14:textId="77777777" w:rsidTr="00993008">
        <w:trPr>
          <w:trHeight w:val="23"/>
          <w:jc w:val="center"/>
        </w:trPr>
        <w:tc>
          <w:tcPr>
            <w:tcW w:w="1380" w:type="dxa"/>
            <w:shd w:val="clear" w:color="auto" w:fill="auto"/>
            <w:noWrap/>
            <w:vAlign w:val="center"/>
            <w:hideMark/>
          </w:tcPr>
          <w:p w14:paraId="7838AC86" w14:textId="77777777" w:rsidR="00F7190B" w:rsidRPr="00C7594B" w:rsidRDefault="00F7190B" w:rsidP="00993008">
            <w:pPr>
              <w:jc w:val="center"/>
              <w:rPr>
                <w:sz w:val="22"/>
                <w:szCs w:val="22"/>
              </w:rPr>
            </w:pPr>
            <w:r w:rsidRPr="00C7594B">
              <w:rPr>
                <w:sz w:val="22"/>
                <w:szCs w:val="22"/>
              </w:rPr>
              <w:t>38</w:t>
            </w:r>
          </w:p>
        </w:tc>
        <w:tc>
          <w:tcPr>
            <w:tcW w:w="1934" w:type="dxa"/>
            <w:shd w:val="clear" w:color="auto" w:fill="auto"/>
            <w:vAlign w:val="center"/>
            <w:hideMark/>
          </w:tcPr>
          <w:p w14:paraId="313F8F16" w14:textId="77777777" w:rsidR="00F7190B" w:rsidRPr="00C7594B" w:rsidRDefault="00F7190B" w:rsidP="00993008">
            <w:pPr>
              <w:rPr>
                <w:sz w:val="22"/>
                <w:szCs w:val="22"/>
              </w:rPr>
            </w:pPr>
            <w:r w:rsidRPr="00C7594B">
              <w:rPr>
                <w:sz w:val="22"/>
                <w:szCs w:val="22"/>
              </w:rPr>
              <w:t>ВЛИ-0,4кВ</w:t>
            </w:r>
          </w:p>
        </w:tc>
        <w:tc>
          <w:tcPr>
            <w:tcW w:w="1506" w:type="dxa"/>
            <w:shd w:val="clear" w:color="auto" w:fill="auto"/>
            <w:noWrap/>
            <w:vAlign w:val="center"/>
            <w:hideMark/>
          </w:tcPr>
          <w:p w14:paraId="6E6102F3" w14:textId="77777777" w:rsidR="00F7190B" w:rsidRPr="00C7594B" w:rsidRDefault="00F7190B" w:rsidP="00993008">
            <w:pPr>
              <w:jc w:val="center"/>
              <w:rPr>
                <w:sz w:val="22"/>
                <w:szCs w:val="22"/>
              </w:rPr>
            </w:pPr>
            <w:r w:rsidRPr="00C7594B">
              <w:rPr>
                <w:sz w:val="22"/>
                <w:szCs w:val="22"/>
              </w:rPr>
              <w:t>0,4</w:t>
            </w:r>
          </w:p>
        </w:tc>
        <w:tc>
          <w:tcPr>
            <w:tcW w:w="1964" w:type="dxa"/>
            <w:shd w:val="clear" w:color="auto" w:fill="auto"/>
            <w:noWrap/>
            <w:vAlign w:val="center"/>
            <w:hideMark/>
          </w:tcPr>
          <w:p w14:paraId="1ABB1AD1" w14:textId="77777777" w:rsidR="00F7190B" w:rsidRPr="00C7594B" w:rsidRDefault="00F7190B" w:rsidP="00993008">
            <w:pPr>
              <w:jc w:val="center"/>
              <w:rPr>
                <w:sz w:val="22"/>
                <w:szCs w:val="22"/>
              </w:rPr>
            </w:pPr>
            <w:r w:rsidRPr="00C7594B">
              <w:rPr>
                <w:sz w:val="22"/>
                <w:szCs w:val="22"/>
              </w:rPr>
              <w:t>КТП 221</w:t>
            </w:r>
          </w:p>
        </w:tc>
        <w:tc>
          <w:tcPr>
            <w:tcW w:w="1841" w:type="dxa"/>
            <w:shd w:val="clear" w:color="auto" w:fill="auto"/>
            <w:noWrap/>
            <w:vAlign w:val="center"/>
            <w:hideMark/>
          </w:tcPr>
          <w:p w14:paraId="17008531" w14:textId="77777777" w:rsidR="00F7190B" w:rsidRPr="00C7594B" w:rsidRDefault="00F7190B" w:rsidP="00993008">
            <w:pPr>
              <w:jc w:val="center"/>
              <w:rPr>
                <w:sz w:val="22"/>
                <w:szCs w:val="22"/>
              </w:rPr>
            </w:pPr>
            <w:r w:rsidRPr="00C7594B">
              <w:rPr>
                <w:sz w:val="22"/>
                <w:szCs w:val="22"/>
              </w:rPr>
              <w:t>1,716</w:t>
            </w:r>
          </w:p>
        </w:tc>
        <w:tc>
          <w:tcPr>
            <w:tcW w:w="721" w:type="dxa"/>
            <w:shd w:val="clear" w:color="auto" w:fill="auto"/>
            <w:noWrap/>
            <w:vAlign w:val="center"/>
            <w:hideMark/>
          </w:tcPr>
          <w:p w14:paraId="0A02644C" w14:textId="77777777" w:rsidR="00F7190B" w:rsidRPr="00C7594B" w:rsidRDefault="00F7190B" w:rsidP="00993008">
            <w:pPr>
              <w:jc w:val="center"/>
              <w:rPr>
                <w:sz w:val="22"/>
                <w:szCs w:val="22"/>
              </w:rPr>
            </w:pPr>
            <w:proofErr w:type="spellStart"/>
            <w:r w:rsidRPr="00C7594B">
              <w:rPr>
                <w:sz w:val="22"/>
                <w:szCs w:val="22"/>
              </w:rPr>
              <w:t>ж.б</w:t>
            </w:r>
            <w:proofErr w:type="spellEnd"/>
          </w:p>
        </w:tc>
      </w:tr>
      <w:tr w:rsidR="00C7594B" w:rsidRPr="00C7594B" w14:paraId="13E5C173" w14:textId="77777777" w:rsidTr="00993008">
        <w:trPr>
          <w:trHeight w:val="23"/>
          <w:jc w:val="center"/>
        </w:trPr>
        <w:tc>
          <w:tcPr>
            <w:tcW w:w="1380" w:type="dxa"/>
            <w:shd w:val="clear" w:color="auto" w:fill="auto"/>
            <w:noWrap/>
            <w:vAlign w:val="center"/>
            <w:hideMark/>
          </w:tcPr>
          <w:p w14:paraId="4336ADEC" w14:textId="77777777" w:rsidR="00F7190B" w:rsidRPr="00C7594B" w:rsidRDefault="00F7190B" w:rsidP="00993008">
            <w:pPr>
              <w:jc w:val="center"/>
              <w:rPr>
                <w:sz w:val="22"/>
                <w:szCs w:val="22"/>
              </w:rPr>
            </w:pPr>
            <w:r w:rsidRPr="00C7594B">
              <w:rPr>
                <w:sz w:val="22"/>
                <w:szCs w:val="22"/>
              </w:rPr>
              <w:t>39</w:t>
            </w:r>
          </w:p>
        </w:tc>
        <w:tc>
          <w:tcPr>
            <w:tcW w:w="1934" w:type="dxa"/>
            <w:shd w:val="clear" w:color="auto" w:fill="auto"/>
            <w:vAlign w:val="center"/>
            <w:hideMark/>
          </w:tcPr>
          <w:p w14:paraId="23BB06AF" w14:textId="77777777" w:rsidR="00F7190B" w:rsidRPr="00C7594B" w:rsidRDefault="00F7190B" w:rsidP="00993008">
            <w:pPr>
              <w:rPr>
                <w:sz w:val="22"/>
                <w:szCs w:val="22"/>
              </w:rPr>
            </w:pPr>
            <w:r w:rsidRPr="00C7594B">
              <w:rPr>
                <w:sz w:val="22"/>
                <w:szCs w:val="22"/>
              </w:rPr>
              <w:t>ВЛИ-0,4кВ</w:t>
            </w:r>
          </w:p>
        </w:tc>
        <w:tc>
          <w:tcPr>
            <w:tcW w:w="1506" w:type="dxa"/>
            <w:shd w:val="clear" w:color="auto" w:fill="auto"/>
            <w:noWrap/>
            <w:vAlign w:val="center"/>
            <w:hideMark/>
          </w:tcPr>
          <w:p w14:paraId="58FC3A25" w14:textId="77777777" w:rsidR="00F7190B" w:rsidRPr="00C7594B" w:rsidRDefault="00F7190B" w:rsidP="00993008">
            <w:pPr>
              <w:jc w:val="center"/>
              <w:rPr>
                <w:sz w:val="22"/>
                <w:szCs w:val="22"/>
              </w:rPr>
            </w:pPr>
            <w:r w:rsidRPr="00C7594B">
              <w:rPr>
                <w:sz w:val="22"/>
                <w:szCs w:val="22"/>
              </w:rPr>
              <w:t>0,4</w:t>
            </w:r>
          </w:p>
        </w:tc>
        <w:tc>
          <w:tcPr>
            <w:tcW w:w="1964" w:type="dxa"/>
            <w:shd w:val="clear" w:color="auto" w:fill="auto"/>
            <w:noWrap/>
            <w:vAlign w:val="center"/>
            <w:hideMark/>
          </w:tcPr>
          <w:p w14:paraId="5F4F7DB9" w14:textId="77777777" w:rsidR="00F7190B" w:rsidRPr="00C7594B" w:rsidRDefault="00F7190B" w:rsidP="00993008">
            <w:pPr>
              <w:jc w:val="center"/>
              <w:rPr>
                <w:sz w:val="22"/>
                <w:szCs w:val="22"/>
              </w:rPr>
            </w:pPr>
            <w:r w:rsidRPr="00C7594B">
              <w:rPr>
                <w:sz w:val="22"/>
                <w:szCs w:val="22"/>
              </w:rPr>
              <w:t>КТП 222</w:t>
            </w:r>
          </w:p>
        </w:tc>
        <w:tc>
          <w:tcPr>
            <w:tcW w:w="1841" w:type="dxa"/>
            <w:shd w:val="clear" w:color="auto" w:fill="auto"/>
            <w:noWrap/>
            <w:vAlign w:val="center"/>
            <w:hideMark/>
          </w:tcPr>
          <w:p w14:paraId="07970BB6" w14:textId="77777777" w:rsidR="00F7190B" w:rsidRPr="00C7594B" w:rsidRDefault="00F7190B" w:rsidP="00993008">
            <w:pPr>
              <w:jc w:val="center"/>
              <w:rPr>
                <w:sz w:val="22"/>
                <w:szCs w:val="22"/>
              </w:rPr>
            </w:pPr>
            <w:r w:rsidRPr="00C7594B">
              <w:rPr>
                <w:sz w:val="22"/>
                <w:szCs w:val="22"/>
              </w:rPr>
              <w:t>0,66</w:t>
            </w:r>
          </w:p>
        </w:tc>
        <w:tc>
          <w:tcPr>
            <w:tcW w:w="721" w:type="dxa"/>
            <w:shd w:val="clear" w:color="auto" w:fill="auto"/>
            <w:noWrap/>
            <w:vAlign w:val="center"/>
            <w:hideMark/>
          </w:tcPr>
          <w:p w14:paraId="48A8EF00" w14:textId="77777777" w:rsidR="00F7190B" w:rsidRPr="00C7594B" w:rsidRDefault="00F7190B" w:rsidP="00993008">
            <w:pPr>
              <w:jc w:val="center"/>
              <w:rPr>
                <w:sz w:val="22"/>
                <w:szCs w:val="22"/>
              </w:rPr>
            </w:pPr>
            <w:proofErr w:type="spellStart"/>
            <w:r w:rsidRPr="00C7594B">
              <w:rPr>
                <w:sz w:val="22"/>
                <w:szCs w:val="22"/>
              </w:rPr>
              <w:t>ж.б</w:t>
            </w:r>
            <w:proofErr w:type="spellEnd"/>
          </w:p>
        </w:tc>
      </w:tr>
      <w:tr w:rsidR="00C51B81" w:rsidRPr="00C7594B" w14:paraId="587475E5" w14:textId="77777777" w:rsidTr="00993008">
        <w:trPr>
          <w:trHeight w:val="23"/>
          <w:jc w:val="center"/>
        </w:trPr>
        <w:tc>
          <w:tcPr>
            <w:tcW w:w="1380" w:type="dxa"/>
            <w:shd w:val="clear" w:color="auto" w:fill="auto"/>
            <w:noWrap/>
            <w:vAlign w:val="center"/>
            <w:hideMark/>
          </w:tcPr>
          <w:p w14:paraId="703B0236" w14:textId="77777777" w:rsidR="00F7190B" w:rsidRPr="00C7594B" w:rsidRDefault="00F7190B" w:rsidP="00993008">
            <w:pPr>
              <w:rPr>
                <w:sz w:val="22"/>
                <w:szCs w:val="22"/>
              </w:rPr>
            </w:pPr>
            <w:r w:rsidRPr="00C7594B">
              <w:rPr>
                <w:sz w:val="22"/>
                <w:szCs w:val="22"/>
              </w:rPr>
              <w:t> </w:t>
            </w:r>
          </w:p>
        </w:tc>
        <w:tc>
          <w:tcPr>
            <w:tcW w:w="1934" w:type="dxa"/>
            <w:shd w:val="clear" w:color="auto" w:fill="auto"/>
            <w:noWrap/>
            <w:vAlign w:val="center"/>
            <w:hideMark/>
          </w:tcPr>
          <w:p w14:paraId="22D0BC9E" w14:textId="77777777" w:rsidR="00F7190B" w:rsidRPr="00C7594B" w:rsidRDefault="00F7190B" w:rsidP="00993008">
            <w:pPr>
              <w:rPr>
                <w:sz w:val="22"/>
                <w:szCs w:val="22"/>
              </w:rPr>
            </w:pPr>
            <w:r w:rsidRPr="00C7594B">
              <w:rPr>
                <w:sz w:val="22"/>
                <w:szCs w:val="22"/>
              </w:rPr>
              <w:t>Всего</w:t>
            </w:r>
          </w:p>
        </w:tc>
        <w:tc>
          <w:tcPr>
            <w:tcW w:w="1506" w:type="dxa"/>
            <w:shd w:val="clear" w:color="auto" w:fill="auto"/>
            <w:noWrap/>
            <w:vAlign w:val="center"/>
            <w:hideMark/>
          </w:tcPr>
          <w:p w14:paraId="3CE0BB90" w14:textId="77777777" w:rsidR="00F7190B" w:rsidRPr="00C7594B" w:rsidRDefault="00F7190B" w:rsidP="00993008">
            <w:pPr>
              <w:jc w:val="center"/>
              <w:rPr>
                <w:sz w:val="22"/>
                <w:szCs w:val="22"/>
              </w:rPr>
            </w:pPr>
            <w:r w:rsidRPr="00C7594B">
              <w:rPr>
                <w:sz w:val="22"/>
                <w:szCs w:val="22"/>
              </w:rPr>
              <w:t> </w:t>
            </w:r>
          </w:p>
        </w:tc>
        <w:tc>
          <w:tcPr>
            <w:tcW w:w="1964" w:type="dxa"/>
            <w:shd w:val="clear" w:color="auto" w:fill="auto"/>
            <w:noWrap/>
            <w:vAlign w:val="center"/>
            <w:hideMark/>
          </w:tcPr>
          <w:p w14:paraId="148845B4" w14:textId="77777777" w:rsidR="00F7190B" w:rsidRPr="00C7594B" w:rsidRDefault="00F7190B" w:rsidP="00993008">
            <w:pPr>
              <w:jc w:val="center"/>
              <w:rPr>
                <w:sz w:val="22"/>
                <w:szCs w:val="22"/>
              </w:rPr>
            </w:pPr>
            <w:r w:rsidRPr="00C7594B">
              <w:rPr>
                <w:sz w:val="22"/>
                <w:szCs w:val="22"/>
              </w:rPr>
              <w:t> </w:t>
            </w:r>
          </w:p>
        </w:tc>
        <w:tc>
          <w:tcPr>
            <w:tcW w:w="1841" w:type="dxa"/>
            <w:shd w:val="clear" w:color="auto" w:fill="auto"/>
            <w:noWrap/>
            <w:vAlign w:val="center"/>
            <w:hideMark/>
          </w:tcPr>
          <w:p w14:paraId="4AE6BB52" w14:textId="77777777" w:rsidR="00F7190B" w:rsidRPr="00C7594B" w:rsidRDefault="00F7190B" w:rsidP="00993008">
            <w:pPr>
              <w:jc w:val="center"/>
              <w:rPr>
                <w:sz w:val="22"/>
                <w:szCs w:val="22"/>
              </w:rPr>
            </w:pPr>
            <w:r w:rsidRPr="00C7594B">
              <w:rPr>
                <w:sz w:val="22"/>
                <w:szCs w:val="22"/>
              </w:rPr>
              <w:t>24,957</w:t>
            </w:r>
          </w:p>
        </w:tc>
        <w:tc>
          <w:tcPr>
            <w:tcW w:w="721" w:type="dxa"/>
            <w:shd w:val="clear" w:color="auto" w:fill="auto"/>
            <w:noWrap/>
            <w:vAlign w:val="center"/>
            <w:hideMark/>
          </w:tcPr>
          <w:p w14:paraId="10AD03B8" w14:textId="77777777" w:rsidR="00F7190B" w:rsidRPr="00C7594B" w:rsidRDefault="00F7190B" w:rsidP="00993008">
            <w:pPr>
              <w:jc w:val="center"/>
              <w:rPr>
                <w:sz w:val="22"/>
                <w:szCs w:val="22"/>
              </w:rPr>
            </w:pPr>
            <w:r w:rsidRPr="00C7594B">
              <w:rPr>
                <w:sz w:val="22"/>
                <w:szCs w:val="22"/>
              </w:rPr>
              <w:t> </w:t>
            </w:r>
          </w:p>
        </w:tc>
      </w:tr>
    </w:tbl>
    <w:p w14:paraId="06DBBA0C" w14:textId="77777777" w:rsidR="00F7190B" w:rsidRPr="00C7594B" w:rsidRDefault="00F7190B" w:rsidP="00F7190B">
      <w:pPr>
        <w:ind w:firstLine="567"/>
        <w:jc w:val="center"/>
        <w:rPr>
          <w:b/>
        </w:rPr>
      </w:pPr>
    </w:p>
    <w:p w14:paraId="367D0865" w14:textId="77777777" w:rsidR="00F7190B" w:rsidRPr="00C7594B" w:rsidRDefault="00F7190B" w:rsidP="00F7190B">
      <w:pPr>
        <w:ind w:firstLine="567"/>
        <w:jc w:val="center"/>
        <w:rPr>
          <w:b/>
        </w:rPr>
      </w:pPr>
    </w:p>
    <w:p w14:paraId="75B7E0B5" w14:textId="13A253CF" w:rsidR="00F7190B" w:rsidRPr="00C7594B" w:rsidRDefault="00F7190B" w:rsidP="00F7190B">
      <w:pPr>
        <w:spacing w:before="120"/>
        <w:ind w:firstLine="567"/>
        <w:jc w:val="center"/>
        <w:rPr>
          <w:rFonts w:eastAsiaTheme="minorHAnsi"/>
          <w:sz w:val="22"/>
          <w:szCs w:val="22"/>
          <w:lang w:eastAsia="en-US"/>
        </w:rPr>
      </w:pPr>
      <w:r w:rsidRPr="00C7594B">
        <w:rPr>
          <w:b/>
        </w:rPr>
        <w:lastRenderedPageBreak/>
        <w:t xml:space="preserve">Таблица </w:t>
      </w:r>
      <w:r w:rsidRPr="00C7594B">
        <w:rPr>
          <w:b/>
        </w:rPr>
        <w:fldChar w:fldCharType="begin"/>
      </w:r>
      <w:r w:rsidRPr="00C7594B">
        <w:rPr>
          <w:b/>
        </w:rPr>
        <w:instrText xml:space="preserve"> SEQ Таблица \* ARABIC </w:instrText>
      </w:r>
      <w:r w:rsidRPr="00C7594B">
        <w:rPr>
          <w:b/>
        </w:rPr>
        <w:fldChar w:fldCharType="separate"/>
      </w:r>
      <w:r w:rsidR="00F22109" w:rsidRPr="00C7594B">
        <w:rPr>
          <w:b/>
          <w:noProof/>
        </w:rPr>
        <w:t>4</w:t>
      </w:r>
      <w:r w:rsidRPr="00C7594B">
        <w:rPr>
          <w:b/>
          <w:noProof/>
        </w:rPr>
        <w:fldChar w:fldCharType="end"/>
      </w:r>
      <w:r w:rsidRPr="00C7594B">
        <w:t xml:space="preserve"> – </w:t>
      </w:r>
      <w:r w:rsidRPr="00C7594B">
        <w:rPr>
          <w:b/>
        </w:rPr>
        <w:t xml:space="preserve">Характеристики ВЛ-(6)10, 35 </w:t>
      </w:r>
      <w:proofErr w:type="spellStart"/>
      <w:r w:rsidRPr="00C7594B">
        <w:rPr>
          <w:b/>
        </w:rPr>
        <w:t>кВ</w:t>
      </w:r>
      <w:proofErr w:type="spellEnd"/>
      <w:r w:rsidRPr="00C7594B">
        <w:rPr>
          <w:b/>
        </w:rPr>
        <w:t xml:space="preserve"> в с.п. Карымкары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17"/>
        <w:gridCol w:w="1891"/>
        <w:gridCol w:w="1450"/>
        <w:gridCol w:w="1888"/>
        <w:gridCol w:w="1163"/>
        <w:gridCol w:w="1771"/>
        <w:gridCol w:w="666"/>
      </w:tblGrid>
      <w:tr w:rsidR="00C7594B" w:rsidRPr="00C7594B" w14:paraId="2B5F366C" w14:textId="77777777" w:rsidTr="00993008">
        <w:trPr>
          <w:trHeight w:val="23"/>
          <w:tblHeader/>
          <w:jc w:val="center"/>
        </w:trPr>
        <w:tc>
          <w:tcPr>
            <w:tcW w:w="517" w:type="dxa"/>
            <w:shd w:val="clear" w:color="auto" w:fill="auto"/>
            <w:vAlign w:val="center"/>
            <w:hideMark/>
          </w:tcPr>
          <w:p w14:paraId="2A346DAD" w14:textId="77777777" w:rsidR="00F7190B" w:rsidRPr="00C7594B" w:rsidRDefault="00F7190B" w:rsidP="00993008">
            <w:pPr>
              <w:jc w:val="center"/>
              <w:rPr>
                <w:b/>
                <w:bCs/>
                <w:sz w:val="22"/>
                <w:szCs w:val="22"/>
              </w:rPr>
            </w:pPr>
            <w:r w:rsidRPr="00C7594B">
              <w:rPr>
                <w:b/>
                <w:bCs/>
                <w:sz w:val="22"/>
                <w:szCs w:val="22"/>
              </w:rPr>
              <w:t>№ п/п</w:t>
            </w:r>
          </w:p>
        </w:tc>
        <w:tc>
          <w:tcPr>
            <w:tcW w:w="1891" w:type="dxa"/>
            <w:shd w:val="clear" w:color="auto" w:fill="auto"/>
            <w:vAlign w:val="center"/>
            <w:hideMark/>
          </w:tcPr>
          <w:p w14:paraId="38604B4F" w14:textId="77777777" w:rsidR="00F7190B" w:rsidRPr="00C7594B" w:rsidRDefault="00F7190B" w:rsidP="00993008">
            <w:pPr>
              <w:jc w:val="center"/>
              <w:rPr>
                <w:b/>
                <w:bCs/>
                <w:sz w:val="22"/>
                <w:szCs w:val="22"/>
              </w:rPr>
            </w:pPr>
            <w:r w:rsidRPr="00C7594B">
              <w:rPr>
                <w:b/>
                <w:bCs/>
                <w:sz w:val="22"/>
                <w:szCs w:val="22"/>
              </w:rPr>
              <w:t>Наименование оборудования</w:t>
            </w:r>
          </w:p>
        </w:tc>
        <w:tc>
          <w:tcPr>
            <w:tcW w:w="1450" w:type="dxa"/>
            <w:shd w:val="clear" w:color="auto" w:fill="auto"/>
            <w:vAlign w:val="center"/>
            <w:hideMark/>
          </w:tcPr>
          <w:p w14:paraId="6135D7C9" w14:textId="77777777" w:rsidR="00F7190B" w:rsidRPr="00C7594B" w:rsidRDefault="00F7190B" w:rsidP="00993008">
            <w:pPr>
              <w:jc w:val="center"/>
              <w:rPr>
                <w:b/>
                <w:bCs/>
                <w:sz w:val="22"/>
                <w:szCs w:val="22"/>
              </w:rPr>
            </w:pPr>
            <w:r w:rsidRPr="00C7594B">
              <w:rPr>
                <w:b/>
                <w:bCs/>
                <w:sz w:val="22"/>
                <w:szCs w:val="22"/>
              </w:rPr>
              <w:t xml:space="preserve">Уровень напряжения, </w:t>
            </w:r>
            <w:proofErr w:type="spellStart"/>
            <w:r w:rsidRPr="00C7594B">
              <w:rPr>
                <w:b/>
                <w:bCs/>
                <w:sz w:val="22"/>
                <w:szCs w:val="22"/>
              </w:rPr>
              <w:t>кВ</w:t>
            </w:r>
            <w:proofErr w:type="spellEnd"/>
          </w:p>
        </w:tc>
        <w:tc>
          <w:tcPr>
            <w:tcW w:w="1888" w:type="dxa"/>
            <w:shd w:val="clear" w:color="auto" w:fill="auto"/>
            <w:vAlign w:val="center"/>
            <w:hideMark/>
          </w:tcPr>
          <w:p w14:paraId="69A41BCC" w14:textId="77777777" w:rsidR="00F7190B" w:rsidRPr="00C7594B" w:rsidRDefault="00F7190B" w:rsidP="00993008">
            <w:pPr>
              <w:jc w:val="center"/>
              <w:rPr>
                <w:b/>
                <w:bCs/>
                <w:sz w:val="22"/>
                <w:szCs w:val="22"/>
              </w:rPr>
            </w:pPr>
            <w:r w:rsidRPr="00C7594B">
              <w:rPr>
                <w:b/>
                <w:bCs/>
                <w:sz w:val="22"/>
                <w:szCs w:val="22"/>
              </w:rPr>
              <w:t>Начало трассы, подключенной от источника питания (граница балансовой принадлежности)</w:t>
            </w:r>
          </w:p>
        </w:tc>
        <w:tc>
          <w:tcPr>
            <w:tcW w:w="1163" w:type="dxa"/>
            <w:shd w:val="clear" w:color="auto" w:fill="auto"/>
            <w:vAlign w:val="center"/>
            <w:hideMark/>
          </w:tcPr>
          <w:p w14:paraId="57CB62E2" w14:textId="77777777" w:rsidR="00F7190B" w:rsidRPr="00C7594B" w:rsidRDefault="00F7190B" w:rsidP="00993008">
            <w:pPr>
              <w:jc w:val="center"/>
              <w:rPr>
                <w:b/>
                <w:bCs/>
                <w:sz w:val="22"/>
                <w:szCs w:val="22"/>
              </w:rPr>
            </w:pPr>
            <w:r w:rsidRPr="00C7594B">
              <w:rPr>
                <w:b/>
                <w:bCs/>
                <w:sz w:val="22"/>
                <w:szCs w:val="22"/>
              </w:rPr>
              <w:t>Конец трассы</w:t>
            </w:r>
          </w:p>
        </w:tc>
        <w:tc>
          <w:tcPr>
            <w:tcW w:w="1771" w:type="dxa"/>
            <w:shd w:val="clear" w:color="auto" w:fill="auto"/>
            <w:vAlign w:val="center"/>
            <w:hideMark/>
          </w:tcPr>
          <w:p w14:paraId="309D6905" w14:textId="77777777" w:rsidR="00F7190B" w:rsidRPr="00C7594B" w:rsidRDefault="00F7190B" w:rsidP="00993008">
            <w:pPr>
              <w:jc w:val="center"/>
              <w:rPr>
                <w:b/>
                <w:bCs/>
                <w:sz w:val="22"/>
                <w:szCs w:val="22"/>
              </w:rPr>
            </w:pPr>
            <w:r w:rsidRPr="00C7594B">
              <w:rPr>
                <w:b/>
                <w:bCs/>
                <w:sz w:val="22"/>
                <w:szCs w:val="22"/>
              </w:rPr>
              <w:t>Количественное значение провода (кабеля), км.</w:t>
            </w:r>
          </w:p>
        </w:tc>
        <w:tc>
          <w:tcPr>
            <w:tcW w:w="666" w:type="dxa"/>
            <w:shd w:val="clear" w:color="auto" w:fill="auto"/>
            <w:vAlign w:val="center"/>
            <w:hideMark/>
          </w:tcPr>
          <w:p w14:paraId="21D2B464" w14:textId="77777777" w:rsidR="00F7190B" w:rsidRPr="00C7594B" w:rsidRDefault="00F7190B" w:rsidP="00993008">
            <w:pPr>
              <w:jc w:val="center"/>
              <w:rPr>
                <w:b/>
                <w:bCs/>
                <w:sz w:val="22"/>
                <w:szCs w:val="22"/>
              </w:rPr>
            </w:pPr>
            <w:r w:rsidRPr="00C7594B">
              <w:rPr>
                <w:b/>
                <w:bCs/>
                <w:sz w:val="22"/>
                <w:szCs w:val="22"/>
              </w:rPr>
              <w:t>Тип опор</w:t>
            </w:r>
          </w:p>
        </w:tc>
      </w:tr>
      <w:tr w:rsidR="00C7594B" w:rsidRPr="00C7594B" w14:paraId="707D6C5F" w14:textId="77777777" w:rsidTr="00993008">
        <w:trPr>
          <w:trHeight w:val="23"/>
          <w:jc w:val="center"/>
        </w:trPr>
        <w:tc>
          <w:tcPr>
            <w:tcW w:w="517" w:type="dxa"/>
            <w:shd w:val="clear" w:color="auto" w:fill="auto"/>
            <w:vAlign w:val="center"/>
            <w:hideMark/>
          </w:tcPr>
          <w:p w14:paraId="7EB79BC1" w14:textId="77777777" w:rsidR="00F7190B" w:rsidRPr="00C7594B" w:rsidRDefault="00F7190B" w:rsidP="00993008">
            <w:pPr>
              <w:jc w:val="center"/>
              <w:rPr>
                <w:sz w:val="22"/>
                <w:szCs w:val="22"/>
              </w:rPr>
            </w:pPr>
            <w:r w:rsidRPr="00C7594B">
              <w:rPr>
                <w:sz w:val="22"/>
                <w:szCs w:val="22"/>
              </w:rPr>
              <w:t>1</w:t>
            </w:r>
          </w:p>
        </w:tc>
        <w:tc>
          <w:tcPr>
            <w:tcW w:w="1891" w:type="dxa"/>
            <w:shd w:val="clear" w:color="auto" w:fill="auto"/>
            <w:vAlign w:val="center"/>
            <w:hideMark/>
          </w:tcPr>
          <w:p w14:paraId="64DF491A" w14:textId="77777777" w:rsidR="00F7190B" w:rsidRPr="00C7594B" w:rsidRDefault="00F7190B" w:rsidP="00993008">
            <w:pPr>
              <w:jc w:val="center"/>
              <w:rPr>
                <w:sz w:val="22"/>
                <w:szCs w:val="22"/>
              </w:rPr>
            </w:pPr>
            <w:r w:rsidRPr="00C7594B">
              <w:rPr>
                <w:sz w:val="22"/>
                <w:szCs w:val="22"/>
              </w:rPr>
              <w:t>2</w:t>
            </w:r>
          </w:p>
        </w:tc>
        <w:tc>
          <w:tcPr>
            <w:tcW w:w="1450" w:type="dxa"/>
            <w:shd w:val="clear" w:color="auto" w:fill="auto"/>
            <w:vAlign w:val="center"/>
            <w:hideMark/>
          </w:tcPr>
          <w:p w14:paraId="65044C60" w14:textId="77777777" w:rsidR="00F7190B" w:rsidRPr="00C7594B" w:rsidRDefault="00F7190B" w:rsidP="00993008">
            <w:pPr>
              <w:jc w:val="center"/>
              <w:rPr>
                <w:sz w:val="22"/>
                <w:szCs w:val="22"/>
              </w:rPr>
            </w:pPr>
            <w:r w:rsidRPr="00C7594B">
              <w:rPr>
                <w:sz w:val="22"/>
                <w:szCs w:val="22"/>
              </w:rPr>
              <w:t>3</w:t>
            </w:r>
          </w:p>
        </w:tc>
        <w:tc>
          <w:tcPr>
            <w:tcW w:w="1888" w:type="dxa"/>
            <w:shd w:val="clear" w:color="auto" w:fill="auto"/>
            <w:vAlign w:val="center"/>
            <w:hideMark/>
          </w:tcPr>
          <w:p w14:paraId="70F2E839" w14:textId="77777777" w:rsidR="00F7190B" w:rsidRPr="00C7594B" w:rsidRDefault="00F7190B" w:rsidP="00993008">
            <w:pPr>
              <w:jc w:val="center"/>
              <w:rPr>
                <w:sz w:val="22"/>
                <w:szCs w:val="22"/>
              </w:rPr>
            </w:pPr>
            <w:r w:rsidRPr="00C7594B">
              <w:rPr>
                <w:sz w:val="22"/>
                <w:szCs w:val="22"/>
              </w:rPr>
              <w:t>4</w:t>
            </w:r>
          </w:p>
        </w:tc>
        <w:tc>
          <w:tcPr>
            <w:tcW w:w="1163" w:type="dxa"/>
            <w:shd w:val="clear" w:color="auto" w:fill="auto"/>
            <w:vAlign w:val="center"/>
            <w:hideMark/>
          </w:tcPr>
          <w:p w14:paraId="31C3BB62" w14:textId="77777777" w:rsidR="00F7190B" w:rsidRPr="00C7594B" w:rsidRDefault="00F7190B" w:rsidP="00993008">
            <w:pPr>
              <w:jc w:val="center"/>
              <w:rPr>
                <w:sz w:val="22"/>
                <w:szCs w:val="22"/>
              </w:rPr>
            </w:pPr>
            <w:r w:rsidRPr="00C7594B">
              <w:rPr>
                <w:sz w:val="22"/>
                <w:szCs w:val="22"/>
              </w:rPr>
              <w:t>5</w:t>
            </w:r>
          </w:p>
        </w:tc>
        <w:tc>
          <w:tcPr>
            <w:tcW w:w="1771" w:type="dxa"/>
            <w:shd w:val="clear" w:color="auto" w:fill="auto"/>
            <w:vAlign w:val="center"/>
            <w:hideMark/>
          </w:tcPr>
          <w:p w14:paraId="3CF86F00" w14:textId="77777777" w:rsidR="00F7190B" w:rsidRPr="00C7594B" w:rsidRDefault="00F7190B" w:rsidP="00993008">
            <w:pPr>
              <w:jc w:val="center"/>
              <w:rPr>
                <w:sz w:val="22"/>
                <w:szCs w:val="22"/>
              </w:rPr>
            </w:pPr>
            <w:r w:rsidRPr="00C7594B">
              <w:rPr>
                <w:sz w:val="22"/>
                <w:szCs w:val="22"/>
              </w:rPr>
              <w:t>6</w:t>
            </w:r>
          </w:p>
        </w:tc>
        <w:tc>
          <w:tcPr>
            <w:tcW w:w="666" w:type="dxa"/>
            <w:shd w:val="clear" w:color="auto" w:fill="auto"/>
            <w:vAlign w:val="center"/>
            <w:hideMark/>
          </w:tcPr>
          <w:p w14:paraId="21C72905" w14:textId="77777777" w:rsidR="00F7190B" w:rsidRPr="00C7594B" w:rsidRDefault="00F7190B" w:rsidP="00993008">
            <w:pPr>
              <w:jc w:val="center"/>
              <w:rPr>
                <w:sz w:val="22"/>
                <w:szCs w:val="22"/>
              </w:rPr>
            </w:pPr>
            <w:r w:rsidRPr="00C7594B">
              <w:rPr>
                <w:sz w:val="22"/>
                <w:szCs w:val="22"/>
              </w:rPr>
              <w:t>7</w:t>
            </w:r>
          </w:p>
        </w:tc>
      </w:tr>
      <w:tr w:rsidR="00C7594B" w:rsidRPr="00C7594B" w14:paraId="3B203454" w14:textId="77777777" w:rsidTr="00993008">
        <w:trPr>
          <w:trHeight w:val="23"/>
          <w:jc w:val="center"/>
        </w:trPr>
        <w:tc>
          <w:tcPr>
            <w:tcW w:w="517" w:type="dxa"/>
            <w:shd w:val="clear" w:color="auto" w:fill="auto"/>
            <w:noWrap/>
            <w:vAlign w:val="center"/>
            <w:hideMark/>
          </w:tcPr>
          <w:p w14:paraId="16B36443" w14:textId="77777777" w:rsidR="00F7190B" w:rsidRPr="00C7594B" w:rsidRDefault="00F7190B" w:rsidP="00993008">
            <w:pPr>
              <w:jc w:val="center"/>
              <w:rPr>
                <w:sz w:val="22"/>
                <w:szCs w:val="22"/>
              </w:rPr>
            </w:pPr>
            <w:r w:rsidRPr="00C7594B">
              <w:rPr>
                <w:sz w:val="22"/>
                <w:szCs w:val="22"/>
              </w:rPr>
              <w:t>1</w:t>
            </w:r>
          </w:p>
        </w:tc>
        <w:tc>
          <w:tcPr>
            <w:tcW w:w="1891" w:type="dxa"/>
            <w:shd w:val="clear" w:color="auto" w:fill="auto"/>
            <w:vAlign w:val="center"/>
            <w:hideMark/>
          </w:tcPr>
          <w:p w14:paraId="7B1A199B" w14:textId="77777777" w:rsidR="00F7190B" w:rsidRPr="00C7594B" w:rsidRDefault="00F7190B" w:rsidP="00993008">
            <w:pPr>
              <w:rPr>
                <w:sz w:val="22"/>
                <w:szCs w:val="22"/>
              </w:rPr>
            </w:pPr>
            <w:r w:rsidRPr="00C7594B">
              <w:rPr>
                <w:sz w:val="22"/>
                <w:szCs w:val="22"/>
              </w:rPr>
              <w:t xml:space="preserve">ВЛ в габарите 35 </w:t>
            </w:r>
            <w:proofErr w:type="spellStart"/>
            <w:r w:rsidRPr="00C7594B">
              <w:rPr>
                <w:sz w:val="22"/>
                <w:szCs w:val="22"/>
              </w:rPr>
              <w:t>кВ.</w:t>
            </w:r>
            <w:proofErr w:type="spellEnd"/>
            <w:r w:rsidRPr="00C7594B">
              <w:rPr>
                <w:sz w:val="22"/>
                <w:szCs w:val="22"/>
              </w:rPr>
              <w:t xml:space="preserve"> Двухцепная. "</w:t>
            </w:r>
            <w:proofErr w:type="spellStart"/>
            <w:r w:rsidRPr="00C7594B">
              <w:rPr>
                <w:sz w:val="22"/>
                <w:szCs w:val="22"/>
              </w:rPr>
              <w:t>Рогожниковская</w:t>
            </w:r>
            <w:proofErr w:type="spellEnd"/>
            <w:r w:rsidRPr="00C7594B">
              <w:rPr>
                <w:sz w:val="22"/>
                <w:szCs w:val="22"/>
              </w:rPr>
              <w:t xml:space="preserve">-- Карымкары" </w:t>
            </w:r>
          </w:p>
        </w:tc>
        <w:tc>
          <w:tcPr>
            <w:tcW w:w="1450" w:type="dxa"/>
            <w:shd w:val="clear" w:color="auto" w:fill="auto"/>
            <w:noWrap/>
            <w:vAlign w:val="center"/>
            <w:hideMark/>
          </w:tcPr>
          <w:p w14:paraId="33554326" w14:textId="77777777" w:rsidR="00F7190B" w:rsidRPr="00C7594B" w:rsidRDefault="00F7190B" w:rsidP="00993008">
            <w:pPr>
              <w:jc w:val="center"/>
              <w:rPr>
                <w:sz w:val="22"/>
                <w:szCs w:val="22"/>
              </w:rPr>
            </w:pPr>
            <w:r w:rsidRPr="00C7594B">
              <w:rPr>
                <w:sz w:val="22"/>
                <w:szCs w:val="22"/>
              </w:rPr>
              <w:t>10</w:t>
            </w:r>
          </w:p>
        </w:tc>
        <w:tc>
          <w:tcPr>
            <w:tcW w:w="1888" w:type="dxa"/>
            <w:shd w:val="clear" w:color="auto" w:fill="auto"/>
            <w:noWrap/>
            <w:vAlign w:val="center"/>
            <w:hideMark/>
          </w:tcPr>
          <w:p w14:paraId="68FDDBC0" w14:textId="77777777" w:rsidR="00F7190B" w:rsidRPr="00C7594B" w:rsidRDefault="00F7190B" w:rsidP="00993008">
            <w:pPr>
              <w:jc w:val="center"/>
              <w:rPr>
                <w:sz w:val="22"/>
                <w:szCs w:val="22"/>
              </w:rPr>
            </w:pPr>
            <w:r w:rsidRPr="00C7594B">
              <w:rPr>
                <w:sz w:val="22"/>
                <w:szCs w:val="22"/>
              </w:rPr>
              <w:t> </w:t>
            </w:r>
          </w:p>
        </w:tc>
        <w:tc>
          <w:tcPr>
            <w:tcW w:w="1163" w:type="dxa"/>
            <w:shd w:val="clear" w:color="auto" w:fill="auto"/>
            <w:noWrap/>
            <w:vAlign w:val="center"/>
            <w:hideMark/>
          </w:tcPr>
          <w:p w14:paraId="6DE43182" w14:textId="77777777" w:rsidR="00F7190B" w:rsidRPr="00C7594B" w:rsidRDefault="00F7190B" w:rsidP="00993008">
            <w:pPr>
              <w:jc w:val="center"/>
              <w:rPr>
                <w:sz w:val="22"/>
                <w:szCs w:val="22"/>
              </w:rPr>
            </w:pPr>
            <w:r w:rsidRPr="00C7594B">
              <w:rPr>
                <w:sz w:val="22"/>
                <w:szCs w:val="22"/>
              </w:rPr>
              <w:t> </w:t>
            </w:r>
          </w:p>
        </w:tc>
        <w:tc>
          <w:tcPr>
            <w:tcW w:w="1771" w:type="dxa"/>
            <w:shd w:val="clear" w:color="auto" w:fill="auto"/>
            <w:noWrap/>
            <w:vAlign w:val="center"/>
            <w:hideMark/>
          </w:tcPr>
          <w:p w14:paraId="664C437B" w14:textId="77777777" w:rsidR="00F7190B" w:rsidRPr="00C7594B" w:rsidRDefault="00F7190B" w:rsidP="00993008">
            <w:pPr>
              <w:jc w:val="center"/>
              <w:rPr>
                <w:sz w:val="22"/>
                <w:szCs w:val="22"/>
              </w:rPr>
            </w:pPr>
            <w:r w:rsidRPr="00C7594B">
              <w:rPr>
                <w:sz w:val="22"/>
                <w:szCs w:val="22"/>
              </w:rPr>
              <w:t>15,219</w:t>
            </w:r>
          </w:p>
        </w:tc>
        <w:tc>
          <w:tcPr>
            <w:tcW w:w="666" w:type="dxa"/>
            <w:shd w:val="clear" w:color="auto" w:fill="auto"/>
            <w:vAlign w:val="center"/>
            <w:hideMark/>
          </w:tcPr>
          <w:p w14:paraId="16C5BE3F" w14:textId="77777777" w:rsidR="00F7190B" w:rsidRPr="00C7594B" w:rsidRDefault="00F7190B" w:rsidP="00993008">
            <w:pPr>
              <w:jc w:val="center"/>
              <w:rPr>
                <w:sz w:val="22"/>
                <w:szCs w:val="22"/>
              </w:rPr>
            </w:pPr>
            <w:r w:rsidRPr="00C7594B">
              <w:rPr>
                <w:sz w:val="22"/>
                <w:szCs w:val="22"/>
              </w:rPr>
              <w:t>ж-б</w:t>
            </w:r>
          </w:p>
        </w:tc>
      </w:tr>
      <w:tr w:rsidR="00C7594B" w:rsidRPr="00C7594B" w14:paraId="54E2ADEA" w14:textId="77777777" w:rsidTr="00993008">
        <w:trPr>
          <w:trHeight w:val="23"/>
          <w:jc w:val="center"/>
        </w:trPr>
        <w:tc>
          <w:tcPr>
            <w:tcW w:w="517" w:type="dxa"/>
            <w:shd w:val="clear" w:color="auto" w:fill="auto"/>
            <w:noWrap/>
            <w:vAlign w:val="center"/>
            <w:hideMark/>
          </w:tcPr>
          <w:p w14:paraId="5D845241" w14:textId="77777777" w:rsidR="00F7190B" w:rsidRPr="00C7594B" w:rsidRDefault="00F7190B" w:rsidP="00993008">
            <w:pPr>
              <w:jc w:val="center"/>
              <w:rPr>
                <w:sz w:val="22"/>
                <w:szCs w:val="22"/>
              </w:rPr>
            </w:pPr>
            <w:r w:rsidRPr="00C7594B">
              <w:rPr>
                <w:sz w:val="22"/>
                <w:szCs w:val="22"/>
              </w:rPr>
              <w:t>2</w:t>
            </w:r>
          </w:p>
        </w:tc>
        <w:tc>
          <w:tcPr>
            <w:tcW w:w="1891" w:type="dxa"/>
            <w:shd w:val="clear" w:color="auto" w:fill="auto"/>
            <w:vAlign w:val="center"/>
            <w:hideMark/>
          </w:tcPr>
          <w:p w14:paraId="38547C5A" w14:textId="77777777" w:rsidR="00F7190B" w:rsidRPr="00C7594B" w:rsidRDefault="00F7190B" w:rsidP="00993008">
            <w:pPr>
              <w:rPr>
                <w:sz w:val="22"/>
                <w:szCs w:val="22"/>
              </w:rPr>
            </w:pPr>
            <w:r w:rsidRPr="00C7594B">
              <w:rPr>
                <w:sz w:val="22"/>
                <w:szCs w:val="22"/>
              </w:rPr>
              <w:t xml:space="preserve">ВЛЗ - 10 </w:t>
            </w:r>
            <w:proofErr w:type="spellStart"/>
            <w:r w:rsidRPr="00C7594B">
              <w:rPr>
                <w:sz w:val="22"/>
                <w:szCs w:val="22"/>
              </w:rPr>
              <w:t>кВ.</w:t>
            </w:r>
            <w:proofErr w:type="spellEnd"/>
            <w:r w:rsidRPr="00C7594B">
              <w:rPr>
                <w:sz w:val="22"/>
                <w:szCs w:val="22"/>
              </w:rPr>
              <w:t xml:space="preserve"> </w:t>
            </w:r>
            <w:proofErr w:type="spellStart"/>
            <w:r w:rsidRPr="00C7594B">
              <w:rPr>
                <w:sz w:val="22"/>
                <w:szCs w:val="22"/>
              </w:rPr>
              <w:t>Внутрипоселковая</w:t>
            </w:r>
            <w:proofErr w:type="spellEnd"/>
          </w:p>
        </w:tc>
        <w:tc>
          <w:tcPr>
            <w:tcW w:w="1450" w:type="dxa"/>
            <w:shd w:val="clear" w:color="auto" w:fill="auto"/>
            <w:noWrap/>
            <w:vAlign w:val="center"/>
            <w:hideMark/>
          </w:tcPr>
          <w:p w14:paraId="1C336263" w14:textId="77777777" w:rsidR="00F7190B" w:rsidRPr="00C7594B" w:rsidRDefault="00F7190B" w:rsidP="00993008">
            <w:pPr>
              <w:jc w:val="center"/>
              <w:rPr>
                <w:sz w:val="22"/>
                <w:szCs w:val="22"/>
              </w:rPr>
            </w:pPr>
            <w:r w:rsidRPr="00C7594B">
              <w:rPr>
                <w:sz w:val="22"/>
                <w:szCs w:val="22"/>
              </w:rPr>
              <w:t>10</w:t>
            </w:r>
          </w:p>
        </w:tc>
        <w:tc>
          <w:tcPr>
            <w:tcW w:w="1888" w:type="dxa"/>
            <w:shd w:val="clear" w:color="auto" w:fill="auto"/>
            <w:noWrap/>
            <w:vAlign w:val="center"/>
            <w:hideMark/>
          </w:tcPr>
          <w:p w14:paraId="7A5233B2" w14:textId="77777777" w:rsidR="00F7190B" w:rsidRPr="00C7594B" w:rsidRDefault="00F7190B" w:rsidP="00993008">
            <w:pPr>
              <w:jc w:val="center"/>
              <w:rPr>
                <w:sz w:val="22"/>
                <w:szCs w:val="22"/>
              </w:rPr>
            </w:pPr>
            <w:r w:rsidRPr="00C7594B">
              <w:rPr>
                <w:sz w:val="22"/>
                <w:szCs w:val="22"/>
              </w:rPr>
              <w:t> </w:t>
            </w:r>
          </w:p>
        </w:tc>
        <w:tc>
          <w:tcPr>
            <w:tcW w:w="1163" w:type="dxa"/>
            <w:shd w:val="clear" w:color="auto" w:fill="auto"/>
            <w:noWrap/>
            <w:vAlign w:val="center"/>
            <w:hideMark/>
          </w:tcPr>
          <w:p w14:paraId="3E963BA9" w14:textId="77777777" w:rsidR="00F7190B" w:rsidRPr="00C7594B" w:rsidRDefault="00F7190B" w:rsidP="00993008">
            <w:pPr>
              <w:jc w:val="center"/>
              <w:rPr>
                <w:sz w:val="22"/>
                <w:szCs w:val="22"/>
              </w:rPr>
            </w:pPr>
            <w:r w:rsidRPr="00C7594B">
              <w:rPr>
                <w:sz w:val="22"/>
                <w:szCs w:val="22"/>
              </w:rPr>
              <w:t> </w:t>
            </w:r>
          </w:p>
        </w:tc>
        <w:tc>
          <w:tcPr>
            <w:tcW w:w="1771" w:type="dxa"/>
            <w:shd w:val="clear" w:color="auto" w:fill="auto"/>
            <w:noWrap/>
            <w:vAlign w:val="center"/>
            <w:hideMark/>
          </w:tcPr>
          <w:p w14:paraId="247B8FF3" w14:textId="77777777" w:rsidR="00F7190B" w:rsidRPr="00C7594B" w:rsidRDefault="00F7190B" w:rsidP="00993008">
            <w:pPr>
              <w:jc w:val="center"/>
              <w:rPr>
                <w:sz w:val="22"/>
                <w:szCs w:val="22"/>
              </w:rPr>
            </w:pPr>
            <w:r w:rsidRPr="00C7594B">
              <w:rPr>
                <w:sz w:val="22"/>
                <w:szCs w:val="22"/>
              </w:rPr>
              <w:t>3,925</w:t>
            </w:r>
          </w:p>
        </w:tc>
        <w:tc>
          <w:tcPr>
            <w:tcW w:w="666" w:type="dxa"/>
            <w:shd w:val="clear" w:color="auto" w:fill="auto"/>
            <w:vAlign w:val="center"/>
            <w:hideMark/>
          </w:tcPr>
          <w:p w14:paraId="334E10AE" w14:textId="77777777" w:rsidR="00F7190B" w:rsidRPr="00C7594B" w:rsidRDefault="00F7190B" w:rsidP="00993008">
            <w:pPr>
              <w:jc w:val="center"/>
              <w:rPr>
                <w:sz w:val="22"/>
                <w:szCs w:val="22"/>
              </w:rPr>
            </w:pPr>
            <w:r w:rsidRPr="00C7594B">
              <w:rPr>
                <w:sz w:val="22"/>
                <w:szCs w:val="22"/>
              </w:rPr>
              <w:t>ж-б</w:t>
            </w:r>
          </w:p>
        </w:tc>
      </w:tr>
      <w:tr w:rsidR="00C7594B" w:rsidRPr="00C7594B" w14:paraId="36AA9EA4" w14:textId="77777777" w:rsidTr="00993008">
        <w:trPr>
          <w:trHeight w:val="23"/>
          <w:jc w:val="center"/>
        </w:trPr>
        <w:tc>
          <w:tcPr>
            <w:tcW w:w="517" w:type="dxa"/>
            <w:shd w:val="clear" w:color="auto" w:fill="auto"/>
            <w:noWrap/>
            <w:vAlign w:val="center"/>
            <w:hideMark/>
          </w:tcPr>
          <w:p w14:paraId="1736C785" w14:textId="77777777" w:rsidR="00F7190B" w:rsidRPr="00C7594B" w:rsidRDefault="00F7190B" w:rsidP="00993008">
            <w:pPr>
              <w:jc w:val="center"/>
              <w:rPr>
                <w:sz w:val="22"/>
                <w:szCs w:val="22"/>
              </w:rPr>
            </w:pPr>
            <w:r w:rsidRPr="00C7594B">
              <w:rPr>
                <w:sz w:val="22"/>
                <w:szCs w:val="22"/>
              </w:rPr>
              <w:t>3</w:t>
            </w:r>
          </w:p>
        </w:tc>
        <w:tc>
          <w:tcPr>
            <w:tcW w:w="1891" w:type="dxa"/>
            <w:shd w:val="clear" w:color="auto" w:fill="auto"/>
            <w:vAlign w:val="center"/>
            <w:hideMark/>
          </w:tcPr>
          <w:p w14:paraId="2B91072B" w14:textId="77777777" w:rsidR="00F7190B" w:rsidRPr="00C7594B" w:rsidRDefault="00F7190B" w:rsidP="00993008">
            <w:pPr>
              <w:rPr>
                <w:sz w:val="22"/>
                <w:szCs w:val="22"/>
              </w:rPr>
            </w:pPr>
            <w:r w:rsidRPr="00C7594B">
              <w:rPr>
                <w:sz w:val="22"/>
                <w:szCs w:val="22"/>
              </w:rPr>
              <w:t xml:space="preserve">ВЛЗ - 10 </w:t>
            </w:r>
            <w:proofErr w:type="spellStart"/>
            <w:r w:rsidRPr="00C7594B">
              <w:rPr>
                <w:sz w:val="22"/>
                <w:szCs w:val="22"/>
              </w:rPr>
              <w:t>кВ</w:t>
            </w:r>
            <w:proofErr w:type="spellEnd"/>
            <w:r w:rsidRPr="00C7594B">
              <w:rPr>
                <w:sz w:val="22"/>
                <w:szCs w:val="22"/>
              </w:rPr>
              <w:t xml:space="preserve"> </w:t>
            </w:r>
          </w:p>
        </w:tc>
        <w:tc>
          <w:tcPr>
            <w:tcW w:w="1450" w:type="dxa"/>
            <w:shd w:val="clear" w:color="auto" w:fill="auto"/>
            <w:noWrap/>
            <w:vAlign w:val="center"/>
            <w:hideMark/>
          </w:tcPr>
          <w:p w14:paraId="75CCCBE4" w14:textId="77777777" w:rsidR="00F7190B" w:rsidRPr="00C7594B" w:rsidRDefault="00F7190B" w:rsidP="00993008">
            <w:pPr>
              <w:jc w:val="center"/>
              <w:rPr>
                <w:sz w:val="22"/>
                <w:szCs w:val="22"/>
              </w:rPr>
            </w:pPr>
            <w:r w:rsidRPr="00C7594B">
              <w:rPr>
                <w:sz w:val="22"/>
                <w:szCs w:val="22"/>
              </w:rPr>
              <w:t>10</w:t>
            </w:r>
          </w:p>
        </w:tc>
        <w:tc>
          <w:tcPr>
            <w:tcW w:w="1888" w:type="dxa"/>
            <w:shd w:val="clear" w:color="auto" w:fill="auto"/>
            <w:noWrap/>
            <w:vAlign w:val="center"/>
            <w:hideMark/>
          </w:tcPr>
          <w:p w14:paraId="4CB6F0C6" w14:textId="77777777" w:rsidR="00F7190B" w:rsidRPr="00C7594B" w:rsidRDefault="00F7190B" w:rsidP="00993008">
            <w:pPr>
              <w:jc w:val="center"/>
              <w:rPr>
                <w:sz w:val="22"/>
                <w:szCs w:val="22"/>
              </w:rPr>
            </w:pPr>
            <w:r w:rsidRPr="00C7594B">
              <w:rPr>
                <w:sz w:val="22"/>
                <w:szCs w:val="22"/>
              </w:rPr>
              <w:t>на КТП 212</w:t>
            </w:r>
          </w:p>
        </w:tc>
        <w:tc>
          <w:tcPr>
            <w:tcW w:w="1163" w:type="dxa"/>
            <w:shd w:val="clear" w:color="auto" w:fill="auto"/>
            <w:noWrap/>
            <w:vAlign w:val="center"/>
            <w:hideMark/>
          </w:tcPr>
          <w:p w14:paraId="213FBB04" w14:textId="77777777" w:rsidR="00F7190B" w:rsidRPr="00C7594B" w:rsidRDefault="00F7190B" w:rsidP="00993008">
            <w:pPr>
              <w:jc w:val="center"/>
              <w:rPr>
                <w:sz w:val="22"/>
                <w:szCs w:val="22"/>
              </w:rPr>
            </w:pPr>
            <w:r w:rsidRPr="00C7594B">
              <w:rPr>
                <w:sz w:val="22"/>
                <w:szCs w:val="22"/>
              </w:rPr>
              <w:t> </w:t>
            </w:r>
          </w:p>
        </w:tc>
        <w:tc>
          <w:tcPr>
            <w:tcW w:w="1771" w:type="dxa"/>
            <w:shd w:val="clear" w:color="auto" w:fill="auto"/>
            <w:noWrap/>
            <w:vAlign w:val="center"/>
            <w:hideMark/>
          </w:tcPr>
          <w:p w14:paraId="24F64F30" w14:textId="77777777" w:rsidR="00F7190B" w:rsidRPr="00C7594B" w:rsidRDefault="00F7190B" w:rsidP="00993008">
            <w:pPr>
              <w:jc w:val="center"/>
              <w:rPr>
                <w:sz w:val="22"/>
                <w:szCs w:val="22"/>
              </w:rPr>
            </w:pPr>
            <w:r w:rsidRPr="00C7594B">
              <w:rPr>
                <w:sz w:val="22"/>
                <w:szCs w:val="22"/>
              </w:rPr>
              <w:t>0,5</w:t>
            </w:r>
          </w:p>
        </w:tc>
        <w:tc>
          <w:tcPr>
            <w:tcW w:w="666" w:type="dxa"/>
            <w:shd w:val="clear" w:color="auto" w:fill="auto"/>
            <w:vAlign w:val="center"/>
            <w:hideMark/>
          </w:tcPr>
          <w:p w14:paraId="1848A9E6" w14:textId="77777777" w:rsidR="00F7190B" w:rsidRPr="00C7594B" w:rsidRDefault="00F7190B" w:rsidP="00993008">
            <w:pPr>
              <w:jc w:val="center"/>
              <w:rPr>
                <w:sz w:val="22"/>
                <w:szCs w:val="22"/>
              </w:rPr>
            </w:pPr>
            <w:r w:rsidRPr="00C7594B">
              <w:rPr>
                <w:sz w:val="22"/>
                <w:szCs w:val="22"/>
              </w:rPr>
              <w:t>ж-б</w:t>
            </w:r>
          </w:p>
        </w:tc>
      </w:tr>
      <w:tr w:rsidR="00C7594B" w:rsidRPr="00C7594B" w14:paraId="52612408" w14:textId="77777777" w:rsidTr="00993008">
        <w:trPr>
          <w:trHeight w:val="23"/>
          <w:jc w:val="center"/>
        </w:trPr>
        <w:tc>
          <w:tcPr>
            <w:tcW w:w="517" w:type="dxa"/>
            <w:shd w:val="clear" w:color="auto" w:fill="auto"/>
            <w:noWrap/>
            <w:vAlign w:val="center"/>
            <w:hideMark/>
          </w:tcPr>
          <w:p w14:paraId="4A94DB5C" w14:textId="77777777" w:rsidR="00F7190B" w:rsidRPr="00C7594B" w:rsidRDefault="00F7190B" w:rsidP="00993008">
            <w:pPr>
              <w:jc w:val="center"/>
              <w:rPr>
                <w:sz w:val="22"/>
                <w:szCs w:val="22"/>
              </w:rPr>
            </w:pPr>
            <w:r w:rsidRPr="00C7594B">
              <w:rPr>
                <w:sz w:val="22"/>
                <w:szCs w:val="22"/>
              </w:rPr>
              <w:t>4</w:t>
            </w:r>
          </w:p>
        </w:tc>
        <w:tc>
          <w:tcPr>
            <w:tcW w:w="1891" w:type="dxa"/>
            <w:shd w:val="clear" w:color="auto" w:fill="auto"/>
            <w:vAlign w:val="center"/>
            <w:hideMark/>
          </w:tcPr>
          <w:p w14:paraId="4BB033D6" w14:textId="77777777" w:rsidR="00F7190B" w:rsidRPr="00C7594B" w:rsidRDefault="00F7190B" w:rsidP="00993008">
            <w:pPr>
              <w:rPr>
                <w:sz w:val="22"/>
                <w:szCs w:val="22"/>
              </w:rPr>
            </w:pPr>
            <w:r w:rsidRPr="00C7594B">
              <w:rPr>
                <w:sz w:val="22"/>
                <w:szCs w:val="22"/>
              </w:rPr>
              <w:t xml:space="preserve">ВЛЗ - 10 </w:t>
            </w:r>
            <w:proofErr w:type="spellStart"/>
            <w:r w:rsidRPr="00C7594B">
              <w:rPr>
                <w:sz w:val="22"/>
                <w:szCs w:val="22"/>
              </w:rPr>
              <w:t>кВ</w:t>
            </w:r>
            <w:proofErr w:type="spellEnd"/>
            <w:r w:rsidRPr="00C7594B">
              <w:rPr>
                <w:sz w:val="22"/>
                <w:szCs w:val="22"/>
              </w:rPr>
              <w:t xml:space="preserve"> </w:t>
            </w:r>
          </w:p>
        </w:tc>
        <w:tc>
          <w:tcPr>
            <w:tcW w:w="1450" w:type="dxa"/>
            <w:shd w:val="clear" w:color="auto" w:fill="auto"/>
            <w:noWrap/>
            <w:vAlign w:val="center"/>
            <w:hideMark/>
          </w:tcPr>
          <w:p w14:paraId="41C1634C" w14:textId="77777777" w:rsidR="00F7190B" w:rsidRPr="00C7594B" w:rsidRDefault="00F7190B" w:rsidP="00993008">
            <w:pPr>
              <w:jc w:val="center"/>
              <w:rPr>
                <w:sz w:val="22"/>
                <w:szCs w:val="22"/>
              </w:rPr>
            </w:pPr>
            <w:r w:rsidRPr="00C7594B">
              <w:rPr>
                <w:sz w:val="22"/>
                <w:szCs w:val="22"/>
              </w:rPr>
              <w:t>10</w:t>
            </w:r>
          </w:p>
        </w:tc>
        <w:tc>
          <w:tcPr>
            <w:tcW w:w="1888" w:type="dxa"/>
            <w:shd w:val="clear" w:color="auto" w:fill="auto"/>
            <w:noWrap/>
            <w:vAlign w:val="center"/>
            <w:hideMark/>
          </w:tcPr>
          <w:p w14:paraId="330B2A2F" w14:textId="77777777" w:rsidR="00F7190B" w:rsidRPr="00C7594B" w:rsidRDefault="00F7190B" w:rsidP="00993008">
            <w:pPr>
              <w:jc w:val="center"/>
              <w:rPr>
                <w:sz w:val="22"/>
                <w:szCs w:val="22"/>
              </w:rPr>
            </w:pPr>
            <w:r w:rsidRPr="00C7594B">
              <w:rPr>
                <w:sz w:val="22"/>
                <w:szCs w:val="22"/>
              </w:rPr>
              <w:t>на КТП 209</w:t>
            </w:r>
          </w:p>
        </w:tc>
        <w:tc>
          <w:tcPr>
            <w:tcW w:w="1163" w:type="dxa"/>
            <w:shd w:val="clear" w:color="auto" w:fill="auto"/>
            <w:noWrap/>
            <w:vAlign w:val="center"/>
            <w:hideMark/>
          </w:tcPr>
          <w:p w14:paraId="4E5E232B" w14:textId="77777777" w:rsidR="00F7190B" w:rsidRPr="00C7594B" w:rsidRDefault="00F7190B" w:rsidP="00993008">
            <w:pPr>
              <w:jc w:val="center"/>
              <w:rPr>
                <w:sz w:val="22"/>
                <w:szCs w:val="22"/>
              </w:rPr>
            </w:pPr>
            <w:r w:rsidRPr="00C7594B">
              <w:rPr>
                <w:sz w:val="22"/>
                <w:szCs w:val="22"/>
              </w:rPr>
              <w:t> </w:t>
            </w:r>
          </w:p>
        </w:tc>
        <w:tc>
          <w:tcPr>
            <w:tcW w:w="1771" w:type="dxa"/>
            <w:shd w:val="clear" w:color="auto" w:fill="auto"/>
            <w:noWrap/>
            <w:vAlign w:val="center"/>
            <w:hideMark/>
          </w:tcPr>
          <w:p w14:paraId="0C77F726" w14:textId="77777777" w:rsidR="00F7190B" w:rsidRPr="00C7594B" w:rsidRDefault="00F7190B" w:rsidP="00993008">
            <w:pPr>
              <w:jc w:val="center"/>
              <w:rPr>
                <w:sz w:val="22"/>
                <w:szCs w:val="22"/>
              </w:rPr>
            </w:pPr>
            <w:r w:rsidRPr="00C7594B">
              <w:rPr>
                <w:sz w:val="22"/>
                <w:szCs w:val="22"/>
              </w:rPr>
              <w:t>0,035</w:t>
            </w:r>
          </w:p>
        </w:tc>
        <w:tc>
          <w:tcPr>
            <w:tcW w:w="666" w:type="dxa"/>
            <w:shd w:val="clear" w:color="auto" w:fill="auto"/>
            <w:vAlign w:val="center"/>
            <w:hideMark/>
          </w:tcPr>
          <w:p w14:paraId="71512E11" w14:textId="77777777" w:rsidR="00F7190B" w:rsidRPr="00C7594B" w:rsidRDefault="00F7190B" w:rsidP="00993008">
            <w:pPr>
              <w:jc w:val="center"/>
              <w:rPr>
                <w:sz w:val="22"/>
                <w:szCs w:val="22"/>
              </w:rPr>
            </w:pPr>
            <w:r w:rsidRPr="00C7594B">
              <w:rPr>
                <w:sz w:val="22"/>
                <w:szCs w:val="22"/>
              </w:rPr>
              <w:t>ж-б</w:t>
            </w:r>
          </w:p>
        </w:tc>
      </w:tr>
      <w:tr w:rsidR="00C7594B" w:rsidRPr="00C7594B" w14:paraId="3BE4AEF8" w14:textId="77777777" w:rsidTr="00993008">
        <w:trPr>
          <w:trHeight w:val="23"/>
          <w:jc w:val="center"/>
        </w:trPr>
        <w:tc>
          <w:tcPr>
            <w:tcW w:w="517" w:type="dxa"/>
            <w:shd w:val="clear" w:color="auto" w:fill="auto"/>
            <w:noWrap/>
            <w:vAlign w:val="center"/>
            <w:hideMark/>
          </w:tcPr>
          <w:p w14:paraId="73B0296F" w14:textId="77777777" w:rsidR="00F7190B" w:rsidRPr="00C7594B" w:rsidRDefault="00F7190B" w:rsidP="00993008">
            <w:pPr>
              <w:jc w:val="center"/>
              <w:rPr>
                <w:sz w:val="22"/>
                <w:szCs w:val="22"/>
              </w:rPr>
            </w:pPr>
            <w:r w:rsidRPr="00C7594B">
              <w:rPr>
                <w:sz w:val="22"/>
                <w:szCs w:val="22"/>
              </w:rPr>
              <w:t>5</w:t>
            </w:r>
          </w:p>
        </w:tc>
        <w:tc>
          <w:tcPr>
            <w:tcW w:w="1891" w:type="dxa"/>
            <w:shd w:val="clear" w:color="auto" w:fill="auto"/>
            <w:vAlign w:val="center"/>
            <w:hideMark/>
          </w:tcPr>
          <w:p w14:paraId="4832820E" w14:textId="77777777" w:rsidR="00F7190B" w:rsidRPr="00C7594B" w:rsidRDefault="00F7190B" w:rsidP="00993008">
            <w:pPr>
              <w:rPr>
                <w:sz w:val="22"/>
                <w:szCs w:val="22"/>
              </w:rPr>
            </w:pPr>
            <w:r w:rsidRPr="00C7594B">
              <w:rPr>
                <w:sz w:val="22"/>
                <w:szCs w:val="22"/>
              </w:rPr>
              <w:t xml:space="preserve">ВЛ - 10 </w:t>
            </w:r>
            <w:proofErr w:type="spellStart"/>
            <w:r w:rsidRPr="00C7594B">
              <w:rPr>
                <w:sz w:val="22"/>
                <w:szCs w:val="22"/>
              </w:rPr>
              <w:t>кВ</w:t>
            </w:r>
            <w:proofErr w:type="spellEnd"/>
            <w:r w:rsidRPr="00C7594B">
              <w:rPr>
                <w:sz w:val="22"/>
                <w:szCs w:val="22"/>
              </w:rPr>
              <w:t xml:space="preserve"> </w:t>
            </w:r>
          </w:p>
        </w:tc>
        <w:tc>
          <w:tcPr>
            <w:tcW w:w="1450" w:type="dxa"/>
            <w:shd w:val="clear" w:color="auto" w:fill="auto"/>
            <w:noWrap/>
            <w:vAlign w:val="center"/>
            <w:hideMark/>
          </w:tcPr>
          <w:p w14:paraId="54B4414E" w14:textId="77777777" w:rsidR="00F7190B" w:rsidRPr="00C7594B" w:rsidRDefault="00F7190B" w:rsidP="00993008">
            <w:pPr>
              <w:jc w:val="center"/>
              <w:rPr>
                <w:sz w:val="22"/>
                <w:szCs w:val="22"/>
              </w:rPr>
            </w:pPr>
            <w:r w:rsidRPr="00C7594B">
              <w:rPr>
                <w:sz w:val="22"/>
                <w:szCs w:val="22"/>
              </w:rPr>
              <w:t>10</w:t>
            </w:r>
          </w:p>
        </w:tc>
        <w:tc>
          <w:tcPr>
            <w:tcW w:w="1888" w:type="dxa"/>
            <w:shd w:val="clear" w:color="auto" w:fill="auto"/>
            <w:noWrap/>
            <w:vAlign w:val="center"/>
            <w:hideMark/>
          </w:tcPr>
          <w:p w14:paraId="223A2E98" w14:textId="77777777" w:rsidR="00F7190B" w:rsidRPr="00C7594B" w:rsidRDefault="00F7190B" w:rsidP="00993008">
            <w:pPr>
              <w:jc w:val="center"/>
              <w:rPr>
                <w:sz w:val="22"/>
                <w:szCs w:val="22"/>
              </w:rPr>
            </w:pPr>
            <w:r w:rsidRPr="00C7594B">
              <w:rPr>
                <w:sz w:val="22"/>
                <w:szCs w:val="22"/>
              </w:rPr>
              <w:t>на КТП 218</w:t>
            </w:r>
          </w:p>
        </w:tc>
        <w:tc>
          <w:tcPr>
            <w:tcW w:w="1163" w:type="dxa"/>
            <w:shd w:val="clear" w:color="auto" w:fill="auto"/>
            <w:noWrap/>
            <w:vAlign w:val="center"/>
            <w:hideMark/>
          </w:tcPr>
          <w:p w14:paraId="2D1A4E38" w14:textId="77777777" w:rsidR="00F7190B" w:rsidRPr="00C7594B" w:rsidRDefault="00F7190B" w:rsidP="00993008">
            <w:pPr>
              <w:jc w:val="center"/>
              <w:rPr>
                <w:sz w:val="22"/>
                <w:szCs w:val="22"/>
              </w:rPr>
            </w:pPr>
            <w:r w:rsidRPr="00C7594B">
              <w:rPr>
                <w:sz w:val="22"/>
                <w:szCs w:val="22"/>
              </w:rPr>
              <w:t> </w:t>
            </w:r>
          </w:p>
        </w:tc>
        <w:tc>
          <w:tcPr>
            <w:tcW w:w="1771" w:type="dxa"/>
            <w:shd w:val="clear" w:color="auto" w:fill="auto"/>
            <w:noWrap/>
            <w:vAlign w:val="center"/>
            <w:hideMark/>
          </w:tcPr>
          <w:p w14:paraId="65377B61" w14:textId="77777777" w:rsidR="00F7190B" w:rsidRPr="00C7594B" w:rsidRDefault="00F7190B" w:rsidP="00993008">
            <w:pPr>
              <w:jc w:val="center"/>
              <w:rPr>
                <w:sz w:val="22"/>
                <w:szCs w:val="22"/>
              </w:rPr>
            </w:pPr>
            <w:r w:rsidRPr="00C7594B">
              <w:rPr>
                <w:sz w:val="22"/>
                <w:szCs w:val="22"/>
              </w:rPr>
              <w:t>0,15</w:t>
            </w:r>
          </w:p>
        </w:tc>
        <w:tc>
          <w:tcPr>
            <w:tcW w:w="666" w:type="dxa"/>
            <w:shd w:val="clear" w:color="auto" w:fill="auto"/>
            <w:vAlign w:val="center"/>
            <w:hideMark/>
          </w:tcPr>
          <w:p w14:paraId="1C852B8E" w14:textId="77777777" w:rsidR="00F7190B" w:rsidRPr="00C7594B" w:rsidRDefault="00F7190B" w:rsidP="00993008">
            <w:pPr>
              <w:jc w:val="center"/>
              <w:rPr>
                <w:sz w:val="22"/>
                <w:szCs w:val="22"/>
              </w:rPr>
            </w:pPr>
            <w:r w:rsidRPr="00C7594B">
              <w:rPr>
                <w:sz w:val="22"/>
                <w:szCs w:val="22"/>
              </w:rPr>
              <w:t>ж-б</w:t>
            </w:r>
          </w:p>
        </w:tc>
      </w:tr>
      <w:tr w:rsidR="00C7594B" w:rsidRPr="00C7594B" w14:paraId="11A6B2C9" w14:textId="77777777" w:rsidTr="00993008">
        <w:trPr>
          <w:trHeight w:val="23"/>
          <w:jc w:val="center"/>
        </w:trPr>
        <w:tc>
          <w:tcPr>
            <w:tcW w:w="517" w:type="dxa"/>
            <w:shd w:val="clear" w:color="auto" w:fill="auto"/>
            <w:noWrap/>
            <w:vAlign w:val="center"/>
            <w:hideMark/>
          </w:tcPr>
          <w:p w14:paraId="4F192567" w14:textId="77777777" w:rsidR="00F7190B" w:rsidRPr="00C7594B" w:rsidRDefault="00F7190B" w:rsidP="00993008">
            <w:pPr>
              <w:jc w:val="center"/>
              <w:rPr>
                <w:sz w:val="22"/>
                <w:szCs w:val="22"/>
              </w:rPr>
            </w:pPr>
            <w:r w:rsidRPr="00C7594B">
              <w:rPr>
                <w:sz w:val="22"/>
                <w:szCs w:val="22"/>
              </w:rPr>
              <w:t>6</w:t>
            </w:r>
          </w:p>
        </w:tc>
        <w:tc>
          <w:tcPr>
            <w:tcW w:w="1891" w:type="dxa"/>
            <w:shd w:val="clear" w:color="auto" w:fill="auto"/>
            <w:vAlign w:val="center"/>
            <w:hideMark/>
          </w:tcPr>
          <w:p w14:paraId="12BCBAEF" w14:textId="77777777" w:rsidR="00F7190B" w:rsidRPr="00C7594B" w:rsidRDefault="00F7190B" w:rsidP="00993008">
            <w:pPr>
              <w:rPr>
                <w:sz w:val="22"/>
                <w:szCs w:val="22"/>
              </w:rPr>
            </w:pPr>
            <w:r w:rsidRPr="00C7594B">
              <w:rPr>
                <w:sz w:val="22"/>
                <w:szCs w:val="22"/>
              </w:rPr>
              <w:t>ВЛ6кВ ф. Ростелеком</w:t>
            </w:r>
          </w:p>
        </w:tc>
        <w:tc>
          <w:tcPr>
            <w:tcW w:w="1450" w:type="dxa"/>
            <w:shd w:val="clear" w:color="auto" w:fill="auto"/>
            <w:noWrap/>
            <w:vAlign w:val="center"/>
            <w:hideMark/>
          </w:tcPr>
          <w:p w14:paraId="6D5C267B" w14:textId="77777777" w:rsidR="00F7190B" w:rsidRPr="00C7594B" w:rsidRDefault="00F7190B" w:rsidP="00993008">
            <w:pPr>
              <w:jc w:val="center"/>
              <w:rPr>
                <w:sz w:val="22"/>
                <w:szCs w:val="22"/>
              </w:rPr>
            </w:pPr>
            <w:r w:rsidRPr="00C7594B">
              <w:rPr>
                <w:sz w:val="22"/>
                <w:szCs w:val="22"/>
              </w:rPr>
              <w:t>6</w:t>
            </w:r>
          </w:p>
        </w:tc>
        <w:tc>
          <w:tcPr>
            <w:tcW w:w="1888" w:type="dxa"/>
            <w:shd w:val="clear" w:color="auto" w:fill="auto"/>
            <w:noWrap/>
            <w:vAlign w:val="center"/>
            <w:hideMark/>
          </w:tcPr>
          <w:p w14:paraId="033D3DB7" w14:textId="77777777" w:rsidR="00F7190B" w:rsidRPr="00C7594B" w:rsidRDefault="00F7190B" w:rsidP="00993008">
            <w:pPr>
              <w:jc w:val="center"/>
              <w:rPr>
                <w:sz w:val="22"/>
                <w:szCs w:val="22"/>
              </w:rPr>
            </w:pPr>
            <w:r w:rsidRPr="00C7594B">
              <w:rPr>
                <w:sz w:val="22"/>
                <w:szCs w:val="22"/>
              </w:rPr>
              <w:t> </w:t>
            </w:r>
          </w:p>
        </w:tc>
        <w:tc>
          <w:tcPr>
            <w:tcW w:w="1163" w:type="dxa"/>
            <w:shd w:val="clear" w:color="auto" w:fill="auto"/>
            <w:noWrap/>
            <w:vAlign w:val="center"/>
            <w:hideMark/>
          </w:tcPr>
          <w:p w14:paraId="5F7540DD" w14:textId="77777777" w:rsidR="00F7190B" w:rsidRPr="00C7594B" w:rsidRDefault="00F7190B" w:rsidP="00993008">
            <w:pPr>
              <w:jc w:val="center"/>
              <w:rPr>
                <w:sz w:val="22"/>
                <w:szCs w:val="22"/>
              </w:rPr>
            </w:pPr>
            <w:r w:rsidRPr="00C7594B">
              <w:rPr>
                <w:sz w:val="22"/>
                <w:szCs w:val="22"/>
              </w:rPr>
              <w:t> </w:t>
            </w:r>
          </w:p>
        </w:tc>
        <w:tc>
          <w:tcPr>
            <w:tcW w:w="1771" w:type="dxa"/>
            <w:shd w:val="clear" w:color="auto" w:fill="auto"/>
            <w:noWrap/>
            <w:vAlign w:val="center"/>
            <w:hideMark/>
          </w:tcPr>
          <w:p w14:paraId="30463EA6" w14:textId="77777777" w:rsidR="00F7190B" w:rsidRPr="00C7594B" w:rsidRDefault="00F7190B" w:rsidP="00993008">
            <w:pPr>
              <w:jc w:val="center"/>
              <w:rPr>
                <w:sz w:val="22"/>
                <w:szCs w:val="22"/>
              </w:rPr>
            </w:pPr>
            <w:r w:rsidRPr="00C7594B">
              <w:rPr>
                <w:sz w:val="22"/>
                <w:szCs w:val="22"/>
              </w:rPr>
              <w:t>1,5</w:t>
            </w:r>
          </w:p>
        </w:tc>
        <w:tc>
          <w:tcPr>
            <w:tcW w:w="666" w:type="dxa"/>
            <w:shd w:val="clear" w:color="auto" w:fill="auto"/>
            <w:vAlign w:val="center"/>
            <w:hideMark/>
          </w:tcPr>
          <w:p w14:paraId="11DE210D" w14:textId="77777777" w:rsidR="00F7190B" w:rsidRPr="00C7594B" w:rsidRDefault="00F7190B" w:rsidP="00993008">
            <w:pPr>
              <w:jc w:val="center"/>
              <w:rPr>
                <w:sz w:val="22"/>
                <w:szCs w:val="22"/>
              </w:rPr>
            </w:pPr>
            <w:r w:rsidRPr="00C7594B">
              <w:rPr>
                <w:sz w:val="22"/>
                <w:szCs w:val="22"/>
              </w:rPr>
              <w:t>дер</w:t>
            </w:r>
          </w:p>
        </w:tc>
      </w:tr>
      <w:tr w:rsidR="00C7594B" w:rsidRPr="00C7594B" w14:paraId="5A0C75A6" w14:textId="77777777" w:rsidTr="00993008">
        <w:trPr>
          <w:trHeight w:val="23"/>
          <w:jc w:val="center"/>
        </w:trPr>
        <w:tc>
          <w:tcPr>
            <w:tcW w:w="517" w:type="dxa"/>
            <w:shd w:val="clear" w:color="auto" w:fill="auto"/>
            <w:noWrap/>
            <w:vAlign w:val="center"/>
            <w:hideMark/>
          </w:tcPr>
          <w:p w14:paraId="4325924D" w14:textId="77777777" w:rsidR="00F7190B" w:rsidRPr="00C7594B" w:rsidRDefault="00F7190B" w:rsidP="00993008">
            <w:pPr>
              <w:jc w:val="center"/>
              <w:rPr>
                <w:sz w:val="22"/>
                <w:szCs w:val="22"/>
              </w:rPr>
            </w:pPr>
            <w:r w:rsidRPr="00C7594B">
              <w:rPr>
                <w:sz w:val="22"/>
                <w:szCs w:val="22"/>
              </w:rPr>
              <w:t>7</w:t>
            </w:r>
          </w:p>
        </w:tc>
        <w:tc>
          <w:tcPr>
            <w:tcW w:w="1891" w:type="dxa"/>
            <w:shd w:val="clear" w:color="auto" w:fill="auto"/>
            <w:vAlign w:val="center"/>
            <w:hideMark/>
          </w:tcPr>
          <w:p w14:paraId="136A602E" w14:textId="77777777" w:rsidR="00F7190B" w:rsidRPr="00C7594B" w:rsidRDefault="00F7190B" w:rsidP="00993008">
            <w:pPr>
              <w:rPr>
                <w:sz w:val="22"/>
                <w:szCs w:val="22"/>
              </w:rPr>
            </w:pPr>
            <w:r w:rsidRPr="00C7594B">
              <w:rPr>
                <w:sz w:val="22"/>
                <w:szCs w:val="22"/>
              </w:rPr>
              <w:t xml:space="preserve">ВЛЗ 6 кв </w:t>
            </w:r>
          </w:p>
        </w:tc>
        <w:tc>
          <w:tcPr>
            <w:tcW w:w="1450" w:type="dxa"/>
            <w:shd w:val="clear" w:color="auto" w:fill="auto"/>
            <w:noWrap/>
            <w:vAlign w:val="center"/>
            <w:hideMark/>
          </w:tcPr>
          <w:p w14:paraId="72F86DC5" w14:textId="77777777" w:rsidR="00F7190B" w:rsidRPr="00C7594B" w:rsidRDefault="00F7190B" w:rsidP="00993008">
            <w:pPr>
              <w:jc w:val="center"/>
              <w:rPr>
                <w:sz w:val="22"/>
                <w:szCs w:val="22"/>
              </w:rPr>
            </w:pPr>
            <w:r w:rsidRPr="00C7594B">
              <w:rPr>
                <w:sz w:val="22"/>
                <w:szCs w:val="22"/>
              </w:rPr>
              <w:t>6</w:t>
            </w:r>
          </w:p>
        </w:tc>
        <w:tc>
          <w:tcPr>
            <w:tcW w:w="1888" w:type="dxa"/>
            <w:shd w:val="clear" w:color="auto" w:fill="auto"/>
            <w:noWrap/>
            <w:vAlign w:val="center"/>
            <w:hideMark/>
          </w:tcPr>
          <w:p w14:paraId="3F980D16" w14:textId="77777777" w:rsidR="00F7190B" w:rsidRPr="00C7594B" w:rsidRDefault="00F7190B" w:rsidP="00993008">
            <w:pPr>
              <w:jc w:val="center"/>
              <w:rPr>
                <w:sz w:val="22"/>
                <w:szCs w:val="22"/>
              </w:rPr>
            </w:pPr>
            <w:r w:rsidRPr="00C7594B">
              <w:rPr>
                <w:sz w:val="22"/>
                <w:szCs w:val="22"/>
              </w:rPr>
              <w:t>от оп.№1</w:t>
            </w:r>
          </w:p>
        </w:tc>
        <w:tc>
          <w:tcPr>
            <w:tcW w:w="1163" w:type="dxa"/>
            <w:shd w:val="clear" w:color="auto" w:fill="auto"/>
            <w:noWrap/>
            <w:vAlign w:val="center"/>
            <w:hideMark/>
          </w:tcPr>
          <w:p w14:paraId="473ADBD5" w14:textId="77777777" w:rsidR="00F7190B" w:rsidRPr="00C7594B" w:rsidRDefault="00F7190B" w:rsidP="00993008">
            <w:pPr>
              <w:jc w:val="center"/>
              <w:rPr>
                <w:sz w:val="22"/>
                <w:szCs w:val="22"/>
              </w:rPr>
            </w:pPr>
            <w:r w:rsidRPr="00C7594B">
              <w:rPr>
                <w:sz w:val="22"/>
                <w:szCs w:val="22"/>
              </w:rPr>
              <w:t>до оп.№12</w:t>
            </w:r>
          </w:p>
        </w:tc>
        <w:tc>
          <w:tcPr>
            <w:tcW w:w="1771" w:type="dxa"/>
            <w:shd w:val="clear" w:color="auto" w:fill="auto"/>
            <w:noWrap/>
            <w:vAlign w:val="center"/>
            <w:hideMark/>
          </w:tcPr>
          <w:p w14:paraId="38106839" w14:textId="77777777" w:rsidR="00F7190B" w:rsidRPr="00C7594B" w:rsidRDefault="00F7190B" w:rsidP="00993008">
            <w:pPr>
              <w:jc w:val="center"/>
              <w:rPr>
                <w:sz w:val="22"/>
                <w:szCs w:val="22"/>
              </w:rPr>
            </w:pPr>
            <w:r w:rsidRPr="00C7594B">
              <w:rPr>
                <w:sz w:val="22"/>
                <w:szCs w:val="22"/>
              </w:rPr>
              <w:t>0,639</w:t>
            </w:r>
          </w:p>
        </w:tc>
        <w:tc>
          <w:tcPr>
            <w:tcW w:w="666" w:type="dxa"/>
            <w:shd w:val="clear" w:color="auto" w:fill="auto"/>
            <w:vAlign w:val="center"/>
            <w:hideMark/>
          </w:tcPr>
          <w:p w14:paraId="687B377C" w14:textId="77777777" w:rsidR="00F7190B" w:rsidRPr="00C7594B" w:rsidRDefault="00F7190B" w:rsidP="00993008">
            <w:pPr>
              <w:jc w:val="center"/>
              <w:rPr>
                <w:sz w:val="22"/>
                <w:szCs w:val="22"/>
              </w:rPr>
            </w:pPr>
            <w:r w:rsidRPr="00C7594B">
              <w:rPr>
                <w:sz w:val="22"/>
                <w:szCs w:val="22"/>
              </w:rPr>
              <w:t>дер</w:t>
            </w:r>
          </w:p>
        </w:tc>
      </w:tr>
      <w:tr w:rsidR="00C7594B" w:rsidRPr="00C7594B" w14:paraId="4714D285" w14:textId="77777777" w:rsidTr="00993008">
        <w:trPr>
          <w:trHeight w:val="23"/>
          <w:jc w:val="center"/>
        </w:trPr>
        <w:tc>
          <w:tcPr>
            <w:tcW w:w="517" w:type="dxa"/>
            <w:shd w:val="clear" w:color="auto" w:fill="auto"/>
            <w:noWrap/>
            <w:vAlign w:val="center"/>
            <w:hideMark/>
          </w:tcPr>
          <w:p w14:paraId="2B0A46D6" w14:textId="77777777" w:rsidR="00F7190B" w:rsidRPr="00C7594B" w:rsidRDefault="00F7190B" w:rsidP="00993008">
            <w:pPr>
              <w:jc w:val="center"/>
              <w:rPr>
                <w:sz w:val="22"/>
                <w:szCs w:val="22"/>
              </w:rPr>
            </w:pPr>
            <w:r w:rsidRPr="00C7594B">
              <w:rPr>
                <w:sz w:val="22"/>
                <w:szCs w:val="22"/>
              </w:rPr>
              <w:t>8</w:t>
            </w:r>
          </w:p>
        </w:tc>
        <w:tc>
          <w:tcPr>
            <w:tcW w:w="1891" w:type="dxa"/>
            <w:shd w:val="clear" w:color="auto" w:fill="auto"/>
            <w:vAlign w:val="center"/>
            <w:hideMark/>
          </w:tcPr>
          <w:p w14:paraId="444C37F0" w14:textId="77777777" w:rsidR="00F7190B" w:rsidRPr="00C7594B" w:rsidRDefault="00F7190B" w:rsidP="00993008">
            <w:pPr>
              <w:rPr>
                <w:sz w:val="22"/>
                <w:szCs w:val="22"/>
              </w:rPr>
            </w:pPr>
            <w:r w:rsidRPr="00C7594B">
              <w:rPr>
                <w:sz w:val="22"/>
                <w:szCs w:val="22"/>
              </w:rPr>
              <w:t xml:space="preserve">ВЛЗ 10кВ от оп.№12 до оп.№161 </w:t>
            </w:r>
          </w:p>
        </w:tc>
        <w:tc>
          <w:tcPr>
            <w:tcW w:w="1450" w:type="dxa"/>
            <w:shd w:val="clear" w:color="auto" w:fill="auto"/>
            <w:noWrap/>
            <w:vAlign w:val="center"/>
            <w:hideMark/>
          </w:tcPr>
          <w:p w14:paraId="3B0AD4DE" w14:textId="77777777" w:rsidR="00F7190B" w:rsidRPr="00C7594B" w:rsidRDefault="00F7190B" w:rsidP="00993008">
            <w:pPr>
              <w:jc w:val="center"/>
              <w:rPr>
                <w:sz w:val="22"/>
                <w:szCs w:val="22"/>
              </w:rPr>
            </w:pPr>
            <w:r w:rsidRPr="00C7594B">
              <w:rPr>
                <w:sz w:val="22"/>
                <w:szCs w:val="22"/>
              </w:rPr>
              <w:t>10</w:t>
            </w:r>
          </w:p>
        </w:tc>
        <w:tc>
          <w:tcPr>
            <w:tcW w:w="1888" w:type="dxa"/>
            <w:shd w:val="clear" w:color="auto" w:fill="auto"/>
            <w:noWrap/>
            <w:vAlign w:val="center"/>
            <w:hideMark/>
          </w:tcPr>
          <w:p w14:paraId="29952AF5" w14:textId="77777777" w:rsidR="00F7190B" w:rsidRPr="00C7594B" w:rsidRDefault="00F7190B" w:rsidP="00993008">
            <w:pPr>
              <w:jc w:val="center"/>
              <w:rPr>
                <w:sz w:val="22"/>
                <w:szCs w:val="22"/>
              </w:rPr>
            </w:pPr>
            <w:r w:rsidRPr="00C7594B">
              <w:rPr>
                <w:sz w:val="22"/>
                <w:szCs w:val="22"/>
              </w:rPr>
              <w:t xml:space="preserve">от оп.№12 </w:t>
            </w:r>
          </w:p>
        </w:tc>
        <w:tc>
          <w:tcPr>
            <w:tcW w:w="1163" w:type="dxa"/>
            <w:shd w:val="clear" w:color="auto" w:fill="auto"/>
            <w:noWrap/>
            <w:vAlign w:val="center"/>
            <w:hideMark/>
          </w:tcPr>
          <w:p w14:paraId="5A9DB878" w14:textId="77777777" w:rsidR="00F7190B" w:rsidRPr="00C7594B" w:rsidRDefault="00F7190B" w:rsidP="00993008">
            <w:pPr>
              <w:jc w:val="center"/>
              <w:rPr>
                <w:sz w:val="22"/>
                <w:szCs w:val="22"/>
              </w:rPr>
            </w:pPr>
            <w:r w:rsidRPr="00C7594B">
              <w:rPr>
                <w:sz w:val="22"/>
                <w:szCs w:val="22"/>
              </w:rPr>
              <w:t xml:space="preserve"> </w:t>
            </w:r>
          </w:p>
        </w:tc>
        <w:tc>
          <w:tcPr>
            <w:tcW w:w="1771" w:type="dxa"/>
            <w:shd w:val="clear" w:color="auto" w:fill="auto"/>
            <w:noWrap/>
            <w:vAlign w:val="center"/>
            <w:hideMark/>
          </w:tcPr>
          <w:p w14:paraId="6FBAA7A9" w14:textId="77777777" w:rsidR="00F7190B" w:rsidRPr="00C7594B" w:rsidRDefault="00F7190B" w:rsidP="00993008">
            <w:pPr>
              <w:jc w:val="center"/>
              <w:rPr>
                <w:sz w:val="22"/>
                <w:szCs w:val="22"/>
              </w:rPr>
            </w:pPr>
            <w:r w:rsidRPr="00C7594B">
              <w:rPr>
                <w:sz w:val="22"/>
                <w:szCs w:val="22"/>
              </w:rPr>
              <w:t>12,4473</w:t>
            </w:r>
          </w:p>
        </w:tc>
        <w:tc>
          <w:tcPr>
            <w:tcW w:w="666" w:type="dxa"/>
            <w:shd w:val="clear" w:color="auto" w:fill="auto"/>
            <w:vAlign w:val="center"/>
            <w:hideMark/>
          </w:tcPr>
          <w:p w14:paraId="66BEF6F4" w14:textId="77777777" w:rsidR="00F7190B" w:rsidRPr="00C7594B" w:rsidRDefault="00F7190B" w:rsidP="00993008">
            <w:pPr>
              <w:jc w:val="center"/>
              <w:rPr>
                <w:sz w:val="22"/>
                <w:szCs w:val="22"/>
              </w:rPr>
            </w:pPr>
            <w:r w:rsidRPr="00C7594B">
              <w:rPr>
                <w:sz w:val="22"/>
                <w:szCs w:val="22"/>
              </w:rPr>
              <w:t>дер</w:t>
            </w:r>
          </w:p>
        </w:tc>
      </w:tr>
      <w:tr w:rsidR="00C7594B" w:rsidRPr="00C7594B" w14:paraId="03A7EAB1" w14:textId="77777777" w:rsidTr="00993008">
        <w:trPr>
          <w:trHeight w:val="23"/>
          <w:jc w:val="center"/>
        </w:trPr>
        <w:tc>
          <w:tcPr>
            <w:tcW w:w="517" w:type="dxa"/>
            <w:shd w:val="clear" w:color="auto" w:fill="auto"/>
            <w:noWrap/>
            <w:vAlign w:val="center"/>
            <w:hideMark/>
          </w:tcPr>
          <w:p w14:paraId="04DD1708" w14:textId="77777777" w:rsidR="00F7190B" w:rsidRPr="00C7594B" w:rsidRDefault="00F7190B" w:rsidP="00993008">
            <w:pPr>
              <w:jc w:val="center"/>
              <w:rPr>
                <w:sz w:val="22"/>
                <w:szCs w:val="22"/>
              </w:rPr>
            </w:pPr>
            <w:r w:rsidRPr="00C7594B">
              <w:rPr>
                <w:sz w:val="22"/>
                <w:szCs w:val="22"/>
              </w:rPr>
              <w:t>9</w:t>
            </w:r>
          </w:p>
        </w:tc>
        <w:tc>
          <w:tcPr>
            <w:tcW w:w="1891" w:type="dxa"/>
            <w:shd w:val="clear" w:color="auto" w:fill="auto"/>
            <w:vAlign w:val="center"/>
            <w:hideMark/>
          </w:tcPr>
          <w:p w14:paraId="30C931CC" w14:textId="77777777" w:rsidR="00F7190B" w:rsidRPr="00C7594B" w:rsidRDefault="00F7190B" w:rsidP="00993008">
            <w:pPr>
              <w:rPr>
                <w:sz w:val="22"/>
                <w:szCs w:val="22"/>
              </w:rPr>
            </w:pPr>
            <w:r w:rsidRPr="00C7594B">
              <w:rPr>
                <w:sz w:val="22"/>
                <w:szCs w:val="22"/>
              </w:rPr>
              <w:t xml:space="preserve">ВЛЗ - 10 </w:t>
            </w:r>
            <w:proofErr w:type="spellStart"/>
            <w:r w:rsidRPr="00C7594B">
              <w:rPr>
                <w:sz w:val="22"/>
                <w:szCs w:val="22"/>
              </w:rPr>
              <w:t>кВ</w:t>
            </w:r>
            <w:proofErr w:type="spellEnd"/>
            <w:r w:rsidRPr="00C7594B">
              <w:rPr>
                <w:sz w:val="22"/>
                <w:szCs w:val="22"/>
              </w:rPr>
              <w:t xml:space="preserve"> </w:t>
            </w:r>
            <w:proofErr w:type="spellStart"/>
            <w:r w:rsidRPr="00C7594B">
              <w:rPr>
                <w:sz w:val="22"/>
                <w:szCs w:val="22"/>
              </w:rPr>
              <w:t>внутрипоселковая</w:t>
            </w:r>
            <w:proofErr w:type="spellEnd"/>
          </w:p>
        </w:tc>
        <w:tc>
          <w:tcPr>
            <w:tcW w:w="1450" w:type="dxa"/>
            <w:shd w:val="clear" w:color="auto" w:fill="auto"/>
            <w:noWrap/>
            <w:vAlign w:val="center"/>
            <w:hideMark/>
          </w:tcPr>
          <w:p w14:paraId="3188392D" w14:textId="77777777" w:rsidR="00F7190B" w:rsidRPr="00C7594B" w:rsidRDefault="00F7190B" w:rsidP="00993008">
            <w:pPr>
              <w:jc w:val="center"/>
              <w:rPr>
                <w:sz w:val="22"/>
                <w:szCs w:val="22"/>
              </w:rPr>
            </w:pPr>
            <w:r w:rsidRPr="00C7594B">
              <w:rPr>
                <w:sz w:val="22"/>
                <w:szCs w:val="22"/>
              </w:rPr>
              <w:t>10</w:t>
            </w:r>
          </w:p>
        </w:tc>
        <w:tc>
          <w:tcPr>
            <w:tcW w:w="1888" w:type="dxa"/>
            <w:shd w:val="clear" w:color="auto" w:fill="auto"/>
            <w:noWrap/>
            <w:vAlign w:val="center"/>
            <w:hideMark/>
          </w:tcPr>
          <w:p w14:paraId="5206338F" w14:textId="77777777" w:rsidR="00F7190B" w:rsidRPr="00C7594B" w:rsidRDefault="00F7190B" w:rsidP="00993008">
            <w:pPr>
              <w:jc w:val="center"/>
              <w:rPr>
                <w:sz w:val="22"/>
                <w:szCs w:val="22"/>
              </w:rPr>
            </w:pPr>
            <w:r w:rsidRPr="00C7594B">
              <w:rPr>
                <w:sz w:val="22"/>
                <w:szCs w:val="22"/>
              </w:rPr>
              <w:t> </w:t>
            </w:r>
          </w:p>
        </w:tc>
        <w:tc>
          <w:tcPr>
            <w:tcW w:w="1163" w:type="dxa"/>
            <w:shd w:val="clear" w:color="auto" w:fill="auto"/>
            <w:noWrap/>
            <w:vAlign w:val="center"/>
            <w:hideMark/>
          </w:tcPr>
          <w:p w14:paraId="52F4E857" w14:textId="77777777" w:rsidR="00F7190B" w:rsidRPr="00C7594B" w:rsidRDefault="00F7190B" w:rsidP="00993008">
            <w:pPr>
              <w:jc w:val="center"/>
              <w:rPr>
                <w:sz w:val="22"/>
                <w:szCs w:val="22"/>
              </w:rPr>
            </w:pPr>
            <w:r w:rsidRPr="00C7594B">
              <w:rPr>
                <w:sz w:val="22"/>
                <w:szCs w:val="22"/>
              </w:rPr>
              <w:t> </w:t>
            </w:r>
          </w:p>
        </w:tc>
        <w:tc>
          <w:tcPr>
            <w:tcW w:w="1771" w:type="dxa"/>
            <w:shd w:val="clear" w:color="auto" w:fill="auto"/>
            <w:noWrap/>
            <w:vAlign w:val="center"/>
            <w:hideMark/>
          </w:tcPr>
          <w:p w14:paraId="188220F5" w14:textId="77777777" w:rsidR="00F7190B" w:rsidRPr="00C7594B" w:rsidRDefault="00F7190B" w:rsidP="00993008">
            <w:pPr>
              <w:jc w:val="center"/>
              <w:rPr>
                <w:sz w:val="22"/>
                <w:szCs w:val="22"/>
              </w:rPr>
            </w:pPr>
            <w:r w:rsidRPr="00C7594B">
              <w:rPr>
                <w:sz w:val="22"/>
                <w:szCs w:val="22"/>
              </w:rPr>
              <w:t>1,175</w:t>
            </w:r>
          </w:p>
        </w:tc>
        <w:tc>
          <w:tcPr>
            <w:tcW w:w="666" w:type="dxa"/>
            <w:shd w:val="clear" w:color="auto" w:fill="auto"/>
            <w:vAlign w:val="center"/>
            <w:hideMark/>
          </w:tcPr>
          <w:p w14:paraId="53371831" w14:textId="77777777" w:rsidR="00F7190B" w:rsidRPr="00C7594B" w:rsidRDefault="00F7190B" w:rsidP="00993008">
            <w:pPr>
              <w:jc w:val="center"/>
              <w:rPr>
                <w:sz w:val="22"/>
                <w:szCs w:val="22"/>
              </w:rPr>
            </w:pPr>
            <w:r w:rsidRPr="00C7594B">
              <w:rPr>
                <w:sz w:val="22"/>
                <w:szCs w:val="22"/>
              </w:rPr>
              <w:t>ж-б</w:t>
            </w:r>
          </w:p>
        </w:tc>
      </w:tr>
      <w:tr w:rsidR="00C51B81" w:rsidRPr="00C7594B" w14:paraId="52E2859B" w14:textId="77777777" w:rsidTr="00993008">
        <w:trPr>
          <w:trHeight w:val="23"/>
          <w:jc w:val="center"/>
        </w:trPr>
        <w:tc>
          <w:tcPr>
            <w:tcW w:w="517" w:type="dxa"/>
            <w:shd w:val="clear" w:color="auto" w:fill="auto"/>
            <w:noWrap/>
            <w:vAlign w:val="center"/>
            <w:hideMark/>
          </w:tcPr>
          <w:p w14:paraId="5BE34870" w14:textId="77777777" w:rsidR="00F7190B" w:rsidRPr="00C7594B" w:rsidRDefault="00F7190B" w:rsidP="00993008">
            <w:pPr>
              <w:rPr>
                <w:sz w:val="22"/>
                <w:szCs w:val="22"/>
              </w:rPr>
            </w:pPr>
            <w:r w:rsidRPr="00C7594B">
              <w:rPr>
                <w:sz w:val="22"/>
                <w:szCs w:val="22"/>
              </w:rPr>
              <w:t> </w:t>
            </w:r>
          </w:p>
        </w:tc>
        <w:tc>
          <w:tcPr>
            <w:tcW w:w="1891" w:type="dxa"/>
            <w:shd w:val="clear" w:color="auto" w:fill="auto"/>
            <w:noWrap/>
            <w:vAlign w:val="center"/>
            <w:hideMark/>
          </w:tcPr>
          <w:p w14:paraId="395EDD1C" w14:textId="77777777" w:rsidR="00F7190B" w:rsidRPr="00C7594B" w:rsidRDefault="00F7190B" w:rsidP="00993008">
            <w:pPr>
              <w:rPr>
                <w:sz w:val="22"/>
                <w:szCs w:val="22"/>
              </w:rPr>
            </w:pPr>
            <w:r w:rsidRPr="00C7594B">
              <w:rPr>
                <w:sz w:val="22"/>
                <w:szCs w:val="22"/>
              </w:rPr>
              <w:t>Всего</w:t>
            </w:r>
          </w:p>
        </w:tc>
        <w:tc>
          <w:tcPr>
            <w:tcW w:w="1450" w:type="dxa"/>
            <w:shd w:val="clear" w:color="auto" w:fill="auto"/>
            <w:noWrap/>
            <w:vAlign w:val="center"/>
            <w:hideMark/>
          </w:tcPr>
          <w:p w14:paraId="07554EA5" w14:textId="77777777" w:rsidR="00F7190B" w:rsidRPr="00C7594B" w:rsidRDefault="00F7190B" w:rsidP="00993008">
            <w:pPr>
              <w:jc w:val="center"/>
              <w:rPr>
                <w:sz w:val="22"/>
                <w:szCs w:val="22"/>
              </w:rPr>
            </w:pPr>
            <w:r w:rsidRPr="00C7594B">
              <w:rPr>
                <w:sz w:val="22"/>
                <w:szCs w:val="22"/>
              </w:rPr>
              <w:t> </w:t>
            </w:r>
          </w:p>
        </w:tc>
        <w:tc>
          <w:tcPr>
            <w:tcW w:w="1888" w:type="dxa"/>
            <w:shd w:val="clear" w:color="auto" w:fill="auto"/>
            <w:noWrap/>
            <w:vAlign w:val="center"/>
            <w:hideMark/>
          </w:tcPr>
          <w:p w14:paraId="6EB6D0C0" w14:textId="77777777" w:rsidR="00F7190B" w:rsidRPr="00C7594B" w:rsidRDefault="00F7190B" w:rsidP="00993008">
            <w:pPr>
              <w:jc w:val="center"/>
              <w:rPr>
                <w:sz w:val="22"/>
                <w:szCs w:val="22"/>
              </w:rPr>
            </w:pPr>
            <w:r w:rsidRPr="00C7594B">
              <w:rPr>
                <w:sz w:val="22"/>
                <w:szCs w:val="22"/>
              </w:rPr>
              <w:t> </w:t>
            </w:r>
          </w:p>
        </w:tc>
        <w:tc>
          <w:tcPr>
            <w:tcW w:w="1163" w:type="dxa"/>
            <w:shd w:val="clear" w:color="auto" w:fill="auto"/>
            <w:noWrap/>
            <w:vAlign w:val="center"/>
            <w:hideMark/>
          </w:tcPr>
          <w:p w14:paraId="76735A85" w14:textId="77777777" w:rsidR="00F7190B" w:rsidRPr="00C7594B" w:rsidRDefault="00F7190B" w:rsidP="00993008">
            <w:pPr>
              <w:jc w:val="center"/>
              <w:rPr>
                <w:sz w:val="22"/>
                <w:szCs w:val="22"/>
              </w:rPr>
            </w:pPr>
            <w:r w:rsidRPr="00C7594B">
              <w:rPr>
                <w:sz w:val="22"/>
                <w:szCs w:val="22"/>
              </w:rPr>
              <w:t> </w:t>
            </w:r>
          </w:p>
        </w:tc>
        <w:tc>
          <w:tcPr>
            <w:tcW w:w="1771" w:type="dxa"/>
            <w:shd w:val="clear" w:color="auto" w:fill="auto"/>
            <w:noWrap/>
            <w:vAlign w:val="center"/>
            <w:hideMark/>
          </w:tcPr>
          <w:p w14:paraId="42649B6C" w14:textId="77777777" w:rsidR="00F7190B" w:rsidRPr="00C7594B" w:rsidRDefault="00F7190B" w:rsidP="00993008">
            <w:pPr>
              <w:jc w:val="center"/>
              <w:rPr>
                <w:sz w:val="22"/>
                <w:szCs w:val="22"/>
              </w:rPr>
            </w:pPr>
            <w:r w:rsidRPr="00C7594B">
              <w:rPr>
                <w:sz w:val="22"/>
                <w:szCs w:val="22"/>
              </w:rPr>
              <w:t>35,5903</w:t>
            </w:r>
          </w:p>
        </w:tc>
        <w:tc>
          <w:tcPr>
            <w:tcW w:w="666" w:type="dxa"/>
            <w:shd w:val="clear" w:color="auto" w:fill="auto"/>
            <w:noWrap/>
            <w:vAlign w:val="center"/>
            <w:hideMark/>
          </w:tcPr>
          <w:p w14:paraId="28AB68DC" w14:textId="77777777" w:rsidR="00F7190B" w:rsidRPr="00C7594B" w:rsidRDefault="00F7190B" w:rsidP="00993008">
            <w:pPr>
              <w:jc w:val="center"/>
              <w:rPr>
                <w:sz w:val="22"/>
                <w:szCs w:val="22"/>
              </w:rPr>
            </w:pPr>
            <w:r w:rsidRPr="00C7594B">
              <w:rPr>
                <w:sz w:val="22"/>
                <w:szCs w:val="22"/>
              </w:rPr>
              <w:t> </w:t>
            </w:r>
          </w:p>
        </w:tc>
      </w:tr>
    </w:tbl>
    <w:p w14:paraId="572C624D" w14:textId="77777777" w:rsidR="00F7190B" w:rsidRPr="00C7594B" w:rsidRDefault="00F7190B" w:rsidP="00F7190B">
      <w:pPr>
        <w:spacing w:before="120"/>
        <w:ind w:firstLine="567"/>
        <w:jc w:val="center"/>
      </w:pPr>
    </w:p>
    <w:p w14:paraId="5CC3F964" w14:textId="159DF1D1" w:rsidR="00F7190B" w:rsidRPr="00C7594B" w:rsidRDefault="00F7190B" w:rsidP="00F7190B">
      <w:pPr>
        <w:spacing w:before="120"/>
        <w:ind w:firstLine="567"/>
        <w:jc w:val="center"/>
        <w:rPr>
          <w:rFonts w:eastAsiaTheme="minorHAnsi"/>
          <w:sz w:val="22"/>
          <w:szCs w:val="22"/>
          <w:lang w:eastAsia="en-US"/>
        </w:rPr>
      </w:pPr>
      <w:r w:rsidRPr="00C7594B">
        <w:rPr>
          <w:b/>
        </w:rPr>
        <w:t xml:space="preserve">Таблица </w:t>
      </w:r>
      <w:r w:rsidRPr="00C7594B">
        <w:rPr>
          <w:b/>
        </w:rPr>
        <w:fldChar w:fldCharType="begin"/>
      </w:r>
      <w:r w:rsidRPr="00C7594B">
        <w:rPr>
          <w:b/>
        </w:rPr>
        <w:instrText xml:space="preserve"> SEQ Таблица \* ARABIC </w:instrText>
      </w:r>
      <w:r w:rsidRPr="00C7594B">
        <w:rPr>
          <w:b/>
        </w:rPr>
        <w:fldChar w:fldCharType="separate"/>
      </w:r>
      <w:r w:rsidR="00F22109" w:rsidRPr="00C7594B">
        <w:rPr>
          <w:b/>
          <w:noProof/>
        </w:rPr>
        <w:t>5</w:t>
      </w:r>
      <w:r w:rsidRPr="00C7594B">
        <w:rPr>
          <w:b/>
          <w:noProof/>
        </w:rPr>
        <w:fldChar w:fldCharType="end"/>
      </w:r>
      <w:r w:rsidRPr="00C7594B">
        <w:t xml:space="preserve"> – </w:t>
      </w:r>
      <w:r w:rsidRPr="00C7594B">
        <w:rPr>
          <w:b/>
        </w:rPr>
        <w:t xml:space="preserve">Характеристики КЛ-0,4 </w:t>
      </w:r>
      <w:proofErr w:type="spellStart"/>
      <w:r w:rsidRPr="00C7594B">
        <w:rPr>
          <w:b/>
        </w:rPr>
        <w:t>кВ</w:t>
      </w:r>
      <w:proofErr w:type="spellEnd"/>
      <w:r w:rsidRPr="00C7594B">
        <w:rPr>
          <w:b/>
        </w:rPr>
        <w:t xml:space="preserve"> в с.п. Карымкары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705"/>
        <w:gridCol w:w="2406"/>
        <w:gridCol w:w="1506"/>
        <w:gridCol w:w="1964"/>
        <w:gridCol w:w="924"/>
        <w:gridCol w:w="1841"/>
      </w:tblGrid>
      <w:tr w:rsidR="00C7594B" w:rsidRPr="00C7594B" w14:paraId="5CBA5501" w14:textId="77777777" w:rsidTr="00993008">
        <w:trPr>
          <w:trHeight w:val="23"/>
          <w:tblHeader/>
          <w:jc w:val="center"/>
        </w:trPr>
        <w:tc>
          <w:tcPr>
            <w:tcW w:w="705" w:type="dxa"/>
            <w:shd w:val="clear" w:color="auto" w:fill="auto"/>
            <w:vAlign w:val="center"/>
            <w:hideMark/>
          </w:tcPr>
          <w:p w14:paraId="65434DDD" w14:textId="77777777" w:rsidR="00F7190B" w:rsidRPr="00C7594B" w:rsidRDefault="00F7190B" w:rsidP="00993008">
            <w:pPr>
              <w:jc w:val="center"/>
              <w:rPr>
                <w:b/>
                <w:bCs/>
                <w:sz w:val="22"/>
                <w:szCs w:val="22"/>
              </w:rPr>
            </w:pPr>
            <w:r w:rsidRPr="00C7594B">
              <w:rPr>
                <w:b/>
                <w:bCs/>
                <w:sz w:val="22"/>
                <w:szCs w:val="22"/>
              </w:rPr>
              <w:t>№ п/п</w:t>
            </w:r>
          </w:p>
        </w:tc>
        <w:tc>
          <w:tcPr>
            <w:tcW w:w="2406" w:type="dxa"/>
            <w:shd w:val="clear" w:color="auto" w:fill="auto"/>
            <w:vAlign w:val="center"/>
            <w:hideMark/>
          </w:tcPr>
          <w:p w14:paraId="620EFDA3" w14:textId="77777777" w:rsidR="00F7190B" w:rsidRPr="00C7594B" w:rsidRDefault="00F7190B" w:rsidP="00993008">
            <w:pPr>
              <w:jc w:val="center"/>
              <w:rPr>
                <w:b/>
                <w:bCs/>
                <w:sz w:val="22"/>
                <w:szCs w:val="22"/>
              </w:rPr>
            </w:pPr>
            <w:r w:rsidRPr="00C7594B">
              <w:rPr>
                <w:b/>
                <w:bCs/>
                <w:sz w:val="22"/>
                <w:szCs w:val="22"/>
              </w:rPr>
              <w:t>Наименование оборудования</w:t>
            </w:r>
          </w:p>
        </w:tc>
        <w:tc>
          <w:tcPr>
            <w:tcW w:w="1506" w:type="dxa"/>
            <w:shd w:val="clear" w:color="auto" w:fill="auto"/>
            <w:vAlign w:val="center"/>
            <w:hideMark/>
          </w:tcPr>
          <w:p w14:paraId="742534B2" w14:textId="77777777" w:rsidR="00F7190B" w:rsidRPr="00C7594B" w:rsidRDefault="00F7190B" w:rsidP="00993008">
            <w:pPr>
              <w:jc w:val="center"/>
              <w:rPr>
                <w:b/>
                <w:bCs/>
                <w:sz w:val="22"/>
                <w:szCs w:val="22"/>
              </w:rPr>
            </w:pPr>
            <w:r w:rsidRPr="00C7594B">
              <w:rPr>
                <w:b/>
                <w:bCs/>
                <w:sz w:val="22"/>
                <w:szCs w:val="22"/>
              </w:rPr>
              <w:t xml:space="preserve">Уровень напряжения, </w:t>
            </w:r>
            <w:proofErr w:type="spellStart"/>
            <w:r w:rsidRPr="00C7594B">
              <w:rPr>
                <w:b/>
                <w:bCs/>
                <w:sz w:val="22"/>
                <w:szCs w:val="22"/>
              </w:rPr>
              <w:t>кВ</w:t>
            </w:r>
            <w:proofErr w:type="spellEnd"/>
          </w:p>
        </w:tc>
        <w:tc>
          <w:tcPr>
            <w:tcW w:w="1964" w:type="dxa"/>
            <w:shd w:val="clear" w:color="auto" w:fill="auto"/>
            <w:vAlign w:val="center"/>
            <w:hideMark/>
          </w:tcPr>
          <w:p w14:paraId="526392BD" w14:textId="77777777" w:rsidR="00F7190B" w:rsidRPr="00C7594B" w:rsidRDefault="00F7190B" w:rsidP="00993008">
            <w:pPr>
              <w:jc w:val="center"/>
              <w:rPr>
                <w:b/>
                <w:bCs/>
                <w:sz w:val="22"/>
                <w:szCs w:val="22"/>
              </w:rPr>
            </w:pPr>
            <w:r w:rsidRPr="00C7594B">
              <w:rPr>
                <w:b/>
                <w:bCs/>
                <w:sz w:val="22"/>
                <w:szCs w:val="22"/>
              </w:rPr>
              <w:t>Начало трассы, подключенной от источника питания (граница балансовой принадлежности)</w:t>
            </w:r>
          </w:p>
        </w:tc>
        <w:tc>
          <w:tcPr>
            <w:tcW w:w="924" w:type="dxa"/>
            <w:shd w:val="clear" w:color="auto" w:fill="auto"/>
            <w:vAlign w:val="center"/>
            <w:hideMark/>
          </w:tcPr>
          <w:p w14:paraId="51014316" w14:textId="77777777" w:rsidR="00F7190B" w:rsidRPr="00C7594B" w:rsidRDefault="00F7190B" w:rsidP="00993008">
            <w:pPr>
              <w:jc w:val="center"/>
              <w:rPr>
                <w:b/>
                <w:bCs/>
                <w:sz w:val="22"/>
                <w:szCs w:val="22"/>
              </w:rPr>
            </w:pPr>
            <w:r w:rsidRPr="00C7594B">
              <w:rPr>
                <w:b/>
                <w:bCs/>
                <w:sz w:val="22"/>
                <w:szCs w:val="22"/>
              </w:rPr>
              <w:t>Конец трассы</w:t>
            </w:r>
          </w:p>
        </w:tc>
        <w:tc>
          <w:tcPr>
            <w:tcW w:w="1841" w:type="dxa"/>
            <w:shd w:val="clear" w:color="auto" w:fill="auto"/>
            <w:vAlign w:val="center"/>
            <w:hideMark/>
          </w:tcPr>
          <w:p w14:paraId="38778872" w14:textId="77777777" w:rsidR="00F7190B" w:rsidRPr="00C7594B" w:rsidRDefault="00F7190B" w:rsidP="00993008">
            <w:pPr>
              <w:jc w:val="center"/>
              <w:rPr>
                <w:b/>
                <w:bCs/>
                <w:sz w:val="22"/>
                <w:szCs w:val="22"/>
              </w:rPr>
            </w:pPr>
            <w:r w:rsidRPr="00C7594B">
              <w:rPr>
                <w:b/>
                <w:bCs/>
                <w:sz w:val="22"/>
                <w:szCs w:val="22"/>
              </w:rPr>
              <w:t>Количественное значение провода (кабеля), км.</w:t>
            </w:r>
          </w:p>
        </w:tc>
      </w:tr>
      <w:tr w:rsidR="00C7594B" w:rsidRPr="00C7594B" w14:paraId="3A70F86A" w14:textId="77777777" w:rsidTr="00993008">
        <w:trPr>
          <w:trHeight w:val="23"/>
          <w:jc w:val="center"/>
        </w:trPr>
        <w:tc>
          <w:tcPr>
            <w:tcW w:w="705" w:type="dxa"/>
            <w:shd w:val="clear" w:color="auto" w:fill="auto"/>
            <w:vAlign w:val="center"/>
            <w:hideMark/>
          </w:tcPr>
          <w:p w14:paraId="735BEE29" w14:textId="77777777" w:rsidR="00F7190B" w:rsidRPr="00C7594B" w:rsidRDefault="00F7190B" w:rsidP="00993008">
            <w:pPr>
              <w:jc w:val="center"/>
              <w:rPr>
                <w:sz w:val="22"/>
                <w:szCs w:val="22"/>
              </w:rPr>
            </w:pPr>
            <w:r w:rsidRPr="00C7594B">
              <w:rPr>
                <w:sz w:val="22"/>
                <w:szCs w:val="22"/>
              </w:rPr>
              <w:t>1</w:t>
            </w:r>
          </w:p>
        </w:tc>
        <w:tc>
          <w:tcPr>
            <w:tcW w:w="2406" w:type="dxa"/>
            <w:shd w:val="clear" w:color="auto" w:fill="auto"/>
            <w:vAlign w:val="center"/>
            <w:hideMark/>
          </w:tcPr>
          <w:p w14:paraId="28CCA331" w14:textId="77777777" w:rsidR="00F7190B" w:rsidRPr="00C7594B" w:rsidRDefault="00F7190B" w:rsidP="00993008">
            <w:pPr>
              <w:jc w:val="center"/>
              <w:rPr>
                <w:sz w:val="22"/>
                <w:szCs w:val="22"/>
              </w:rPr>
            </w:pPr>
            <w:r w:rsidRPr="00C7594B">
              <w:rPr>
                <w:sz w:val="22"/>
                <w:szCs w:val="22"/>
              </w:rPr>
              <w:t>2</w:t>
            </w:r>
          </w:p>
        </w:tc>
        <w:tc>
          <w:tcPr>
            <w:tcW w:w="1506" w:type="dxa"/>
            <w:shd w:val="clear" w:color="auto" w:fill="auto"/>
            <w:vAlign w:val="center"/>
            <w:hideMark/>
          </w:tcPr>
          <w:p w14:paraId="4D9D51DC" w14:textId="77777777" w:rsidR="00F7190B" w:rsidRPr="00C7594B" w:rsidRDefault="00F7190B" w:rsidP="00993008">
            <w:pPr>
              <w:jc w:val="center"/>
              <w:rPr>
                <w:sz w:val="22"/>
                <w:szCs w:val="22"/>
              </w:rPr>
            </w:pPr>
            <w:r w:rsidRPr="00C7594B">
              <w:rPr>
                <w:sz w:val="22"/>
                <w:szCs w:val="22"/>
              </w:rPr>
              <w:t>3</w:t>
            </w:r>
          </w:p>
        </w:tc>
        <w:tc>
          <w:tcPr>
            <w:tcW w:w="1964" w:type="dxa"/>
            <w:shd w:val="clear" w:color="auto" w:fill="auto"/>
            <w:vAlign w:val="center"/>
            <w:hideMark/>
          </w:tcPr>
          <w:p w14:paraId="275A5491" w14:textId="77777777" w:rsidR="00F7190B" w:rsidRPr="00C7594B" w:rsidRDefault="00F7190B" w:rsidP="00993008">
            <w:pPr>
              <w:jc w:val="center"/>
              <w:rPr>
                <w:sz w:val="22"/>
                <w:szCs w:val="22"/>
              </w:rPr>
            </w:pPr>
            <w:r w:rsidRPr="00C7594B">
              <w:rPr>
                <w:sz w:val="22"/>
                <w:szCs w:val="22"/>
              </w:rPr>
              <w:t>4</w:t>
            </w:r>
          </w:p>
        </w:tc>
        <w:tc>
          <w:tcPr>
            <w:tcW w:w="924" w:type="dxa"/>
            <w:shd w:val="clear" w:color="auto" w:fill="auto"/>
            <w:vAlign w:val="center"/>
            <w:hideMark/>
          </w:tcPr>
          <w:p w14:paraId="4F6B0AE1" w14:textId="77777777" w:rsidR="00F7190B" w:rsidRPr="00C7594B" w:rsidRDefault="00F7190B" w:rsidP="00993008">
            <w:pPr>
              <w:jc w:val="center"/>
              <w:rPr>
                <w:sz w:val="22"/>
                <w:szCs w:val="22"/>
              </w:rPr>
            </w:pPr>
            <w:r w:rsidRPr="00C7594B">
              <w:rPr>
                <w:sz w:val="22"/>
                <w:szCs w:val="22"/>
              </w:rPr>
              <w:t>5</w:t>
            </w:r>
          </w:p>
        </w:tc>
        <w:tc>
          <w:tcPr>
            <w:tcW w:w="1841" w:type="dxa"/>
            <w:shd w:val="clear" w:color="auto" w:fill="auto"/>
            <w:vAlign w:val="center"/>
            <w:hideMark/>
          </w:tcPr>
          <w:p w14:paraId="588D2929" w14:textId="77777777" w:rsidR="00F7190B" w:rsidRPr="00C7594B" w:rsidRDefault="00F7190B" w:rsidP="00993008">
            <w:pPr>
              <w:jc w:val="center"/>
              <w:rPr>
                <w:sz w:val="22"/>
                <w:szCs w:val="22"/>
              </w:rPr>
            </w:pPr>
            <w:r w:rsidRPr="00C7594B">
              <w:rPr>
                <w:sz w:val="22"/>
                <w:szCs w:val="22"/>
              </w:rPr>
              <w:t>6</w:t>
            </w:r>
          </w:p>
        </w:tc>
      </w:tr>
      <w:tr w:rsidR="00C7594B" w:rsidRPr="00C7594B" w14:paraId="62604EAD" w14:textId="77777777" w:rsidTr="00993008">
        <w:trPr>
          <w:trHeight w:val="23"/>
          <w:jc w:val="center"/>
        </w:trPr>
        <w:tc>
          <w:tcPr>
            <w:tcW w:w="705" w:type="dxa"/>
            <w:shd w:val="clear" w:color="auto" w:fill="auto"/>
            <w:noWrap/>
            <w:vAlign w:val="center"/>
            <w:hideMark/>
          </w:tcPr>
          <w:p w14:paraId="1AF6D147" w14:textId="77777777" w:rsidR="00F7190B" w:rsidRPr="00C7594B" w:rsidRDefault="00F7190B" w:rsidP="00993008">
            <w:pPr>
              <w:jc w:val="center"/>
              <w:rPr>
                <w:sz w:val="22"/>
                <w:szCs w:val="22"/>
              </w:rPr>
            </w:pPr>
            <w:r w:rsidRPr="00C7594B">
              <w:rPr>
                <w:sz w:val="22"/>
                <w:szCs w:val="22"/>
              </w:rPr>
              <w:t>1</w:t>
            </w:r>
          </w:p>
        </w:tc>
        <w:tc>
          <w:tcPr>
            <w:tcW w:w="2406" w:type="dxa"/>
            <w:shd w:val="clear" w:color="auto" w:fill="auto"/>
            <w:vAlign w:val="center"/>
            <w:hideMark/>
          </w:tcPr>
          <w:p w14:paraId="09C7514F" w14:textId="77777777" w:rsidR="00F7190B" w:rsidRPr="00C7594B" w:rsidRDefault="00F7190B" w:rsidP="00993008">
            <w:pPr>
              <w:rPr>
                <w:sz w:val="22"/>
                <w:szCs w:val="22"/>
              </w:rPr>
            </w:pPr>
            <w:r w:rsidRPr="00C7594B">
              <w:rPr>
                <w:sz w:val="22"/>
                <w:szCs w:val="22"/>
              </w:rPr>
              <w:t xml:space="preserve">ф.1 </w:t>
            </w:r>
          </w:p>
        </w:tc>
        <w:tc>
          <w:tcPr>
            <w:tcW w:w="1506" w:type="dxa"/>
            <w:shd w:val="clear" w:color="auto" w:fill="auto"/>
            <w:noWrap/>
            <w:vAlign w:val="center"/>
            <w:hideMark/>
          </w:tcPr>
          <w:p w14:paraId="3E87063C" w14:textId="77777777" w:rsidR="00F7190B" w:rsidRPr="00C7594B" w:rsidRDefault="00F7190B" w:rsidP="00993008">
            <w:pPr>
              <w:jc w:val="center"/>
              <w:rPr>
                <w:sz w:val="22"/>
                <w:szCs w:val="22"/>
              </w:rPr>
            </w:pPr>
            <w:r w:rsidRPr="00C7594B">
              <w:rPr>
                <w:sz w:val="22"/>
                <w:szCs w:val="22"/>
              </w:rPr>
              <w:t>0,4</w:t>
            </w:r>
          </w:p>
        </w:tc>
        <w:tc>
          <w:tcPr>
            <w:tcW w:w="1964" w:type="dxa"/>
            <w:shd w:val="clear" w:color="auto" w:fill="auto"/>
            <w:noWrap/>
            <w:vAlign w:val="center"/>
            <w:hideMark/>
          </w:tcPr>
          <w:p w14:paraId="5D071106" w14:textId="77777777" w:rsidR="00F7190B" w:rsidRPr="00C7594B" w:rsidRDefault="00F7190B" w:rsidP="00993008">
            <w:pPr>
              <w:jc w:val="center"/>
              <w:rPr>
                <w:sz w:val="22"/>
                <w:szCs w:val="22"/>
              </w:rPr>
            </w:pPr>
            <w:r w:rsidRPr="00C7594B">
              <w:rPr>
                <w:sz w:val="22"/>
                <w:szCs w:val="22"/>
              </w:rPr>
              <w:t>-</w:t>
            </w:r>
          </w:p>
        </w:tc>
        <w:tc>
          <w:tcPr>
            <w:tcW w:w="924" w:type="dxa"/>
            <w:shd w:val="clear" w:color="auto" w:fill="auto"/>
            <w:noWrap/>
            <w:vAlign w:val="center"/>
            <w:hideMark/>
          </w:tcPr>
          <w:p w14:paraId="7324FC3A" w14:textId="77777777" w:rsidR="00F7190B" w:rsidRPr="00C7594B" w:rsidRDefault="00F7190B" w:rsidP="00993008">
            <w:pPr>
              <w:jc w:val="center"/>
              <w:rPr>
                <w:sz w:val="22"/>
                <w:szCs w:val="22"/>
              </w:rPr>
            </w:pPr>
            <w:r w:rsidRPr="00C7594B">
              <w:rPr>
                <w:sz w:val="22"/>
                <w:szCs w:val="22"/>
              </w:rPr>
              <w:t>-</w:t>
            </w:r>
          </w:p>
        </w:tc>
        <w:tc>
          <w:tcPr>
            <w:tcW w:w="1841" w:type="dxa"/>
            <w:shd w:val="clear" w:color="auto" w:fill="auto"/>
            <w:noWrap/>
            <w:vAlign w:val="center"/>
            <w:hideMark/>
          </w:tcPr>
          <w:p w14:paraId="6CED303C" w14:textId="77777777" w:rsidR="00F7190B" w:rsidRPr="00C7594B" w:rsidRDefault="00F7190B" w:rsidP="00993008">
            <w:pPr>
              <w:jc w:val="center"/>
              <w:rPr>
                <w:sz w:val="22"/>
                <w:szCs w:val="22"/>
              </w:rPr>
            </w:pPr>
            <w:r w:rsidRPr="00C7594B">
              <w:rPr>
                <w:sz w:val="22"/>
                <w:szCs w:val="22"/>
              </w:rPr>
              <w:t>0,05</w:t>
            </w:r>
          </w:p>
        </w:tc>
      </w:tr>
      <w:tr w:rsidR="00C7594B" w:rsidRPr="00C7594B" w14:paraId="194799B5" w14:textId="77777777" w:rsidTr="00993008">
        <w:trPr>
          <w:trHeight w:val="23"/>
          <w:jc w:val="center"/>
        </w:trPr>
        <w:tc>
          <w:tcPr>
            <w:tcW w:w="705" w:type="dxa"/>
            <w:shd w:val="clear" w:color="auto" w:fill="auto"/>
            <w:noWrap/>
            <w:vAlign w:val="center"/>
            <w:hideMark/>
          </w:tcPr>
          <w:p w14:paraId="23B73DCF" w14:textId="77777777" w:rsidR="00F7190B" w:rsidRPr="00C7594B" w:rsidRDefault="00F7190B" w:rsidP="00993008">
            <w:pPr>
              <w:jc w:val="center"/>
              <w:rPr>
                <w:sz w:val="22"/>
                <w:szCs w:val="22"/>
              </w:rPr>
            </w:pPr>
            <w:r w:rsidRPr="00C7594B">
              <w:rPr>
                <w:sz w:val="22"/>
                <w:szCs w:val="22"/>
              </w:rPr>
              <w:t>2</w:t>
            </w:r>
          </w:p>
        </w:tc>
        <w:tc>
          <w:tcPr>
            <w:tcW w:w="2406" w:type="dxa"/>
            <w:shd w:val="clear" w:color="auto" w:fill="auto"/>
            <w:vAlign w:val="center"/>
            <w:hideMark/>
          </w:tcPr>
          <w:p w14:paraId="47CAE472" w14:textId="77777777" w:rsidR="00F7190B" w:rsidRPr="00C7594B" w:rsidRDefault="00F7190B" w:rsidP="00993008">
            <w:pPr>
              <w:rPr>
                <w:sz w:val="22"/>
                <w:szCs w:val="22"/>
              </w:rPr>
            </w:pPr>
            <w:r w:rsidRPr="00C7594B">
              <w:rPr>
                <w:sz w:val="22"/>
                <w:szCs w:val="22"/>
              </w:rPr>
              <w:t xml:space="preserve">ф.2 </w:t>
            </w:r>
          </w:p>
        </w:tc>
        <w:tc>
          <w:tcPr>
            <w:tcW w:w="1506" w:type="dxa"/>
            <w:shd w:val="clear" w:color="auto" w:fill="auto"/>
            <w:noWrap/>
            <w:vAlign w:val="center"/>
            <w:hideMark/>
          </w:tcPr>
          <w:p w14:paraId="4DAAD6BC" w14:textId="77777777" w:rsidR="00F7190B" w:rsidRPr="00C7594B" w:rsidRDefault="00F7190B" w:rsidP="00993008">
            <w:pPr>
              <w:jc w:val="center"/>
              <w:rPr>
                <w:sz w:val="22"/>
                <w:szCs w:val="22"/>
              </w:rPr>
            </w:pPr>
            <w:r w:rsidRPr="00C7594B">
              <w:rPr>
                <w:sz w:val="22"/>
                <w:szCs w:val="22"/>
              </w:rPr>
              <w:t>0,4</w:t>
            </w:r>
          </w:p>
        </w:tc>
        <w:tc>
          <w:tcPr>
            <w:tcW w:w="1964" w:type="dxa"/>
            <w:shd w:val="clear" w:color="auto" w:fill="auto"/>
            <w:noWrap/>
            <w:vAlign w:val="center"/>
            <w:hideMark/>
          </w:tcPr>
          <w:p w14:paraId="2DFCC4A9" w14:textId="77777777" w:rsidR="00F7190B" w:rsidRPr="00C7594B" w:rsidRDefault="00F7190B" w:rsidP="00993008">
            <w:pPr>
              <w:jc w:val="center"/>
              <w:rPr>
                <w:sz w:val="22"/>
                <w:szCs w:val="22"/>
              </w:rPr>
            </w:pPr>
            <w:r w:rsidRPr="00C7594B">
              <w:rPr>
                <w:sz w:val="22"/>
                <w:szCs w:val="22"/>
              </w:rPr>
              <w:t>-</w:t>
            </w:r>
          </w:p>
        </w:tc>
        <w:tc>
          <w:tcPr>
            <w:tcW w:w="924" w:type="dxa"/>
            <w:shd w:val="clear" w:color="auto" w:fill="auto"/>
            <w:noWrap/>
            <w:vAlign w:val="center"/>
            <w:hideMark/>
          </w:tcPr>
          <w:p w14:paraId="5511637B" w14:textId="77777777" w:rsidR="00F7190B" w:rsidRPr="00C7594B" w:rsidRDefault="00F7190B" w:rsidP="00993008">
            <w:pPr>
              <w:jc w:val="center"/>
              <w:rPr>
                <w:sz w:val="22"/>
                <w:szCs w:val="22"/>
              </w:rPr>
            </w:pPr>
            <w:r w:rsidRPr="00C7594B">
              <w:rPr>
                <w:sz w:val="22"/>
                <w:szCs w:val="22"/>
              </w:rPr>
              <w:t>-</w:t>
            </w:r>
          </w:p>
        </w:tc>
        <w:tc>
          <w:tcPr>
            <w:tcW w:w="1841" w:type="dxa"/>
            <w:shd w:val="clear" w:color="auto" w:fill="auto"/>
            <w:noWrap/>
            <w:vAlign w:val="center"/>
            <w:hideMark/>
          </w:tcPr>
          <w:p w14:paraId="17224897" w14:textId="77777777" w:rsidR="00F7190B" w:rsidRPr="00C7594B" w:rsidRDefault="00F7190B" w:rsidP="00993008">
            <w:pPr>
              <w:jc w:val="center"/>
              <w:rPr>
                <w:sz w:val="22"/>
                <w:szCs w:val="22"/>
              </w:rPr>
            </w:pPr>
            <w:r w:rsidRPr="00C7594B">
              <w:rPr>
                <w:sz w:val="22"/>
                <w:szCs w:val="22"/>
              </w:rPr>
              <w:t>0,069</w:t>
            </w:r>
          </w:p>
        </w:tc>
      </w:tr>
      <w:tr w:rsidR="00C7594B" w:rsidRPr="00C7594B" w14:paraId="3A4D3C9B" w14:textId="77777777" w:rsidTr="00993008">
        <w:trPr>
          <w:trHeight w:val="23"/>
          <w:jc w:val="center"/>
        </w:trPr>
        <w:tc>
          <w:tcPr>
            <w:tcW w:w="705" w:type="dxa"/>
            <w:shd w:val="clear" w:color="auto" w:fill="auto"/>
            <w:noWrap/>
            <w:vAlign w:val="center"/>
            <w:hideMark/>
          </w:tcPr>
          <w:p w14:paraId="6AE067DA" w14:textId="77777777" w:rsidR="00F7190B" w:rsidRPr="00C7594B" w:rsidRDefault="00F7190B" w:rsidP="00993008">
            <w:pPr>
              <w:jc w:val="center"/>
              <w:rPr>
                <w:sz w:val="22"/>
                <w:szCs w:val="22"/>
              </w:rPr>
            </w:pPr>
            <w:r w:rsidRPr="00C7594B">
              <w:rPr>
                <w:sz w:val="22"/>
                <w:szCs w:val="22"/>
              </w:rPr>
              <w:t>3</w:t>
            </w:r>
          </w:p>
        </w:tc>
        <w:tc>
          <w:tcPr>
            <w:tcW w:w="2406" w:type="dxa"/>
            <w:shd w:val="clear" w:color="auto" w:fill="auto"/>
            <w:vAlign w:val="center"/>
            <w:hideMark/>
          </w:tcPr>
          <w:p w14:paraId="3DFD11C1" w14:textId="77777777" w:rsidR="00F7190B" w:rsidRPr="00C7594B" w:rsidRDefault="00F7190B" w:rsidP="00993008">
            <w:pPr>
              <w:rPr>
                <w:sz w:val="22"/>
                <w:szCs w:val="22"/>
              </w:rPr>
            </w:pPr>
            <w:r w:rsidRPr="00C7594B">
              <w:rPr>
                <w:sz w:val="22"/>
                <w:szCs w:val="22"/>
              </w:rPr>
              <w:t xml:space="preserve">ф.1 </w:t>
            </w:r>
          </w:p>
        </w:tc>
        <w:tc>
          <w:tcPr>
            <w:tcW w:w="1506" w:type="dxa"/>
            <w:shd w:val="clear" w:color="auto" w:fill="auto"/>
            <w:noWrap/>
            <w:vAlign w:val="center"/>
            <w:hideMark/>
          </w:tcPr>
          <w:p w14:paraId="309EE0D2" w14:textId="77777777" w:rsidR="00F7190B" w:rsidRPr="00C7594B" w:rsidRDefault="00F7190B" w:rsidP="00993008">
            <w:pPr>
              <w:jc w:val="center"/>
              <w:rPr>
                <w:sz w:val="22"/>
                <w:szCs w:val="22"/>
              </w:rPr>
            </w:pPr>
            <w:r w:rsidRPr="00C7594B">
              <w:rPr>
                <w:sz w:val="22"/>
                <w:szCs w:val="22"/>
              </w:rPr>
              <w:t>0,4</w:t>
            </w:r>
          </w:p>
        </w:tc>
        <w:tc>
          <w:tcPr>
            <w:tcW w:w="1964" w:type="dxa"/>
            <w:shd w:val="clear" w:color="auto" w:fill="auto"/>
            <w:noWrap/>
            <w:vAlign w:val="center"/>
            <w:hideMark/>
          </w:tcPr>
          <w:p w14:paraId="5A23AB9C" w14:textId="77777777" w:rsidR="00F7190B" w:rsidRPr="00C7594B" w:rsidRDefault="00F7190B" w:rsidP="00993008">
            <w:pPr>
              <w:jc w:val="center"/>
              <w:rPr>
                <w:sz w:val="22"/>
                <w:szCs w:val="22"/>
              </w:rPr>
            </w:pPr>
            <w:r w:rsidRPr="00C7594B">
              <w:rPr>
                <w:sz w:val="22"/>
                <w:szCs w:val="22"/>
              </w:rPr>
              <w:t>-</w:t>
            </w:r>
          </w:p>
        </w:tc>
        <w:tc>
          <w:tcPr>
            <w:tcW w:w="924" w:type="dxa"/>
            <w:shd w:val="clear" w:color="auto" w:fill="auto"/>
            <w:noWrap/>
            <w:vAlign w:val="center"/>
            <w:hideMark/>
          </w:tcPr>
          <w:p w14:paraId="257B58EA" w14:textId="77777777" w:rsidR="00F7190B" w:rsidRPr="00C7594B" w:rsidRDefault="00F7190B" w:rsidP="00993008">
            <w:pPr>
              <w:jc w:val="center"/>
              <w:rPr>
                <w:sz w:val="22"/>
                <w:szCs w:val="22"/>
              </w:rPr>
            </w:pPr>
            <w:r w:rsidRPr="00C7594B">
              <w:rPr>
                <w:sz w:val="22"/>
                <w:szCs w:val="22"/>
              </w:rPr>
              <w:t>-</w:t>
            </w:r>
          </w:p>
        </w:tc>
        <w:tc>
          <w:tcPr>
            <w:tcW w:w="1841" w:type="dxa"/>
            <w:shd w:val="clear" w:color="auto" w:fill="auto"/>
            <w:noWrap/>
            <w:vAlign w:val="center"/>
            <w:hideMark/>
          </w:tcPr>
          <w:p w14:paraId="080EC94D" w14:textId="77777777" w:rsidR="00F7190B" w:rsidRPr="00C7594B" w:rsidRDefault="00F7190B" w:rsidP="00993008">
            <w:pPr>
              <w:jc w:val="center"/>
              <w:rPr>
                <w:sz w:val="22"/>
                <w:szCs w:val="22"/>
              </w:rPr>
            </w:pPr>
            <w:r w:rsidRPr="00C7594B">
              <w:rPr>
                <w:sz w:val="22"/>
                <w:szCs w:val="22"/>
              </w:rPr>
              <w:t>0,091</w:t>
            </w:r>
          </w:p>
        </w:tc>
      </w:tr>
      <w:tr w:rsidR="00C51B81" w:rsidRPr="00C7594B" w14:paraId="2DC7D7BB" w14:textId="77777777" w:rsidTr="00993008">
        <w:trPr>
          <w:trHeight w:val="23"/>
          <w:jc w:val="center"/>
        </w:trPr>
        <w:tc>
          <w:tcPr>
            <w:tcW w:w="705" w:type="dxa"/>
            <w:shd w:val="clear" w:color="auto" w:fill="auto"/>
            <w:noWrap/>
            <w:vAlign w:val="center"/>
            <w:hideMark/>
          </w:tcPr>
          <w:p w14:paraId="401AD189" w14:textId="77777777" w:rsidR="00F7190B" w:rsidRPr="00C7594B" w:rsidRDefault="00F7190B" w:rsidP="00993008">
            <w:pPr>
              <w:rPr>
                <w:sz w:val="22"/>
                <w:szCs w:val="22"/>
              </w:rPr>
            </w:pPr>
            <w:r w:rsidRPr="00C7594B">
              <w:rPr>
                <w:sz w:val="22"/>
                <w:szCs w:val="22"/>
              </w:rPr>
              <w:t> </w:t>
            </w:r>
          </w:p>
        </w:tc>
        <w:tc>
          <w:tcPr>
            <w:tcW w:w="2406" w:type="dxa"/>
            <w:shd w:val="clear" w:color="auto" w:fill="auto"/>
            <w:noWrap/>
            <w:vAlign w:val="center"/>
            <w:hideMark/>
          </w:tcPr>
          <w:p w14:paraId="5FE55CB2" w14:textId="77777777" w:rsidR="00F7190B" w:rsidRPr="00C7594B" w:rsidRDefault="00F7190B" w:rsidP="00993008">
            <w:pPr>
              <w:rPr>
                <w:sz w:val="22"/>
                <w:szCs w:val="22"/>
              </w:rPr>
            </w:pPr>
            <w:r w:rsidRPr="00C7594B">
              <w:rPr>
                <w:sz w:val="22"/>
                <w:szCs w:val="22"/>
              </w:rPr>
              <w:t>Всего</w:t>
            </w:r>
          </w:p>
        </w:tc>
        <w:tc>
          <w:tcPr>
            <w:tcW w:w="1506" w:type="dxa"/>
            <w:shd w:val="clear" w:color="auto" w:fill="auto"/>
            <w:noWrap/>
            <w:vAlign w:val="center"/>
            <w:hideMark/>
          </w:tcPr>
          <w:p w14:paraId="7D21F007" w14:textId="77777777" w:rsidR="00F7190B" w:rsidRPr="00C7594B" w:rsidRDefault="00F7190B" w:rsidP="00993008">
            <w:pPr>
              <w:jc w:val="center"/>
              <w:rPr>
                <w:sz w:val="22"/>
                <w:szCs w:val="22"/>
              </w:rPr>
            </w:pPr>
            <w:r w:rsidRPr="00C7594B">
              <w:rPr>
                <w:sz w:val="22"/>
                <w:szCs w:val="22"/>
              </w:rPr>
              <w:t> </w:t>
            </w:r>
          </w:p>
        </w:tc>
        <w:tc>
          <w:tcPr>
            <w:tcW w:w="1964" w:type="dxa"/>
            <w:shd w:val="clear" w:color="auto" w:fill="auto"/>
            <w:noWrap/>
            <w:vAlign w:val="center"/>
            <w:hideMark/>
          </w:tcPr>
          <w:p w14:paraId="1A0234CE" w14:textId="77777777" w:rsidR="00F7190B" w:rsidRPr="00C7594B" w:rsidRDefault="00F7190B" w:rsidP="00993008">
            <w:pPr>
              <w:jc w:val="center"/>
              <w:rPr>
                <w:sz w:val="22"/>
                <w:szCs w:val="22"/>
              </w:rPr>
            </w:pPr>
            <w:r w:rsidRPr="00C7594B">
              <w:rPr>
                <w:sz w:val="22"/>
                <w:szCs w:val="22"/>
              </w:rPr>
              <w:t> </w:t>
            </w:r>
          </w:p>
        </w:tc>
        <w:tc>
          <w:tcPr>
            <w:tcW w:w="924" w:type="dxa"/>
            <w:shd w:val="clear" w:color="auto" w:fill="auto"/>
            <w:noWrap/>
            <w:vAlign w:val="center"/>
            <w:hideMark/>
          </w:tcPr>
          <w:p w14:paraId="61B08AD7" w14:textId="77777777" w:rsidR="00F7190B" w:rsidRPr="00C7594B" w:rsidRDefault="00F7190B" w:rsidP="00993008">
            <w:pPr>
              <w:jc w:val="center"/>
              <w:rPr>
                <w:sz w:val="22"/>
                <w:szCs w:val="22"/>
              </w:rPr>
            </w:pPr>
            <w:r w:rsidRPr="00C7594B">
              <w:rPr>
                <w:sz w:val="22"/>
                <w:szCs w:val="22"/>
              </w:rPr>
              <w:t> </w:t>
            </w:r>
          </w:p>
        </w:tc>
        <w:tc>
          <w:tcPr>
            <w:tcW w:w="1841" w:type="dxa"/>
            <w:shd w:val="clear" w:color="auto" w:fill="auto"/>
            <w:noWrap/>
            <w:vAlign w:val="center"/>
            <w:hideMark/>
          </w:tcPr>
          <w:p w14:paraId="4CCB494C" w14:textId="77777777" w:rsidR="00F7190B" w:rsidRPr="00C7594B" w:rsidRDefault="00F7190B" w:rsidP="00993008">
            <w:pPr>
              <w:jc w:val="center"/>
              <w:rPr>
                <w:sz w:val="22"/>
                <w:szCs w:val="22"/>
              </w:rPr>
            </w:pPr>
            <w:r w:rsidRPr="00C7594B">
              <w:rPr>
                <w:sz w:val="22"/>
                <w:szCs w:val="22"/>
              </w:rPr>
              <w:t>0,21</w:t>
            </w:r>
          </w:p>
        </w:tc>
      </w:tr>
    </w:tbl>
    <w:p w14:paraId="66ABE2B8" w14:textId="77777777" w:rsidR="00F7190B" w:rsidRPr="00C7594B" w:rsidRDefault="00F7190B" w:rsidP="00F7190B">
      <w:pPr>
        <w:spacing w:before="120"/>
        <w:ind w:firstLine="567"/>
        <w:jc w:val="center"/>
        <w:rPr>
          <w:b/>
        </w:rPr>
      </w:pPr>
    </w:p>
    <w:p w14:paraId="6B25991D" w14:textId="4BC95E64" w:rsidR="00F7190B" w:rsidRPr="00C7594B" w:rsidRDefault="00F7190B" w:rsidP="00F7190B">
      <w:pPr>
        <w:spacing w:before="120"/>
        <w:ind w:firstLine="567"/>
        <w:jc w:val="center"/>
        <w:rPr>
          <w:rFonts w:eastAsiaTheme="minorHAnsi"/>
          <w:sz w:val="22"/>
          <w:szCs w:val="22"/>
          <w:lang w:eastAsia="en-US"/>
        </w:rPr>
      </w:pPr>
      <w:bookmarkStart w:id="15" w:name="_Ref85645813"/>
      <w:r w:rsidRPr="00C7594B">
        <w:rPr>
          <w:b/>
        </w:rPr>
        <w:t xml:space="preserve">Таблица </w:t>
      </w:r>
      <w:r w:rsidRPr="00C7594B">
        <w:rPr>
          <w:b/>
        </w:rPr>
        <w:fldChar w:fldCharType="begin"/>
      </w:r>
      <w:r w:rsidRPr="00C7594B">
        <w:rPr>
          <w:b/>
        </w:rPr>
        <w:instrText xml:space="preserve"> SEQ Таблица \* ARABIC </w:instrText>
      </w:r>
      <w:r w:rsidRPr="00C7594B">
        <w:rPr>
          <w:b/>
        </w:rPr>
        <w:fldChar w:fldCharType="separate"/>
      </w:r>
      <w:r w:rsidR="00F22109" w:rsidRPr="00C7594B">
        <w:rPr>
          <w:b/>
          <w:noProof/>
        </w:rPr>
        <w:t>6</w:t>
      </w:r>
      <w:r w:rsidRPr="00C7594B">
        <w:rPr>
          <w:b/>
          <w:noProof/>
        </w:rPr>
        <w:fldChar w:fldCharType="end"/>
      </w:r>
      <w:bookmarkEnd w:id="15"/>
      <w:r w:rsidRPr="00C7594B">
        <w:t xml:space="preserve"> – </w:t>
      </w:r>
      <w:r w:rsidRPr="00C7594B">
        <w:rPr>
          <w:b/>
        </w:rPr>
        <w:t xml:space="preserve">Характеристики КЛ-(6)10 </w:t>
      </w:r>
      <w:proofErr w:type="spellStart"/>
      <w:r w:rsidRPr="00C7594B">
        <w:rPr>
          <w:b/>
        </w:rPr>
        <w:t>кВ</w:t>
      </w:r>
      <w:proofErr w:type="spellEnd"/>
      <w:r w:rsidRPr="00C7594B">
        <w:rPr>
          <w:b/>
        </w:rPr>
        <w:t xml:space="preserve"> в с.п. Карымкары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85"/>
        <w:gridCol w:w="2426"/>
        <w:gridCol w:w="1506"/>
        <w:gridCol w:w="1964"/>
        <w:gridCol w:w="924"/>
        <w:gridCol w:w="1841"/>
      </w:tblGrid>
      <w:tr w:rsidR="00C7594B" w:rsidRPr="00C7594B" w14:paraId="382465D8" w14:textId="77777777" w:rsidTr="00993008">
        <w:trPr>
          <w:trHeight w:val="23"/>
          <w:tblHeader/>
          <w:jc w:val="center"/>
        </w:trPr>
        <w:tc>
          <w:tcPr>
            <w:tcW w:w="685" w:type="dxa"/>
            <w:shd w:val="clear" w:color="auto" w:fill="auto"/>
            <w:vAlign w:val="center"/>
            <w:hideMark/>
          </w:tcPr>
          <w:p w14:paraId="1C6FD96F" w14:textId="77777777" w:rsidR="00F7190B" w:rsidRPr="00C7594B" w:rsidRDefault="00F7190B" w:rsidP="00993008">
            <w:pPr>
              <w:jc w:val="center"/>
              <w:rPr>
                <w:b/>
                <w:bCs/>
                <w:sz w:val="22"/>
                <w:szCs w:val="22"/>
              </w:rPr>
            </w:pPr>
            <w:r w:rsidRPr="00C7594B">
              <w:rPr>
                <w:b/>
                <w:bCs/>
                <w:sz w:val="22"/>
                <w:szCs w:val="22"/>
              </w:rPr>
              <w:t>№ п/п</w:t>
            </w:r>
          </w:p>
        </w:tc>
        <w:tc>
          <w:tcPr>
            <w:tcW w:w="2426" w:type="dxa"/>
            <w:shd w:val="clear" w:color="auto" w:fill="auto"/>
            <w:vAlign w:val="center"/>
            <w:hideMark/>
          </w:tcPr>
          <w:p w14:paraId="09F54062" w14:textId="77777777" w:rsidR="00F7190B" w:rsidRPr="00C7594B" w:rsidRDefault="00F7190B" w:rsidP="00993008">
            <w:pPr>
              <w:jc w:val="center"/>
              <w:rPr>
                <w:b/>
                <w:bCs/>
                <w:sz w:val="22"/>
                <w:szCs w:val="22"/>
              </w:rPr>
            </w:pPr>
            <w:r w:rsidRPr="00C7594B">
              <w:rPr>
                <w:b/>
                <w:bCs/>
                <w:sz w:val="22"/>
                <w:szCs w:val="22"/>
              </w:rPr>
              <w:t>Наименование оборудования</w:t>
            </w:r>
          </w:p>
        </w:tc>
        <w:tc>
          <w:tcPr>
            <w:tcW w:w="1506" w:type="dxa"/>
            <w:shd w:val="clear" w:color="auto" w:fill="auto"/>
            <w:vAlign w:val="center"/>
            <w:hideMark/>
          </w:tcPr>
          <w:p w14:paraId="20B3A6E7" w14:textId="77777777" w:rsidR="00F7190B" w:rsidRPr="00C7594B" w:rsidRDefault="00F7190B" w:rsidP="00993008">
            <w:pPr>
              <w:jc w:val="center"/>
              <w:rPr>
                <w:b/>
                <w:bCs/>
                <w:sz w:val="22"/>
                <w:szCs w:val="22"/>
              </w:rPr>
            </w:pPr>
            <w:r w:rsidRPr="00C7594B">
              <w:rPr>
                <w:b/>
                <w:bCs/>
                <w:sz w:val="22"/>
                <w:szCs w:val="22"/>
              </w:rPr>
              <w:t xml:space="preserve">Уровень напряжения, </w:t>
            </w:r>
            <w:proofErr w:type="spellStart"/>
            <w:r w:rsidRPr="00C7594B">
              <w:rPr>
                <w:b/>
                <w:bCs/>
                <w:sz w:val="22"/>
                <w:szCs w:val="22"/>
              </w:rPr>
              <w:t>кВ</w:t>
            </w:r>
            <w:proofErr w:type="spellEnd"/>
          </w:p>
        </w:tc>
        <w:tc>
          <w:tcPr>
            <w:tcW w:w="1964" w:type="dxa"/>
            <w:shd w:val="clear" w:color="auto" w:fill="auto"/>
            <w:vAlign w:val="center"/>
            <w:hideMark/>
          </w:tcPr>
          <w:p w14:paraId="2716A158" w14:textId="77777777" w:rsidR="00F7190B" w:rsidRPr="00C7594B" w:rsidRDefault="00F7190B" w:rsidP="00993008">
            <w:pPr>
              <w:jc w:val="center"/>
              <w:rPr>
                <w:b/>
                <w:bCs/>
                <w:sz w:val="22"/>
                <w:szCs w:val="22"/>
              </w:rPr>
            </w:pPr>
            <w:r w:rsidRPr="00C7594B">
              <w:rPr>
                <w:b/>
                <w:bCs/>
                <w:sz w:val="22"/>
                <w:szCs w:val="22"/>
              </w:rPr>
              <w:t>Начало трассы, подключенной от источника питания (граница балансовой принадлежности)</w:t>
            </w:r>
          </w:p>
        </w:tc>
        <w:tc>
          <w:tcPr>
            <w:tcW w:w="924" w:type="dxa"/>
            <w:shd w:val="clear" w:color="auto" w:fill="auto"/>
            <w:vAlign w:val="center"/>
            <w:hideMark/>
          </w:tcPr>
          <w:p w14:paraId="2A387401" w14:textId="77777777" w:rsidR="00F7190B" w:rsidRPr="00C7594B" w:rsidRDefault="00F7190B" w:rsidP="00993008">
            <w:pPr>
              <w:jc w:val="center"/>
              <w:rPr>
                <w:b/>
                <w:bCs/>
                <w:sz w:val="22"/>
                <w:szCs w:val="22"/>
              </w:rPr>
            </w:pPr>
            <w:r w:rsidRPr="00C7594B">
              <w:rPr>
                <w:b/>
                <w:bCs/>
                <w:sz w:val="22"/>
                <w:szCs w:val="22"/>
              </w:rPr>
              <w:t>Конец трассы</w:t>
            </w:r>
          </w:p>
        </w:tc>
        <w:tc>
          <w:tcPr>
            <w:tcW w:w="1841" w:type="dxa"/>
            <w:shd w:val="clear" w:color="auto" w:fill="auto"/>
            <w:vAlign w:val="center"/>
            <w:hideMark/>
          </w:tcPr>
          <w:p w14:paraId="52C70555" w14:textId="77777777" w:rsidR="00F7190B" w:rsidRPr="00C7594B" w:rsidRDefault="00F7190B" w:rsidP="00993008">
            <w:pPr>
              <w:jc w:val="center"/>
              <w:rPr>
                <w:b/>
                <w:bCs/>
                <w:sz w:val="22"/>
                <w:szCs w:val="22"/>
              </w:rPr>
            </w:pPr>
            <w:r w:rsidRPr="00C7594B">
              <w:rPr>
                <w:b/>
                <w:bCs/>
                <w:sz w:val="22"/>
                <w:szCs w:val="22"/>
              </w:rPr>
              <w:t>Количественное значение провода (кабеля), км.</w:t>
            </w:r>
          </w:p>
        </w:tc>
      </w:tr>
      <w:tr w:rsidR="00C7594B" w:rsidRPr="00C7594B" w14:paraId="6535FF6D" w14:textId="77777777" w:rsidTr="00993008">
        <w:trPr>
          <w:trHeight w:val="23"/>
          <w:jc w:val="center"/>
        </w:trPr>
        <w:tc>
          <w:tcPr>
            <w:tcW w:w="685" w:type="dxa"/>
            <w:shd w:val="clear" w:color="auto" w:fill="auto"/>
            <w:vAlign w:val="center"/>
            <w:hideMark/>
          </w:tcPr>
          <w:p w14:paraId="6763F2BF" w14:textId="77777777" w:rsidR="00F7190B" w:rsidRPr="00C7594B" w:rsidRDefault="00F7190B" w:rsidP="00993008">
            <w:pPr>
              <w:jc w:val="center"/>
              <w:rPr>
                <w:sz w:val="22"/>
                <w:szCs w:val="22"/>
              </w:rPr>
            </w:pPr>
            <w:r w:rsidRPr="00C7594B">
              <w:rPr>
                <w:sz w:val="22"/>
                <w:szCs w:val="22"/>
              </w:rPr>
              <w:t>1</w:t>
            </w:r>
          </w:p>
        </w:tc>
        <w:tc>
          <w:tcPr>
            <w:tcW w:w="2426" w:type="dxa"/>
            <w:shd w:val="clear" w:color="auto" w:fill="auto"/>
            <w:vAlign w:val="center"/>
            <w:hideMark/>
          </w:tcPr>
          <w:p w14:paraId="00647D15" w14:textId="77777777" w:rsidR="00F7190B" w:rsidRPr="00C7594B" w:rsidRDefault="00F7190B" w:rsidP="00993008">
            <w:pPr>
              <w:jc w:val="center"/>
              <w:rPr>
                <w:sz w:val="22"/>
                <w:szCs w:val="22"/>
              </w:rPr>
            </w:pPr>
            <w:r w:rsidRPr="00C7594B">
              <w:rPr>
                <w:sz w:val="22"/>
                <w:szCs w:val="22"/>
              </w:rPr>
              <w:t>2</w:t>
            </w:r>
          </w:p>
        </w:tc>
        <w:tc>
          <w:tcPr>
            <w:tcW w:w="1506" w:type="dxa"/>
            <w:shd w:val="clear" w:color="auto" w:fill="auto"/>
            <w:vAlign w:val="center"/>
            <w:hideMark/>
          </w:tcPr>
          <w:p w14:paraId="2A1F2D20" w14:textId="77777777" w:rsidR="00F7190B" w:rsidRPr="00C7594B" w:rsidRDefault="00F7190B" w:rsidP="00993008">
            <w:pPr>
              <w:jc w:val="center"/>
              <w:rPr>
                <w:sz w:val="22"/>
                <w:szCs w:val="22"/>
              </w:rPr>
            </w:pPr>
            <w:r w:rsidRPr="00C7594B">
              <w:rPr>
                <w:sz w:val="22"/>
                <w:szCs w:val="22"/>
              </w:rPr>
              <w:t>3</w:t>
            </w:r>
          </w:p>
        </w:tc>
        <w:tc>
          <w:tcPr>
            <w:tcW w:w="1964" w:type="dxa"/>
            <w:shd w:val="clear" w:color="auto" w:fill="auto"/>
            <w:vAlign w:val="center"/>
            <w:hideMark/>
          </w:tcPr>
          <w:p w14:paraId="0912FBB2" w14:textId="77777777" w:rsidR="00F7190B" w:rsidRPr="00C7594B" w:rsidRDefault="00F7190B" w:rsidP="00993008">
            <w:pPr>
              <w:jc w:val="center"/>
              <w:rPr>
                <w:sz w:val="22"/>
                <w:szCs w:val="22"/>
              </w:rPr>
            </w:pPr>
            <w:r w:rsidRPr="00C7594B">
              <w:rPr>
                <w:sz w:val="22"/>
                <w:szCs w:val="22"/>
              </w:rPr>
              <w:t>4</w:t>
            </w:r>
          </w:p>
        </w:tc>
        <w:tc>
          <w:tcPr>
            <w:tcW w:w="924" w:type="dxa"/>
            <w:shd w:val="clear" w:color="auto" w:fill="auto"/>
            <w:vAlign w:val="center"/>
            <w:hideMark/>
          </w:tcPr>
          <w:p w14:paraId="384EA013" w14:textId="77777777" w:rsidR="00F7190B" w:rsidRPr="00C7594B" w:rsidRDefault="00F7190B" w:rsidP="00993008">
            <w:pPr>
              <w:jc w:val="center"/>
              <w:rPr>
                <w:sz w:val="22"/>
                <w:szCs w:val="22"/>
              </w:rPr>
            </w:pPr>
            <w:r w:rsidRPr="00C7594B">
              <w:rPr>
                <w:sz w:val="22"/>
                <w:szCs w:val="22"/>
              </w:rPr>
              <w:t>5</w:t>
            </w:r>
          </w:p>
        </w:tc>
        <w:tc>
          <w:tcPr>
            <w:tcW w:w="1841" w:type="dxa"/>
            <w:shd w:val="clear" w:color="auto" w:fill="auto"/>
            <w:vAlign w:val="center"/>
            <w:hideMark/>
          </w:tcPr>
          <w:p w14:paraId="3B5FCC86" w14:textId="77777777" w:rsidR="00F7190B" w:rsidRPr="00C7594B" w:rsidRDefault="00F7190B" w:rsidP="00993008">
            <w:pPr>
              <w:jc w:val="center"/>
              <w:rPr>
                <w:sz w:val="22"/>
                <w:szCs w:val="22"/>
              </w:rPr>
            </w:pPr>
            <w:r w:rsidRPr="00C7594B">
              <w:rPr>
                <w:sz w:val="22"/>
                <w:szCs w:val="22"/>
              </w:rPr>
              <w:t>6</w:t>
            </w:r>
          </w:p>
        </w:tc>
      </w:tr>
      <w:tr w:rsidR="00C7594B" w:rsidRPr="00C7594B" w14:paraId="7F0E1CB1" w14:textId="77777777" w:rsidTr="00993008">
        <w:trPr>
          <w:trHeight w:val="23"/>
          <w:jc w:val="center"/>
        </w:trPr>
        <w:tc>
          <w:tcPr>
            <w:tcW w:w="685" w:type="dxa"/>
            <w:shd w:val="clear" w:color="auto" w:fill="auto"/>
            <w:noWrap/>
            <w:vAlign w:val="center"/>
            <w:hideMark/>
          </w:tcPr>
          <w:p w14:paraId="6394F520" w14:textId="77777777" w:rsidR="00F7190B" w:rsidRPr="00C7594B" w:rsidRDefault="00F7190B" w:rsidP="00993008">
            <w:pPr>
              <w:jc w:val="center"/>
              <w:rPr>
                <w:sz w:val="22"/>
                <w:szCs w:val="22"/>
              </w:rPr>
            </w:pPr>
            <w:r w:rsidRPr="00C7594B">
              <w:rPr>
                <w:sz w:val="22"/>
                <w:szCs w:val="22"/>
              </w:rPr>
              <w:t>1</w:t>
            </w:r>
          </w:p>
        </w:tc>
        <w:tc>
          <w:tcPr>
            <w:tcW w:w="2426" w:type="dxa"/>
            <w:shd w:val="clear" w:color="auto" w:fill="auto"/>
            <w:vAlign w:val="center"/>
            <w:hideMark/>
          </w:tcPr>
          <w:p w14:paraId="648CC87B" w14:textId="77777777" w:rsidR="00F7190B" w:rsidRPr="00C7594B" w:rsidRDefault="00F7190B" w:rsidP="00993008">
            <w:pPr>
              <w:rPr>
                <w:sz w:val="22"/>
                <w:szCs w:val="22"/>
              </w:rPr>
            </w:pPr>
            <w:r w:rsidRPr="00C7594B">
              <w:rPr>
                <w:sz w:val="22"/>
                <w:szCs w:val="22"/>
              </w:rPr>
              <w:t>2КЛ -6кВ от яч.4 ПС35/6кВ до оп. №1</w:t>
            </w:r>
          </w:p>
        </w:tc>
        <w:tc>
          <w:tcPr>
            <w:tcW w:w="1506" w:type="dxa"/>
            <w:shd w:val="clear" w:color="auto" w:fill="auto"/>
            <w:noWrap/>
            <w:vAlign w:val="center"/>
            <w:hideMark/>
          </w:tcPr>
          <w:p w14:paraId="07F3FA31" w14:textId="77777777" w:rsidR="00F7190B" w:rsidRPr="00C7594B" w:rsidRDefault="00F7190B" w:rsidP="00993008">
            <w:pPr>
              <w:jc w:val="center"/>
              <w:rPr>
                <w:sz w:val="22"/>
                <w:szCs w:val="22"/>
              </w:rPr>
            </w:pPr>
            <w:r w:rsidRPr="00C7594B">
              <w:rPr>
                <w:sz w:val="22"/>
                <w:szCs w:val="22"/>
              </w:rPr>
              <w:t>6</w:t>
            </w:r>
          </w:p>
        </w:tc>
        <w:tc>
          <w:tcPr>
            <w:tcW w:w="1964" w:type="dxa"/>
            <w:shd w:val="clear" w:color="auto" w:fill="auto"/>
            <w:noWrap/>
            <w:vAlign w:val="center"/>
            <w:hideMark/>
          </w:tcPr>
          <w:p w14:paraId="35D1E5AB" w14:textId="77777777" w:rsidR="00F7190B" w:rsidRPr="00C7594B" w:rsidRDefault="00F7190B" w:rsidP="00993008">
            <w:pPr>
              <w:jc w:val="center"/>
              <w:rPr>
                <w:sz w:val="22"/>
                <w:szCs w:val="22"/>
              </w:rPr>
            </w:pPr>
            <w:r w:rsidRPr="00C7594B">
              <w:rPr>
                <w:sz w:val="22"/>
                <w:szCs w:val="22"/>
              </w:rPr>
              <w:t>ПС35/6кВ</w:t>
            </w:r>
          </w:p>
        </w:tc>
        <w:tc>
          <w:tcPr>
            <w:tcW w:w="924" w:type="dxa"/>
            <w:shd w:val="clear" w:color="auto" w:fill="auto"/>
            <w:noWrap/>
            <w:vAlign w:val="center"/>
            <w:hideMark/>
          </w:tcPr>
          <w:p w14:paraId="5064AFFB" w14:textId="77777777" w:rsidR="00F7190B" w:rsidRPr="00C7594B" w:rsidRDefault="00F7190B" w:rsidP="00993008">
            <w:pPr>
              <w:jc w:val="center"/>
              <w:rPr>
                <w:sz w:val="22"/>
                <w:szCs w:val="22"/>
              </w:rPr>
            </w:pPr>
            <w:r w:rsidRPr="00C7594B">
              <w:rPr>
                <w:sz w:val="22"/>
                <w:szCs w:val="22"/>
              </w:rPr>
              <w:t>-</w:t>
            </w:r>
          </w:p>
        </w:tc>
        <w:tc>
          <w:tcPr>
            <w:tcW w:w="1841" w:type="dxa"/>
            <w:shd w:val="clear" w:color="auto" w:fill="auto"/>
            <w:noWrap/>
            <w:vAlign w:val="center"/>
            <w:hideMark/>
          </w:tcPr>
          <w:p w14:paraId="41C00860" w14:textId="77777777" w:rsidR="00F7190B" w:rsidRPr="00C7594B" w:rsidRDefault="00F7190B" w:rsidP="00993008">
            <w:pPr>
              <w:jc w:val="center"/>
              <w:rPr>
                <w:sz w:val="22"/>
                <w:szCs w:val="22"/>
              </w:rPr>
            </w:pPr>
            <w:r w:rsidRPr="00C7594B">
              <w:rPr>
                <w:sz w:val="22"/>
                <w:szCs w:val="22"/>
              </w:rPr>
              <w:t>1,328</w:t>
            </w:r>
          </w:p>
        </w:tc>
      </w:tr>
      <w:tr w:rsidR="00C7594B" w:rsidRPr="00C7594B" w14:paraId="36C6A58E" w14:textId="77777777" w:rsidTr="00993008">
        <w:trPr>
          <w:trHeight w:val="23"/>
          <w:jc w:val="center"/>
        </w:trPr>
        <w:tc>
          <w:tcPr>
            <w:tcW w:w="685" w:type="dxa"/>
            <w:shd w:val="clear" w:color="auto" w:fill="auto"/>
            <w:noWrap/>
            <w:vAlign w:val="center"/>
            <w:hideMark/>
          </w:tcPr>
          <w:p w14:paraId="5B6FBFFD" w14:textId="77777777" w:rsidR="00F7190B" w:rsidRPr="00C7594B" w:rsidRDefault="00F7190B" w:rsidP="00993008">
            <w:pPr>
              <w:jc w:val="center"/>
              <w:rPr>
                <w:sz w:val="22"/>
                <w:szCs w:val="22"/>
              </w:rPr>
            </w:pPr>
            <w:r w:rsidRPr="00C7594B">
              <w:rPr>
                <w:sz w:val="22"/>
                <w:szCs w:val="22"/>
              </w:rPr>
              <w:t>2</w:t>
            </w:r>
          </w:p>
        </w:tc>
        <w:tc>
          <w:tcPr>
            <w:tcW w:w="2426" w:type="dxa"/>
            <w:shd w:val="clear" w:color="auto" w:fill="auto"/>
            <w:vAlign w:val="center"/>
            <w:hideMark/>
          </w:tcPr>
          <w:p w14:paraId="69253954" w14:textId="77777777" w:rsidR="00F7190B" w:rsidRPr="00C7594B" w:rsidRDefault="00F7190B" w:rsidP="00993008">
            <w:pPr>
              <w:rPr>
                <w:sz w:val="22"/>
                <w:szCs w:val="22"/>
              </w:rPr>
            </w:pPr>
            <w:r w:rsidRPr="00C7594B">
              <w:rPr>
                <w:sz w:val="22"/>
                <w:szCs w:val="22"/>
              </w:rPr>
              <w:t>КЛ -6кВ на ТП 6/10кВГорнореченск</w:t>
            </w:r>
          </w:p>
        </w:tc>
        <w:tc>
          <w:tcPr>
            <w:tcW w:w="1506" w:type="dxa"/>
            <w:shd w:val="clear" w:color="auto" w:fill="auto"/>
            <w:noWrap/>
            <w:vAlign w:val="center"/>
            <w:hideMark/>
          </w:tcPr>
          <w:p w14:paraId="54154559" w14:textId="77777777" w:rsidR="00F7190B" w:rsidRPr="00C7594B" w:rsidRDefault="00F7190B" w:rsidP="00993008">
            <w:pPr>
              <w:jc w:val="center"/>
              <w:rPr>
                <w:sz w:val="22"/>
                <w:szCs w:val="22"/>
              </w:rPr>
            </w:pPr>
            <w:r w:rsidRPr="00C7594B">
              <w:rPr>
                <w:sz w:val="22"/>
                <w:szCs w:val="22"/>
              </w:rPr>
              <w:t>6</w:t>
            </w:r>
          </w:p>
        </w:tc>
        <w:tc>
          <w:tcPr>
            <w:tcW w:w="1964" w:type="dxa"/>
            <w:shd w:val="clear" w:color="auto" w:fill="auto"/>
            <w:noWrap/>
            <w:vAlign w:val="center"/>
            <w:hideMark/>
          </w:tcPr>
          <w:p w14:paraId="4F124E82" w14:textId="77777777" w:rsidR="00F7190B" w:rsidRPr="00C7594B" w:rsidRDefault="00F7190B" w:rsidP="00993008">
            <w:pPr>
              <w:jc w:val="center"/>
              <w:rPr>
                <w:sz w:val="22"/>
                <w:szCs w:val="22"/>
              </w:rPr>
            </w:pPr>
            <w:r w:rsidRPr="00C7594B">
              <w:rPr>
                <w:sz w:val="22"/>
                <w:szCs w:val="22"/>
              </w:rPr>
              <w:t> </w:t>
            </w:r>
          </w:p>
        </w:tc>
        <w:tc>
          <w:tcPr>
            <w:tcW w:w="924" w:type="dxa"/>
            <w:shd w:val="clear" w:color="auto" w:fill="auto"/>
            <w:noWrap/>
            <w:vAlign w:val="center"/>
            <w:hideMark/>
          </w:tcPr>
          <w:p w14:paraId="0C5AAFA4" w14:textId="77777777" w:rsidR="00F7190B" w:rsidRPr="00C7594B" w:rsidRDefault="00F7190B" w:rsidP="00993008">
            <w:pPr>
              <w:jc w:val="center"/>
              <w:rPr>
                <w:sz w:val="22"/>
                <w:szCs w:val="22"/>
              </w:rPr>
            </w:pPr>
            <w:r w:rsidRPr="00C7594B">
              <w:rPr>
                <w:sz w:val="22"/>
                <w:szCs w:val="22"/>
              </w:rPr>
              <w:t>-</w:t>
            </w:r>
          </w:p>
        </w:tc>
        <w:tc>
          <w:tcPr>
            <w:tcW w:w="1841" w:type="dxa"/>
            <w:shd w:val="clear" w:color="auto" w:fill="auto"/>
            <w:noWrap/>
            <w:vAlign w:val="center"/>
            <w:hideMark/>
          </w:tcPr>
          <w:p w14:paraId="0E10D4F6" w14:textId="77777777" w:rsidR="00F7190B" w:rsidRPr="00C7594B" w:rsidRDefault="00F7190B" w:rsidP="00993008">
            <w:pPr>
              <w:jc w:val="center"/>
              <w:rPr>
                <w:sz w:val="22"/>
                <w:szCs w:val="22"/>
              </w:rPr>
            </w:pPr>
            <w:r w:rsidRPr="00C7594B">
              <w:rPr>
                <w:sz w:val="22"/>
                <w:szCs w:val="22"/>
              </w:rPr>
              <w:t>0,06</w:t>
            </w:r>
          </w:p>
        </w:tc>
      </w:tr>
      <w:tr w:rsidR="00C7594B" w:rsidRPr="00C7594B" w14:paraId="06D0ACFB" w14:textId="77777777" w:rsidTr="00993008">
        <w:trPr>
          <w:trHeight w:val="23"/>
          <w:jc w:val="center"/>
        </w:trPr>
        <w:tc>
          <w:tcPr>
            <w:tcW w:w="685" w:type="dxa"/>
            <w:shd w:val="clear" w:color="auto" w:fill="auto"/>
            <w:noWrap/>
            <w:vAlign w:val="center"/>
            <w:hideMark/>
          </w:tcPr>
          <w:p w14:paraId="7DC9F74C" w14:textId="77777777" w:rsidR="00F7190B" w:rsidRPr="00C7594B" w:rsidRDefault="00F7190B" w:rsidP="00993008">
            <w:pPr>
              <w:jc w:val="center"/>
              <w:rPr>
                <w:sz w:val="22"/>
                <w:szCs w:val="22"/>
              </w:rPr>
            </w:pPr>
            <w:r w:rsidRPr="00C7594B">
              <w:rPr>
                <w:sz w:val="22"/>
                <w:szCs w:val="22"/>
              </w:rPr>
              <w:lastRenderedPageBreak/>
              <w:t>3</w:t>
            </w:r>
          </w:p>
        </w:tc>
        <w:tc>
          <w:tcPr>
            <w:tcW w:w="2426" w:type="dxa"/>
            <w:shd w:val="clear" w:color="auto" w:fill="auto"/>
            <w:vAlign w:val="center"/>
            <w:hideMark/>
          </w:tcPr>
          <w:p w14:paraId="48212016" w14:textId="77777777" w:rsidR="00F7190B" w:rsidRPr="00C7594B" w:rsidRDefault="00F7190B" w:rsidP="00993008">
            <w:pPr>
              <w:rPr>
                <w:sz w:val="22"/>
                <w:szCs w:val="22"/>
              </w:rPr>
            </w:pPr>
            <w:r w:rsidRPr="00C7594B">
              <w:rPr>
                <w:sz w:val="22"/>
                <w:szCs w:val="22"/>
              </w:rPr>
              <w:t>КЛ -10кВ от ТП 6/10кВГорнореченск</w:t>
            </w:r>
          </w:p>
        </w:tc>
        <w:tc>
          <w:tcPr>
            <w:tcW w:w="1506" w:type="dxa"/>
            <w:shd w:val="clear" w:color="auto" w:fill="auto"/>
            <w:noWrap/>
            <w:vAlign w:val="center"/>
            <w:hideMark/>
          </w:tcPr>
          <w:p w14:paraId="39D8C109" w14:textId="77777777" w:rsidR="00F7190B" w:rsidRPr="00C7594B" w:rsidRDefault="00F7190B" w:rsidP="00993008">
            <w:pPr>
              <w:jc w:val="center"/>
              <w:rPr>
                <w:sz w:val="22"/>
                <w:szCs w:val="22"/>
              </w:rPr>
            </w:pPr>
            <w:r w:rsidRPr="00C7594B">
              <w:rPr>
                <w:sz w:val="22"/>
                <w:szCs w:val="22"/>
              </w:rPr>
              <w:t>10</w:t>
            </w:r>
          </w:p>
        </w:tc>
        <w:tc>
          <w:tcPr>
            <w:tcW w:w="1964" w:type="dxa"/>
            <w:shd w:val="clear" w:color="auto" w:fill="auto"/>
            <w:noWrap/>
            <w:vAlign w:val="center"/>
            <w:hideMark/>
          </w:tcPr>
          <w:p w14:paraId="4B725654" w14:textId="77777777" w:rsidR="00F7190B" w:rsidRPr="00C7594B" w:rsidRDefault="00F7190B" w:rsidP="00993008">
            <w:pPr>
              <w:jc w:val="center"/>
              <w:rPr>
                <w:sz w:val="22"/>
                <w:szCs w:val="22"/>
              </w:rPr>
            </w:pPr>
            <w:r w:rsidRPr="00C7594B">
              <w:rPr>
                <w:sz w:val="22"/>
                <w:szCs w:val="22"/>
              </w:rPr>
              <w:t>ТП 6/10кВ</w:t>
            </w:r>
          </w:p>
        </w:tc>
        <w:tc>
          <w:tcPr>
            <w:tcW w:w="924" w:type="dxa"/>
            <w:shd w:val="clear" w:color="auto" w:fill="auto"/>
            <w:noWrap/>
            <w:vAlign w:val="center"/>
            <w:hideMark/>
          </w:tcPr>
          <w:p w14:paraId="7C66A91B" w14:textId="77777777" w:rsidR="00F7190B" w:rsidRPr="00C7594B" w:rsidRDefault="00F7190B" w:rsidP="00993008">
            <w:pPr>
              <w:jc w:val="center"/>
              <w:rPr>
                <w:sz w:val="22"/>
                <w:szCs w:val="22"/>
              </w:rPr>
            </w:pPr>
            <w:r w:rsidRPr="00C7594B">
              <w:rPr>
                <w:sz w:val="22"/>
                <w:szCs w:val="22"/>
              </w:rPr>
              <w:t>-</w:t>
            </w:r>
          </w:p>
        </w:tc>
        <w:tc>
          <w:tcPr>
            <w:tcW w:w="1841" w:type="dxa"/>
            <w:shd w:val="clear" w:color="auto" w:fill="auto"/>
            <w:noWrap/>
            <w:vAlign w:val="center"/>
            <w:hideMark/>
          </w:tcPr>
          <w:p w14:paraId="097273C9" w14:textId="77777777" w:rsidR="00F7190B" w:rsidRPr="00C7594B" w:rsidRDefault="00F7190B" w:rsidP="00993008">
            <w:pPr>
              <w:jc w:val="center"/>
              <w:rPr>
                <w:sz w:val="22"/>
                <w:szCs w:val="22"/>
              </w:rPr>
            </w:pPr>
            <w:r w:rsidRPr="00C7594B">
              <w:rPr>
                <w:sz w:val="22"/>
                <w:szCs w:val="22"/>
              </w:rPr>
              <w:t>0,06</w:t>
            </w:r>
          </w:p>
        </w:tc>
      </w:tr>
      <w:tr w:rsidR="00C7594B" w:rsidRPr="00C7594B" w14:paraId="1AD695E8" w14:textId="77777777" w:rsidTr="00993008">
        <w:trPr>
          <w:trHeight w:val="23"/>
          <w:jc w:val="center"/>
        </w:trPr>
        <w:tc>
          <w:tcPr>
            <w:tcW w:w="685" w:type="dxa"/>
            <w:shd w:val="clear" w:color="auto" w:fill="auto"/>
            <w:noWrap/>
            <w:vAlign w:val="center"/>
            <w:hideMark/>
          </w:tcPr>
          <w:p w14:paraId="0E88CD30" w14:textId="77777777" w:rsidR="00F7190B" w:rsidRPr="00C7594B" w:rsidRDefault="00F7190B" w:rsidP="00993008">
            <w:pPr>
              <w:jc w:val="center"/>
              <w:rPr>
                <w:sz w:val="22"/>
                <w:szCs w:val="22"/>
              </w:rPr>
            </w:pPr>
            <w:r w:rsidRPr="00C7594B">
              <w:rPr>
                <w:sz w:val="22"/>
                <w:szCs w:val="22"/>
              </w:rPr>
              <w:t>4</w:t>
            </w:r>
          </w:p>
        </w:tc>
        <w:tc>
          <w:tcPr>
            <w:tcW w:w="2426" w:type="dxa"/>
            <w:shd w:val="clear" w:color="auto" w:fill="auto"/>
            <w:vAlign w:val="center"/>
            <w:hideMark/>
          </w:tcPr>
          <w:p w14:paraId="3134602A" w14:textId="77777777" w:rsidR="00F7190B" w:rsidRPr="00C7594B" w:rsidRDefault="00F7190B" w:rsidP="00993008">
            <w:pPr>
              <w:rPr>
                <w:sz w:val="22"/>
                <w:szCs w:val="22"/>
              </w:rPr>
            </w:pPr>
            <w:r w:rsidRPr="00C7594B">
              <w:rPr>
                <w:sz w:val="22"/>
                <w:szCs w:val="22"/>
              </w:rPr>
              <w:t xml:space="preserve">КЛ -10кВ на АУКРМ </w:t>
            </w:r>
            <w:proofErr w:type="spellStart"/>
            <w:r w:rsidRPr="00C7594B">
              <w:rPr>
                <w:sz w:val="22"/>
                <w:szCs w:val="22"/>
              </w:rPr>
              <w:t>Горнореченск</w:t>
            </w:r>
            <w:proofErr w:type="spellEnd"/>
          </w:p>
        </w:tc>
        <w:tc>
          <w:tcPr>
            <w:tcW w:w="1506" w:type="dxa"/>
            <w:shd w:val="clear" w:color="auto" w:fill="auto"/>
            <w:noWrap/>
            <w:vAlign w:val="center"/>
            <w:hideMark/>
          </w:tcPr>
          <w:p w14:paraId="4159E7CD" w14:textId="77777777" w:rsidR="00F7190B" w:rsidRPr="00C7594B" w:rsidRDefault="00F7190B" w:rsidP="00993008">
            <w:pPr>
              <w:jc w:val="center"/>
              <w:rPr>
                <w:sz w:val="22"/>
                <w:szCs w:val="22"/>
              </w:rPr>
            </w:pPr>
            <w:r w:rsidRPr="00C7594B">
              <w:rPr>
                <w:sz w:val="22"/>
                <w:szCs w:val="22"/>
              </w:rPr>
              <w:t>10</w:t>
            </w:r>
          </w:p>
        </w:tc>
        <w:tc>
          <w:tcPr>
            <w:tcW w:w="1964" w:type="dxa"/>
            <w:shd w:val="clear" w:color="auto" w:fill="auto"/>
            <w:noWrap/>
            <w:vAlign w:val="center"/>
            <w:hideMark/>
          </w:tcPr>
          <w:p w14:paraId="311E7452" w14:textId="77777777" w:rsidR="00F7190B" w:rsidRPr="00C7594B" w:rsidRDefault="00F7190B" w:rsidP="00993008">
            <w:pPr>
              <w:jc w:val="center"/>
              <w:rPr>
                <w:sz w:val="22"/>
                <w:szCs w:val="22"/>
              </w:rPr>
            </w:pPr>
            <w:r w:rsidRPr="00C7594B">
              <w:rPr>
                <w:sz w:val="22"/>
                <w:szCs w:val="22"/>
              </w:rPr>
              <w:t>-</w:t>
            </w:r>
          </w:p>
        </w:tc>
        <w:tc>
          <w:tcPr>
            <w:tcW w:w="924" w:type="dxa"/>
            <w:shd w:val="clear" w:color="auto" w:fill="auto"/>
            <w:noWrap/>
            <w:vAlign w:val="center"/>
            <w:hideMark/>
          </w:tcPr>
          <w:p w14:paraId="78614740" w14:textId="77777777" w:rsidR="00F7190B" w:rsidRPr="00C7594B" w:rsidRDefault="00F7190B" w:rsidP="00993008">
            <w:pPr>
              <w:jc w:val="center"/>
              <w:rPr>
                <w:sz w:val="22"/>
                <w:szCs w:val="22"/>
              </w:rPr>
            </w:pPr>
            <w:r w:rsidRPr="00C7594B">
              <w:rPr>
                <w:sz w:val="22"/>
                <w:szCs w:val="22"/>
              </w:rPr>
              <w:t>-</w:t>
            </w:r>
          </w:p>
        </w:tc>
        <w:tc>
          <w:tcPr>
            <w:tcW w:w="1841" w:type="dxa"/>
            <w:shd w:val="clear" w:color="auto" w:fill="auto"/>
            <w:noWrap/>
            <w:vAlign w:val="center"/>
            <w:hideMark/>
          </w:tcPr>
          <w:p w14:paraId="46F75DCF" w14:textId="77777777" w:rsidR="00F7190B" w:rsidRPr="00C7594B" w:rsidRDefault="00F7190B" w:rsidP="00993008">
            <w:pPr>
              <w:jc w:val="center"/>
              <w:rPr>
                <w:sz w:val="22"/>
                <w:szCs w:val="22"/>
              </w:rPr>
            </w:pPr>
            <w:r w:rsidRPr="00C7594B">
              <w:rPr>
                <w:sz w:val="22"/>
                <w:szCs w:val="22"/>
              </w:rPr>
              <w:t>0,06</w:t>
            </w:r>
          </w:p>
        </w:tc>
      </w:tr>
      <w:tr w:rsidR="00C51B81" w:rsidRPr="00C7594B" w14:paraId="759594D5" w14:textId="77777777" w:rsidTr="00993008">
        <w:trPr>
          <w:trHeight w:val="23"/>
          <w:jc w:val="center"/>
        </w:trPr>
        <w:tc>
          <w:tcPr>
            <w:tcW w:w="685" w:type="dxa"/>
            <w:shd w:val="clear" w:color="auto" w:fill="auto"/>
            <w:noWrap/>
            <w:vAlign w:val="center"/>
            <w:hideMark/>
          </w:tcPr>
          <w:p w14:paraId="3541B89A" w14:textId="77777777" w:rsidR="00F7190B" w:rsidRPr="00C7594B" w:rsidRDefault="00F7190B" w:rsidP="00993008">
            <w:pPr>
              <w:rPr>
                <w:sz w:val="22"/>
                <w:szCs w:val="22"/>
              </w:rPr>
            </w:pPr>
            <w:r w:rsidRPr="00C7594B">
              <w:rPr>
                <w:sz w:val="22"/>
                <w:szCs w:val="22"/>
              </w:rPr>
              <w:t> </w:t>
            </w:r>
          </w:p>
        </w:tc>
        <w:tc>
          <w:tcPr>
            <w:tcW w:w="2426" w:type="dxa"/>
            <w:shd w:val="clear" w:color="auto" w:fill="auto"/>
            <w:noWrap/>
            <w:vAlign w:val="center"/>
            <w:hideMark/>
          </w:tcPr>
          <w:p w14:paraId="3553C530" w14:textId="77777777" w:rsidR="00F7190B" w:rsidRPr="00C7594B" w:rsidRDefault="00F7190B" w:rsidP="00993008">
            <w:pPr>
              <w:rPr>
                <w:sz w:val="22"/>
                <w:szCs w:val="22"/>
              </w:rPr>
            </w:pPr>
            <w:r w:rsidRPr="00C7594B">
              <w:rPr>
                <w:sz w:val="22"/>
                <w:szCs w:val="22"/>
              </w:rPr>
              <w:t>Всего</w:t>
            </w:r>
          </w:p>
        </w:tc>
        <w:tc>
          <w:tcPr>
            <w:tcW w:w="1506" w:type="dxa"/>
            <w:shd w:val="clear" w:color="auto" w:fill="auto"/>
            <w:noWrap/>
            <w:vAlign w:val="center"/>
            <w:hideMark/>
          </w:tcPr>
          <w:p w14:paraId="69C082B9" w14:textId="77777777" w:rsidR="00F7190B" w:rsidRPr="00C7594B" w:rsidRDefault="00F7190B" w:rsidP="00993008">
            <w:pPr>
              <w:jc w:val="center"/>
              <w:rPr>
                <w:sz w:val="22"/>
                <w:szCs w:val="22"/>
              </w:rPr>
            </w:pPr>
            <w:r w:rsidRPr="00C7594B">
              <w:rPr>
                <w:sz w:val="22"/>
                <w:szCs w:val="22"/>
              </w:rPr>
              <w:t> </w:t>
            </w:r>
          </w:p>
        </w:tc>
        <w:tc>
          <w:tcPr>
            <w:tcW w:w="1964" w:type="dxa"/>
            <w:shd w:val="clear" w:color="auto" w:fill="auto"/>
            <w:noWrap/>
            <w:vAlign w:val="center"/>
            <w:hideMark/>
          </w:tcPr>
          <w:p w14:paraId="1963ED91" w14:textId="77777777" w:rsidR="00F7190B" w:rsidRPr="00C7594B" w:rsidRDefault="00F7190B" w:rsidP="00993008">
            <w:pPr>
              <w:jc w:val="center"/>
              <w:rPr>
                <w:sz w:val="22"/>
                <w:szCs w:val="22"/>
              </w:rPr>
            </w:pPr>
            <w:r w:rsidRPr="00C7594B">
              <w:rPr>
                <w:sz w:val="22"/>
                <w:szCs w:val="22"/>
              </w:rPr>
              <w:t> </w:t>
            </w:r>
          </w:p>
        </w:tc>
        <w:tc>
          <w:tcPr>
            <w:tcW w:w="924" w:type="dxa"/>
            <w:shd w:val="clear" w:color="auto" w:fill="auto"/>
            <w:noWrap/>
            <w:vAlign w:val="center"/>
            <w:hideMark/>
          </w:tcPr>
          <w:p w14:paraId="299D9EE8" w14:textId="77777777" w:rsidR="00F7190B" w:rsidRPr="00C7594B" w:rsidRDefault="00F7190B" w:rsidP="00993008">
            <w:pPr>
              <w:jc w:val="center"/>
              <w:rPr>
                <w:sz w:val="22"/>
                <w:szCs w:val="22"/>
              </w:rPr>
            </w:pPr>
            <w:r w:rsidRPr="00C7594B">
              <w:rPr>
                <w:sz w:val="22"/>
                <w:szCs w:val="22"/>
              </w:rPr>
              <w:t> </w:t>
            </w:r>
          </w:p>
        </w:tc>
        <w:tc>
          <w:tcPr>
            <w:tcW w:w="1841" w:type="dxa"/>
            <w:shd w:val="clear" w:color="auto" w:fill="auto"/>
            <w:noWrap/>
            <w:vAlign w:val="center"/>
            <w:hideMark/>
          </w:tcPr>
          <w:p w14:paraId="1EE5EBD9" w14:textId="77777777" w:rsidR="00F7190B" w:rsidRPr="00C7594B" w:rsidRDefault="00F7190B" w:rsidP="00993008">
            <w:pPr>
              <w:jc w:val="center"/>
              <w:rPr>
                <w:sz w:val="22"/>
                <w:szCs w:val="22"/>
              </w:rPr>
            </w:pPr>
            <w:r w:rsidRPr="00C7594B">
              <w:rPr>
                <w:sz w:val="22"/>
                <w:szCs w:val="22"/>
              </w:rPr>
              <w:t>1,508</w:t>
            </w:r>
          </w:p>
        </w:tc>
      </w:tr>
    </w:tbl>
    <w:p w14:paraId="067BA7A5" w14:textId="77777777" w:rsidR="00F7190B" w:rsidRPr="00C7594B" w:rsidRDefault="00F7190B" w:rsidP="00F7190B">
      <w:pPr>
        <w:spacing w:before="120"/>
        <w:ind w:firstLine="567"/>
        <w:jc w:val="center"/>
        <w:rPr>
          <w:b/>
        </w:rPr>
      </w:pPr>
    </w:p>
    <w:p w14:paraId="50DB0695" w14:textId="77777777" w:rsidR="00F7190B" w:rsidRPr="00C7594B" w:rsidRDefault="00F7190B" w:rsidP="00F7190B">
      <w:pPr>
        <w:spacing w:before="120" w:line="360" w:lineRule="auto"/>
        <w:ind w:firstLine="709"/>
        <w:jc w:val="both"/>
      </w:pPr>
      <w:r w:rsidRPr="00C7594B">
        <w:t xml:space="preserve">Протяженность распределительных ВЛ (6)10 </w:t>
      </w:r>
      <w:proofErr w:type="spellStart"/>
      <w:r w:rsidRPr="00C7594B">
        <w:t>кВ</w:t>
      </w:r>
      <w:proofErr w:type="spellEnd"/>
      <w:r w:rsidRPr="00C7594B">
        <w:t xml:space="preserve"> составляет 35,6 км.</w:t>
      </w:r>
    </w:p>
    <w:p w14:paraId="7D987152" w14:textId="77777777" w:rsidR="00F7190B" w:rsidRPr="00C7594B" w:rsidRDefault="00F7190B" w:rsidP="00F7190B">
      <w:pPr>
        <w:spacing w:before="120" w:line="360" w:lineRule="auto"/>
        <w:ind w:firstLine="709"/>
        <w:jc w:val="both"/>
      </w:pPr>
      <w:r w:rsidRPr="00C7594B">
        <w:t xml:space="preserve">Протяженность распределительных КЛ (6)10 </w:t>
      </w:r>
      <w:proofErr w:type="spellStart"/>
      <w:r w:rsidRPr="00C7594B">
        <w:t>кВ</w:t>
      </w:r>
      <w:proofErr w:type="spellEnd"/>
      <w:r w:rsidRPr="00C7594B">
        <w:t xml:space="preserve"> составляет 1,5 км. </w:t>
      </w:r>
    </w:p>
    <w:p w14:paraId="5C4045E8" w14:textId="77777777" w:rsidR="00F7190B" w:rsidRPr="00C7594B" w:rsidRDefault="00F7190B" w:rsidP="00F7190B">
      <w:pPr>
        <w:spacing w:before="120" w:line="360" w:lineRule="auto"/>
        <w:jc w:val="both"/>
        <w:rPr>
          <w:b/>
        </w:rPr>
      </w:pPr>
      <w:r w:rsidRPr="00C7594B">
        <w:t>Протяженность ВЛ-0,4кВ составляет 25,0 км, протяженность КЛ-0,4кВ составляет 0,2 км.</w:t>
      </w:r>
    </w:p>
    <w:p w14:paraId="129104FB" w14:textId="36DDE44E" w:rsidR="00847B45" w:rsidRPr="00C7594B" w:rsidRDefault="00847B45" w:rsidP="00F573A5">
      <w:pPr>
        <w:pStyle w:val="31"/>
        <w:spacing w:line="360" w:lineRule="auto"/>
        <w:rPr>
          <w:rFonts w:cs="Times New Roman"/>
          <w:color w:val="auto"/>
        </w:rPr>
      </w:pPr>
      <w:bookmarkStart w:id="16" w:name="_Toc86403416"/>
      <w:r w:rsidRPr="00C7594B">
        <w:rPr>
          <w:rFonts w:cs="Times New Roman"/>
          <w:color w:val="auto"/>
        </w:rPr>
        <w:t>2.1.3. Балансы мощности и ресурса</w:t>
      </w:r>
      <w:bookmarkEnd w:id="12"/>
      <w:bookmarkEnd w:id="16"/>
    </w:p>
    <w:p w14:paraId="6154F8C3" w14:textId="030F3AB2" w:rsidR="00647A53" w:rsidRPr="00C7594B" w:rsidRDefault="00647A53" w:rsidP="00647A53">
      <w:pPr>
        <w:spacing w:line="360" w:lineRule="auto"/>
        <w:ind w:firstLine="709"/>
        <w:contextualSpacing/>
        <w:jc w:val="both"/>
      </w:pPr>
      <w:bookmarkStart w:id="17" w:name="_Toc490235619"/>
      <w:r w:rsidRPr="00C7594B">
        <w:t xml:space="preserve">Фактический баланс электрической энергии по сетям АО «ЮТЭК-Региональные сети» в Октябрьском районе за 2018-2020 гг. приведен в таблице </w:t>
      </w:r>
      <w:r w:rsidR="004B20AF" w:rsidRPr="00C7594B">
        <w:rPr>
          <w:vanish/>
        </w:rPr>
        <w:fldChar w:fldCharType="begin"/>
      </w:r>
      <w:r w:rsidR="004B20AF" w:rsidRPr="00C7594B">
        <w:rPr>
          <w:vanish/>
        </w:rPr>
        <w:instrText xml:space="preserve"> REF _Ref85645843  \* MERGEFORMAT </w:instrText>
      </w:r>
      <w:r w:rsidR="004B20AF" w:rsidRPr="00C7594B">
        <w:rPr>
          <w:vanish/>
        </w:rPr>
        <w:fldChar w:fldCharType="separate"/>
      </w:r>
      <w:r w:rsidR="00F22109" w:rsidRPr="00C7594B">
        <w:rPr>
          <w:b/>
          <w:vanish/>
        </w:rPr>
        <w:t xml:space="preserve">Таблица </w:t>
      </w:r>
      <w:r w:rsidR="00F22109" w:rsidRPr="00C7594B">
        <w:rPr>
          <w:b/>
          <w:noProof/>
        </w:rPr>
        <w:t>7</w:t>
      </w:r>
      <w:r w:rsidR="004B20AF" w:rsidRPr="00C7594B">
        <w:rPr>
          <w:b/>
          <w:noProof/>
        </w:rPr>
        <w:fldChar w:fldCharType="end"/>
      </w:r>
      <w:r w:rsidRPr="00C7594B">
        <w:t>.</w:t>
      </w:r>
    </w:p>
    <w:p w14:paraId="13D82AE8" w14:textId="50BEF686" w:rsidR="00647A53" w:rsidRPr="00C7594B" w:rsidRDefault="00647A53" w:rsidP="00647A53">
      <w:pPr>
        <w:contextualSpacing/>
        <w:jc w:val="center"/>
        <w:rPr>
          <w:b/>
        </w:rPr>
      </w:pPr>
      <w:bookmarkStart w:id="18" w:name="_Ref85645843"/>
      <w:r w:rsidRPr="00C7594B">
        <w:rPr>
          <w:b/>
        </w:rPr>
        <w:t xml:space="preserve">Таблица </w:t>
      </w:r>
      <w:r w:rsidRPr="00C7594B">
        <w:rPr>
          <w:b/>
        </w:rPr>
        <w:fldChar w:fldCharType="begin"/>
      </w:r>
      <w:r w:rsidRPr="00C7594B">
        <w:rPr>
          <w:b/>
        </w:rPr>
        <w:instrText xml:space="preserve"> SEQ Таблица \* ARABIC </w:instrText>
      </w:r>
      <w:r w:rsidRPr="00C7594B">
        <w:rPr>
          <w:b/>
        </w:rPr>
        <w:fldChar w:fldCharType="separate"/>
      </w:r>
      <w:r w:rsidR="00F22109" w:rsidRPr="00C7594B">
        <w:rPr>
          <w:b/>
          <w:noProof/>
        </w:rPr>
        <w:t>7</w:t>
      </w:r>
      <w:r w:rsidRPr="00C7594B">
        <w:rPr>
          <w:b/>
          <w:noProof/>
        </w:rPr>
        <w:fldChar w:fldCharType="end"/>
      </w:r>
      <w:bookmarkEnd w:id="18"/>
      <w:r w:rsidRPr="00C7594B">
        <w:rPr>
          <w:b/>
        </w:rPr>
        <w:t xml:space="preserve"> – Балансы электрической энергии АО «ЮТЭК-Региональные сети»</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27"/>
        <w:gridCol w:w="2890"/>
        <w:gridCol w:w="1809"/>
        <w:gridCol w:w="1809"/>
        <w:gridCol w:w="1811"/>
      </w:tblGrid>
      <w:tr w:rsidR="00C7594B" w:rsidRPr="00C7594B" w14:paraId="5D9DAEDC" w14:textId="77777777" w:rsidTr="0056006F">
        <w:trPr>
          <w:trHeight w:val="23"/>
          <w:tblHeader/>
          <w:jc w:val="center"/>
        </w:trPr>
        <w:tc>
          <w:tcPr>
            <w:tcW w:w="1027" w:type="dxa"/>
            <w:vMerge w:val="restart"/>
            <w:shd w:val="clear" w:color="auto" w:fill="auto"/>
            <w:vAlign w:val="center"/>
            <w:hideMark/>
          </w:tcPr>
          <w:p w14:paraId="66F2C67E" w14:textId="77777777" w:rsidR="00647A53" w:rsidRPr="00C7594B" w:rsidRDefault="00647A53" w:rsidP="00647A53">
            <w:pPr>
              <w:widowControl w:val="0"/>
              <w:jc w:val="center"/>
              <w:rPr>
                <w:b/>
                <w:bCs/>
                <w:sz w:val="20"/>
              </w:rPr>
            </w:pPr>
            <w:r w:rsidRPr="00C7594B">
              <w:rPr>
                <w:b/>
                <w:bCs/>
                <w:sz w:val="20"/>
              </w:rPr>
              <w:t>№ п/п</w:t>
            </w:r>
          </w:p>
        </w:tc>
        <w:tc>
          <w:tcPr>
            <w:tcW w:w="2890" w:type="dxa"/>
            <w:vMerge w:val="restart"/>
            <w:shd w:val="clear" w:color="auto" w:fill="auto"/>
            <w:noWrap/>
            <w:vAlign w:val="center"/>
            <w:hideMark/>
          </w:tcPr>
          <w:p w14:paraId="0AB5C32B" w14:textId="77777777" w:rsidR="00647A53" w:rsidRPr="00C7594B" w:rsidRDefault="00647A53" w:rsidP="00647A53">
            <w:pPr>
              <w:widowControl w:val="0"/>
              <w:jc w:val="center"/>
              <w:rPr>
                <w:b/>
                <w:bCs/>
                <w:sz w:val="20"/>
              </w:rPr>
            </w:pPr>
            <w:r w:rsidRPr="00C7594B">
              <w:rPr>
                <w:b/>
                <w:bCs/>
                <w:sz w:val="20"/>
              </w:rPr>
              <w:t>Наименование показателя</w:t>
            </w:r>
          </w:p>
        </w:tc>
        <w:tc>
          <w:tcPr>
            <w:tcW w:w="5429" w:type="dxa"/>
            <w:gridSpan w:val="3"/>
            <w:shd w:val="clear" w:color="auto" w:fill="auto"/>
            <w:vAlign w:val="center"/>
            <w:hideMark/>
          </w:tcPr>
          <w:p w14:paraId="7A0CF19B" w14:textId="77777777" w:rsidR="00647A53" w:rsidRPr="00C7594B" w:rsidRDefault="00647A53" w:rsidP="00647A53">
            <w:pPr>
              <w:widowControl w:val="0"/>
              <w:jc w:val="center"/>
              <w:rPr>
                <w:b/>
                <w:bCs/>
                <w:sz w:val="20"/>
              </w:rPr>
            </w:pPr>
            <w:r w:rsidRPr="00C7594B">
              <w:rPr>
                <w:b/>
                <w:bCs/>
                <w:sz w:val="20"/>
              </w:rPr>
              <w:t xml:space="preserve">Суммарное поступление за год, </w:t>
            </w:r>
            <w:proofErr w:type="spellStart"/>
            <w:r w:rsidRPr="00C7594B">
              <w:rPr>
                <w:b/>
                <w:bCs/>
                <w:sz w:val="20"/>
              </w:rPr>
              <w:t>кВт∙ч</w:t>
            </w:r>
            <w:proofErr w:type="spellEnd"/>
          </w:p>
        </w:tc>
      </w:tr>
      <w:tr w:rsidR="00C7594B" w:rsidRPr="00C7594B" w14:paraId="70868708" w14:textId="77777777" w:rsidTr="0056006F">
        <w:trPr>
          <w:trHeight w:val="23"/>
          <w:tblHeader/>
          <w:jc w:val="center"/>
        </w:trPr>
        <w:tc>
          <w:tcPr>
            <w:tcW w:w="1027" w:type="dxa"/>
            <w:vMerge/>
            <w:shd w:val="clear" w:color="auto" w:fill="auto"/>
            <w:vAlign w:val="center"/>
            <w:hideMark/>
          </w:tcPr>
          <w:p w14:paraId="054A08F7" w14:textId="77777777" w:rsidR="00647A53" w:rsidRPr="00C7594B" w:rsidRDefault="00647A53" w:rsidP="00647A53">
            <w:pPr>
              <w:widowControl w:val="0"/>
              <w:jc w:val="center"/>
              <w:rPr>
                <w:b/>
                <w:bCs/>
                <w:sz w:val="20"/>
              </w:rPr>
            </w:pPr>
          </w:p>
        </w:tc>
        <w:tc>
          <w:tcPr>
            <w:tcW w:w="2890" w:type="dxa"/>
            <w:vMerge/>
            <w:shd w:val="clear" w:color="auto" w:fill="auto"/>
            <w:vAlign w:val="center"/>
            <w:hideMark/>
          </w:tcPr>
          <w:p w14:paraId="04469372" w14:textId="77777777" w:rsidR="00647A53" w:rsidRPr="00C7594B" w:rsidRDefault="00647A53" w:rsidP="00647A53">
            <w:pPr>
              <w:widowControl w:val="0"/>
              <w:jc w:val="center"/>
              <w:rPr>
                <w:b/>
                <w:bCs/>
                <w:sz w:val="20"/>
              </w:rPr>
            </w:pPr>
          </w:p>
        </w:tc>
        <w:tc>
          <w:tcPr>
            <w:tcW w:w="1809" w:type="dxa"/>
            <w:shd w:val="clear" w:color="auto" w:fill="auto"/>
            <w:vAlign w:val="center"/>
            <w:hideMark/>
          </w:tcPr>
          <w:p w14:paraId="22933A3B" w14:textId="77777777" w:rsidR="00647A53" w:rsidRPr="00C7594B" w:rsidRDefault="00647A53" w:rsidP="00647A53">
            <w:pPr>
              <w:widowControl w:val="0"/>
              <w:jc w:val="center"/>
              <w:rPr>
                <w:b/>
                <w:bCs/>
                <w:sz w:val="20"/>
              </w:rPr>
            </w:pPr>
            <w:r w:rsidRPr="00C7594B">
              <w:rPr>
                <w:b/>
                <w:bCs/>
                <w:sz w:val="20"/>
              </w:rPr>
              <w:t>2018 г.</w:t>
            </w:r>
          </w:p>
        </w:tc>
        <w:tc>
          <w:tcPr>
            <w:tcW w:w="1809" w:type="dxa"/>
            <w:shd w:val="clear" w:color="auto" w:fill="auto"/>
            <w:vAlign w:val="center"/>
            <w:hideMark/>
          </w:tcPr>
          <w:p w14:paraId="052DBDA8" w14:textId="77777777" w:rsidR="00647A53" w:rsidRPr="00C7594B" w:rsidRDefault="00647A53" w:rsidP="00647A53">
            <w:pPr>
              <w:widowControl w:val="0"/>
              <w:jc w:val="center"/>
              <w:rPr>
                <w:b/>
                <w:bCs/>
                <w:sz w:val="20"/>
              </w:rPr>
            </w:pPr>
            <w:r w:rsidRPr="00C7594B">
              <w:rPr>
                <w:b/>
                <w:bCs/>
                <w:sz w:val="20"/>
              </w:rPr>
              <w:t>2019 г.</w:t>
            </w:r>
          </w:p>
        </w:tc>
        <w:tc>
          <w:tcPr>
            <w:tcW w:w="1811" w:type="dxa"/>
            <w:shd w:val="clear" w:color="auto" w:fill="auto"/>
            <w:vAlign w:val="center"/>
            <w:hideMark/>
          </w:tcPr>
          <w:p w14:paraId="46D18FCD" w14:textId="77777777" w:rsidR="00647A53" w:rsidRPr="00C7594B" w:rsidRDefault="00647A53" w:rsidP="00647A53">
            <w:pPr>
              <w:widowControl w:val="0"/>
              <w:jc w:val="center"/>
              <w:rPr>
                <w:b/>
                <w:bCs/>
                <w:sz w:val="20"/>
              </w:rPr>
            </w:pPr>
            <w:r w:rsidRPr="00C7594B">
              <w:rPr>
                <w:b/>
                <w:bCs/>
                <w:sz w:val="20"/>
              </w:rPr>
              <w:t>2020 г.</w:t>
            </w:r>
          </w:p>
        </w:tc>
      </w:tr>
      <w:tr w:rsidR="00C7594B" w:rsidRPr="00C7594B" w14:paraId="7EE7E212" w14:textId="77777777" w:rsidTr="0056006F">
        <w:trPr>
          <w:trHeight w:val="23"/>
          <w:jc w:val="center"/>
        </w:trPr>
        <w:tc>
          <w:tcPr>
            <w:tcW w:w="1027" w:type="dxa"/>
            <w:shd w:val="clear" w:color="auto" w:fill="auto"/>
            <w:vAlign w:val="center"/>
            <w:hideMark/>
          </w:tcPr>
          <w:p w14:paraId="73F73CC2" w14:textId="77777777" w:rsidR="00647A53" w:rsidRPr="00C7594B" w:rsidRDefault="00647A53" w:rsidP="00647A53">
            <w:pPr>
              <w:widowControl w:val="0"/>
              <w:jc w:val="center"/>
              <w:rPr>
                <w:b/>
                <w:bCs/>
                <w:sz w:val="20"/>
                <w:szCs w:val="16"/>
              </w:rPr>
            </w:pPr>
            <w:r w:rsidRPr="00C7594B">
              <w:rPr>
                <w:b/>
                <w:bCs/>
                <w:sz w:val="20"/>
                <w:szCs w:val="16"/>
              </w:rPr>
              <w:t>1</w:t>
            </w:r>
          </w:p>
        </w:tc>
        <w:tc>
          <w:tcPr>
            <w:tcW w:w="2890" w:type="dxa"/>
            <w:shd w:val="clear" w:color="auto" w:fill="auto"/>
            <w:noWrap/>
            <w:vAlign w:val="center"/>
            <w:hideMark/>
          </w:tcPr>
          <w:p w14:paraId="6EE2CC3E" w14:textId="77777777" w:rsidR="00647A53" w:rsidRPr="00C7594B" w:rsidRDefault="00647A53" w:rsidP="00647A53">
            <w:pPr>
              <w:widowControl w:val="0"/>
              <w:jc w:val="center"/>
              <w:rPr>
                <w:b/>
                <w:bCs/>
                <w:sz w:val="20"/>
                <w:szCs w:val="16"/>
              </w:rPr>
            </w:pPr>
            <w:r w:rsidRPr="00C7594B">
              <w:rPr>
                <w:b/>
                <w:bCs/>
                <w:sz w:val="20"/>
                <w:szCs w:val="16"/>
              </w:rPr>
              <w:t>2</w:t>
            </w:r>
          </w:p>
        </w:tc>
        <w:tc>
          <w:tcPr>
            <w:tcW w:w="1809" w:type="dxa"/>
            <w:shd w:val="clear" w:color="auto" w:fill="auto"/>
            <w:vAlign w:val="center"/>
            <w:hideMark/>
          </w:tcPr>
          <w:p w14:paraId="0DC26AC6" w14:textId="77777777" w:rsidR="00647A53" w:rsidRPr="00C7594B" w:rsidRDefault="00647A53" w:rsidP="00647A53">
            <w:pPr>
              <w:widowControl w:val="0"/>
              <w:jc w:val="center"/>
              <w:rPr>
                <w:b/>
                <w:bCs/>
                <w:sz w:val="20"/>
                <w:szCs w:val="16"/>
              </w:rPr>
            </w:pPr>
            <w:r w:rsidRPr="00C7594B">
              <w:rPr>
                <w:b/>
                <w:bCs/>
                <w:sz w:val="20"/>
                <w:szCs w:val="16"/>
              </w:rPr>
              <w:t>3</w:t>
            </w:r>
          </w:p>
        </w:tc>
        <w:tc>
          <w:tcPr>
            <w:tcW w:w="1809" w:type="dxa"/>
            <w:shd w:val="clear" w:color="auto" w:fill="auto"/>
            <w:vAlign w:val="center"/>
            <w:hideMark/>
          </w:tcPr>
          <w:p w14:paraId="7686F855" w14:textId="77777777" w:rsidR="00647A53" w:rsidRPr="00C7594B" w:rsidRDefault="00647A53" w:rsidP="00647A53">
            <w:pPr>
              <w:widowControl w:val="0"/>
              <w:jc w:val="center"/>
              <w:rPr>
                <w:b/>
                <w:bCs/>
                <w:sz w:val="20"/>
                <w:szCs w:val="16"/>
              </w:rPr>
            </w:pPr>
            <w:r w:rsidRPr="00C7594B">
              <w:rPr>
                <w:b/>
                <w:bCs/>
                <w:sz w:val="20"/>
                <w:szCs w:val="16"/>
              </w:rPr>
              <w:t>4</w:t>
            </w:r>
          </w:p>
        </w:tc>
        <w:tc>
          <w:tcPr>
            <w:tcW w:w="1811" w:type="dxa"/>
            <w:shd w:val="clear" w:color="auto" w:fill="auto"/>
            <w:vAlign w:val="center"/>
            <w:hideMark/>
          </w:tcPr>
          <w:p w14:paraId="32F1BCE1" w14:textId="77777777" w:rsidR="00647A53" w:rsidRPr="00C7594B" w:rsidRDefault="00647A53" w:rsidP="00647A53">
            <w:pPr>
              <w:widowControl w:val="0"/>
              <w:jc w:val="center"/>
              <w:rPr>
                <w:b/>
                <w:bCs/>
                <w:sz w:val="20"/>
                <w:szCs w:val="16"/>
              </w:rPr>
            </w:pPr>
            <w:r w:rsidRPr="00C7594B">
              <w:rPr>
                <w:b/>
                <w:bCs/>
                <w:sz w:val="20"/>
                <w:szCs w:val="16"/>
              </w:rPr>
              <w:t>5</w:t>
            </w:r>
          </w:p>
        </w:tc>
      </w:tr>
      <w:tr w:rsidR="00C7594B" w:rsidRPr="00C7594B" w14:paraId="6882A3B4" w14:textId="77777777" w:rsidTr="0056006F">
        <w:trPr>
          <w:trHeight w:val="23"/>
          <w:jc w:val="center"/>
        </w:trPr>
        <w:tc>
          <w:tcPr>
            <w:tcW w:w="1027" w:type="dxa"/>
            <w:shd w:val="clear" w:color="auto" w:fill="auto"/>
            <w:vAlign w:val="center"/>
            <w:hideMark/>
          </w:tcPr>
          <w:p w14:paraId="20D8C0AE" w14:textId="77777777" w:rsidR="00647A53" w:rsidRPr="00C7594B" w:rsidRDefault="00647A53" w:rsidP="00647A53">
            <w:pPr>
              <w:widowControl w:val="0"/>
              <w:jc w:val="center"/>
              <w:rPr>
                <w:bCs/>
                <w:sz w:val="20"/>
              </w:rPr>
            </w:pPr>
            <w:r w:rsidRPr="00C7594B">
              <w:rPr>
                <w:bCs/>
                <w:sz w:val="20"/>
              </w:rPr>
              <w:t>1.</w:t>
            </w:r>
          </w:p>
        </w:tc>
        <w:tc>
          <w:tcPr>
            <w:tcW w:w="2890" w:type="dxa"/>
            <w:shd w:val="clear" w:color="auto" w:fill="auto"/>
            <w:vAlign w:val="center"/>
            <w:hideMark/>
          </w:tcPr>
          <w:p w14:paraId="36649BAB" w14:textId="77777777" w:rsidR="00647A53" w:rsidRPr="00C7594B" w:rsidRDefault="00647A53" w:rsidP="00647A53">
            <w:pPr>
              <w:widowControl w:val="0"/>
              <w:rPr>
                <w:bCs/>
                <w:sz w:val="20"/>
              </w:rPr>
            </w:pPr>
            <w:r w:rsidRPr="00C7594B">
              <w:rPr>
                <w:bCs/>
                <w:sz w:val="20"/>
              </w:rPr>
              <w:t>Поступило (факт)</w:t>
            </w:r>
          </w:p>
        </w:tc>
        <w:tc>
          <w:tcPr>
            <w:tcW w:w="1809" w:type="dxa"/>
            <w:shd w:val="clear" w:color="auto" w:fill="auto"/>
            <w:noWrap/>
            <w:vAlign w:val="center"/>
            <w:hideMark/>
          </w:tcPr>
          <w:p w14:paraId="4CB4BB66" w14:textId="77777777" w:rsidR="00647A53" w:rsidRPr="00C7594B" w:rsidRDefault="00647A53" w:rsidP="00647A53">
            <w:pPr>
              <w:widowControl w:val="0"/>
              <w:jc w:val="center"/>
              <w:rPr>
                <w:bCs/>
                <w:sz w:val="20"/>
                <w:szCs w:val="18"/>
              </w:rPr>
            </w:pPr>
            <w:r w:rsidRPr="00C7594B">
              <w:rPr>
                <w:bCs/>
                <w:sz w:val="20"/>
                <w:szCs w:val="18"/>
              </w:rPr>
              <w:t>93 541 976</w:t>
            </w:r>
          </w:p>
        </w:tc>
        <w:tc>
          <w:tcPr>
            <w:tcW w:w="1809" w:type="dxa"/>
            <w:shd w:val="clear" w:color="auto" w:fill="auto"/>
            <w:noWrap/>
            <w:vAlign w:val="center"/>
            <w:hideMark/>
          </w:tcPr>
          <w:p w14:paraId="4C860E72" w14:textId="77777777" w:rsidR="00647A53" w:rsidRPr="00C7594B" w:rsidRDefault="00647A53" w:rsidP="00647A53">
            <w:pPr>
              <w:widowControl w:val="0"/>
              <w:jc w:val="center"/>
              <w:rPr>
                <w:bCs/>
                <w:sz w:val="20"/>
                <w:szCs w:val="18"/>
              </w:rPr>
            </w:pPr>
            <w:r w:rsidRPr="00C7594B">
              <w:rPr>
                <w:bCs/>
                <w:sz w:val="20"/>
                <w:szCs w:val="18"/>
              </w:rPr>
              <w:t>94 556 731</w:t>
            </w:r>
          </w:p>
        </w:tc>
        <w:tc>
          <w:tcPr>
            <w:tcW w:w="1811" w:type="dxa"/>
            <w:shd w:val="clear" w:color="auto" w:fill="auto"/>
            <w:noWrap/>
            <w:vAlign w:val="center"/>
            <w:hideMark/>
          </w:tcPr>
          <w:p w14:paraId="4DE515D0" w14:textId="77777777" w:rsidR="00647A53" w:rsidRPr="00C7594B" w:rsidRDefault="00647A53" w:rsidP="00647A53">
            <w:pPr>
              <w:widowControl w:val="0"/>
              <w:jc w:val="center"/>
              <w:rPr>
                <w:bCs/>
                <w:sz w:val="20"/>
                <w:szCs w:val="18"/>
              </w:rPr>
            </w:pPr>
            <w:r w:rsidRPr="00C7594B">
              <w:rPr>
                <w:bCs/>
                <w:sz w:val="20"/>
                <w:szCs w:val="18"/>
              </w:rPr>
              <w:t>92825811</w:t>
            </w:r>
          </w:p>
        </w:tc>
      </w:tr>
      <w:tr w:rsidR="00C7594B" w:rsidRPr="00C7594B" w14:paraId="4567EF08" w14:textId="77777777" w:rsidTr="0056006F">
        <w:trPr>
          <w:trHeight w:val="23"/>
          <w:jc w:val="center"/>
        </w:trPr>
        <w:tc>
          <w:tcPr>
            <w:tcW w:w="1027" w:type="dxa"/>
            <w:shd w:val="clear" w:color="auto" w:fill="auto"/>
            <w:vAlign w:val="center"/>
            <w:hideMark/>
          </w:tcPr>
          <w:p w14:paraId="76CF13BE" w14:textId="77777777" w:rsidR="00647A53" w:rsidRPr="00C7594B" w:rsidRDefault="00647A53" w:rsidP="00647A53">
            <w:pPr>
              <w:widowControl w:val="0"/>
              <w:jc w:val="center"/>
              <w:rPr>
                <w:sz w:val="20"/>
              </w:rPr>
            </w:pPr>
            <w:r w:rsidRPr="00C7594B">
              <w:rPr>
                <w:sz w:val="20"/>
              </w:rPr>
              <w:t>2.</w:t>
            </w:r>
          </w:p>
        </w:tc>
        <w:tc>
          <w:tcPr>
            <w:tcW w:w="2890" w:type="dxa"/>
            <w:shd w:val="clear" w:color="auto" w:fill="auto"/>
            <w:vAlign w:val="center"/>
            <w:hideMark/>
          </w:tcPr>
          <w:p w14:paraId="01355AAF" w14:textId="77777777" w:rsidR="00647A53" w:rsidRPr="00C7594B" w:rsidRDefault="00647A53" w:rsidP="00647A53">
            <w:pPr>
              <w:widowControl w:val="0"/>
              <w:rPr>
                <w:sz w:val="20"/>
              </w:rPr>
            </w:pPr>
            <w:r w:rsidRPr="00C7594B">
              <w:rPr>
                <w:sz w:val="20"/>
              </w:rPr>
              <w:t>Отпущено на собственные и технологические нужды</w:t>
            </w:r>
          </w:p>
        </w:tc>
        <w:tc>
          <w:tcPr>
            <w:tcW w:w="1809" w:type="dxa"/>
            <w:shd w:val="clear" w:color="auto" w:fill="auto"/>
            <w:noWrap/>
            <w:vAlign w:val="center"/>
            <w:hideMark/>
          </w:tcPr>
          <w:p w14:paraId="76E4AC62" w14:textId="77777777" w:rsidR="00647A53" w:rsidRPr="00C7594B" w:rsidRDefault="00647A53" w:rsidP="00647A53">
            <w:pPr>
              <w:widowControl w:val="0"/>
              <w:jc w:val="center"/>
              <w:rPr>
                <w:sz w:val="20"/>
                <w:szCs w:val="18"/>
              </w:rPr>
            </w:pPr>
            <w:r w:rsidRPr="00C7594B">
              <w:rPr>
                <w:sz w:val="20"/>
                <w:szCs w:val="18"/>
              </w:rPr>
              <w:t> </w:t>
            </w:r>
          </w:p>
        </w:tc>
        <w:tc>
          <w:tcPr>
            <w:tcW w:w="1809" w:type="dxa"/>
            <w:shd w:val="clear" w:color="auto" w:fill="auto"/>
            <w:noWrap/>
            <w:vAlign w:val="center"/>
            <w:hideMark/>
          </w:tcPr>
          <w:p w14:paraId="3DB63060" w14:textId="77777777" w:rsidR="00647A53" w:rsidRPr="00C7594B" w:rsidRDefault="00647A53" w:rsidP="00647A53">
            <w:pPr>
              <w:widowControl w:val="0"/>
              <w:jc w:val="center"/>
              <w:rPr>
                <w:sz w:val="20"/>
                <w:szCs w:val="18"/>
              </w:rPr>
            </w:pPr>
            <w:r w:rsidRPr="00C7594B">
              <w:rPr>
                <w:sz w:val="20"/>
                <w:szCs w:val="18"/>
              </w:rPr>
              <w:t> </w:t>
            </w:r>
          </w:p>
        </w:tc>
        <w:tc>
          <w:tcPr>
            <w:tcW w:w="1811" w:type="dxa"/>
            <w:shd w:val="clear" w:color="auto" w:fill="auto"/>
            <w:noWrap/>
            <w:vAlign w:val="center"/>
            <w:hideMark/>
          </w:tcPr>
          <w:p w14:paraId="116AB329" w14:textId="77777777" w:rsidR="00647A53" w:rsidRPr="00C7594B" w:rsidRDefault="00647A53" w:rsidP="00647A53">
            <w:pPr>
              <w:widowControl w:val="0"/>
              <w:jc w:val="center"/>
              <w:rPr>
                <w:sz w:val="20"/>
                <w:szCs w:val="18"/>
              </w:rPr>
            </w:pPr>
            <w:r w:rsidRPr="00C7594B">
              <w:rPr>
                <w:sz w:val="20"/>
                <w:szCs w:val="18"/>
              </w:rPr>
              <w:t> </w:t>
            </w:r>
          </w:p>
        </w:tc>
      </w:tr>
      <w:tr w:rsidR="00C7594B" w:rsidRPr="00C7594B" w14:paraId="14C0E8CF" w14:textId="77777777" w:rsidTr="0056006F">
        <w:trPr>
          <w:trHeight w:val="23"/>
          <w:jc w:val="center"/>
        </w:trPr>
        <w:tc>
          <w:tcPr>
            <w:tcW w:w="1027" w:type="dxa"/>
            <w:shd w:val="clear" w:color="auto" w:fill="auto"/>
            <w:vAlign w:val="center"/>
            <w:hideMark/>
          </w:tcPr>
          <w:p w14:paraId="3F49D628" w14:textId="77777777" w:rsidR="00647A53" w:rsidRPr="00C7594B" w:rsidRDefault="00647A53" w:rsidP="00647A53">
            <w:pPr>
              <w:widowControl w:val="0"/>
              <w:jc w:val="center"/>
              <w:rPr>
                <w:bCs/>
                <w:sz w:val="20"/>
              </w:rPr>
            </w:pPr>
            <w:r w:rsidRPr="00C7594B">
              <w:rPr>
                <w:bCs/>
                <w:sz w:val="20"/>
              </w:rPr>
              <w:t>3.</w:t>
            </w:r>
          </w:p>
        </w:tc>
        <w:tc>
          <w:tcPr>
            <w:tcW w:w="2890" w:type="dxa"/>
            <w:shd w:val="clear" w:color="auto" w:fill="auto"/>
            <w:vAlign w:val="center"/>
            <w:hideMark/>
          </w:tcPr>
          <w:p w14:paraId="0EA9849E" w14:textId="77777777" w:rsidR="00647A53" w:rsidRPr="00C7594B" w:rsidRDefault="00647A53" w:rsidP="00647A53">
            <w:pPr>
              <w:widowControl w:val="0"/>
              <w:rPr>
                <w:bCs/>
                <w:sz w:val="20"/>
              </w:rPr>
            </w:pPr>
            <w:r w:rsidRPr="00C7594B">
              <w:rPr>
                <w:bCs/>
                <w:sz w:val="20"/>
              </w:rPr>
              <w:t>Отпуск (факт), в т.ч.:</w:t>
            </w:r>
          </w:p>
        </w:tc>
        <w:tc>
          <w:tcPr>
            <w:tcW w:w="1809" w:type="dxa"/>
            <w:shd w:val="clear" w:color="auto" w:fill="auto"/>
            <w:noWrap/>
            <w:vAlign w:val="center"/>
            <w:hideMark/>
          </w:tcPr>
          <w:p w14:paraId="18514AD6" w14:textId="77777777" w:rsidR="00647A53" w:rsidRPr="00C7594B" w:rsidRDefault="00647A53" w:rsidP="00647A53">
            <w:pPr>
              <w:widowControl w:val="0"/>
              <w:jc w:val="center"/>
              <w:rPr>
                <w:bCs/>
                <w:sz w:val="20"/>
                <w:szCs w:val="18"/>
              </w:rPr>
            </w:pPr>
            <w:r w:rsidRPr="00C7594B">
              <w:rPr>
                <w:bCs/>
                <w:sz w:val="20"/>
                <w:szCs w:val="18"/>
              </w:rPr>
              <w:t>78 503 471</w:t>
            </w:r>
          </w:p>
        </w:tc>
        <w:tc>
          <w:tcPr>
            <w:tcW w:w="1809" w:type="dxa"/>
            <w:shd w:val="clear" w:color="auto" w:fill="auto"/>
            <w:noWrap/>
            <w:vAlign w:val="center"/>
            <w:hideMark/>
          </w:tcPr>
          <w:p w14:paraId="01B0B861" w14:textId="77777777" w:rsidR="00647A53" w:rsidRPr="00C7594B" w:rsidRDefault="00647A53" w:rsidP="00647A53">
            <w:pPr>
              <w:widowControl w:val="0"/>
              <w:jc w:val="center"/>
              <w:rPr>
                <w:bCs/>
                <w:sz w:val="20"/>
                <w:szCs w:val="18"/>
              </w:rPr>
            </w:pPr>
            <w:r w:rsidRPr="00C7594B">
              <w:rPr>
                <w:bCs/>
                <w:sz w:val="20"/>
                <w:szCs w:val="18"/>
              </w:rPr>
              <w:t>80 215 450</w:t>
            </w:r>
          </w:p>
        </w:tc>
        <w:tc>
          <w:tcPr>
            <w:tcW w:w="1811" w:type="dxa"/>
            <w:shd w:val="clear" w:color="auto" w:fill="auto"/>
            <w:noWrap/>
            <w:vAlign w:val="center"/>
            <w:hideMark/>
          </w:tcPr>
          <w:p w14:paraId="739E2366" w14:textId="77777777" w:rsidR="00647A53" w:rsidRPr="00C7594B" w:rsidRDefault="00647A53" w:rsidP="00647A53">
            <w:pPr>
              <w:widowControl w:val="0"/>
              <w:jc w:val="center"/>
              <w:rPr>
                <w:bCs/>
                <w:sz w:val="20"/>
                <w:szCs w:val="18"/>
              </w:rPr>
            </w:pPr>
            <w:r w:rsidRPr="00C7594B">
              <w:rPr>
                <w:bCs/>
                <w:sz w:val="20"/>
                <w:szCs w:val="18"/>
              </w:rPr>
              <w:t>78 159 563</w:t>
            </w:r>
          </w:p>
        </w:tc>
      </w:tr>
      <w:tr w:rsidR="00C7594B" w:rsidRPr="00C7594B" w14:paraId="5BDAFD58" w14:textId="77777777" w:rsidTr="0056006F">
        <w:trPr>
          <w:trHeight w:val="23"/>
          <w:jc w:val="center"/>
        </w:trPr>
        <w:tc>
          <w:tcPr>
            <w:tcW w:w="1027" w:type="dxa"/>
            <w:shd w:val="clear" w:color="auto" w:fill="auto"/>
            <w:vAlign w:val="center"/>
            <w:hideMark/>
          </w:tcPr>
          <w:p w14:paraId="47B01535" w14:textId="77777777" w:rsidR="00647A53" w:rsidRPr="00C7594B" w:rsidRDefault="00647A53" w:rsidP="00647A53">
            <w:pPr>
              <w:widowControl w:val="0"/>
              <w:jc w:val="center"/>
              <w:rPr>
                <w:sz w:val="20"/>
              </w:rPr>
            </w:pPr>
            <w:r w:rsidRPr="00C7594B">
              <w:rPr>
                <w:sz w:val="20"/>
              </w:rPr>
              <w:t> 3.1.</w:t>
            </w:r>
          </w:p>
        </w:tc>
        <w:tc>
          <w:tcPr>
            <w:tcW w:w="2890" w:type="dxa"/>
            <w:shd w:val="clear" w:color="auto" w:fill="auto"/>
            <w:vAlign w:val="center"/>
            <w:hideMark/>
          </w:tcPr>
          <w:p w14:paraId="492A5B15" w14:textId="77777777" w:rsidR="00647A53" w:rsidRPr="00C7594B" w:rsidRDefault="00647A53" w:rsidP="00647A53">
            <w:pPr>
              <w:widowControl w:val="0"/>
              <w:rPr>
                <w:sz w:val="20"/>
              </w:rPr>
            </w:pPr>
            <w:r w:rsidRPr="00C7594B">
              <w:rPr>
                <w:sz w:val="20"/>
              </w:rPr>
              <w:t>смежным сетевым организациям</w:t>
            </w:r>
          </w:p>
        </w:tc>
        <w:tc>
          <w:tcPr>
            <w:tcW w:w="1809" w:type="dxa"/>
            <w:shd w:val="clear" w:color="auto" w:fill="auto"/>
            <w:noWrap/>
            <w:vAlign w:val="center"/>
            <w:hideMark/>
          </w:tcPr>
          <w:p w14:paraId="78F523BF" w14:textId="77777777" w:rsidR="00647A53" w:rsidRPr="00C7594B" w:rsidRDefault="00647A53" w:rsidP="00647A53">
            <w:pPr>
              <w:widowControl w:val="0"/>
              <w:jc w:val="center"/>
              <w:rPr>
                <w:sz w:val="20"/>
                <w:szCs w:val="18"/>
              </w:rPr>
            </w:pPr>
            <w:r w:rsidRPr="00C7594B">
              <w:rPr>
                <w:sz w:val="20"/>
                <w:szCs w:val="18"/>
              </w:rPr>
              <w:t>3 820</w:t>
            </w:r>
          </w:p>
        </w:tc>
        <w:tc>
          <w:tcPr>
            <w:tcW w:w="1809" w:type="dxa"/>
            <w:shd w:val="clear" w:color="auto" w:fill="auto"/>
            <w:noWrap/>
            <w:vAlign w:val="center"/>
            <w:hideMark/>
          </w:tcPr>
          <w:p w14:paraId="6F693E89" w14:textId="77777777" w:rsidR="00647A53" w:rsidRPr="00C7594B" w:rsidRDefault="00647A53" w:rsidP="00647A53">
            <w:pPr>
              <w:widowControl w:val="0"/>
              <w:jc w:val="center"/>
              <w:rPr>
                <w:sz w:val="20"/>
                <w:szCs w:val="18"/>
              </w:rPr>
            </w:pPr>
            <w:r w:rsidRPr="00C7594B">
              <w:rPr>
                <w:sz w:val="20"/>
                <w:szCs w:val="18"/>
              </w:rPr>
              <w:t> </w:t>
            </w:r>
          </w:p>
        </w:tc>
        <w:tc>
          <w:tcPr>
            <w:tcW w:w="1811" w:type="dxa"/>
            <w:shd w:val="clear" w:color="auto" w:fill="auto"/>
            <w:noWrap/>
            <w:vAlign w:val="center"/>
            <w:hideMark/>
          </w:tcPr>
          <w:p w14:paraId="3390FA31" w14:textId="77777777" w:rsidR="00647A53" w:rsidRPr="00C7594B" w:rsidRDefault="00647A53" w:rsidP="00647A53">
            <w:pPr>
              <w:widowControl w:val="0"/>
              <w:jc w:val="center"/>
              <w:rPr>
                <w:sz w:val="20"/>
                <w:szCs w:val="18"/>
              </w:rPr>
            </w:pPr>
            <w:r w:rsidRPr="00C7594B">
              <w:rPr>
                <w:sz w:val="20"/>
                <w:szCs w:val="18"/>
              </w:rPr>
              <w:t> </w:t>
            </w:r>
          </w:p>
        </w:tc>
      </w:tr>
      <w:tr w:rsidR="00C7594B" w:rsidRPr="00C7594B" w14:paraId="4BDCE67D" w14:textId="77777777" w:rsidTr="0056006F">
        <w:trPr>
          <w:trHeight w:val="23"/>
          <w:jc w:val="center"/>
        </w:trPr>
        <w:tc>
          <w:tcPr>
            <w:tcW w:w="1027" w:type="dxa"/>
            <w:shd w:val="clear" w:color="auto" w:fill="auto"/>
            <w:vAlign w:val="center"/>
            <w:hideMark/>
          </w:tcPr>
          <w:p w14:paraId="7B36071C" w14:textId="77777777" w:rsidR="00647A53" w:rsidRPr="00C7594B" w:rsidRDefault="00647A53" w:rsidP="00647A53">
            <w:pPr>
              <w:widowControl w:val="0"/>
              <w:jc w:val="center"/>
              <w:rPr>
                <w:sz w:val="20"/>
              </w:rPr>
            </w:pPr>
            <w:r w:rsidRPr="00C7594B">
              <w:rPr>
                <w:sz w:val="20"/>
              </w:rPr>
              <w:t>3.2.</w:t>
            </w:r>
          </w:p>
        </w:tc>
        <w:tc>
          <w:tcPr>
            <w:tcW w:w="2890" w:type="dxa"/>
            <w:shd w:val="clear" w:color="auto" w:fill="auto"/>
            <w:vAlign w:val="center"/>
            <w:hideMark/>
          </w:tcPr>
          <w:p w14:paraId="62BBBDD2" w14:textId="77777777" w:rsidR="00647A53" w:rsidRPr="00C7594B" w:rsidRDefault="00647A53" w:rsidP="00647A53">
            <w:pPr>
              <w:widowControl w:val="0"/>
              <w:rPr>
                <w:sz w:val="20"/>
              </w:rPr>
            </w:pPr>
            <w:r w:rsidRPr="00C7594B">
              <w:rPr>
                <w:sz w:val="20"/>
              </w:rPr>
              <w:t>полезный отпуск конечным потребителям, всего, в т.ч.</w:t>
            </w:r>
          </w:p>
        </w:tc>
        <w:tc>
          <w:tcPr>
            <w:tcW w:w="1809" w:type="dxa"/>
            <w:shd w:val="clear" w:color="auto" w:fill="auto"/>
            <w:noWrap/>
            <w:vAlign w:val="center"/>
            <w:hideMark/>
          </w:tcPr>
          <w:p w14:paraId="576E1CD8" w14:textId="77777777" w:rsidR="00647A53" w:rsidRPr="00C7594B" w:rsidRDefault="00647A53" w:rsidP="00647A53">
            <w:pPr>
              <w:widowControl w:val="0"/>
              <w:jc w:val="center"/>
              <w:rPr>
                <w:sz w:val="20"/>
                <w:szCs w:val="18"/>
              </w:rPr>
            </w:pPr>
            <w:r w:rsidRPr="00C7594B">
              <w:rPr>
                <w:sz w:val="20"/>
                <w:szCs w:val="18"/>
              </w:rPr>
              <w:t>78 499 651</w:t>
            </w:r>
          </w:p>
        </w:tc>
        <w:tc>
          <w:tcPr>
            <w:tcW w:w="1809" w:type="dxa"/>
            <w:shd w:val="clear" w:color="auto" w:fill="auto"/>
            <w:noWrap/>
            <w:vAlign w:val="center"/>
            <w:hideMark/>
          </w:tcPr>
          <w:p w14:paraId="36557877" w14:textId="77777777" w:rsidR="00647A53" w:rsidRPr="00C7594B" w:rsidRDefault="00647A53" w:rsidP="00647A53">
            <w:pPr>
              <w:widowControl w:val="0"/>
              <w:jc w:val="center"/>
              <w:rPr>
                <w:sz w:val="20"/>
                <w:szCs w:val="18"/>
              </w:rPr>
            </w:pPr>
            <w:r w:rsidRPr="00C7594B">
              <w:rPr>
                <w:sz w:val="20"/>
                <w:szCs w:val="18"/>
              </w:rPr>
              <w:t>80 215 450</w:t>
            </w:r>
          </w:p>
        </w:tc>
        <w:tc>
          <w:tcPr>
            <w:tcW w:w="1811" w:type="dxa"/>
            <w:shd w:val="clear" w:color="auto" w:fill="auto"/>
            <w:noWrap/>
            <w:vAlign w:val="center"/>
            <w:hideMark/>
          </w:tcPr>
          <w:p w14:paraId="07FB3996" w14:textId="77777777" w:rsidR="00647A53" w:rsidRPr="00C7594B" w:rsidRDefault="00647A53" w:rsidP="00647A53">
            <w:pPr>
              <w:widowControl w:val="0"/>
              <w:jc w:val="center"/>
              <w:rPr>
                <w:sz w:val="20"/>
                <w:szCs w:val="18"/>
              </w:rPr>
            </w:pPr>
            <w:r w:rsidRPr="00C7594B">
              <w:rPr>
                <w:sz w:val="20"/>
                <w:szCs w:val="18"/>
              </w:rPr>
              <w:t>78 159 563</w:t>
            </w:r>
          </w:p>
        </w:tc>
      </w:tr>
      <w:tr w:rsidR="00C7594B" w:rsidRPr="00C7594B" w14:paraId="3075F9BA" w14:textId="77777777" w:rsidTr="0056006F">
        <w:trPr>
          <w:trHeight w:val="23"/>
          <w:jc w:val="center"/>
        </w:trPr>
        <w:tc>
          <w:tcPr>
            <w:tcW w:w="1027" w:type="dxa"/>
            <w:shd w:val="clear" w:color="auto" w:fill="auto"/>
            <w:vAlign w:val="center"/>
            <w:hideMark/>
          </w:tcPr>
          <w:p w14:paraId="74832FAF" w14:textId="77777777" w:rsidR="00647A53" w:rsidRPr="00C7594B" w:rsidRDefault="00647A53" w:rsidP="00647A53">
            <w:pPr>
              <w:widowControl w:val="0"/>
              <w:jc w:val="center"/>
              <w:rPr>
                <w:sz w:val="20"/>
              </w:rPr>
            </w:pPr>
            <w:r w:rsidRPr="00C7594B">
              <w:rPr>
                <w:sz w:val="20"/>
              </w:rPr>
              <w:t>3.3 </w:t>
            </w:r>
          </w:p>
        </w:tc>
        <w:tc>
          <w:tcPr>
            <w:tcW w:w="2890" w:type="dxa"/>
            <w:shd w:val="clear" w:color="auto" w:fill="auto"/>
            <w:vAlign w:val="center"/>
            <w:hideMark/>
          </w:tcPr>
          <w:p w14:paraId="67C94A74" w14:textId="77777777" w:rsidR="00647A53" w:rsidRPr="00C7594B" w:rsidRDefault="00647A53" w:rsidP="00647A53">
            <w:pPr>
              <w:widowControl w:val="0"/>
              <w:rPr>
                <w:sz w:val="20"/>
              </w:rPr>
            </w:pPr>
            <w:r w:rsidRPr="00C7594B">
              <w:rPr>
                <w:sz w:val="20"/>
              </w:rPr>
              <w:t>население, потребители, приравненные к населению</w:t>
            </w:r>
          </w:p>
        </w:tc>
        <w:tc>
          <w:tcPr>
            <w:tcW w:w="1809" w:type="dxa"/>
            <w:shd w:val="clear" w:color="auto" w:fill="auto"/>
            <w:noWrap/>
            <w:vAlign w:val="center"/>
            <w:hideMark/>
          </w:tcPr>
          <w:p w14:paraId="303A23FA" w14:textId="77777777" w:rsidR="00647A53" w:rsidRPr="00C7594B" w:rsidRDefault="00647A53" w:rsidP="00647A53">
            <w:pPr>
              <w:widowControl w:val="0"/>
              <w:jc w:val="center"/>
              <w:rPr>
                <w:sz w:val="20"/>
                <w:szCs w:val="18"/>
              </w:rPr>
            </w:pPr>
            <w:r w:rsidRPr="00C7594B">
              <w:rPr>
                <w:sz w:val="20"/>
                <w:szCs w:val="18"/>
              </w:rPr>
              <w:t>50 182 552</w:t>
            </w:r>
          </w:p>
        </w:tc>
        <w:tc>
          <w:tcPr>
            <w:tcW w:w="1809" w:type="dxa"/>
            <w:shd w:val="clear" w:color="auto" w:fill="auto"/>
            <w:noWrap/>
            <w:vAlign w:val="center"/>
            <w:hideMark/>
          </w:tcPr>
          <w:p w14:paraId="4182ED82" w14:textId="77777777" w:rsidR="00647A53" w:rsidRPr="00C7594B" w:rsidRDefault="00647A53" w:rsidP="00647A53">
            <w:pPr>
              <w:widowControl w:val="0"/>
              <w:jc w:val="center"/>
              <w:rPr>
                <w:sz w:val="20"/>
                <w:szCs w:val="18"/>
              </w:rPr>
            </w:pPr>
            <w:r w:rsidRPr="00C7594B">
              <w:rPr>
                <w:sz w:val="20"/>
                <w:szCs w:val="18"/>
              </w:rPr>
              <w:t>49 553 861</w:t>
            </w:r>
          </w:p>
        </w:tc>
        <w:tc>
          <w:tcPr>
            <w:tcW w:w="1811" w:type="dxa"/>
            <w:shd w:val="clear" w:color="auto" w:fill="auto"/>
            <w:noWrap/>
            <w:vAlign w:val="center"/>
            <w:hideMark/>
          </w:tcPr>
          <w:p w14:paraId="56DE7D33" w14:textId="77777777" w:rsidR="00647A53" w:rsidRPr="00C7594B" w:rsidRDefault="00647A53" w:rsidP="00647A53">
            <w:pPr>
              <w:widowControl w:val="0"/>
              <w:jc w:val="center"/>
              <w:rPr>
                <w:sz w:val="20"/>
                <w:szCs w:val="18"/>
              </w:rPr>
            </w:pPr>
            <w:r w:rsidRPr="00C7594B">
              <w:rPr>
                <w:sz w:val="20"/>
                <w:szCs w:val="18"/>
              </w:rPr>
              <w:t>48 978 834</w:t>
            </w:r>
          </w:p>
        </w:tc>
      </w:tr>
      <w:tr w:rsidR="00C7594B" w:rsidRPr="00C7594B" w14:paraId="084B5029" w14:textId="77777777" w:rsidTr="0056006F">
        <w:trPr>
          <w:trHeight w:val="23"/>
          <w:jc w:val="center"/>
        </w:trPr>
        <w:tc>
          <w:tcPr>
            <w:tcW w:w="1027" w:type="dxa"/>
            <w:shd w:val="clear" w:color="auto" w:fill="auto"/>
            <w:vAlign w:val="center"/>
            <w:hideMark/>
          </w:tcPr>
          <w:p w14:paraId="38FA1323" w14:textId="77777777" w:rsidR="00647A53" w:rsidRPr="00C7594B" w:rsidRDefault="00647A53" w:rsidP="00647A53">
            <w:pPr>
              <w:widowControl w:val="0"/>
              <w:jc w:val="center"/>
              <w:rPr>
                <w:sz w:val="20"/>
              </w:rPr>
            </w:pPr>
            <w:r w:rsidRPr="00C7594B">
              <w:rPr>
                <w:sz w:val="20"/>
              </w:rPr>
              <w:t>3.4.</w:t>
            </w:r>
          </w:p>
        </w:tc>
        <w:tc>
          <w:tcPr>
            <w:tcW w:w="2890" w:type="dxa"/>
            <w:shd w:val="clear" w:color="auto" w:fill="auto"/>
            <w:vAlign w:val="center"/>
            <w:hideMark/>
          </w:tcPr>
          <w:p w14:paraId="6CBCF2E3" w14:textId="77777777" w:rsidR="00647A53" w:rsidRPr="00C7594B" w:rsidRDefault="00647A53" w:rsidP="00647A53">
            <w:pPr>
              <w:widowControl w:val="0"/>
              <w:rPr>
                <w:sz w:val="20"/>
              </w:rPr>
            </w:pPr>
            <w:r w:rsidRPr="00C7594B">
              <w:rPr>
                <w:sz w:val="20"/>
              </w:rPr>
              <w:t>бюджетные организации</w:t>
            </w:r>
          </w:p>
        </w:tc>
        <w:tc>
          <w:tcPr>
            <w:tcW w:w="1809" w:type="dxa"/>
            <w:shd w:val="clear" w:color="auto" w:fill="auto"/>
            <w:noWrap/>
            <w:vAlign w:val="center"/>
            <w:hideMark/>
          </w:tcPr>
          <w:p w14:paraId="27BEF21E" w14:textId="77777777" w:rsidR="00647A53" w:rsidRPr="00C7594B" w:rsidRDefault="00647A53" w:rsidP="00647A53">
            <w:pPr>
              <w:widowControl w:val="0"/>
              <w:jc w:val="center"/>
              <w:rPr>
                <w:sz w:val="20"/>
                <w:szCs w:val="18"/>
              </w:rPr>
            </w:pPr>
            <w:r w:rsidRPr="00C7594B">
              <w:rPr>
                <w:sz w:val="20"/>
                <w:szCs w:val="18"/>
              </w:rPr>
              <w:t>-</w:t>
            </w:r>
          </w:p>
        </w:tc>
        <w:tc>
          <w:tcPr>
            <w:tcW w:w="1809" w:type="dxa"/>
            <w:shd w:val="clear" w:color="auto" w:fill="auto"/>
            <w:noWrap/>
            <w:vAlign w:val="center"/>
            <w:hideMark/>
          </w:tcPr>
          <w:p w14:paraId="635B21EB" w14:textId="77777777" w:rsidR="00647A53" w:rsidRPr="00C7594B" w:rsidRDefault="00647A53" w:rsidP="00647A53">
            <w:pPr>
              <w:widowControl w:val="0"/>
              <w:jc w:val="center"/>
              <w:rPr>
                <w:sz w:val="20"/>
                <w:szCs w:val="18"/>
              </w:rPr>
            </w:pPr>
            <w:r w:rsidRPr="00C7594B">
              <w:rPr>
                <w:sz w:val="20"/>
                <w:szCs w:val="18"/>
              </w:rPr>
              <w:t>-</w:t>
            </w:r>
          </w:p>
        </w:tc>
        <w:tc>
          <w:tcPr>
            <w:tcW w:w="1811" w:type="dxa"/>
            <w:shd w:val="clear" w:color="auto" w:fill="auto"/>
            <w:noWrap/>
            <w:vAlign w:val="center"/>
            <w:hideMark/>
          </w:tcPr>
          <w:p w14:paraId="3A3116FA" w14:textId="77777777" w:rsidR="00647A53" w:rsidRPr="00C7594B" w:rsidRDefault="00647A53" w:rsidP="00647A53">
            <w:pPr>
              <w:widowControl w:val="0"/>
              <w:jc w:val="center"/>
              <w:rPr>
                <w:sz w:val="20"/>
                <w:szCs w:val="18"/>
              </w:rPr>
            </w:pPr>
            <w:r w:rsidRPr="00C7594B">
              <w:rPr>
                <w:sz w:val="20"/>
                <w:szCs w:val="18"/>
              </w:rPr>
              <w:t>-</w:t>
            </w:r>
          </w:p>
        </w:tc>
      </w:tr>
      <w:tr w:rsidR="00C7594B" w:rsidRPr="00C7594B" w14:paraId="528309D6" w14:textId="77777777" w:rsidTr="0056006F">
        <w:trPr>
          <w:trHeight w:val="23"/>
          <w:jc w:val="center"/>
        </w:trPr>
        <w:tc>
          <w:tcPr>
            <w:tcW w:w="1027" w:type="dxa"/>
            <w:shd w:val="clear" w:color="auto" w:fill="auto"/>
            <w:vAlign w:val="center"/>
            <w:hideMark/>
          </w:tcPr>
          <w:p w14:paraId="4C4EF87B" w14:textId="77777777" w:rsidR="00647A53" w:rsidRPr="00C7594B" w:rsidRDefault="00647A53" w:rsidP="00647A53">
            <w:pPr>
              <w:widowControl w:val="0"/>
              <w:jc w:val="center"/>
              <w:rPr>
                <w:sz w:val="20"/>
              </w:rPr>
            </w:pPr>
            <w:r w:rsidRPr="00C7594B">
              <w:rPr>
                <w:sz w:val="20"/>
              </w:rPr>
              <w:t>3.5 </w:t>
            </w:r>
          </w:p>
        </w:tc>
        <w:tc>
          <w:tcPr>
            <w:tcW w:w="2890" w:type="dxa"/>
            <w:shd w:val="clear" w:color="auto" w:fill="auto"/>
            <w:vAlign w:val="center"/>
            <w:hideMark/>
          </w:tcPr>
          <w:p w14:paraId="0C9F5A62" w14:textId="77777777" w:rsidR="00647A53" w:rsidRPr="00C7594B" w:rsidRDefault="00647A53" w:rsidP="00647A53">
            <w:pPr>
              <w:widowControl w:val="0"/>
              <w:rPr>
                <w:sz w:val="20"/>
              </w:rPr>
            </w:pPr>
            <w:r w:rsidRPr="00C7594B">
              <w:rPr>
                <w:sz w:val="20"/>
              </w:rPr>
              <w:t>прочие потребители</w:t>
            </w:r>
          </w:p>
        </w:tc>
        <w:tc>
          <w:tcPr>
            <w:tcW w:w="1809" w:type="dxa"/>
            <w:shd w:val="clear" w:color="auto" w:fill="auto"/>
            <w:noWrap/>
            <w:vAlign w:val="center"/>
            <w:hideMark/>
          </w:tcPr>
          <w:p w14:paraId="585B10F5" w14:textId="77777777" w:rsidR="00647A53" w:rsidRPr="00C7594B" w:rsidRDefault="00647A53" w:rsidP="00647A53">
            <w:pPr>
              <w:widowControl w:val="0"/>
              <w:jc w:val="center"/>
              <w:rPr>
                <w:sz w:val="20"/>
                <w:szCs w:val="18"/>
              </w:rPr>
            </w:pPr>
            <w:r w:rsidRPr="00C7594B">
              <w:rPr>
                <w:sz w:val="20"/>
                <w:szCs w:val="18"/>
              </w:rPr>
              <w:t>28 317 099</w:t>
            </w:r>
          </w:p>
        </w:tc>
        <w:tc>
          <w:tcPr>
            <w:tcW w:w="1809" w:type="dxa"/>
            <w:shd w:val="clear" w:color="auto" w:fill="auto"/>
            <w:noWrap/>
            <w:vAlign w:val="center"/>
            <w:hideMark/>
          </w:tcPr>
          <w:p w14:paraId="38A6590D" w14:textId="77777777" w:rsidR="00647A53" w:rsidRPr="00C7594B" w:rsidRDefault="00647A53" w:rsidP="00647A53">
            <w:pPr>
              <w:widowControl w:val="0"/>
              <w:jc w:val="center"/>
              <w:rPr>
                <w:sz w:val="20"/>
                <w:szCs w:val="18"/>
              </w:rPr>
            </w:pPr>
            <w:r w:rsidRPr="00C7594B">
              <w:rPr>
                <w:sz w:val="20"/>
                <w:szCs w:val="18"/>
              </w:rPr>
              <w:t>30 661 589</w:t>
            </w:r>
          </w:p>
        </w:tc>
        <w:tc>
          <w:tcPr>
            <w:tcW w:w="1811" w:type="dxa"/>
            <w:shd w:val="clear" w:color="auto" w:fill="auto"/>
            <w:noWrap/>
            <w:vAlign w:val="center"/>
            <w:hideMark/>
          </w:tcPr>
          <w:p w14:paraId="60B31D97" w14:textId="77777777" w:rsidR="00647A53" w:rsidRPr="00C7594B" w:rsidRDefault="00647A53" w:rsidP="00647A53">
            <w:pPr>
              <w:widowControl w:val="0"/>
              <w:jc w:val="center"/>
              <w:rPr>
                <w:sz w:val="20"/>
                <w:szCs w:val="18"/>
              </w:rPr>
            </w:pPr>
            <w:r w:rsidRPr="00C7594B">
              <w:rPr>
                <w:sz w:val="20"/>
                <w:szCs w:val="18"/>
              </w:rPr>
              <w:t>29 461 729</w:t>
            </w:r>
          </w:p>
        </w:tc>
      </w:tr>
      <w:tr w:rsidR="00C7594B" w:rsidRPr="00C7594B" w14:paraId="5DBE914B" w14:textId="77777777" w:rsidTr="0056006F">
        <w:trPr>
          <w:trHeight w:val="23"/>
          <w:jc w:val="center"/>
        </w:trPr>
        <w:tc>
          <w:tcPr>
            <w:tcW w:w="1027" w:type="dxa"/>
            <w:shd w:val="clear" w:color="auto" w:fill="auto"/>
            <w:vAlign w:val="center"/>
            <w:hideMark/>
          </w:tcPr>
          <w:p w14:paraId="081D4ABC" w14:textId="77777777" w:rsidR="00647A53" w:rsidRPr="00C7594B" w:rsidRDefault="00647A53" w:rsidP="00647A53">
            <w:pPr>
              <w:widowControl w:val="0"/>
              <w:jc w:val="center"/>
              <w:rPr>
                <w:bCs/>
                <w:sz w:val="20"/>
              </w:rPr>
            </w:pPr>
            <w:r w:rsidRPr="00C7594B">
              <w:rPr>
                <w:bCs/>
                <w:sz w:val="20"/>
              </w:rPr>
              <w:t>4.</w:t>
            </w:r>
          </w:p>
        </w:tc>
        <w:tc>
          <w:tcPr>
            <w:tcW w:w="2890" w:type="dxa"/>
            <w:shd w:val="clear" w:color="auto" w:fill="auto"/>
            <w:noWrap/>
            <w:vAlign w:val="center"/>
            <w:hideMark/>
          </w:tcPr>
          <w:p w14:paraId="66C8C8AA" w14:textId="77777777" w:rsidR="00647A53" w:rsidRPr="00C7594B" w:rsidRDefault="00647A53" w:rsidP="00647A53">
            <w:pPr>
              <w:widowControl w:val="0"/>
              <w:rPr>
                <w:bCs/>
                <w:sz w:val="20"/>
              </w:rPr>
            </w:pPr>
            <w:r w:rsidRPr="00C7594B">
              <w:rPr>
                <w:bCs/>
                <w:sz w:val="20"/>
              </w:rPr>
              <w:t xml:space="preserve">Потери (факт) </w:t>
            </w:r>
          </w:p>
        </w:tc>
        <w:tc>
          <w:tcPr>
            <w:tcW w:w="1809" w:type="dxa"/>
            <w:shd w:val="clear" w:color="auto" w:fill="auto"/>
            <w:noWrap/>
            <w:vAlign w:val="center"/>
            <w:hideMark/>
          </w:tcPr>
          <w:p w14:paraId="3FC70EB4" w14:textId="77777777" w:rsidR="00647A53" w:rsidRPr="00C7594B" w:rsidRDefault="00647A53" w:rsidP="00647A53">
            <w:pPr>
              <w:widowControl w:val="0"/>
              <w:jc w:val="center"/>
              <w:rPr>
                <w:bCs/>
                <w:sz w:val="20"/>
                <w:szCs w:val="18"/>
              </w:rPr>
            </w:pPr>
            <w:r w:rsidRPr="00C7594B">
              <w:rPr>
                <w:bCs/>
                <w:sz w:val="20"/>
                <w:szCs w:val="18"/>
              </w:rPr>
              <w:t>15 038 505</w:t>
            </w:r>
          </w:p>
        </w:tc>
        <w:tc>
          <w:tcPr>
            <w:tcW w:w="1809" w:type="dxa"/>
            <w:shd w:val="clear" w:color="auto" w:fill="auto"/>
            <w:noWrap/>
            <w:vAlign w:val="center"/>
            <w:hideMark/>
          </w:tcPr>
          <w:p w14:paraId="528BED46" w14:textId="77777777" w:rsidR="00647A53" w:rsidRPr="00C7594B" w:rsidRDefault="00647A53" w:rsidP="00647A53">
            <w:pPr>
              <w:widowControl w:val="0"/>
              <w:jc w:val="center"/>
              <w:rPr>
                <w:bCs/>
                <w:sz w:val="20"/>
                <w:szCs w:val="18"/>
              </w:rPr>
            </w:pPr>
            <w:r w:rsidRPr="00C7594B">
              <w:rPr>
                <w:bCs/>
                <w:sz w:val="20"/>
                <w:szCs w:val="18"/>
              </w:rPr>
              <w:t>14 341 281</w:t>
            </w:r>
          </w:p>
        </w:tc>
        <w:tc>
          <w:tcPr>
            <w:tcW w:w="1811" w:type="dxa"/>
            <w:shd w:val="clear" w:color="auto" w:fill="auto"/>
            <w:noWrap/>
            <w:vAlign w:val="center"/>
            <w:hideMark/>
          </w:tcPr>
          <w:p w14:paraId="5D1A871F" w14:textId="77777777" w:rsidR="00647A53" w:rsidRPr="00C7594B" w:rsidRDefault="00647A53" w:rsidP="00647A53">
            <w:pPr>
              <w:widowControl w:val="0"/>
              <w:jc w:val="center"/>
              <w:rPr>
                <w:bCs/>
                <w:sz w:val="20"/>
                <w:szCs w:val="18"/>
              </w:rPr>
            </w:pPr>
            <w:r w:rsidRPr="00C7594B">
              <w:rPr>
                <w:bCs/>
                <w:sz w:val="20"/>
                <w:szCs w:val="18"/>
              </w:rPr>
              <w:t>14 666 248</w:t>
            </w:r>
          </w:p>
        </w:tc>
      </w:tr>
      <w:tr w:rsidR="00C7594B" w:rsidRPr="00C7594B" w14:paraId="49AC7C1D" w14:textId="77777777" w:rsidTr="0056006F">
        <w:trPr>
          <w:trHeight w:val="23"/>
          <w:jc w:val="center"/>
        </w:trPr>
        <w:tc>
          <w:tcPr>
            <w:tcW w:w="1027" w:type="dxa"/>
            <w:shd w:val="clear" w:color="auto" w:fill="auto"/>
            <w:vAlign w:val="center"/>
            <w:hideMark/>
          </w:tcPr>
          <w:p w14:paraId="72D8CCB3" w14:textId="77777777" w:rsidR="00647A53" w:rsidRPr="00C7594B" w:rsidRDefault="00647A53" w:rsidP="00647A53">
            <w:pPr>
              <w:widowControl w:val="0"/>
              <w:jc w:val="center"/>
              <w:rPr>
                <w:sz w:val="20"/>
              </w:rPr>
            </w:pPr>
            <w:r w:rsidRPr="00C7594B">
              <w:rPr>
                <w:sz w:val="20"/>
              </w:rPr>
              <w:t>5.</w:t>
            </w:r>
          </w:p>
        </w:tc>
        <w:tc>
          <w:tcPr>
            <w:tcW w:w="2890" w:type="dxa"/>
            <w:shd w:val="clear" w:color="auto" w:fill="auto"/>
            <w:noWrap/>
            <w:vAlign w:val="center"/>
            <w:hideMark/>
          </w:tcPr>
          <w:p w14:paraId="0231E2CC" w14:textId="77777777" w:rsidR="00647A53" w:rsidRPr="00C7594B" w:rsidRDefault="00647A53" w:rsidP="00647A53">
            <w:pPr>
              <w:widowControl w:val="0"/>
              <w:rPr>
                <w:sz w:val="20"/>
              </w:rPr>
            </w:pPr>
            <w:r w:rsidRPr="00C7594B">
              <w:rPr>
                <w:sz w:val="20"/>
              </w:rPr>
              <w:t>норматив потерь -%</w:t>
            </w:r>
          </w:p>
        </w:tc>
        <w:tc>
          <w:tcPr>
            <w:tcW w:w="1809" w:type="dxa"/>
            <w:shd w:val="clear" w:color="auto" w:fill="auto"/>
            <w:noWrap/>
            <w:vAlign w:val="center"/>
            <w:hideMark/>
          </w:tcPr>
          <w:p w14:paraId="4ED651A6" w14:textId="77777777" w:rsidR="00647A53" w:rsidRPr="00C7594B" w:rsidRDefault="00647A53" w:rsidP="00647A53">
            <w:pPr>
              <w:widowControl w:val="0"/>
              <w:jc w:val="center"/>
              <w:rPr>
                <w:sz w:val="20"/>
                <w:szCs w:val="18"/>
              </w:rPr>
            </w:pPr>
            <w:r w:rsidRPr="00C7594B">
              <w:rPr>
                <w:sz w:val="20"/>
                <w:szCs w:val="18"/>
              </w:rPr>
              <w:t>16,08</w:t>
            </w:r>
          </w:p>
        </w:tc>
        <w:tc>
          <w:tcPr>
            <w:tcW w:w="1809" w:type="dxa"/>
            <w:shd w:val="clear" w:color="auto" w:fill="auto"/>
            <w:noWrap/>
            <w:vAlign w:val="center"/>
            <w:hideMark/>
          </w:tcPr>
          <w:p w14:paraId="0F072739" w14:textId="77777777" w:rsidR="00647A53" w:rsidRPr="00C7594B" w:rsidRDefault="00647A53" w:rsidP="00647A53">
            <w:pPr>
              <w:widowControl w:val="0"/>
              <w:jc w:val="center"/>
              <w:rPr>
                <w:sz w:val="20"/>
                <w:szCs w:val="18"/>
              </w:rPr>
            </w:pPr>
            <w:r w:rsidRPr="00C7594B">
              <w:rPr>
                <w:sz w:val="20"/>
                <w:szCs w:val="18"/>
              </w:rPr>
              <w:t>15,17</w:t>
            </w:r>
          </w:p>
        </w:tc>
        <w:tc>
          <w:tcPr>
            <w:tcW w:w="1811" w:type="dxa"/>
            <w:shd w:val="clear" w:color="auto" w:fill="auto"/>
            <w:noWrap/>
            <w:vAlign w:val="center"/>
            <w:hideMark/>
          </w:tcPr>
          <w:p w14:paraId="20787EFD" w14:textId="77777777" w:rsidR="00647A53" w:rsidRPr="00C7594B" w:rsidRDefault="00647A53" w:rsidP="00647A53">
            <w:pPr>
              <w:widowControl w:val="0"/>
              <w:jc w:val="center"/>
              <w:rPr>
                <w:sz w:val="20"/>
                <w:szCs w:val="18"/>
              </w:rPr>
            </w:pPr>
            <w:r w:rsidRPr="00C7594B">
              <w:rPr>
                <w:sz w:val="20"/>
                <w:szCs w:val="18"/>
              </w:rPr>
              <w:t>15,8</w:t>
            </w:r>
          </w:p>
        </w:tc>
      </w:tr>
    </w:tbl>
    <w:p w14:paraId="0EE33ED1" w14:textId="77777777" w:rsidR="00F7190B" w:rsidRPr="00C7594B" w:rsidRDefault="00F7190B" w:rsidP="00F7190B">
      <w:pPr>
        <w:pStyle w:val="af1"/>
        <w:spacing w:line="360" w:lineRule="auto"/>
        <w:ind w:left="0" w:firstLine="709"/>
        <w:jc w:val="both"/>
      </w:pPr>
      <w:r w:rsidRPr="00C7594B">
        <w:t xml:space="preserve">Балансы электрической энергии АО «ЮТЭК-Региональные сети» представлены в целом по Октябрьскому району. </w:t>
      </w:r>
    </w:p>
    <w:p w14:paraId="3EED82DC" w14:textId="77777777" w:rsidR="00F7190B" w:rsidRPr="00C7594B" w:rsidRDefault="00F7190B" w:rsidP="00F7190B">
      <w:pPr>
        <w:pStyle w:val="af1"/>
        <w:spacing w:line="360" w:lineRule="auto"/>
        <w:ind w:left="0" w:firstLine="709"/>
        <w:jc w:val="both"/>
      </w:pPr>
      <w:r w:rsidRPr="00C7594B">
        <w:t xml:space="preserve">Показатели спроса на электрическую энергию за 2020 год по с.п. Карымкары, согласно экспертной оценке, составляют 2 926 тыс. </w:t>
      </w:r>
      <w:proofErr w:type="spellStart"/>
      <w:r w:rsidRPr="00C7594B">
        <w:t>кВт·ч</w:t>
      </w:r>
      <w:proofErr w:type="spellEnd"/>
      <w:r w:rsidRPr="00C7594B">
        <w:t>.</w:t>
      </w:r>
    </w:p>
    <w:p w14:paraId="38C20ED5" w14:textId="77777777" w:rsidR="00F7190B" w:rsidRPr="00C7594B" w:rsidRDefault="00F7190B" w:rsidP="00F7190B">
      <w:pPr>
        <w:spacing w:line="360" w:lineRule="auto"/>
        <w:ind w:firstLine="709"/>
        <w:jc w:val="both"/>
      </w:pPr>
      <w:r w:rsidRPr="00C7594B">
        <w:t xml:space="preserve">Прогнозируемый спрос на электрическую энергию (2032 г.) составит 2 775 тыс. </w:t>
      </w:r>
      <w:proofErr w:type="spellStart"/>
      <w:r w:rsidRPr="00C7594B">
        <w:t>кВт·ч</w:t>
      </w:r>
      <w:proofErr w:type="spellEnd"/>
      <w:r w:rsidRPr="00C7594B">
        <w:t>.</w:t>
      </w:r>
    </w:p>
    <w:p w14:paraId="45F1DF8B" w14:textId="74BD3962" w:rsidR="00847B45" w:rsidRPr="00C7594B" w:rsidRDefault="00847B45" w:rsidP="00F573A5">
      <w:pPr>
        <w:pStyle w:val="31"/>
        <w:spacing w:line="360" w:lineRule="auto"/>
        <w:rPr>
          <w:rFonts w:cs="Times New Roman"/>
          <w:color w:val="auto"/>
        </w:rPr>
      </w:pPr>
      <w:bookmarkStart w:id="19" w:name="_Toc86403417"/>
      <w:r w:rsidRPr="00C7594B">
        <w:rPr>
          <w:rFonts w:cs="Times New Roman"/>
          <w:color w:val="auto"/>
        </w:rPr>
        <w:t>2.1.4. Доля поставки электрической энергии по приборам учета</w:t>
      </w:r>
      <w:bookmarkEnd w:id="17"/>
      <w:bookmarkEnd w:id="19"/>
    </w:p>
    <w:p w14:paraId="209DAC7C" w14:textId="00AE72E4" w:rsidR="008D2667" w:rsidRPr="00C7594B" w:rsidRDefault="008D2667" w:rsidP="008D2667">
      <w:pPr>
        <w:pStyle w:val="af1"/>
        <w:spacing w:line="360" w:lineRule="auto"/>
        <w:ind w:left="0" w:firstLine="709"/>
        <w:jc w:val="both"/>
      </w:pPr>
      <w:r w:rsidRPr="00C7594B">
        <w:t xml:space="preserve">Доля объёма электрической энергии, расчёты за которую осуществляются с использованием приборов учёта, в общем объёме электрической энергии, потребляемой на территории </w:t>
      </w:r>
      <w:r w:rsidR="00B9718A" w:rsidRPr="00C7594B">
        <w:t xml:space="preserve">сельского поселения </w:t>
      </w:r>
      <w:r w:rsidR="00F7190B" w:rsidRPr="00C7594B">
        <w:t>Карымкары</w:t>
      </w:r>
      <w:r w:rsidR="00B9718A" w:rsidRPr="00C7594B">
        <w:t>,</w:t>
      </w:r>
      <w:r w:rsidRPr="00C7594B">
        <w:t xml:space="preserve"> составляет 100%.</w:t>
      </w:r>
    </w:p>
    <w:p w14:paraId="528A0F5D" w14:textId="77777777" w:rsidR="00847B45" w:rsidRPr="00C7594B" w:rsidRDefault="00847B45" w:rsidP="00F573A5">
      <w:pPr>
        <w:pStyle w:val="31"/>
        <w:spacing w:line="360" w:lineRule="auto"/>
        <w:rPr>
          <w:rFonts w:cs="Times New Roman"/>
          <w:color w:val="auto"/>
        </w:rPr>
      </w:pPr>
      <w:bookmarkStart w:id="20" w:name="_Toc490235620"/>
      <w:bookmarkStart w:id="21" w:name="_Toc86403418"/>
      <w:r w:rsidRPr="00C7594B">
        <w:rPr>
          <w:rFonts w:cs="Times New Roman"/>
          <w:color w:val="auto"/>
        </w:rPr>
        <w:lastRenderedPageBreak/>
        <w:t>2.1.5. Зоны действия источников электрической энергии</w:t>
      </w:r>
      <w:bookmarkEnd w:id="20"/>
      <w:bookmarkEnd w:id="21"/>
    </w:p>
    <w:p w14:paraId="5AC6E794" w14:textId="526B1C0A" w:rsidR="008D2667" w:rsidRPr="00C7594B" w:rsidRDefault="008D2667" w:rsidP="008D2667">
      <w:pPr>
        <w:spacing w:line="360" w:lineRule="auto"/>
        <w:ind w:firstLine="709"/>
        <w:jc w:val="both"/>
        <w:rPr>
          <w:rFonts w:eastAsia="Calibri"/>
        </w:rPr>
      </w:pPr>
      <w:bookmarkStart w:id="22" w:name="_Toc490235621"/>
      <w:r w:rsidRPr="00C7594B">
        <w:rPr>
          <w:rFonts w:eastAsia="Calibri"/>
        </w:rPr>
        <w:t xml:space="preserve">Действующие источники обеспечивают 100 % электроснабжения </w:t>
      </w:r>
      <w:r w:rsidR="00856428" w:rsidRPr="00C7594B">
        <w:rPr>
          <w:rFonts w:eastAsia="Calibri"/>
        </w:rPr>
        <w:t xml:space="preserve">с.п. </w:t>
      </w:r>
      <w:r w:rsidR="00F7190B" w:rsidRPr="00C7594B">
        <w:rPr>
          <w:rFonts w:eastAsia="Calibri"/>
        </w:rPr>
        <w:t>Карымкары</w:t>
      </w:r>
      <w:r w:rsidRPr="00C7594B">
        <w:rPr>
          <w:rFonts w:eastAsia="Calibri"/>
        </w:rPr>
        <w:t xml:space="preserve"> в части зон ответственности АО «ЮТЭК-Региональные сети» и АО «ЮТЭК-Кода».</w:t>
      </w:r>
    </w:p>
    <w:p w14:paraId="1BAF002B" w14:textId="461E1611" w:rsidR="008D2667" w:rsidRPr="00C7594B" w:rsidRDefault="008D2667" w:rsidP="008D2667">
      <w:pPr>
        <w:spacing w:line="360" w:lineRule="auto"/>
        <w:ind w:firstLine="709"/>
        <w:jc w:val="both"/>
        <w:rPr>
          <w:rFonts w:eastAsia="Calibri"/>
        </w:rPr>
      </w:pPr>
      <w:r w:rsidRPr="00C7594B">
        <w:rPr>
          <w:rFonts w:eastAsia="Calibri"/>
        </w:rPr>
        <w:t xml:space="preserve">Проблем в части рациональности зон действия существующих источников </w:t>
      </w:r>
      <w:r w:rsidR="0010513A" w:rsidRPr="00C7594B">
        <w:rPr>
          <w:rFonts w:eastAsia="Calibri"/>
        </w:rPr>
        <w:t>электроснабжения</w:t>
      </w:r>
      <w:r w:rsidRPr="00C7594B">
        <w:rPr>
          <w:rFonts w:eastAsia="Calibri"/>
        </w:rPr>
        <w:t xml:space="preserve"> не выявлено. </w:t>
      </w:r>
    </w:p>
    <w:p w14:paraId="779D0550" w14:textId="6A75E7CC" w:rsidR="009E3946" w:rsidRPr="00C7594B" w:rsidRDefault="00847B45" w:rsidP="00F573A5">
      <w:pPr>
        <w:pStyle w:val="31"/>
        <w:spacing w:line="360" w:lineRule="auto"/>
        <w:rPr>
          <w:rFonts w:cs="Times New Roman"/>
          <w:color w:val="auto"/>
        </w:rPr>
      </w:pPr>
      <w:bookmarkStart w:id="23" w:name="_Toc86403419"/>
      <w:r w:rsidRPr="00C7594B">
        <w:rPr>
          <w:rFonts w:cs="Times New Roman"/>
          <w:color w:val="auto"/>
        </w:rPr>
        <w:t>2.1.6. Резервы и дефициты по зонам действия источников электрической энергии</w:t>
      </w:r>
      <w:bookmarkEnd w:id="22"/>
      <w:bookmarkEnd w:id="23"/>
    </w:p>
    <w:p w14:paraId="63BCEA54" w14:textId="5D9734F0" w:rsidR="006D5C09" w:rsidRPr="00C7594B" w:rsidRDefault="006D5C09" w:rsidP="006D5C09">
      <w:pPr>
        <w:pStyle w:val="af1"/>
        <w:spacing w:line="360" w:lineRule="auto"/>
        <w:ind w:left="0" w:firstLine="709"/>
        <w:jc w:val="both"/>
      </w:pPr>
      <w:bookmarkStart w:id="24" w:name="_Toc490235622"/>
      <w:r w:rsidRPr="00C7594B">
        <w:t>Информация о имеющихся резервах и дефицитах мощности по существующим трансформаторным подстанциям приведена в таблице</w:t>
      </w:r>
      <w:r w:rsidR="00932EF7" w:rsidRPr="00C7594B">
        <w:t xml:space="preserve"> 2</w:t>
      </w:r>
      <w:r w:rsidRPr="00C7594B">
        <w:t>.</w:t>
      </w:r>
    </w:p>
    <w:p w14:paraId="62E6D035" w14:textId="77777777" w:rsidR="00847B45" w:rsidRPr="00C7594B" w:rsidRDefault="004019D9" w:rsidP="00F573A5">
      <w:pPr>
        <w:pStyle w:val="31"/>
        <w:spacing w:line="360" w:lineRule="auto"/>
        <w:rPr>
          <w:rFonts w:cs="Times New Roman"/>
          <w:color w:val="auto"/>
        </w:rPr>
      </w:pPr>
      <w:bookmarkStart w:id="25" w:name="_Toc86403420"/>
      <w:r w:rsidRPr="00C7594B">
        <w:rPr>
          <w:rFonts w:cs="Times New Roman"/>
          <w:color w:val="auto"/>
        </w:rPr>
        <w:t>2.1.7. Надежность работы системы электроснабжения</w:t>
      </w:r>
      <w:bookmarkEnd w:id="24"/>
      <w:bookmarkEnd w:id="25"/>
    </w:p>
    <w:p w14:paraId="2F766080" w14:textId="5C124221" w:rsidR="004447FD" w:rsidRPr="00C7594B" w:rsidRDefault="004447FD" w:rsidP="004447FD">
      <w:pPr>
        <w:spacing w:line="360" w:lineRule="auto"/>
        <w:ind w:firstLine="709"/>
        <w:contextualSpacing/>
        <w:jc w:val="both"/>
      </w:pPr>
      <w:r w:rsidRPr="00C7594B">
        <w:t>Показатели надежности системы электроснабжения рассматриваются для АО «ЮТЭК-Региональные сети».</w:t>
      </w:r>
    </w:p>
    <w:p w14:paraId="6B60D1B5" w14:textId="77777777" w:rsidR="004447FD" w:rsidRPr="00C7594B" w:rsidRDefault="004447FD" w:rsidP="004447FD">
      <w:pPr>
        <w:spacing w:line="360" w:lineRule="auto"/>
        <w:ind w:firstLine="709"/>
        <w:contextualSpacing/>
        <w:jc w:val="both"/>
      </w:pPr>
      <w:r w:rsidRPr="00C7594B">
        <w:t xml:space="preserve">Электрооборудование предприятия находится в технически исправном состоянии и соответствует нормативным требованиям эксплуатации оборудования. Техническое состояние трансформаторов, масляных баков трансформаторов, расширителей, системы охлаждения, высоковольтных вводов трансформаторов - удовлетворительное. Режим работы трансформаторов - круглогодичный, в летний период при минимальной нагрузке на </w:t>
      </w:r>
      <w:proofErr w:type="spellStart"/>
      <w:r w:rsidRPr="00C7594B">
        <w:t>двухтрансформаторных</w:t>
      </w:r>
      <w:proofErr w:type="spellEnd"/>
      <w:r w:rsidRPr="00C7594B">
        <w:t xml:space="preserve"> подстанциях один из трансформаторов выводится из электрической схемы. </w:t>
      </w:r>
    </w:p>
    <w:p w14:paraId="7C5A0A55" w14:textId="77777777" w:rsidR="004447FD" w:rsidRPr="00C7594B" w:rsidRDefault="004447FD" w:rsidP="004447FD">
      <w:pPr>
        <w:spacing w:line="360" w:lineRule="auto"/>
        <w:ind w:firstLine="709"/>
        <w:contextualSpacing/>
        <w:jc w:val="both"/>
      </w:pPr>
      <w:r w:rsidRPr="00C7594B">
        <w:t>Специалистами компании выполняются ремонтные работы на всех подстанциях и линиях электропередачи строго по утвержденному графику. Выполняемые работы регламентируются требованиями нормативно-технической документации и направлены на повышение надёжности электрических сетей. Правила технической эксплуатации предписывают энергетикам производить регулярные осмотры и </w:t>
      </w:r>
      <w:r w:rsidRPr="00C7594B">
        <w:rPr>
          <w:iCs/>
        </w:rPr>
        <w:t>ремонт электрических сетей</w:t>
      </w:r>
      <w:r w:rsidRPr="00C7594B">
        <w:t>.</w:t>
      </w:r>
    </w:p>
    <w:p w14:paraId="254B4934" w14:textId="77777777" w:rsidR="004447FD" w:rsidRPr="00C7594B" w:rsidRDefault="004447FD" w:rsidP="004447FD">
      <w:pPr>
        <w:spacing w:line="360" w:lineRule="auto"/>
        <w:ind w:firstLine="709"/>
        <w:contextualSpacing/>
        <w:jc w:val="both"/>
      </w:pPr>
      <w:r w:rsidRPr="00C7594B">
        <w:t xml:space="preserve">Сроки осмотров и ремонта на предприятии устанавливаются для различных видов оборудования в зависимости от периода эксплуатации. </w:t>
      </w:r>
      <w:r w:rsidRPr="00C7594B">
        <w:rPr>
          <w:iCs/>
        </w:rPr>
        <w:t xml:space="preserve">Ремонт электрических сетей </w:t>
      </w:r>
      <w:r w:rsidRPr="00C7594B">
        <w:t>выполняется как собственным персоналом - хозяйственным способом, так и подрядным способом. Отличительной особенностью </w:t>
      </w:r>
      <w:r w:rsidRPr="00C7594B">
        <w:rPr>
          <w:iCs/>
        </w:rPr>
        <w:t>ремонта электрических сетей</w:t>
      </w:r>
      <w:r w:rsidRPr="00C7594B">
        <w:t> АО «ЮТЭК-Региональные сети» является то, что весь процесс производства происходит непосредственно на месте: ремонт опор, поддерживающих конструкций, замена поврежденных изоляторов, сгнивших элементов отдельных опор и т.д.</w:t>
      </w:r>
    </w:p>
    <w:p w14:paraId="54442023" w14:textId="77777777" w:rsidR="004447FD" w:rsidRPr="00C7594B" w:rsidRDefault="004447FD" w:rsidP="004447FD">
      <w:pPr>
        <w:spacing w:line="360" w:lineRule="auto"/>
        <w:ind w:firstLine="709"/>
        <w:contextualSpacing/>
        <w:jc w:val="both"/>
      </w:pPr>
      <w:r w:rsidRPr="00C7594B">
        <w:t>На предприятии разработаны и выполняются мероприятия по подготовке к работе в осенне-зимний период, по обеспечению надёжности электроснабжения, снижению потерь.</w:t>
      </w:r>
    </w:p>
    <w:p w14:paraId="5491CD29" w14:textId="77777777" w:rsidR="004447FD" w:rsidRPr="00C7594B" w:rsidRDefault="004447FD" w:rsidP="004447FD">
      <w:pPr>
        <w:spacing w:line="360" w:lineRule="auto"/>
        <w:ind w:firstLine="709"/>
        <w:contextualSpacing/>
        <w:jc w:val="both"/>
      </w:pPr>
      <w:r w:rsidRPr="00C7594B">
        <w:lastRenderedPageBreak/>
        <w:t xml:space="preserve">Предприятие обеспечено специальными машинами, механизмами, транспортными средствами, оснасткой, инструментом и приспособлениями, необходимыми для производства работ, связанных с эксплуатацией электрических сетей и электрооборудования, а также средствами связи. </w:t>
      </w:r>
    </w:p>
    <w:p w14:paraId="78786DB1" w14:textId="77777777" w:rsidR="004447FD" w:rsidRPr="00C7594B" w:rsidRDefault="004447FD" w:rsidP="004447FD">
      <w:pPr>
        <w:spacing w:line="360" w:lineRule="auto"/>
        <w:ind w:firstLine="709"/>
        <w:contextualSpacing/>
        <w:jc w:val="both"/>
      </w:pPr>
      <w:r w:rsidRPr="00C7594B">
        <w:t>Проблемы в части показателей готовности системы электроснабжения отсутствуют.</w:t>
      </w:r>
    </w:p>
    <w:p w14:paraId="1E129E66" w14:textId="77777777" w:rsidR="004019D9" w:rsidRPr="00C7594B" w:rsidRDefault="004019D9" w:rsidP="00F573A5">
      <w:pPr>
        <w:pStyle w:val="31"/>
        <w:spacing w:line="360" w:lineRule="auto"/>
        <w:rPr>
          <w:rFonts w:cs="Times New Roman"/>
          <w:color w:val="auto"/>
        </w:rPr>
      </w:pPr>
      <w:bookmarkStart w:id="26" w:name="_Toc490235623"/>
      <w:bookmarkStart w:id="27" w:name="_Toc86403421"/>
      <w:r w:rsidRPr="00C7594B">
        <w:rPr>
          <w:rFonts w:cs="Times New Roman"/>
          <w:color w:val="auto"/>
        </w:rPr>
        <w:t>2.1.8. Качество поставляемого ресурса</w:t>
      </w:r>
      <w:bookmarkEnd w:id="26"/>
      <w:bookmarkEnd w:id="27"/>
    </w:p>
    <w:p w14:paraId="4B538226" w14:textId="77777777" w:rsidR="004019D9" w:rsidRPr="00C7594B" w:rsidRDefault="004019D9" w:rsidP="0011011A">
      <w:pPr>
        <w:pStyle w:val="af1"/>
        <w:spacing w:line="360" w:lineRule="auto"/>
        <w:ind w:left="0" w:firstLine="709"/>
        <w:jc w:val="both"/>
      </w:pPr>
      <w:r w:rsidRPr="00C7594B">
        <w:t>Качество электрической энергии определяется совокупностью ее характеристик, при которых электроприемники могут нормально работать и выполнять заложенные в них функции.</w:t>
      </w:r>
    </w:p>
    <w:p w14:paraId="5DB4D680" w14:textId="77777777" w:rsidR="004019D9" w:rsidRPr="00C7594B" w:rsidRDefault="004019D9" w:rsidP="0011011A">
      <w:pPr>
        <w:pStyle w:val="af1"/>
        <w:spacing w:line="360" w:lineRule="auto"/>
        <w:ind w:left="0" w:firstLine="709"/>
        <w:jc w:val="both"/>
      </w:pPr>
      <w:r w:rsidRPr="00C7594B">
        <w:t>Требования к качеству электроэнергии:</w:t>
      </w:r>
    </w:p>
    <w:p w14:paraId="7D95DF83" w14:textId="77777777" w:rsidR="004019D9" w:rsidRPr="00C7594B" w:rsidRDefault="004019D9" w:rsidP="0011011A">
      <w:pPr>
        <w:pStyle w:val="af1"/>
        <w:spacing w:line="360" w:lineRule="auto"/>
        <w:ind w:left="0" w:firstLine="709"/>
        <w:jc w:val="both"/>
      </w:pPr>
      <w:r w:rsidRPr="00C7594B">
        <w:t>- стандартное номинальное напряжение в сетях однофазного переменного тока должно составлять - 220В, в трехфазных сетях - 380В;</w:t>
      </w:r>
    </w:p>
    <w:p w14:paraId="79AC9DD2" w14:textId="77777777" w:rsidR="004019D9" w:rsidRPr="00C7594B" w:rsidRDefault="004019D9" w:rsidP="0011011A">
      <w:pPr>
        <w:pStyle w:val="af1"/>
        <w:spacing w:line="360" w:lineRule="auto"/>
        <w:ind w:left="0" w:firstLine="709"/>
        <w:jc w:val="both"/>
      </w:pPr>
      <w:r w:rsidRPr="00C7594B">
        <w:t>- допустимое отклонение напряжения должно составлять не более 10% от номинального напряжения электрической сети;</w:t>
      </w:r>
    </w:p>
    <w:p w14:paraId="6E2F7D98" w14:textId="77777777" w:rsidR="004019D9" w:rsidRPr="00C7594B" w:rsidRDefault="004019D9" w:rsidP="0011011A">
      <w:pPr>
        <w:pStyle w:val="af1"/>
        <w:spacing w:line="360" w:lineRule="auto"/>
        <w:ind w:left="0" w:firstLine="709"/>
        <w:jc w:val="both"/>
      </w:pPr>
      <w:r w:rsidRPr="00C7594B">
        <w:t>- допустимое отклонение частоты переменного тока в электрических сетях должно составлять не более 0,4 Гц от стандартного номинального значения 50 Гц.</w:t>
      </w:r>
    </w:p>
    <w:p w14:paraId="2EF2173F" w14:textId="77777777" w:rsidR="004019D9" w:rsidRPr="00C7594B" w:rsidRDefault="004019D9" w:rsidP="0011011A">
      <w:pPr>
        <w:pStyle w:val="af1"/>
        <w:spacing w:line="360" w:lineRule="auto"/>
        <w:ind w:left="0" w:firstLine="709"/>
        <w:jc w:val="both"/>
      </w:pPr>
      <w:r w:rsidRPr="00C7594B">
        <w:t>Электроэнергия должна предоставляться всем потребителям круглосуточно, кроме случаев плановых отключений, аварийных ситуаций или отключения потребителей за долги.</w:t>
      </w:r>
    </w:p>
    <w:p w14:paraId="18729C70" w14:textId="77777777" w:rsidR="004019D9" w:rsidRPr="00C7594B" w:rsidRDefault="004019D9" w:rsidP="00F573A5">
      <w:pPr>
        <w:pStyle w:val="31"/>
        <w:spacing w:line="360" w:lineRule="auto"/>
        <w:rPr>
          <w:rFonts w:cs="Times New Roman"/>
          <w:color w:val="auto"/>
        </w:rPr>
      </w:pPr>
      <w:bookmarkStart w:id="28" w:name="_Toc490235624"/>
      <w:bookmarkStart w:id="29" w:name="_Toc86403422"/>
      <w:r w:rsidRPr="00C7594B">
        <w:rPr>
          <w:rFonts w:cs="Times New Roman"/>
          <w:color w:val="auto"/>
        </w:rPr>
        <w:t>2.1.9. Воздействие на окружающую среду</w:t>
      </w:r>
      <w:bookmarkEnd w:id="28"/>
      <w:bookmarkEnd w:id="29"/>
    </w:p>
    <w:p w14:paraId="727198EB" w14:textId="77777777" w:rsidR="004447FD" w:rsidRPr="00C7594B" w:rsidRDefault="004447FD" w:rsidP="004447FD">
      <w:pPr>
        <w:pStyle w:val="af1"/>
        <w:spacing w:line="360" w:lineRule="auto"/>
        <w:ind w:left="0" w:firstLine="709"/>
        <w:jc w:val="both"/>
      </w:pPr>
      <w:bookmarkStart w:id="30" w:name="_Toc490235625"/>
      <w:r w:rsidRPr="00C7594B">
        <w:t>В процессе строительства и эксплуатации линий электропередачи и трансформаторных подстанций не оказывается вредного воздействия на окружающую среду. Охрана окружающей среды обеспечивается конструктивными решениями предусмотренными схемами оборудования, материалов и рекомендуемых типовых решений, в связи с чем, дополнительные мероприятия не требуются.</w:t>
      </w:r>
    </w:p>
    <w:p w14:paraId="09DDB379" w14:textId="77777777" w:rsidR="004C7CAF" w:rsidRPr="00C7594B" w:rsidRDefault="004C7CAF" w:rsidP="00F573A5">
      <w:pPr>
        <w:pStyle w:val="31"/>
        <w:spacing w:line="360" w:lineRule="auto"/>
        <w:rPr>
          <w:rFonts w:cs="Times New Roman"/>
          <w:color w:val="auto"/>
        </w:rPr>
      </w:pPr>
      <w:bookmarkStart w:id="31" w:name="_Toc86403423"/>
      <w:r w:rsidRPr="00C7594B">
        <w:rPr>
          <w:rFonts w:cs="Times New Roman"/>
          <w:color w:val="auto"/>
        </w:rPr>
        <w:t>2.1.10. Тарифы, структура себестоимости производства и транспорта</w:t>
      </w:r>
      <w:bookmarkEnd w:id="30"/>
      <w:bookmarkEnd w:id="31"/>
    </w:p>
    <w:p w14:paraId="5A7C1BB5" w14:textId="794AAEA4" w:rsidR="004447FD" w:rsidRPr="00C7594B" w:rsidRDefault="004447FD" w:rsidP="004447FD">
      <w:pPr>
        <w:spacing w:line="360" w:lineRule="auto"/>
        <w:ind w:firstLine="709"/>
        <w:contextualSpacing/>
        <w:jc w:val="both"/>
      </w:pPr>
      <w:r w:rsidRPr="00C7594B">
        <w:t xml:space="preserve">Регулируемые цены (тарифы) для </w:t>
      </w:r>
      <w:r w:rsidR="00856428" w:rsidRPr="00C7594B">
        <w:t xml:space="preserve">сельского поселения </w:t>
      </w:r>
      <w:r w:rsidR="00F7190B" w:rsidRPr="00C7594B">
        <w:t>Карымкары</w:t>
      </w:r>
      <w:r w:rsidRPr="00C7594B">
        <w:t xml:space="preserve"> утверждаются Региональной службой по тарифам Ханты-Мансийского автономного округа – Югры.</w:t>
      </w:r>
    </w:p>
    <w:p w14:paraId="663FD28E" w14:textId="02A85D44" w:rsidR="004447FD" w:rsidRPr="00C7594B" w:rsidRDefault="004447FD" w:rsidP="004447FD">
      <w:pPr>
        <w:spacing w:line="360" w:lineRule="auto"/>
        <w:ind w:firstLine="709"/>
        <w:contextualSpacing/>
        <w:jc w:val="both"/>
      </w:pPr>
      <w:r w:rsidRPr="00C7594B">
        <w:t xml:space="preserve">Действующие тарифы согласно приказу Региональной службы по тарифам Ханты-Мансийского автономного округа – Югры «Об установлении цен (тарифов) на электрическую энергию для населения и приравненных к нему категорий потребителей на территории Ханты-Мансийского автономного округа – Югры, не объединенной в ценовые зоны оптового рынка» от 10 декабря 2020 года № 97-нп и представлены в таблице </w:t>
      </w:r>
      <w:r w:rsidR="00874258" w:rsidRPr="00C7594B">
        <w:t>8</w:t>
      </w:r>
      <w:r w:rsidRPr="00C7594B">
        <w:t>.</w:t>
      </w:r>
    </w:p>
    <w:p w14:paraId="26E27D13" w14:textId="77777777" w:rsidR="00932EF7" w:rsidRPr="00C7594B" w:rsidRDefault="00932EF7">
      <w:pPr>
        <w:spacing w:after="160" w:line="259" w:lineRule="auto"/>
        <w:rPr>
          <w:b/>
          <w:spacing w:val="-2"/>
        </w:rPr>
      </w:pPr>
      <w:r w:rsidRPr="00C7594B">
        <w:rPr>
          <w:b/>
          <w:spacing w:val="-2"/>
        </w:rPr>
        <w:br w:type="page"/>
      </w:r>
    </w:p>
    <w:p w14:paraId="397D8FB1" w14:textId="51C15D25" w:rsidR="004447FD" w:rsidRPr="00C7594B" w:rsidRDefault="0039333B" w:rsidP="0039333B">
      <w:pPr>
        <w:jc w:val="center"/>
        <w:rPr>
          <w:b/>
        </w:rPr>
      </w:pPr>
      <w:r w:rsidRPr="00C7594B">
        <w:rPr>
          <w:b/>
          <w:spacing w:val="-2"/>
        </w:rPr>
        <w:lastRenderedPageBreak/>
        <w:t xml:space="preserve">Таблица </w:t>
      </w:r>
      <w:r w:rsidR="004447FD" w:rsidRPr="00C7594B">
        <w:rPr>
          <w:b/>
          <w:spacing w:val="-2"/>
        </w:rPr>
        <w:fldChar w:fldCharType="begin"/>
      </w:r>
      <w:r w:rsidR="004447FD" w:rsidRPr="00C7594B">
        <w:rPr>
          <w:b/>
          <w:spacing w:val="-2"/>
        </w:rPr>
        <w:instrText xml:space="preserve"> SEQ Таблица \* ARABIC </w:instrText>
      </w:r>
      <w:r w:rsidR="004447FD" w:rsidRPr="00C7594B">
        <w:rPr>
          <w:b/>
          <w:spacing w:val="-2"/>
        </w:rPr>
        <w:fldChar w:fldCharType="separate"/>
      </w:r>
      <w:r w:rsidR="00F22109" w:rsidRPr="00C7594B">
        <w:rPr>
          <w:b/>
          <w:noProof/>
          <w:spacing w:val="-2"/>
        </w:rPr>
        <w:t>8</w:t>
      </w:r>
      <w:r w:rsidR="004447FD" w:rsidRPr="00C7594B">
        <w:rPr>
          <w:b/>
          <w:noProof/>
          <w:spacing w:val="-2"/>
        </w:rPr>
        <w:fldChar w:fldCharType="end"/>
      </w:r>
      <w:r w:rsidR="004447FD" w:rsidRPr="00C7594B">
        <w:rPr>
          <w:b/>
          <w:spacing w:val="-2"/>
        </w:rPr>
        <w:t xml:space="preserve"> – </w:t>
      </w:r>
      <w:r w:rsidR="004447FD" w:rsidRPr="00C7594B">
        <w:rPr>
          <w:b/>
        </w:rPr>
        <w:t xml:space="preserve">Сведения по тарифам на электрическую энергию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764"/>
        <w:gridCol w:w="2146"/>
        <w:gridCol w:w="2146"/>
        <w:gridCol w:w="2146"/>
        <w:gridCol w:w="2144"/>
      </w:tblGrid>
      <w:tr w:rsidR="00C7594B" w:rsidRPr="00C7594B" w14:paraId="0F3760A7" w14:textId="77777777" w:rsidTr="00671624">
        <w:trPr>
          <w:trHeight w:val="23"/>
          <w:tblHeader/>
          <w:jc w:val="center"/>
        </w:trPr>
        <w:tc>
          <w:tcPr>
            <w:tcW w:w="764" w:type="dxa"/>
            <w:vMerge w:val="restart"/>
            <w:shd w:val="clear" w:color="auto" w:fill="auto"/>
            <w:vAlign w:val="center"/>
            <w:hideMark/>
          </w:tcPr>
          <w:p w14:paraId="20FE47AE" w14:textId="77777777" w:rsidR="004447FD" w:rsidRPr="00C7594B" w:rsidRDefault="004447FD" w:rsidP="004447FD">
            <w:pPr>
              <w:widowControl w:val="0"/>
              <w:jc w:val="center"/>
              <w:rPr>
                <w:b/>
                <w:bCs/>
                <w:sz w:val="20"/>
                <w:szCs w:val="20"/>
              </w:rPr>
            </w:pPr>
            <w:r w:rsidRPr="00C7594B">
              <w:rPr>
                <w:b/>
                <w:bCs/>
                <w:sz w:val="20"/>
                <w:szCs w:val="20"/>
              </w:rPr>
              <w:t>№ п/п</w:t>
            </w:r>
          </w:p>
        </w:tc>
        <w:tc>
          <w:tcPr>
            <w:tcW w:w="2146" w:type="dxa"/>
            <w:vMerge w:val="restart"/>
            <w:shd w:val="clear" w:color="auto" w:fill="auto"/>
            <w:vAlign w:val="center"/>
            <w:hideMark/>
          </w:tcPr>
          <w:p w14:paraId="56109189" w14:textId="77777777" w:rsidR="004447FD" w:rsidRPr="00C7594B" w:rsidRDefault="004447FD" w:rsidP="004447FD">
            <w:pPr>
              <w:widowControl w:val="0"/>
              <w:jc w:val="center"/>
              <w:rPr>
                <w:b/>
                <w:bCs/>
                <w:sz w:val="20"/>
                <w:szCs w:val="20"/>
              </w:rPr>
            </w:pPr>
            <w:r w:rsidRPr="00C7594B">
              <w:rPr>
                <w:b/>
                <w:bCs/>
                <w:sz w:val="20"/>
                <w:szCs w:val="20"/>
              </w:rPr>
              <w:t>Показатель (группа потребителей с разбивкой по ставкам и дифференциацией по зонам суток)</w:t>
            </w:r>
          </w:p>
        </w:tc>
        <w:tc>
          <w:tcPr>
            <w:tcW w:w="2146" w:type="dxa"/>
            <w:vMerge w:val="restart"/>
            <w:shd w:val="clear" w:color="auto" w:fill="auto"/>
            <w:vAlign w:val="center"/>
            <w:hideMark/>
          </w:tcPr>
          <w:p w14:paraId="54AC1EDE" w14:textId="77777777" w:rsidR="004447FD" w:rsidRPr="00C7594B" w:rsidRDefault="004447FD" w:rsidP="004447FD">
            <w:pPr>
              <w:widowControl w:val="0"/>
              <w:jc w:val="center"/>
              <w:rPr>
                <w:b/>
                <w:bCs/>
                <w:sz w:val="20"/>
                <w:szCs w:val="20"/>
              </w:rPr>
            </w:pPr>
            <w:r w:rsidRPr="00C7594B">
              <w:rPr>
                <w:b/>
                <w:bCs/>
                <w:sz w:val="20"/>
                <w:szCs w:val="20"/>
              </w:rPr>
              <w:t>Единица измерения</w:t>
            </w:r>
          </w:p>
        </w:tc>
        <w:tc>
          <w:tcPr>
            <w:tcW w:w="2146" w:type="dxa"/>
            <w:shd w:val="clear" w:color="auto" w:fill="auto"/>
            <w:vAlign w:val="center"/>
            <w:hideMark/>
          </w:tcPr>
          <w:p w14:paraId="6A290C47" w14:textId="77777777" w:rsidR="004447FD" w:rsidRPr="00C7594B" w:rsidRDefault="004447FD" w:rsidP="004447FD">
            <w:pPr>
              <w:widowControl w:val="0"/>
              <w:jc w:val="center"/>
              <w:rPr>
                <w:b/>
                <w:bCs/>
                <w:sz w:val="20"/>
                <w:szCs w:val="20"/>
              </w:rPr>
            </w:pPr>
            <w:r w:rsidRPr="00C7594B">
              <w:rPr>
                <w:b/>
                <w:bCs/>
                <w:sz w:val="20"/>
                <w:szCs w:val="20"/>
              </w:rPr>
              <w:t>с 01.01.2021 по 30.06.2021</w:t>
            </w:r>
          </w:p>
        </w:tc>
        <w:tc>
          <w:tcPr>
            <w:tcW w:w="2144" w:type="dxa"/>
            <w:shd w:val="clear" w:color="auto" w:fill="auto"/>
            <w:vAlign w:val="center"/>
            <w:hideMark/>
          </w:tcPr>
          <w:p w14:paraId="43C8F3A2" w14:textId="77777777" w:rsidR="004447FD" w:rsidRPr="00C7594B" w:rsidRDefault="004447FD" w:rsidP="004447FD">
            <w:pPr>
              <w:widowControl w:val="0"/>
              <w:jc w:val="center"/>
              <w:rPr>
                <w:b/>
                <w:bCs/>
                <w:sz w:val="20"/>
                <w:szCs w:val="20"/>
              </w:rPr>
            </w:pPr>
            <w:r w:rsidRPr="00C7594B">
              <w:rPr>
                <w:b/>
                <w:bCs/>
                <w:sz w:val="20"/>
                <w:szCs w:val="20"/>
              </w:rPr>
              <w:t>с 01.07.2021 по 31.12.2021</w:t>
            </w:r>
          </w:p>
        </w:tc>
      </w:tr>
      <w:tr w:rsidR="00C7594B" w:rsidRPr="00C7594B" w14:paraId="65D549E1" w14:textId="77777777" w:rsidTr="00671624">
        <w:trPr>
          <w:trHeight w:val="23"/>
          <w:tblHeader/>
          <w:jc w:val="center"/>
        </w:trPr>
        <w:tc>
          <w:tcPr>
            <w:tcW w:w="764" w:type="dxa"/>
            <w:vMerge/>
            <w:shd w:val="clear" w:color="auto" w:fill="auto"/>
            <w:vAlign w:val="center"/>
            <w:hideMark/>
          </w:tcPr>
          <w:p w14:paraId="5A838F21" w14:textId="77777777" w:rsidR="004447FD" w:rsidRPr="00C7594B" w:rsidRDefault="004447FD" w:rsidP="004447FD">
            <w:pPr>
              <w:widowControl w:val="0"/>
              <w:jc w:val="center"/>
              <w:rPr>
                <w:b/>
                <w:bCs/>
                <w:sz w:val="20"/>
                <w:szCs w:val="20"/>
              </w:rPr>
            </w:pPr>
          </w:p>
        </w:tc>
        <w:tc>
          <w:tcPr>
            <w:tcW w:w="2146" w:type="dxa"/>
            <w:vMerge/>
            <w:shd w:val="clear" w:color="auto" w:fill="auto"/>
            <w:vAlign w:val="center"/>
            <w:hideMark/>
          </w:tcPr>
          <w:p w14:paraId="0416C221" w14:textId="77777777" w:rsidR="004447FD" w:rsidRPr="00C7594B" w:rsidRDefault="004447FD" w:rsidP="004447FD">
            <w:pPr>
              <w:widowControl w:val="0"/>
              <w:jc w:val="center"/>
              <w:rPr>
                <w:b/>
                <w:bCs/>
                <w:sz w:val="20"/>
                <w:szCs w:val="20"/>
              </w:rPr>
            </w:pPr>
          </w:p>
        </w:tc>
        <w:tc>
          <w:tcPr>
            <w:tcW w:w="2146" w:type="dxa"/>
            <w:vMerge/>
            <w:shd w:val="clear" w:color="auto" w:fill="auto"/>
            <w:vAlign w:val="center"/>
            <w:hideMark/>
          </w:tcPr>
          <w:p w14:paraId="782216FE" w14:textId="77777777" w:rsidR="004447FD" w:rsidRPr="00C7594B" w:rsidRDefault="004447FD" w:rsidP="004447FD">
            <w:pPr>
              <w:widowControl w:val="0"/>
              <w:jc w:val="center"/>
              <w:rPr>
                <w:b/>
                <w:bCs/>
                <w:sz w:val="20"/>
                <w:szCs w:val="20"/>
              </w:rPr>
            </w:pPr>
          </w:p>
        </w:tc>
        <w:tc>
          <w:tcPr>
            <w:tcW w:w="2146" w:type="dxa"/>
            <w:shd w:val="clear" w:color="auto" w:fill="auto"/>
            <w:vAlign w:val="center"/>
            <w:hideMark/>
          </w:tcPr>
          <w:p w14:paraId="4ED91884" w14:textId="77777777" w:rsidR="004447FD" w:rsidRPr="00C7594B" w:rsidRDefault="004447FD" w:rsidP="004447FD">
            <w:pPr>
              <w:widowControl w:val="0"/>
              <w:jc w:val="center"/>
              <w:rPr>
                <w:b/>
                <w:bCs/>
                <w:sz w:val="20"/>
                <w:szCs w:val="20"/>
              </w:rPr>
            </w:pPr>
            <w:r w:rsidRPr="00C7594B">
              <w:rPr>
                <w:b/>
                <w:bCs/>
                <w:sz w:val="20"/>
                <w:szCs w:val="20"/>
              </w:rPr>
              <w:t>Цена (тариф)</w:t>
            </w:r>
          </w:p>
        </w:tc>
        <w:tc>
          <w:tcPr>
            <w:tcW w:w="2144" w:type="dxa"/>
            <w:shd w:val="clear" w:color="auto" w:fill="auto"/>
            <w:vAlign w:val="center"/>
            <w:hideMark/>
          </w:tcPr>
          <w:p w14:paraId="798E5EBC" w14:textId="77777777" w:rsidR="004447FD" w:rsidRPr="00C7594B" w:rsidRDefault="004447FD" w:rsidP="004447FD">
            <w:pPr>
              <w:widowControl w:val="0"/>
              <w:jc w:val="center"/>
              <w:rPr>
                <w:b/>
                <w:bCs/>
                <w:sz w:val="20"/>
                <w:szCs w:val="20"/>
              </w:rPr>
            </w:pPr>
            <w:r w:rsidRPr="00C7594B">
              <w:rPr>
                <w:b/>
                <w:bCs/>
                <w:sz w:val="20"/>
                <w:szCs w:val="20"/>
              </w:rPr>
              <w:t>Цена (тариф)</w:t>
            </w:r>
          </w:p>
        </w:tc>
      </w:tr>
      <w:tr w:rsidR="00C7594B" w:rsidRPr="00C7594B" w14:paraId="7905AF07" w14:textId="77777777" w:rsidTr="00671624">
        <w:trPr>
          <w:trHeight w:val="23"/>
          <w:tblHeader/>
          <w:jc w:val="center"/>
        </w:trPr>
        <w:tc>
          <w:tcPr>
            <w:tcW w:w="764" w:type="dxa"/>
            <w:shd w:val="clear" w:color="auto" w:fill="auto"/>
            <w:vAlign w:val="center"/>
          </w:tcPr>
          <w:p w14:paraId="61137A1E" w14:textId="5E7C0E77" w:rsidR="009E14F2" w:rsidRPr="00C7594B" w:rsidRDefault="009E14F2" w:rsidP="009E14F2">
            <w:pPr>
              <w:widowControl w:val="0"/>
              <w:jc w:val="center"/>
              <w:rPr>
                <w:b/>
                <w:bCs/>
                <w:sz w:val="20"/>
                <w:szCs w:val="20"/>
              </w:rPr>
            </w:pPr>
            <w:r w:rsidRPr="00C7594B">
              <w:rPr>
                <w:sz w:val="20"/>
                <w:szCs w:val="20"/>
              </w:rPr>
              <w:t>1</w:t>
            </w:r>
          </w:p>
        </w:tc>
        <w:tc>
          <w:tcPr>
            <w:tcW w:w="2146" w:type="dxa"/>
            <w:shd w:val="clear" w:color="auto" w:fill="auto"/>
            <w:vAlign w:val="center"/>
          </w:tcPr>
          <w:p w14:paraId="4340C350" w14:textId="5843DDA5" w:rsidR="009E14F2" w:rsidRPr="00C7594B" w:rsidRDefault="009E14F2" w:rsidP="009E14F2">
            <w:pPr>
              <w:widowControl w:val="0"/>
              <w:jc w:val="center"/>
              <w:rPr>
                <w:b/>
                <w:bCs/>
                <w:sz w:val="20"/>
                <w:szCs w:val="20"/>
              </w:rPr>
            </w:pPr>
            <w:r w:rsidRPr="00C7594B">
              <w:rPr>
                <w:sz w:val="20"/>
                <w:szCs w:val="20"/>
              </w:rPr>
              <w:t>2</w:t>
            </w:r>
          </w:p>
        </w:tc>
        <w:tc>
          <w:tcPr>
            <w:tcW w:w="2146" w:type="dxa"/>
            <w:shd w:val="clear" w:color="auto" w:fill="auto"/>
            <w:vAlign w:val="center"/>
          </w:tcPr>
          <w:p w14:paraId="2691BBEA" w14:textId="3E9AEACB" w:rsidR="009E14F2" w:rsidRPr="00C7594B" w:rsidRDefault="009E14F2" w:rsidP="009E14F2">
            <w:pPr>
              <w:widowControl w:val="0"/>
              <w:jc w:val="center"/>
              <w:rPr>
                <w:b/>
                <w:bCs/>
                <w:sz w:val="20"/>
                <w:szCs w:val="20"/>
              </w:rPr>
            </w:pPr>
            <w:r w:rsidRPr="00C7594B">
              <w:rPr>
                <w:sz w:val="20"/>
                <w:szCs w:val="20"/>
              </w:rPr>
              <w:t>3</w:t>
            </w:r>
          </w:p>
        </w:tc>
        <w:tc>
          <w:tcPr>
            <w:tcW w:w="2146" w:type="dxa"/>
            <w:shd w:val="clear" w:color="auto" w:fill="auto"/>
            <w:vAlign w:val="center"/>
          </w:tcPr>
          <w:p w14:paraId="3FE2D068" w14:textId="582E3E25" w:rsidR="009E14F2" w:rsidRPr="00C7594B" w:rsidRDefault="009E14F2" w:rsidP="009E14F2">
            <w:pPr>
              <w:widowControl w:val="0"/>
              <w:jc w:val="center"/>
              <w:rPr>
                <w:b/>
                <w:bCs/>
                <w:sz w:val="20"/>
                <w:szCs w:val="20"/>
              </w:rPr>
            </w:pPr>
            <w:r w:rsidRPr="00C7594B">
              <w:rPr>
                <w:sz w:val="20"/>
                <w:szCs w:val="20"/>
              </w:rPr>
              <w:t>4</w:t>
            </w:r>
          </w:p>
        </w:tc>
        <w:tc>
          <w:tcPr>
            <w:tcW w:w="2144" w:type="dxa"/>
            <w:shd w:val="clear" w:color="auto" w:fill="auto"/>
            <w:vAlign w:val="center"/>
          </w:tcPr>
          <w:p w14:paraId="7B61FBCC" w14:textId="0112E777" w:rsidR="009E14F2" w:rsidRPr="00C7594B" w:rsidRDefault="009E14F2" w:rsidP="009E14F2">
            <w:pPr>
              <w:widowControl w:val="0"/>
              <w:jc w:val="center"/>
              <w:rPr>
                <w:b/>
                <w:bCs/>
                <w:sz w:val="20"/>
                <w:szCs w:val="20"/>
              </w:rPr>
            </w:pPr>
            <w:r w:rsidRPr="00C7594B">
              <w:rPr>
                <w:sz w:val="20"/>
                <w:szCs w:val="20"/>
              </w:rPr>
              <w:t>5</w:t>
            </w:r>
          </w:p>
        </w:tc>
      </w:tr>
      <w:tr w:rsidR="00C7594B" w:rsidRPr="00C7594B" w14:paraId="0003D0C9" w14:textId="77777777" w:rsidTr="00671624">
        <w:trPr>
          <w:trHeight w:val="23"/>
          <w:jc w:val="center"/>
        </w:trPr>
        <w:tc>
          <w:tcPr>
            <w:tcW w:w="764" w:type="dxa"/>
            <w:vMerge w:val="restart"/>
            <w:shd w:val="clear" w:color="auto" w:fill="auto"/>
            <w:vAlign w:val="center"/>
            <w:hideMark/>
          </w:tcPr>
          <w:p w14:paraId="4280390B" w14:textId="77777777" w:rsidR="004447FD" w:rsidRPr="00C7594B" w:rsidRDefault="004447FD" w:rsidP="004447FD">
            <w:pPr>
              <w:widowControl w:val="0"/>
              <w:jc w:val="center"/>
              <w:rPr>
                <w:sz w:val="20"/>
                <w:szCs w:val="20"/>
              </w:rPr>
            </w:pPr>
            <w:r w:rsidRPr="00C7594B">
              <w:rPr>
                <w:sz w:val="20"/>
                <w:szCs w:val="20"/>
              </w:rPr>
              <w:t>1</w:t>
            </w:r>
          </w:p>
        </w:tc>
        <w:tc>
          <w:tcPr>
            <w:tcW w:w="8582" w:type="dxa"/>
            <w:gridSpan w:val="4"/>
            <w:shd w:val="clear" w:color="auto" w:fill="auto"/>
            <w:vAlign w:val="center"/>
            <w:hideMark/>
          </w:tcPr>
          <w:p w14:paraId="4C1941F2" w14:textId="77777777" w:rsidR="004447FD" w:rsidRPr="00C7594B" w:rsidRDefault="004447FD" w:rsidP="004447FD">
            <w:pPr>
              <w:widowControl w:val="0"/>
              <w:rPr>
                <w:sz w:val="20"/>
                <w:szCs w:val="20"/>
              </w:rPr>
            </w:pPr>
            <w:r w:rsidRPr="00C7594B">
              <w:rPr>
                <w:sz w:val="20"/>
                <w:szCs w:val="20"/>
              </w:rPr>
              <w:t>Население и приравненные к ним, за исключением населения и потребителей, указанных в пунктах 2 и 3 (тарифы указываются с учетом НДС):</w:t>
            </w:r>
          </w:p>
        </w:tc>
      </w:tr>
      <w:tr w:rsidR="00C7594B" w:rsidRPr="00C7594B" w14:paraId="02DDD2D0" w14:textId="77777777" w:rsidTr="00671624">
        <w:trPr>
          <w:trHeight w:val="23"/>
          <w:jc w:val="center"/>
        </w:trPr>
        <w:tc>
          <w:tcPr>
            <w:tcW w:w="764" w:type="dxa"/>
            <w:vMerge/>
            <w:shd w:val="clear" w:color="auto" w:fill="auto"/>
            <w:vAlign w:val="center"/>
            <w:hideMark/>
          </w:tcPr>
          <w:p w14:paraId="2D6D69C4" w14:textId="77777777" w:rsidR="004447FD" w:rsidRPr="00C7594B" w:rsidRDefault="004447FD" w:rsidP="004447FD">
            <w:pPr>
              <w:widowControl w:val="0"/>
              <w:rPr>
                <w:sz w:val="20"/>
                <w:szCs w:val="20"/>
              </w:rPr>
            </w:pPr>
          </w:p>
        </w:tc>
        <w:tc>
          <w:tcPr>
            <w:tcW w:w="8582" w:type="dxa"/>
            <w:gridSpan w:val="4"/>
            <w:shd w:val="clear" w:color="auto" w:fill="auto"/>
            <w:vAlign w:val="center"/>
            <w:hideMark/>
          </w:tcPr>
          <w:p w14:paraId="597F4744" w14:textId="77777777" w:rsidR="004447FD" w:rsidRPr="00C7594B" w:rsidRDefault="004447FD" w:rsidP="004447FD">
            <w:pPr>
              <w:widowControl w:val="0"/>
              <w:rPr>
                <w:sz w:val="20"/>
                <w:szCs w:val="20"/>
              </w:rPr>
            </w:pPr>
            <w:r w:rsidRPr="00C7594B">
              <w:rPr>
                <w:sz w:val="20"/>
                <w:szCs w:val="20"/>
              </w:rPr>
              <w:t>исполнители коммунальных услуг (товарищества собственников жилья, жилищно-строительные, жилищные или иные специализированные потребительские кооперативы либо управляющие организации), приобретающие электрическую энергию (мощность) для предоставления коммунальных услуг собственникам и пользователям жилых помещений и содержания общего имущества многоквартирных домов; наймодатели (или уполномоченные ими лица), предоставляющие гражданам жилые помещения специализированного жилищного фонда, включая жилые помещения в общежитиях, жилые помещения маневренного фонда, жилые помещения в домах системы социального обслуживания населения, жилые помещения фонда для временного поселения вынужденных переселенцев, жилые помещения фонда для временного проживания лиц, признанных беженцами, а также жилые помещения для социальной защиты отдельных категорий граждан, приобретающие электрическую энергию (мощность) для предоставления коммунальных услуг пользователям таких жилых помещений в объемах потребления электрической энергии населением и содержания мест общего пользования в домах, в которых имеются жилые помещения специализированного жилого фонда;</w:t>
            </w:r>
          </w:p>
        </w:tc>
      </w:tr>
      <w:tr w:rsidR="00C7594B" w:rsidRPr="00C7594B" w14:paraId="37A9DBDD" w14:textId="77777777" w:rsidTr="00671624">
        <w:trPr>
          <w:trHeight w:val="23"/>
          <w:jc w:val="center"/>
        </w:trPr>
        <w:tc>
          <w:tcPr>
            <w:tcW w:w="764" w:type="dxa"/>
            <w:vMerge/>
            <w:shd w:val="clear" w:color="auto" w:fill="auto"/>
            <w:vAlign w:val="center"/>
            <w:hideMark/>
          </w:tcPr>
          <w:p w14:paraId="12ED1BEE" w14:textId="77777777" w:rsidR="004447FD" w:rsidRPr="00C7594B" w:rsidRDefault="004447FD" w:rsidP="004447FD">
            <w:pPr>
              <w:widowControl w:val="0"/>
              <w:rPr>
                <w:sz w:val="20"/>
                <w:szCs w:val="20"/>
              </w:rPr>
            </w:pPr>
          </w:p>
        </w:tc>
        <w:tc>
          <w:tcPr>
            <w:tcW w:w="8582" w:type="dxa"/>
            <w:gridSpan w:val="4"/>
            <w:shd w:val="clear" w:color="auto" w:fill="auto"/>
            <w:vAlign w:val="center"/>
            <w:hideMark/>
          </w:tcPr>
          <w:p w14:paraId="2D552CF1" w14:textId="77777777" w:rsidR="004447FD" w:rsidRPr="00C7594B" w:rsidRDefault="004447FD" w:rsidP="004447FD">
            <w:pPr>
              <w:widowControl w:val="0"/>
              <w:rPr>
                <w:sz w:val="20"/>
                <w:szCs w:val="20"/>
              </w:rPr>
            </w:pPr>
            <w:r w:rsidRPr="00C7594B">
              <w:rPr>
                <w:sz w:val="20"/>
                <w:szCs w:val="20"/>
              </w:rPr>
              <w:t>юридические и физические лица, приобретающие электрическую энергию (мощность) в целях потребления на коммунально-бытовые нужды в населенных пунктах и жилых зонах при воинских частях и рассчитывающиеся по договору энергоснабжения по показаниям общего прибора учета электрической энергии.</w:t>
            </w:r>
          </w:p>
        </w:tc>
      </w:tr>
      <w:tr w:rsidR="00C7594B" w:rsidRPr="00C7594B" w14:paraId="7276BCE2" w14:textId="77777777" w:rsidTr="00671624">
        <w:trPr>
          <w:trHeight w:val="23"/>
          <w:jc w:val="center"/>
        </w:trPr>
        <w:tc>
          <w:tcPr>
            <w:tcW w:w="764" w:type="dxa"/>
            <w:vMerge/>
            <w:shd w:val="clear" w:color="auto" w:fill="auto"/>
            <w:vAlign w:val="center"/>
            <w:hideMark/>
          </w:tcPr>
          <w:p w14:paraId="0A647D9D" w14:textId="77777777" w:rsidR="004447FD" w:rsidRPr="00C7594B" w:rsidRDefault="004447FD" w:rsidP="004447FD">
            <w:pPr>
              <w:widowControl w:val="0"/>
              <w:rPr>
                <w:sz w:val="20"/>
                <w:szCs w:val="20"/>
              </w:rPr>
            </w:pPr>
          </w:p>
        </w:tc>
        <w:tc>
          <w:tcPr>
            <w:tcW w:w="8582" w:type="dxa"/>
            <w:gridSpan w:val="4"/>
            <w:shd w:val="clear" w:color="auto" w:fill="auto"/>
            <w:vAlign w:val="center"/>
            <w:hideMark/>
          </w:tcPr>
          <w:p w14:paraId="4C3398B9" w14:textId="77777777" w:rsidR="004447FD" w:rsidRPr="00C7594B" w:rsidRDefault="004447FD" w:rsidP="004447FD">
            <w:pPr>
              <w:widowControl w:val="0"/>
              <w:rPr>
                <w:sz w:val="20"/>
                <w:szCs w:val="20"/>
              </w:rPr>
            </w:pPr>
            <w:r w:rsidRPr="00C7594B">
              <w:rPr>
                <w:sz w:val="20"/>
                <w:szCs w:val="20"/>
              </w:rPr>
              <w:t>Гарантирующие поставщики, энергосбытовые, энергоснабжающие организации, приобретающие электрическую энергию (мощность) в целях дальнейшей продажи населению и приравненным к нему категориям потребителей, указанным в данном пункте **.</w:t>
            </w:r>
          </w:p>
        </w:tc>
      </w:tr>
      <w:tr w:rsidR="00C7594B" w:rsidRPr="00C7594B" w14:paraId="13F196BF" w14:textId="77777777" w:rsidTr="00671624">
        <w:trPr>
          <w:trHeight w:val="23"/>
          <w:jc w:val="center"/>
        </w:trPr>
        <w:tc>
          <w:tcPr>
            <w:tcW w:w="764" w:type="dxa"/>
            <w:shd w:val="clear" w:color="auto" w:fill="auto"/>
            <w:vAlign w:val="center"/>
            <w:hideMark/>
          </w:tcPr>
          <w:p w14:paraId="50391579" w14:textId="77777777" w:rsidR="004447FD" w:rsidRPr="00C7594B" w:rsidRDefault="004447FD" w:rsidP="004447FD">
            <w:pPr>
              <w:widowControl w:val="0"/>
              <w:jc w:val="center"/>
              <w:rPr>
                <w:sz w:val="20"/>
                <w:szCs w:val="20"/>
              </w:rPr>
            </w:pPr>
            <w:r w:rsidRPr="00C7594B">
              <w:rPr>
                <w:sz w:val="20"/>
                <w:szCs w:val="20"/>
              </w:rPr>
              <w:t>1.1</w:t>
            </w:r>
          </w:p>
        </w:tc>
        <w:tc>
          <w:tcPr>
            <w:tcW w:w="2146" w:type="dxa"/>
            <w:shd w:val="clear" w:color="auto" w:fill="auto"/>
            <w:vAlign w:val="center"/>
            <w:hideMark/>
          </w:tcPr>
          <w:p w14:paraId="38F9A809" w14:textId="77777777" w:rsidR="004447FD" w:rsidRPr="00C7594B" w:rsidRDefault="004447FD" w:rsidP="004447FD">
            <w:pPr>
              <w:widowControl w:val="0"/>
              <w:rPr>
                <w:sz w:val="20"/>
                <w:szCs w:val="20"/>
              </w:rPr>
            </w:pPr>
            <w:proofErr w:type="spellStart"/>
            <w:r w:rsidRPr="00C7594B">
              <w:rPr>
                <w:sz w:val="20"/>
                <w:szCs w:val="20"/>
              </w:rPr>
              <w:t>Одноставочный</w:t>
            </w:r>
            <w:proofErr w:type="spellEnd"/>
            <w:r w:rsidRPr="00C7594B">
              <w:rPr>
                <w:sz w:val="20"/>
                <w:szCs w:val="20"/>
              </w:rPr>
              <w:t xml:space="preserve"> тариф</w:t>
            </w:r>
          </w:p>
        </w:tc>
        <w:tc>
          <w:tcPr>
            <w:tcW w:w="2146" w:type="dxa"/>
            <w:shd w:val="clear" w:color="auto" w:fill="auto"/>
            <w:vAlign w:val="center"/>
            <w:hideMark/>
          </w:tcPr>
          <w:p w14:paraId="5CB03C62" w14:textId="77777777" w:rsidR="004447FD" w:rsidRPr="00C7594B" w:rsidRDefault="004447FD" w:rsidP="004447FD">
            <w:pPr>
              <w:widowControl w:val="0"/>
              <w:jc w:val="center"/>
              <w:rPr>
                <w:sz w:val="20"/>
                <w:szCs w:val="20"/>
              </w:rPr>
            </w:pPr>
            <w:r w:rsidRPr="00C7594B">
              <w:rPr>
                <w:sz w:val="20"/>
                <w:szCs w:val="20"/>
              </w:rPr>
              <w:t>руб./</w:t>
            </w:r>
            <w:proofErr w:type="spellStart"/>
            <w:r w:rsidRPr="00C7594B">
              <w:rPr>
                <w:sz w:val="20"/>
                <w:szCs w:val="20"/>
              </w:rPr>
              <w:t>кВт·ч</w:t>
            </w:r>
            <w:proofErr w:type="spellEnd"/>
          </w:p>
        </w:tc>
        <w:tc>
          <w:tcPr>
            <w:tcW w:w="2146" w:type="dxa"/>
            <w:shd w:val="clear" w:color="auto" w:fill="auto"/>
            <w:vAlign w:val="center"/>
            <w:hideMark/>
          </w:tcPr>
          <w:p w14:paraId="700950A4" w14:textId="77777777" w:rsidR="004447FD" w:rsidRPr="00C7594B" w:rsidRDefault="004447FD" w:rsidP="004447FD">
            <w:pPr>
              <w:widowControl w:val="0"/>
              <w:jc w:val="center"/>
              <w:rPr>
                <w:sz w:val="20"/>
                <w:szCs w:val="20"/>
              </w:rPr>
            </w:pPr>
            <w:r w:rsidRPr="00C7594B">
              <w:rPr>
                <w:sz w:val="20"/>
                <w:szCs w:val="20"/>
              </w:rPr>
              <w:t>2,97</w:t>
            </w:r>
          </w:p>
        </w:tc>
        <w:tc>
          <w:tcPr>
            <w:tcW w:w="2144" w:type="dxa"/>
            <w:shd w:val="clear" w:color="auto" w:fill="auto"/>
            <w:vAlign w:val="center"/>
            <w:hideMark/>
          </w:tcPr>
          <w:p w14:paraId="3067AA00" w14:textId="77777777" w:rsidR="004447FD" w:rsidRPr="00C7594B" w:rsidRDefault="004447FD" w:rsidP="004447FD">
            <w:pPr>
              <w:widowControl w:val="0"/>
              <w:jc w:val="center"/>
              <w:rPr>
                <w:sz w:val="20"/>
                <w:szCs w:val="20"/>
              </w:rPr>
            </w:pPr>
            <w:r w:rsidRPr="00C7594B">
              <w:rPr>
                <w:sz w:val="20"/>
                <w:szCs w:val="20"/>
              </w:rPr>
              <w:t>3,07</w:t>
            </w:r>
          </w:p>
        </w:tc>
      </w:tr>
      <w:tr w:rsidR="00C7594B" w:rsidRPr="00C7594B" w14:paraId="2194F103" w14:textId="77777777" w:rsidTr="00671624">
        <w:trPr>
          <w:trHeight w:val="23"/>
          <w:jc w:val="center"/>
        </w:trPr>
        <w:tc>
          <w:tcPr>
            <w:tcW w:w="764" w:type="dxa"/>
            <w:vMerge w:val="restart"/>
            <w:shd w:val="clear" w:color="auto" w:fill="auto"/>
            <w:vAlign w:val="center"/>
            <w:hideMark/>
          </w:tcPr>
          <w:p w14:paraId="3630E193" w14:textId="77777777" w:rsidR="004447FD" w:rsidRPr="00C7594B" w:rsidRDefault="004447FD" w:rsidP="004447FD">
            <w:pPr>
              <w:widowControl w:val="0"/>
              <w:jc w:val="center"/>
              <w:rPr>
                <w:sz w:val="20"/>
                <w:szCs w:val="20"/>
              </w:rPr>
            </w:pPr>
            <w:r w:rsidRPr="00C7594B">
              <w:rPr>
                <w:sz w:val="20"/>
                <w:szCs w:val="20"/>
              </w:rPr>
              <w:t>1.2</w:t>
            </w:r>
          </w:p>
        </w:tc>
        <w:tc>
          <w:tcPr>
            <w:tcW w:w="8582" w:type="dxa"/>
            <w:gridSpan w:val="4"/>
            <w:shd w:val="clear" w:color="auto" w:fill="auto"/>
            <w:vAlign w:val="center"/>
            <w:hideMark/>
          </w:tcPr>
          <w:p w14:paraId="0C4A831F" w14:textId="77777777" w:rsidR="004447FD" w:rsidRPr="00C7594B" w:rsidRDefault="004447FD" w:rsidP="004447FD">
            <w:pPr>
              <w:widowControl w:val="0"/>
              <w:rPr>
                <w:sz w:val="20"/>
                <w:szCs w:val="20"/>
              </w:rPr>
            </w:pPr>
            <w:proofErr w:type="spellStart"/>
            <w:r w:rsidRPr="00C7594B">
              <w:rPr>
                <w:sz w:val="20"/>
                <w:szCs w:val="20"/>
              </w:rPr>
              <w:t>Одноставочный</w:t>
            </w:r>
            <w:proofErr w:type="spellEnd"/>
            <w:r w:rsidRPr="00C7594B">
              <w:rPr>
                <w:sz w:val="20"/>
                <w:szCs w:val="20"/>
              </w:rPr>
              <w:t xml:space="preserve"> тариф, дифференцированный по двум зонам суток *</w:t>
            </w:r>
          </w:p>
        </w:tc>
      </w:tr>
      <w:tr w:rsidR="00C7594B" w:rsidRPr="00C7594B" w14:paraId="4BB9C467" w14:textId="77777777" w:rsidTr="00671624">
        <w:trPr>
          <w:trHeight w:val="23"/>
          <w:jc w:val="center"/>
        </w:trPr>
        <w:tc>
          <w:tcPr>
            <w:tcW w:w="764" w:type="dxa"/>
            <w:vMerge/>
            <w:shd w:val="clear" w:color="auto" w:fill="auto"/>
            <w:vAlign w:val="center"/>
            <w:hideMark/>
          </w:tcPr>
          <w:p w14:paraId="69EED522" w14:textId="77777777" w:rsidR="004447FD" w:rsidRPr="00C7594B" w:rsidRDefault="004447FD" w:rsidP="004447FD">
            <w:pPr>
              <w:widowControl w:val="0"/>
              <w:rPr>
                <w:sz w:val="20"/>
                <w:szCs w:val="20"/>
              </w:rPr>
            </w:pPr>
          </w:p>
        </w:tc>
        <w:tc>
          <w:tcPr>
            <w:tcW w:w="2146" w:type="dxa"/>
            <w:shd w:val="clear" w:color="auto" w:fill="auto"/>
            <w:vAlign w:val="center"/>
            <w:hideMark/>
          </w:tcPr>
          <w:p w14:paraId="0A73596A" w14:textId="77777777" w:rsidR="004447FD" w:rsidRPr="00C7594B" w:rsidRDefault="004447FD" w:rsidP="004447FD">
            <w:pPr>
              <w:widowControl w:val="0"/>
              <w:rPr>
                <w:sz w:val="20"/>
                <w:szCs w:val="20"/>
              </w:rPr>
            </w:pPr>
            <w:r w:rsidRPr="00C7594B">
              <w:rPr>
                <w:sz w:val="20"/>
                <w:szCs w:val="20"/>
              </w:rPr>
              <w:t>Дневная зона (пиковая и полупиковая)</w:t>
            </w:r>
          </w:p>
        </w:tc>
        <w:tc>
          <w:tcPr>
            <w:tcW w:w="2146" w:type="dxa"/>
            <w:shd w:val="clear" w:color="auto" w:fill="auto"/>
            <w:vAlign w:val="center"/>
            <w:hideMark/>
          </w:tcPr>
          <w:p w14:paraId="0639E5BE" w14:textId="77777777" w:rsidR="004447FD" w:rsidRPr="00C7594B" w:rsidRDefault="004447FD" w:rsidP="004447FD">
            <w:pPr>
              <w:widowControl w:val="0"/>
              <w:jc w:val="center"/>
              <w:rPr>
                <w:sz w:val="20"/>
                <w:szCs w:val="20"/>
              </w:rPr>
            </w:pPr>
            <w:r w:rsidRPr="00C7594B">
              <w:rPr>
                <w:sz w:val="20"/>
                <w:szCs w:val="20"/>
              </w:rPr>
              <w:t>руб./</w:t>
            </w:r>
            <w:proofErr w:type="spellStart"/>
            <w:r w:rsidRPr="00C7594B">
              <w:rPr>
                <w:sz w:val="20"/>
                <w:szCs w:val="20"/>
              </w:rPr>
              <w:t>кВт·ч</w:t>
            </w:r>
            <w:proofErr w:type="spellEnd"/>
          </w:p>
        </w:tc>
        <w:tc>
          <w:tcPr>
            <w:tcW w:w="2146" w:type="dxa"/>
            <w:shd w:val="clear" w:color="auto" w:fill="auto"/>
            <w:vAlign w:val="center"/>
            <w:hideMark/>
          </w:tcPr>
          <w:p w14:paraId="762F6045" w14:textId="77777777" w:rsidR="004447FD" w:rsidRPr="00C7594B" w:rsidRDefault="004447FD" w:rsidP="004447FD">
            <w:pPr>
              <w:widowControl w:val="0"/>
              <w:jc w:val="center"/>
              <w:rPr>
                <w:sz w:val="20"/>
                <w:szCs w:val="20"/>
              </w:rPr>
            </w:pPr>
            <w:r w:rsidRPr="00C7594B">
              <w:rPr>
                <w:sz w:val="20"/>
                <w:szCs w:val="20"/>
              </w:rPr>
              <w:t>3,02</w:t>
            </w:r>
          </w:p>
        </w:tc>
        <w:tc>
          <w:tcPr>
            <w:tcW w:w="2144" w:type="dxa"/>
            <w:shd w:val="clear" w:color="auto" w:fill="auto"/>
            <w:vAlign w:val="center"/>
            <w:hideMark/>
          </w:tcPr>
          <w:p w14:paraId="128D2464" w14:textId="77777777" w:rsidR="004447FD" w:rsidRPr="00C7594B" w:rsidRDefault="004447FD" w:rsidP="004447FD">
            <w:pPr>
              <w:widowControl w:val="0"/>
              <w:jc w:val="center"/>
              <w:rPr>
                <w:sz w:val="20"/>
                <w:szCs w:val="20"/>
              </w:rPr>
            </w:pPr>
            <w:r w:rsidRPr="00C7594B">
              <w:rPr>
                <w:sz w:val="20"/>
                <w:szCs w:val="20"/>
              </w:rPr>
              <w:t>3,12</w:t>
            </w:r>
          </w:p>
        </w:tc>
      </w:tr>
      <w:tr w:rsidR="00C7594B" w:rsidRPr="00C7594B" w14:paraId="3ABA8899" w14:textId="77777777" w:rsidTr="00671624">
        <w:trPr>
          <w:trHeight w:val="23"/>
          <w:jc w:val="center"/>
        </w:trPr>
        <w:tc>
          <w:tcPr>
            <w:tcW w:w="764" w:type="dxa"/>
            <w:vMerge/>
            <w:shd w:val="clear" w:color="auto" w:fill="auto"/>
            <w:vAlign w:val="center"/>
            <w:hideMark/>
          </w:tcPr>
          <w:p w14:paraId="30B08679" w14:textId="77777777" w:rsidR="004447FD" w:rsidRPr="00C7594B" w:rsidRDefault="004447FD" w:rsidP="004447FD">
            <w:pPr>
              <w:widowControl w:val="0"/>
              <w:rPr>
                <w:sz w:val="20"/>
                <w:szCs w:val="20"/>
              </w:rPr>
            </w:pPr>
          </w:p>
        </w:tc>
        <w:tc>
          <w:tcPr>
            <w:tcW w:w="2146" w:type="dxa"/>
            <w:shd w:val="clear" w:color="auto" w:fill="auto"/>
            <w:vAlign w:val="center"/>
            <w:hideMark/>
          </w:tcPr>
          <w:p w14:paraId="7F23AEBD" w14:textId="77777777" w:rsidR="004447FD" w:rsidRPr="00C7594B" w:rsidRDefault="004447FD" w:rsidP="004447FD">
            <w:pPr>
              <w:widowControl w:val="0"/>
              <w:rPr>
                <w:sz w:val="20"/>
                <w:szCs w:val="20"/>
              </w:rPr>
            </w:pPr>
            <w:r w:rsidRPr="00C7594B">
              <w:rPr>
                <w:sz w:val="20"/>
                <w:szCs w:val="20"/>
              </w:rPr>
              <w:t>Ночная зона</w:t>
            </w:r>
          </w:p>
        </w:tc>
        <w:tc>
          <w:tcPr>
            <w:tcW w:w="2146" w:type="dxa"/>
            <w:shd w:val="clear" w:color="auto" w:fill="auto"/>
            <w:vAlign w:val="center"/>
            <w:hideMark/>
          </w:tcPr>
          <w:p w14:paraId="16F38040" w14:textId="77777777" w:rsidR="004447FD" w:rsidRPr="00C7594B" w:rsidRDefault="004447FD" w:rsidP="004447FD">
            <w:pPr>
              <w:widowControl w:val="0"/>
              <w:jc w:val="center"/>
              <w:rPr>
                <w:sz w:val="20"/>
                <w:szCs w:val="20"/>
              </w:rPr>
            </w:pPr>
            <w:r w:rsidRPr="00C7594B">
              <w:rPr>
                <w:sz w:val="20"/>
                <w:szCs w:val="20"/>
              </w:rPr>
              <w:t>руб./</w:t>
            </w:r>
            <w:proofErr w:type="spellStart"/>
            <w:r w:rsidRPr="00C7594B">
              <w:rPr>
                <w:sz w:val="20"/>
                <w:szCs w:val="20"/>
              </w:rPr>
              <w:t>кВт·ч</w:t>
            </w:r>
            <w:proofErr w:type="spellEnd"/>
          </w:p>
        </w:tc>
        <w:tc>
          <w:tcPr>
            <w:tcW w:w="2146" w:type="dxa"/>
            <w:shd w:val="clear" w:color="auto" w:fill="auto"/>
            <w:vAlign w:val="center"/>
            <w:hideMark/>
          </w:tcPr>
          <w:p w14:paraId="168BC6D5" w14:textId="77777777" w:rsidR="004447FD" w:rsidRPr="00C7594B" w:rsidRDefault="004447FD" w:rsidP="004447FD">
            <w:pPr>
              <w:widowControl w:val="0"/>
              <w:jc w:val="center"/>
              <w:rPr>
                <w:sz w:val="20"/>
                <w:szCs w:val="20"/>
              </w:rPr>
            </w:pPr>
            <w:r w:rsidRPr="00C7594B">
              <w:rPr>
                <w:sz w:val="20"/>
                <w:szCs w:val="20"/>
              </w:rPr>
              <w:t>1,49</w:t>
            </w:r>
          </w:p>
        </w:tc>
        <w:tc>
          <w:tcPr>
            <w:tcW w:w="2144" w:type="dxa"/>
            <w:shd w:val="clear" w:color="auto" w:fill="auto"/>
            <w:vAlign w:val="center"/>
            <w:hideMark/>
          </w:tcPr>
          <w:p w14:paraId="0B5799F8" w14:textId="77777777" w:rsidR="004447FD" w:rsidRPr="00C7594B" w:rsidRDefault="004447FD" w:rsidP="004447FD">
            <w:pPr>
              <w:widowControl w:val="0"/>
              <w:jc w:val="center"/>
              <w:rPr>
                <w:sz w:val="20"/>
                <w:szCs w:val="20"/>
              </w:rPr>
            </w:pPr>
            <w:r w:rsidRPr="00C7594B">
              <w:rPr>
                <w:sz w:val="20"/>
                <w:szCs w:val="20"/>
              </w:rPr>
              <w:t>1,54</w:t>
            </w:r>
          </w:p>
        </w:tc>
      </w:tr>
      <w:tr w:rsidR="00C7594B" w:rsidRPr="00C7594B" w14:paraId="354DA411" w14:textId="77777777" w:rsidTr="00671624">
        <w:trPr>
          <w:trHeight w:val="23"/>
          <w:jc w:val="center"/>
        </w:trPr>
        <w:tc>
          <w:tcPr>
            <w:tcW w:w="764" w:type="dxa"/>
            <w:vMerge w:val="restart"/>
            <w:shd w:val="clear" w:color="auto" w:fill="auto"/>
            <w:vAlign w:val="center"/>
            <w:hideMark/>
          </w:tcPr>
          <w:p w14:paraId="211736B1" w14:textId="77777777" w:rsidR="004447FD" w:rsidRPr="00C7594B" w:rsidRDefault="004447FD" w:rsidP="004447FD">
            <w:pPr>
              <w:widowControl w:val="0"/>
              <w:jc w:val="center"/>
              <w:rPr>
                <w:sz w:val="20"/>
                <w:szCs w:val="20"/>
              </w:rPr>
            </w:pPr>
            <w:r w:rsidRPr="00C7594B">
              <w:rPr>
                <w:sz w:val="20"/>
                <w:szCs w:val="20"/>
              </w:rPr>
              <w:t>1.3</w:t>
            </w:r>
          </w:p>
        </w:tc>
        <w:tc>
          <w:tcPr>
            <w:tcW w:w="8582" w:type="dxa"/>
            <w:gridSpan w:val="4"/>
            <w:shd w:val="clear" w:color="auto" w:fill="auto"/>
            <w:vAlign w:val="center"/>
            <w:hideMark/>
          </w:tcPr>
          <w:p w14:paraId="1299E75D" w14:textId="77777777" w:rsidR="004447FD" w:rsidRPr="00C7594B" w:rsidRDefault="004447FD" w:rsidP="004447FD">
            <w:pPr>
              <w:widowControl w:val="0"/>
              <w:rPr>
                <w:sz w:val="20"/>
                <w:szCs w:val="20"/>
              </w:rPr>
            </w:pPr>
            <w:proofErr w:type="spellStart"/>
            <w:r w:rsidRPr="00C7594B">
              <w:rPr>
                <w:sz w:val="20"/>
                <w:szCs w:val="20"/>
              </w:rPr>
              <w:t>Одноставочный</w:t>
            </w:r>
            <w:proofErr w:type="spellEnd"/>
            <w:r w:rsidRPr="00C7594B">
              <w:rPr>
                <w:sz w:val="20"/>
                <w:szCs w:val="20"/>
              </w:rPr>
              <w:t xml:space="preserve"> тариф, дифференцированный по трем зонам суток *</w:t>
            </w:r>
          </w:p>
        </w:tc>
      </w:tr>
      <w:tr w:rsidR="00C7594B" w:rsidRPr="00C7594B" w14:paraId="1961C9BD" w14:textId="77777777" w:rsidTr="00671624">
        <w:trPr>
          <w:trHeight w:val="23"/>
          <w:jc w:val="center"/>
        </w:trPr>
        <w:tc>
          <w:tcPr>
            <w:tcW w:w="764" w:type="dxa"/>
            <w:vMerge/>
            <w:shd w:val="clear" w:color="auto" w:fill="auto"/>
            <w:vAlign w:val="center"/>
            <w:hideMark/>
          </w:tcPr>
          <w:p w14:paraId="7E9BEC60" w14:textId="77777777" w:rsidR="004447FD" w:rsidRPr="00C7594B" w:rsidRDefault="004447FD" w:rsidP="004447FD">
            <w:pPr>
              <w:widowControl w:val="0"/>
              <w:rPr>
                <w:sz w:val="20"/>
                <w:szCs w:val="20"/>
              </w:rPr>
            </w:pPr>
          </w:p>
        </w:tc>
        <w:tc>
          <w:tcPr>
            <w:tcW w:w="2146" w:type="dxa"/>
            <w:shd w:val="clear" w:color="auto" w:fill="auto"/>
            <w:vAlign w:val="center"/>
            <w:hideMark/>
          </w:tcPr>
          <w:p w14:paraId="3EC814AA" w14:textId="77777777" w:rsidR="004447FD" w:rsidRPr="00C7594B" w:rsidRDefault="004447FD" w:rsidP="004447FD">
            <w:pPr>
              <w:widowControl w:val="0"/>
              <w:rPr>
                <w:sz w:val="20"/>
                <w:szCs w:val="20"/>
              </w:rPr>
            </w:pPr>
            <w:r w:rsidRPr="00C7594B">
              <w:rPr>
                <w:sz w:val="20"/>
                <w:szCs w:val="20"/>
              </w:rPr>
              <w:t>Пиковая зона</w:t>
            </w:r>
          </w:p>
        </w:tc>
        <w:tc>
          <w:tcPr>
            <w:tcW w:w="2146" w:type="dxa"/>
            <w:shd w:val="clear" w:color="auto" w:fill="auto"/>
            <w:vAlign w:val="center"/>
            <w:hideMark/>
          </w:tcPr>
          <w:p w14:paraId="1CCD85EB" w14:textId="77777777" w:rsidR="004447FD" w:rsidRPr="00C7594B" w:rsidRDefault="004447FD" w:rsidP="004447FD">
            <w:pPr>
              <w:widowControl w:val="0"/>
              <w:jc w:val="center"/>
              <w:rPr>
                <w:sz w:val="20"/>
                <w:szCs w:val="20"/>
              </w:rPr>
            </w:pPr>
            <w:r w:rsidRPr="00C7594B">
              <w:rPr>
                <w:sz w:val="20"/>
                <w:szCs w:val="20"/>
              </w:rPr>
              <w:t>руб./</w:t>
            </w:r>
            <w:proofErr w:type="spellStart"/>
            <w:r w:rsidRPr="00C7594B">
              <w:rPr>
                <w:sz w:val="20"/>
                <w:szCs w:val="20"/>
              </w:rPr>
              <w:t>кВт·ч</w:t>
            </w:r>
            <w:proofErr w:type="spellEnd"/>
          </w:p>
        </w:tc>
        <w:tc>
          <w:tcPr>
            <w:tcW w:w="2146" w:type="dxa"/>
            <w:shd w:val="clear" w:color="auto" w:fill="auto"/>
            <w:vAlign w:val="center"/>
            <w:hideMark/>
          </w:tcPr>
          <w:p w14:paraId="139738C7" w14:textId="77777777" w:rsidR="004447FD" w:rsidRPr="00C7594B" w:rsidRDefault="004447FD" w:rsidP="004447FD">
            <w:pPr>
              <w:widowControl w:val="0"/>
              <w:jc w:val="center"/>
              <w:rPr>
                <w:sz w:val="20"/>
                <w:szCs w:val="20"/>
              </w:rPr>
            </w:pPr>
            <w:r w:rsidRPr="00C7594B">
              <w:rPr>
                <w:sz w:val="20"/>
                <w:szCs w:val="20"/>
              </w:rPr>
              <w:t>3,04</w:t>
            </w:r>
          </w:p>
        </w:tc>
        <w:tc>
          <w:tcPr>
            <w:tcW w:w="2144" w:type="dxa"/>
            <w:shd w:val="clear" w:color="auto" w:fill="auto"/>
            <w:vAlign w:val="center"/>
            <w:hideMark/>
          </w:tcPr>
          <w:p w14:paraId="2B69EACF" w14:textId="77777777" w:rsidR="004447FD" w:rsidRPr="00C7594B" w:rsidRDefault="004447FD" w:rsidP="004447FD">
            <w:pPr>
              <w:widowControl w:val="0"/>
              <w:jc w:val="center"/>
              <w:rPr>
                <w:sz w:val="20"/>
                <w:szCs w:val="20"/>
              </w:rPr>
            </w:pPr>
            <w:r w:rsidRPr="00C7594B">
              <w:rPr>
                <w:sz w:val="20"/>
                <w:szCs w:val="20"/>
              </w:rPr>
              <w:t>3,14</w:t>
            </w:r>
          </w:p>
        </w:tc>
      </w:tr>
      <w:tr w:rsidR="00C7594B" w:rsidRPr="00C7594B" w14:paraId="0936B231" w14:textId="77777777" w:rsidTr="00671624">
        <w:trPr>
          <w:trHeight w:val="23"/>
          <w:jc w:val="center"/>
        </w:trPr>
        <w:tc>
          <w:tcPr>
            <w:tcW w:w="764" w:type="dxa"/>
            <w:vMerge/>
            <w:shd w:val="clear" w:color="auto" w:fill="auto"/>
            <w:vAlign w:val="center"/>
            <w:hideMark/>
          </w:tcPr>
          <w:p w14:paraId="57851686" w14:textId="77777777" w:rsidR="004447FD" w:rsidRPr="00C7594B" w:rsidRDefault="004447FD" w:rsidP="004447FD">
            <w:pPr>
              <w:widowControl w:val="0"/>
              <w:rPr>
                <w:sz w:val="20"/>
                <w:szCs w:val="20"/>
              </w:rPr>
            </w:pPr>
          </w:p>
        </w:tc>
        <w:tc>
          <w:tcPr>
            <w:tcW w:w="2146" w:type="dxa"/>
            <w:shd w:val="clear" w:color="auto" w:fill="auto"/>
            <w:vAlign w:val="center"/>
            <w:hideMark/>
          </w:tcPr>
          <w:p w14:paraId="27BDFBBB" w14:textId="77777777" w:rsidR="004447FD" w:rsidRPr="00C7594B" w:rsidRDefault="004447FD" w:rsidP="004447FD">
            <w:pPr>
              <w:widowControl w:val="0"/>
              <w:rPr>
                <w:sz w:val="20"/>
                <w:szCs w:val="20"/>
              </w:rPr>
            </w:pPr>
            <w:r w:rsidRPr="00C7594B">
              <w:rPr>
                <w:sz w:val="20"/>
                <w:szCs w:val="20"/>
              </w:rPr>
              <w:t>Полупиковая зона</w:t>
            </w:r>
          </w:p>
        </w:tc>
        <w:tc>
          <w:tcPr>
            <w:tcW w:w="2146" w:type="dxa"/>
            <w:shd w:val="clear" w:color="auto" w:fill="auto"/>
            <w:vAlign w:val="center"/>
            <w:hideMark/>
          </w:tcPr>
          <w:p w14:paraId="3E6F01BC" w14:textId="77777777" w:rsidR="004447FD" w:rsidRPr="00C7594B" w:rsidRDefault="004447FD" w:rsidP="004447FD">
            <w:pPr>
              <w:widowControl w:val="0"/>
              <w:jc w:val="center"/>
              <w:rPr>
                <w:sz w:val="20"/>
                <w:szCs w:val="20"/>
              </w:rPr>
            </w:pPr>
            <w:r w:rsidRPr="00C7594B">
              <w:rPr>
                <w:sz w:val="20"/>
                <w:szCs w:val="20"/>
              </w:rPr>
              <w:t>руб./</w:t>
            </w:r>
            <w:proofErr w:type="spellStart"/>
            <w:r w:rsidRPr="00C7594B">
              <w:rPr>
                <w:sz w:val="20"/>
                <w:szCs w:val="20"/>
              </w:rPr>
              <w:t>кВт·ч</w:t>
            </w:r>
            <w:proofErr w:type="spellEnd"/>
          </w:p>
        </w:tc>
        <w:tc>
          <w:tcPr>
            <w:tcW w:w="2146" w:type="dxa"/>
            <w:shd w:val="clear" w:color="auto" w:fill="auto"/>
            <w:vAlign w:val="center"/>
            <w:hideMark/>
          </w:tcPr>
          <w:p w14:paraId="43A26A1B" w14:textId="77777777" w:rsidR="004447FD" w:rsidRPr="00C7594B" w:rsidRDefault="004447FD" w:rsidP="004447FD">
            <w:pPr>
              <w:widowControl w:val="0"/>
              <w:jc w:val="center"/>
              <w:rPr>
                <w:sz w:val="20"/>
                <w:szCs w:val="20"/>
              </w:rPr>
            </w:pPr>
            <w:r w:rsidRPr="00C7594B">
              <w:rPr>
                <w:sz w:val="20"/>
                <w:szCs w:val="20"/>
              </w:rPr>
              <w:t>2,97</w:t>
            </w:r>
          </w:p>
        </w:tc>
        <w:tc>
          <w:tcPr>
            <w:tcW w:w="2144" w:type="dxa"/>
            <w:shd w:val="clear" w:color="auto" w:fill="auto"/>
            <w:vAlign w:val="center"/>
            <w:hideMark/>
          </w:tcPr>
          <w:p w14:paraId="48CD5B5C" w14:textId="77777777" w:rsidR="004447FD" w:rsidRPr="00C7594B" w:rsidRDefault="004447FD" w:rsidP="004447FD">
            <w:pPr>
              <w:widowControl w:val="0"/>
              <w:jc w:val="center"/>
              <w:rPr>
                <w:sz w:val="20"/>
                <w:szCs w:val="20"/>
              </w:rPr>
            </w:pPr>
            <w:r w:rsidRPr="00C7594B">
              <w:rPr>
                <w:sz w:val="20"/>
                <w:szCs w:val="20"/>
              </w:rPr>
              <w:t>3,07</w:t>
            </w:r>
          </w:p>
        </w:tc>
      </w:tr>
      <w:tr w:rsidR="00C7594B" w:rsidRPr="00C7594B" w14:paraId="08BB20A3" w14:textId="77777777" w:rsidTr="00671624">
        <w:trPr>
          <w:trHeight w:val="23"/>
          <w:jc w:val="center"/>
        </w:trPr>
        <w:tc>
          <w:tcPr>
            <w:tcW w:w="764" w:type="dxa"/>
            <w:vMerge/>
            <w:shd w:val="clear" w:color="auto" w:fill="auto"/>
            <w:vAlign w:val="center"/>
            <w:hideMark/>
          </w:tcPr>
          <w:p w14:paraId="125EA625" w14:textId="77777777" w:rsidR="004447FD" w:rsidRPr="00C7594B" w:rsidRDefault="004447FD" w:rsidP="004447FD">
            <w:pPr>
              <w:widowControl w:val="0"/>
              <w:rPr>
                <w:sz w:val="20"/>
                <w:szCs w:val="20"/>
              </w:rPr>
            </w:pPr>
          </w:p>
        </w:tc>
        <w:tc>
          <w:tcPr>
            <w:tcW w:w="2146" w:type="dxa"/>
            <w:shd w:val="clear" w:color="auto" w:fill="auto"/>
            <w:vAlign w:val="center"/>
            <w:hideMark/>
          </w:tcPr>
          <w:p w14:paraId="54189096" w14:textId="77777777" w:rsidR="004447FD" w:rsidRPr="00C7594B" w:rsidRDefault="004447FD" w:rsidP="004447FD">
            <w:pPr>
              <w:widowControl w:val="0"/>
              <w:rPr>
                <w:sz w:val="20"/>
                <w:szCs w:val="20"/>
              </w:rPr>
            </w:pPr>
            <w:r w:rsidRPr="00C7594B">
              <w:rPr>
                <w:sz w:val="20"/>
                <w:szCs w:val="20"/>
              </w:rPr>
              <w:t>Ночная зона</w:t>
            </w:r>
          </w:p>
        </w:tc>
        <w:tc>
          <w:tcPr>
            <w:tcW w:w="2146" w:type="dxa"/>
            <w:shd w:val="clear" w:color="auto" w:fill="auto"/>
            <w:vAlign w:val="center"/>
            <w:hideMark/>
          </w:tcPr>
          <w:p w14:paraId="4D6FBEB5" w14:textId="77777777" w:rsidR="004447FD" w:rsidRPr="00C7594B" w:rsidRDefault="004447FD" w:rsidP="004447FD">
            <w:pPr>
              <w:widowControl w:val="0"/>
              <w:jc w:val="center"/>
              <w:rPr>
                <w:sz w:val="20"/>
                <w:szCs w:val="20"/>
              </w:rPr>
            </w:pPr>
            <w:r w:rsidRPr="00C7594B">
              <w:rPr>
                <w:sz w:val="20"/>
                <w:szCs w:val="20"/>
              </w:rPr>
              <w:t>руб./</w:t>
            </w:r>
            <w:proofErr w:type="spellStart"/>
            <w:r w:rsidRPr="00C7594B">
              <w:rPr>
                <w:sz w:val="20"/>
                <w:szCs w:val="20"/>
              </w:rPr>
              <w:t>кВт·ч</w:t>
            </w:r>
            <w:proofErr w:type="spellEnd"/>
          </w:p>
        </w:tc>
        <w:tc>
          <w:tcPr>
            <w:tcW w:w="2146" w:type="dxa"/>
            <w:shd w:val="clear" w:color="auto" w:fill="auto"/>
            <w:vAlign w:val="center"/>
            <w:hideMark/>
          </w:tcPr>
          <w:p w14:paraId="52F3F507" w14:textId="77777777" w:rsidR="004447FD" w:rsidRPr="00C7594B" w:rsidRDefault="004447FD" w:rsidP="004447FD">
            <w:pPr>
              <w:widowControl w:val="0"/>
              <w:jc w:val="center"/>
              <w:rPr>
                <w:sz w:val="20"/>
                <w:szCs w:val="20"/>
              </w:rPr>
            </w:pPr>
            <w:r w:rsidRPr="00C7594B">
              <w:rPr>
                <w:sz w:val="20"/>
                <w:szCs w:val="20"/>
              </w:rPr>
              <w:t>1,49</w:t>
            </w:r>
          </w:p>
        </w:tc>
        <w:tc>
          <w:tcPr>
            <w:tcW w:w="2144" w:type="dxa"/>
            <w:shd w:val="clear" w:color="auto" w:fill="auto"/>
            <w:vAlign w:val="center"/>
            <w:hideMark/>
          </w:tcPr>
          <w:p w14:paraId="740BEE1F" w14:textId="77777777" w:rsidR="004447FD" w:rsidRPr="00C7594B" w:rsidRDefault="004447FD" w:rsidP="004447FD">
            <w:pPr>
              <w:widowControl w:val="0"/>
              <w:jc w:val="center"/>
              <w:rPr>
                <w:sz w:val="20"/>
                <w:szCs w:val="20"/>
              </w:rPr>
            </w:pPr>
            <w:r w:rsidRPr="00C7594B">
              <w:rPr>
                <w:sz w:val="20"/>
                <w:szCs w:val="20"/>
              </w:rPr>
              <w:t>1,54</w:t>
            </w:r>
          </w:p>
        </w:tc>
      </w:tr>
      <w:tr w:rsidR="00C7594B" w:rsidRPr="00C7594B" w14:paraId="49F05AEA" w14:textId="77777777" w:rsidTr="00671624">
        <w:trPr>
          <w:trHeight w:val="23"/>
          <w:jc w:val="center"/>
        </w:trPr>
        <w:tc>
          <w:tcPr>
            <w:tcW w:w="764" w:type="dxa"/>
            <w:vMerge w:val="restart"/>
            <w:shd w:val="clear" w:color="auto" w:fill="auto"/>
            <w:vAlign w:val="center"/>
            <w:hideMark/>
          </w:tcPr>
          <w:p w14:paraId="0DDFCCFB" w14:textId="77777777" w:rsidR="004447FD" w:rsidRPr="00C7594B" w:rsidRDefault="004447FD" w:rsidP="004447FD">
            <w:pPr>
              <w:widowControl w:val="0"/>
              <w:jc w:val="center"/>
              <w:rPr>
                <w:sz w:val="20"/>
                <w:szCs w:val="20"/>
              </w:rPr>
            </w:pPr>
            <w:r w:rsidRPr="00C7594B">
              <w:rPr>
                <w:sz w:val="20"/>
                <w:szCs w:val="20"/>
              </w:rPr>
              <w:t>2</w:t>
            </w:r>
          </w:p>
        </w:tc>
        <w:tc>
          <w:tcPr>
            <w:tcW w:w="8582" w:type="dxa"/>
            <w:gridSpan w:val="4"/>
            <w:shd w:val="clear" w:color="auto" w:fill="auto"/>
            <w:vAlign w:val="center"/>
            <w:hideMark/>
          </w:tcPr>
          <w:p w14:paraId="5DC782C3" w14:textId="77777777" w:rsidR="004447FD" w:rsidRPr="00C7594B" w:rsidRDefault="004447FD" w:rsidP="004447FD">
            <w:pPr>
              <w:widowControl w:val="0"/>
              <w:rPr>
                <w:sz w:val="20"/>
                <w:szCs w:val="20"/>
              </w:rPr>
            </w:pPr>
            <w:r w:rsidRPr="00C7594B">
              <w:rPr>
                <w:sz w:val="20"/>
                <w:szCs w:val="20"/>
              </w:rPr>
              <w:t>Население, проживающее в городских населенных пунктах в домах, оборудованных в установленном порядке стационарными электроплитами и (или) электроотопительными установками, и приравненные к ним (тарифы указываются с учетом НДС):</w:t>
            </w:r>
          </w:p>
        </w:tc>
      </w:tr>
      <w:tr w:rsidR="00C7594B" w:rsidRPr="00C7594B" w14:paraId="51D43186" w14:textId="77777777" w:rsidTr="00671624">
        <w:trPr>
          <w:trHeight w:val="23"/>
          <w:jc w:val="center"/>
        </w:trPr>
        <w:tc>
          <w:tcPr>
            <w:tcW w:w="764" w:type="dxa"/>
            <w:vMerge/>
            <w:shd w:val="clear" w:color="auto" w:fill="auto"/>
            <w:vAlign w:val="center"/>
            <w:hideMark/>
          </w:tcPr>
          <w:p w14:paraId="24DCA850" w14:textId="77777777" w:rsidR="004447FD" w:rsidRPr="00C7594B" w:rsidRDefault="004447FD" w:rsidP="004447FD">
            <w:pPr>
              <w:widowControl w:val="0"/>
              <w:rPr>
                <w:sz w:val="20"/>
                <w:szCs w:val="20"/>
              </w:rPr>
            </w:pPr>
          </w:p>
        </w:tc>
        <w:tc>
          <w:tcPr>
            <w:tcW w:w="8582" w:type="dxa"/>
            <w:gridSpan w:val="4"/>
            <w:shd w:val="clear" w:color="auto" w:fill="auto"/>
            <w:vAlign w:val="center"/>
            <w:hideMark/>
          </w:tcPr>
          <w:p w14:paraId="4031CEB8" w14:textId="77777777" w:rsidR="004447FD" w:rsidRPr="00C7594B" w:rsidRDefault="004447FD" w:rsidP="004447FD">
            <w:pPr>
              <w:widowControl w:val="0"/>
              <w:rPr>
                <w:sz w:val="20"/>
                <w:szCs w:val="20"/>
              </w:rPr>
            </w:pPr>
            <w:r w:rsidRPr="00C7594B">
              <w:rPr>
                <w:sz w:val="20"/>
                <w:szCs w:val="20"/>
              </w:rPr>
              <w:t>исполнители коммунальных услуг (товарищества собственников жилья, жилищно-строительные, жилищные или иные специализированные потребительские кооперативы либо управляющие организации), приобретающие электрическую энергию (мощность) для предоставления коммунальных услуг собственникам и пользователям жилых помещений и содержания общего имущества многоквартирных домов; наймодатели (или уполномоченные ими лица), предоставляющие гражданам жилые помещения специализированного жилищного фонда, включая жилые помещения в общежитиях, жилые помещения маневренного фонда, жилые помещения в домах системы социального обслуживания населения, жилые помещения фонда для временного поселения вынужденных переселенцев, жилые помещения фонда для временного проживания лиц, признанных беженцами, а также жилые помещения для социальной защиты отдельных категорий граждан, приобретающие электрическую энергию (мощность) для предоставления коммунальных услуг пользователям таких жилых помещений в объемах потребления электрической энергии населением и содержания мест общего пользования в домах, в которых имеются жилые помещения специализированного жилого фонда;</w:t>
            </w:r>
          </w:p>
        </w:tc>
      </w:tr>
      <w:tr w:rsidR="00C7594B" w:rsidRPr="00C7594B" w14:paraId="7A648295" w14:textId="77777777" w:rsidTr="00671624">
        <w:trPr>
          <w:trHeight w:val="23"/>
          <w:jc w:val="center"/>
        </w:trPr>
        <w:tc>
          <w:tcPr>
            <w:tcW w:w="764" w:type="dxa"/>
            <w:vMerge/>
            <w:shd w:val="clear" w:color="auto" w:fill="auto"/>
            <w:vAlign w:val="center"/>
            <w:hideMark/>
          </w:tcPr>
          <w:p w14:paraId="547CC2DC" w14:textId="77777777" w:rsidR="004447FD" w:rsidRPr="00C7594B" w:rsidRDefault="004447FD" w:rsidP="004447FD">
            <w:pPr>
              <w:widowControl w:val="0"/>
              <w:rPr>
                <w:sz w:val="20"/>
                <w:szCs w:val="20"/>
              </w:rPr>
            </w:pPr>
          </w:p>
        </w:tc>
        <w:tc>
          <w:tcPr>
            <w:tcW w:w="8582" w:type="dxa"/>
            <w:gridSpan w:val="4"/>
            <w:shd w:val="clear" w:color="auto" w:fill="auto"/>
            <w:vAlign w:val="center"/>
            <w:hideMark/>
          </w:tcPr>
          <w:p w14:paraId="514C6250" w14:textId="77777777" w:rsidR="004447FD" w:rsidRPr="00C7594B" w:rsidRDefault="004447FD" w:rsidP="004447FD">
            <w:pPr>
              <w:widowControl w:val="0"/>
              <w:rPr>
                <w:sz w:val="20"/>
                <w:szCs w:val="20"/>
              </w:rPr>
            </w:pPr>
            <w:r w:rsidRPr="00C7594B">
              <w:rPr>
                <w:sz w:val="20"/>
                <w:szCs w:val="20"/>
              </w:rPr>
              <w:t>юридические и физические лица, приобретающие электрическую энергию (мощность) в целях потребления на коммунально-бытовые нужды в населенных пунктах и жилых зонах при воинских частях и рассчитывающиеся по договору энергоснабжения по показаниям общего прибора учета электрической энергии.</w:t>
            </w:r>
          </w:p>
        </w:tc>
      </w:tr>
      <w:tr w:rsidR="00C7594B" w:rsidRPr="00C7594B" w14:paraId="1F1C97C9" w14:textId="77777777" w:rsidTr="00671624">
        <w:trPr>
          <w:trHeight w:val="23"/>
          <w:jc w:val="center"/>
        </w:trPr>
        <w:tc>
          <w:tcPr>
            <w:tcW w:w="764" w:type="dxa"/>
            <w:vMerge/>
            <w:shd w:val="clear" w:color="auto" w:fill="auto"/>
            <w:vAlign w:val="center"/>
            <w:hideMark/>
          </w:tcPr>
          <w:p w14:paraId="7CF28111" w14:textId="77777777" w:rsidR="004447FD" w:rsidRPr="00C7594B" w:rsidRDefault="004447FD" w:rsidP="004447FD">
            <w:pPr>
              <w:widowControl w:val="0"/>
              <w:rPr>
                <w:sz w:val="20"/>
                <w:szCs w:val="20"/>
              </w:rPr>
            </w:pPr>
          </w:p>
        </w:tc>
        <w:tc>
          <w:tcPr>
            <w:tcW w:w="8582" w:type="dxa"/>
            <w:gridSpan w:val="4"/>
            <w:shd w:val="clear" w:color="auto" w:fill="auto"/>
            <w:vAlign w:val="center"/>
            <w:hideMark/>
          </w:tcPr>
          <w:p w14:paraId="7E4E5B96" w14:textId="77777777" w:rsidR="004447FD" w:rsidRPr="00C7594B" w:rsidRDefault="004447FD" w:rsidP="004447FD">
            <w:pPr>
              <w:widowControl w:val="0"/>
              <w:rPr>
                <w:sz w:val="20"/>
                <w:szCs w:val="20"/>
              </w:rPr>
            </w:pPr>
            <w:r w:rsidRPr="00C7594B">
              <w:rPr>
                <w:sz w:val="20"/>
                <w:szCs w:val="20"/>
              </w:rPr>
              <w:t xml:space="preserve">Гарантирующие поставщики, энергосбытовые, энергоснабжающие организации, приобретающие </w:t>
            </w:r>
            <w:r w:rsidRPr="00C7594B">
              <w:rPr>
                <w:sz w:val="20"/>
                <w:szCs w:val="20"/>
              </w:rPr>
              <w:lastRenderedPageBreak/>
              <w:t>электрическую энергию (мощность) в целях дальнейшей продажи населению и приравненным к нему категориям потребителей, указанным в данном пункте **.</w:t>
            </w:r>
          </w:p>
        </w:tc>
      </w:tr>
      <w:tr w:rsidR="00C7594B" w:rsidRPr="00C7594B" w14:paraId="729A7A92" w14:textId="77777777" w:rsidTr="00671624">
        <w:trPr>
          <w:trHeight w:val="23"/>
          <w:jc w:val="center"/>
        </w:trPr>
        <w:tc>
          <w:tcPr>
            <w:tcW w:w="764" w:type="dxa"/>
            <w:shd w:val="clear" w:color="auto" w:fill="auto"/>
            <w:vAlign w:val="center"/>
            <w:hideMark/>
          </w:tcPr>
          <w:p w14:paraId="26F7AB19" w14:textId="77777777" w:rsidR="004447FD" w:rsidRPr="00C7594B" w:rsidRDefault="004447FD" w:rsidP="004447FD">
            <w:pPr>
              <w:widowControl w:val="0"/>
              <w:jc w:val="center"/>
              <w:rPr>
                <w:sz w:val="20"/>
                <w:szCs w:val="20"/>
              </w:rPr>
            </w:pPr>
            <w:r w:rsidRPr="00C7594B">
              <w:rPr>
                <w:sz w:val="20"/>
                <w:szCs w:val="20"/>
              </w:rPr>
              <w:lastRenderedPageBreak/>
              <w:t>2.1</w:t>
            </w:r>
          </w:p>
        </w:tc>
        <w:tc>
          <w:tcPr>
            <w:tcW w:w="2146" w:type="dxa"/>
            <w:shd w:val="clear" w:color="auto" w:fill="auto"/>
            <w:vAlign w:val="center"/>
            <w:hideMark/>
          </w:tcPr>
          <w:p w14:paraId="066BB6F3" w14:textId="77777777" w:rsidR="004447FD" w:rsidRPr="00C7594B" w:rsidRDefault="004447FD" w:rsidP="004447FD">
            <w:pPr>
              <w:widowControl w:val="0"/>
              <w:rPr>
                <w:sz w:val="20"/>
                <w:szCs w:val="20"/>
              </w:rPr>
            </w:pPr>
            <w:proofErr w:type="spellStart"/>
            <w:r w:rsidRPr="00C7594B">
              <w:rPr>
                <w:sz w:val="20"/>
                <w:szCs w:val="20"/>
              </w:rPr>
              <w:t>Одноставочный</w:t>
            </w:r>
            <w:proofErr w:type="spellEnd"/>
            <w:r w:rsidRPr="00C7594B">
              <w:rPr>
                <w:sz w:val="20"/>
                <w:szCs w:val="20"/>
              </w:rPr>
              <w:t xml:space="preserve"> тариф</w:t>
            </w:r>
          </w:p>
        </w:tc>
        <w:tc>
          <w:tcPr>
            <w:tcW w:w="2146" w:type="dxa"/>
            <w:shd w:val="clear" w:color="auto" w:fill="auto"/>
            <w:vAlign w:val="center"/>
            <w:hideMark/>
          </w:tcPr>
          <w:p w14:paraId="6D564C16" w14:textId="77777777" w:rsidR="004447FD" w:rsidRPr="00C7594B" w:rsidRDefault="004447FD" w:rsidP="004447FD">
            <w:pPr>
              <w:widowControl w:val="0"/>
              <w:jc w:val="center"/>
              <w:rPr>
                <w:sz w:val="20"/>
                <w:szCs w:val="20"/>
              </w:rPr>
            </w:pPr>
            <w:r w:rsidRPr="00C7594B">
              <w:rPr>
                <w:sz w:val="20"/>
                <w:szCs w:val="20"/>
              </w:rPr>
              <w:t>руб./</w:t>
            </w:r>
            <w:proofErr w:type="spellStart"/>
            <w:r w:rsidRPr="00C7594B">
              <w:rPr>
                <w:sz w:val="20"/>
                <w:szCs w:val="20"/>
              </w:rPr>
              <w:t>кВт·ч</w:t>
            </w:r>
            <w:proofErr w:type="spellEnd"/>
          </w:p>
        </w:tc>
        <w:tc>
          <w:tcPr>
            <w:tcW w:w="2146" w:type="dxa"/>
            <w:shd w:val="clear" w:color="auto" w:fill="auto"/>
            <w:vAlign w:val="center"/>
            <w:hideMark/>
          </w:tcPr>
          <w:p w14:paraId="22B1D098" w14:textId="77777777" w:rsidR="004447FD" w:rsidRPr="00C7594B" w:rsidRDefault="004447FD" w:rsidP="004447FD">
            <w:pPr>
              <w:widowControl w:val="0"/>
              <w:jc w:val="center"/>
              <w:rPr>
                <w:sz w:val="20"/>
                <w:szCs w:val="20"/>
              </w:rPr>
            </w:pPr>
            <w:r w:rsidRPr="00C7594B">
              <w:rPr>
                <w:sz w:val="20"/>
                <w:szCs w:val="20"/>
              </w:rPr>
              <w:t>2,09</w:t>
            </w:r>
          </w:p>
        </w:tc>
        <w:tc>
          <w:tcPr>
            <w:tcW w:w="2144" w:type="dxa"/>
            <w:shd w:val="clear" w:color="auto" w:fill="auto"/>
            <w:vAlign w:val="center"/>
            <w:hideMark/>
          </w:tcPr>
          <w:p w14:paraId="1A9C2093" w14:textId="77777777" w:rsidR="004447FD" w:rsidRPr="00C7594B" w:rsidRDefault="004447FD" w:rsidP="004447FD">
            <w:pPr>
              <w:widowControl w:val="0"/>
              <w:jc w:val="center"/>
              <w:rPr>
                <w:sz w:val="20"/>
                <w:szCs w:val="20"/>
              </w:rPr>
            </w:pPr>
            <w:r w:rsidRPr="00C7594B">
              <w:rPr>
                <w:sz w:val="20"/>
                <w:szCs w:val="20"/>
              </w:rPr>
              <w:t>2,16</w:t>
            </w:r>
          </w:p>
        </w:tc>
      </w:tr>
      <w:tr w:rsidR="00C7594B" w:rsidRPr="00C7594B" w14:paraId="10BF2FA4" w14:textId="77777777" w:rsidTr="00671624">
        <w:trPr>
          <w:trHeight w:val="23"/>
          <w:jc w:val="center"/>
        </w:trPr>
        <w:tc>
          <w:tcPr>
            <w:tcW w:w="764" w:type="dxa"/>
            <w:vMerge w:val="restart"/>
            <w:shd w:val="clear" w:color="auto" w:fill="auto"/>
            <w:vAlign w:val="center"/>
            <w:hideMark/>
          </w:tcPr>
          <w:p w14:paraId="2B5D24B5" w14:textId="77777777" w:rsidR="004447FD" w:rsidRPr="00C7594B" w:rsidRDefault="004447FD" w:rsidP="004447FD">
            <w:pPr>
              <w:widowControl w:val="0"/>
              <w:jc w:val="center"/>
              <w:rPr>
                <w:sz w:val="20"/>
                <w:szCs w:val="20"/>
              </w:rPr>
            </w:pPr>
            <w:r w:rsidRPr="00C7594B">
              <w:rPr>
                <w:sz w:val="20"/>
                <w:szCs w:val="20"/>
              </w:rPr>
              <w:t>2.2</w:t>
            </w:r>
          </w:p>
        </w:tc>
        <w:tc>
          <w:tcPr>
            <w:tcW w:w="8582" w:type="dxa"/>
            <w:gridSpan w:val="4"/>
            <w:shd w:val="clear" w:color="auto" w:fill="auto"/>
            <w:vAlign w:val="center"/>
            <w:hideMark/>
          </w:tcPr>
          <w:p w14:paraId="2F55FC5C" w14:textId="77777777" w:rsidR="004447FD" w:rsidRPr="00C7594B" w:rsidRDefault="004447FD" w:rsidP="004447FD">
            <w:pPr>
              <w:widowControl w:val="0"/>
              <w:rPr>
                <w:sz w:val="20"/>
                <w:szCs w:val="20"/>
              </w:rPr>
            </w:pPr>
            <w:proofErr w:type="spellStart"/>
            <w:r w:rsidRPr="00C7594B">
              <w:rPr>
                <w:sz w:val="20"/>
                <w:szCs w:val="20"/>
              </w:rPr>
              <w:t>Одноставочный</w:t>
            </w:r>
            <w:proofErr w:type="spellEnd"/>
            <w:r w:rsidRPr="00C7594B">
              <w:rPr>
                <w:sz w:val="20"/>
                <w:szCs w:val="20"/>
              </w:rPr>
              <w:t xml:space="preserve"> тариф, дифференцированный по двум зонам суток *</w:t>
            </w:r>
          </w:p>
        </w:tc>
      </w:tr>
      <w:tr w:rsidR="00C7594B" w:rsidRPr="00C7594B" w14:paraId="7E1BD68F" w14:textId="77777777" w:rsidTr="00671624">
        <w:trPr>
          <w:trHeight w:val="23"/>
          <w:jc w:val="center"/>
        </w:trPr>
        <w:tc>
          <w:tcPr>
            <w:tcW w:w="764" w:type="dxa"/>
            <w:vMerge/>
            <w:shd w:val="clear" w:color="auto" w:fill="auto"/>
            <w:vAlign w:val="center"/>
            <w:hideMark/>
          </w:tcPr>
          <w:p w14:paraId="11934E5E" w14:textId="77777777" w:rsidR="004447FD" w:rsidRPr="00C7594B" w:rsidRDefault="004447FD" w:rsidP="004447FD">
            <w:pPr>
              <w:widowControl w:val="0"/>
              <w:rPr>
                <w:sz w:val="20"/>
                <w:szCs w:val="20"/>
              </w:rPr>
            </w:pPr>
          </w:p>
        </w:tc>
        <w:tc>
          <w:tcPr>
            <w:tcW w:w="2146" w:type="dxa"/>
            <w:shd w:val="clear" w:color="auto" w:fill="auto"/>
            <w:vAlign w:val="center"/>
            <w:hideMark/>
          </w:tcPr>
          <w:p w14:paraId="5B3230EE" w14:textId="77777777" w:rsidR="004447FD" w:rsidRPr="00C7594B" w:rsidRDefault="004447FD" w:rsidP="004447FD">
            <w:pPr>
              <w:widowControl w:val="0"/>
              <w:rPr>
                <w:sz w:val="20"/>
                <w:szCs w:val="20"/>
              </w:rPr>
            </w:pPr>
            <w:r w:rsidRPr="00C7594B">
              <w:rPr>
                <w:sz w:val="20"/>
                <w:szCs w:val="20"/>
              </w:rPr>
              <w:t>Дневная зона (пиковая и полупиковая)</w:t>
            </w:r>
          </w:p>
        </w:tc>
        <w:tc>
          <w:tcPr>
            <w:tcW w:w="2146" w:type="dxa"/>
            <w:shd w:val="clear" w:color="auto" w:fill="auto"/>
            <w:vAlign w:val="center"/>
            <w:hideMark/>
          </w:tcPr>
          <w:p w14:paraId="2F8C10ED" w14:textId="77777777" w:rsidR="004447FD" w:rsidRPr="00C7594B" w:rsidRDefault="004447FD" w:rsidP="004447FD">
            <w:pPr>
              <w:widowControl w:val="0"/>
              <w:jc w:val="center"/>
              <w:rPr>
                <w:sz w:val="20"/>
                <w:szCs w:val="20"/>
              </w:rPr>
            </w:pPr>
            <w:r w:rsidRPr="00C7594B">
              <w:rPr>
                <w:sz w:val="20"/>
                <w:szCs w:val="20"/>
              </w:rPr>
              <w:t>руб./</w:t>
            </w:r>
            <w:proofErr w:type="spellStart"/>
            <w:r w:rsidRPr="00C7594B">
              <w:rPr>
                <w:sz w:val="20"/>
                <w:szCs w:val="20"/>
              </w:rPr>
              <w:t>кВт·ч</w:t>
            </w:r>
            <w:proofErr w:type="spellEnd"/>
          </w:p>
        </w:tc>
        <w:tc>
          <w:tcPr>
            <w:tcW w:w="2146" w:type="dxa"/>
            <w:shd w:val="clear" w:color="auto" w:fill="auto"/>
            <w:vAlign w:val="center"/>
            <w:hideMark/>
          </w:tcPr>
          <w:p w14:paraId="2B720E3E" w14:textId="77777777" w:rsidR="004447FD" w:rsidRPr="00C7594B" w:rsidRDefault="004447FD" w:rsidP="004447FD">
            <w:pPr>
              <w:widowControl w:val="0"/>
              <w:jc w:val="center"/>
              <w:rPr>
                <w:sz w:val="20"/>
                <w:szCs w:val="20"/>
              </w:rPr>
            </w:pPr>
            <w:r w:rsidRPr="00C7594B">
              <w:rPr>
                <w:sz w:val="20"/>
                <w:szCs w:val="20"/>
              </w:rPr>
              <w:t>2,11</w:t>
            </w:r>
          </w:p>
        </w:tc>
        <w:tc>
          <w:tcPr>
            <w:tcW w:w="2144" w:type="dxa"/>
            <w:shd w:val="clear" w:color="auto" w:fill="auto"/>
            <w:vAlign w:val="center"/>
            <w:hideMark/>
          </w:tcPr>
          <w:p w14:paraId="51993890" w14:textId="77777777" w:rsidR="004447FD" w:rsidRPr="00C7594B" w:rsidRDefault="004447FD" w:rsidP="004447FD">
            <w:pPr>
              <w:widowControl w:val="0"/>
              <w:jc w:val="center"/>
              <w:rPr>
                <w:sz w:val="20"/>
                <w:szCs w:val="20"/>
              </w:rPr>
            </w:pPr>
            <w:r w:rsidRPr="00C7594B">
              <w:rPr>
                <w:sz w:val="20"/>
                <w:szCs w:val="20"/>
              </w:rPr>
              <w:t>2,18</w:t>
            </w:r>
          </w:p>
        </w:tc>
      </w:tr>
      <w:tr w:rsidR="00C7594B" w:rsidRPr="00C7594B" w14:paraId="65302B1E" w14:textId="77777777" w:rsidTr="00671624">
        <w:trPr>
          <w:trHeight w:val="23"/>
          <w:jc w:val="center"/>
        </w:trPr>
        <w:tc>
          <w:tcPr>
            <w:tcW w:w="764" w:type="dxa"/>
            <w:vMerge/>
            <w:shd w:val="clear" w:color="auto" w:fill="auto"/>
            <w:vAlign w:val="center"/>
            <w:hideMark/>
          </w:tcPr>
          <w:p w14:paraId="0D031B85" w14:textId="77777777" w:rsidR="004447FD" w:rsidRPr="00C7594B" w:rsidRDefault="004447FD" w:rsidP="004447FD">
            <w:pPr>
              <w:widowControl w:val="0"/>
              <w:rPr>
                <w:sz w:val="20"/>
                <w:szCs w:val="20"/>
              </w:rPr>
            </w:pPr>
          </w:p>
        </w:tc>
        <w:tc>
          <w:tcPr>
            <w:tcW w:w="2146" w:type="dxa"/>
            <w:shd w:val="clear" w:color="auto" w:fill="auto"/>
            <w:vAlign w:val="center"/>
            <w:hideMark/>
          </w:tcPr>
          <w:p w14:paraId="4B4382A0" w14:textId="77777777" w:rsidR="004447FD" w:rsidRPr="00C7594B" w:rsidRDefault="004447FD" w:rsidP="004447FD">
            <w:pPr>
              <w:widowControl w:val="0"/>
              <w:rPr>
                <w:sz w:val="20"/>
                <w:szCs w:val="20"/>
              </w:rPr>
            </w:pPr>
            <w:r w:rsidRPr="00C7594B">
              <w:rPr>
                <w:sz w:val="20"/>
                <w:szCs w:val="20"/>
              </w:rPr>
              <w:t>Ночная зона</w:t>
            </w:r>
          </w:p>
        </w:tc>
        <w:tc>
          <w:tcPr>
            <w:tcW w:w="2146" w:type="dxa"/>
            <w:shd w:val="clear" w:color="auto" w:fill="auto"/>
            <w:vAlign w:val="center"/>
            <w:hideMark/>
          </w:tcPr>
          <w:p w14:paraId="77F70EA3" w14:textId="77777777" w:rsidR="004447FD" w:rsidRPr="00C7594B" w:rsidRDefault="004447FD" w:rsidP="004447FD">
            <w:pPr>
              <w:widowControl w:val="0"/>
              <w:jc w:val="center"/>
              <w:rPr>
                <w:sz w:val="20"/>
                <w:szCs w:val="20"/>
              </w:rPr>
            </w:pPr>
            <w:r w:rsidRPr="00C7594B">
              <w:rPr>
                <w:sz w:val="20"/>
                <w:szCs w:val="20"/>
              </w:rPr>
              <w:t>руб./</w:t>
            </w:r>
            <w:proofErr w:type="spellStart"/>
            <w:r w:rsidRPr="00C7594B">
              <w:rPr>
                <w:sz w:val="20"/>
                <w:szCs w:val="20"/>
              </w:rPr>
              <w:t>кВт·ч</w:t>
            </w:r>
            <w:proofErr w:type="spellEnd"/>
          </w:p>
        </w:tc>
        <w:tc>
          <w:tcPr>
            <w:tcW w:w="2146" w:type="dxa"/>
            <w:shd w:val="clear" w:color="auto" w:fill="auto"/>
            <w:vAlign w:val="center"/>
            <w:hideMark/>
          </w:tcPr>
          <w:p w14:paraId="5BF96D3D" w14:textId="77777777" w:rsidR="004447FD" w:rsidRPr="00C7594B" w:rsidRDefault="004447FD" w:rsidP="004447FD">
            <w:pPr>
              <w:widowControl w:val="0"/>
              <w:jc w:val="center"/>
              <w:rPr>
                <w:sz w:val="20"/>
                <w:szCs w:val="20"/>
              </w:rPr>
            </w:pPr>
            <w:r w:rsidRPr="00C7594B">
              <w:rPr>
                <w:sz w:val="20"/>
                <w:szCs w:val="20"/>
              </w:rPr>
              <w:t>1,04</w:t>
            </w:r>
          </w:p>
        </w:tc>
        <w:tc>
          <w:tcPr>
            <w:tcW w:w="2144" w:type="dxa"/>
            <w:shd w:val="clear" w:color="auto" w:fill="auto"/>
            <w:vAlign w:val="center"/>
            <w:hideMark/>
          </w:tcPr>
          <w:p w14:paraId="0AE097E7" w14:textId="77777777" w:rsidR="004447FD" w:rsidRPr="00C7594B" w:rsidRDefault="004447FD" w:rsidP="004447FD">
            <w:pPr>
              <w:widowControl w:val="0"/>
              <w:jc w:val="center"/>
              <w:rPr>
                <w:sz w:val="20"/>
                <w:szCs w:val="20"/>
              </w:rPr>
            </w:pPr>
            <w:r w:rsidRPr="00C7594B">
              <w:rPr>
                <w:sz w:val="20"/>
                <w:szCs w:val="20"/>
              </w:rPr>
              <w:t>1,07</w:t>
            </w:r>
          </w:p>
        </w:tc>
      </w:tr>
      <w:tr w:rsidR="00C7594B" w:rsidRPr="00C7594B" w14:paraId="0DFAAE21" w14:textId="77777777" w:rsidTr="00671624">
        <w:trPr>
          <w:trHeight w:val="23"/>
          <w:jc w:val="center"/>
        </w:trPr>
        <w:tc>
          <w:tcPr>
            <w:tcW w:w="764" w:type="dxa"/>
            <w:vMerge w:val="restart"/>
            <w:shd w:val="clear" w:color="auto" w:fill="auto"/>
            <w:vAlign w:val="center"/>
            <w:hideMark/>
          </w:tcPr>
          <w:p w14:paraId="03F31291" w14:textId="77777777" w:rsidR="004447FD" w:rsidRPr="00C7594B" w:rsidRDefault="004447FD" w:rsidP="004447FD">
            <w:pPr>
              <w:widowControl w:val="0"/>
              <w:jc w:val="center"/>
              <w:rPr>
                <w:sz w:val="20"/>
                <w:szCs w:val="20"/>
              </w:rPr>
            </w:pPr>
            <w:r w:rsidRPr="00C7594B">
              <w:rPr>
                <w:sz w:val="20"/>
                <w:szCs w:val="20"/>
              </w:rPr>
              <w:t>2.3</w:t>
            </w:r>
          </w:p>
        </w:tc>
        <w:tc>
          <w:tcPr>
            <w:tcW w:w="8582" w:type="dxa"/>
            <w:gridSpan w:val="4"/>
            <w:shd w:val="clear" w:color="auto" w:fill="auto"/>
            <w:vAlign w:val="center"/>
            <w:hideMark/>
          </w:tcPr>
          <w:p w14:paraId="1F1BF109" w14:textId="77777777" w:rsidR="004447FD" w:rsidRPr="00C7594B" w:rsidRDefault="004447FD" w:rsidP="004447FD">
            <w:pPr>
              <w:widowControl w:val="0"/>
              <w:rPr>
                <w:sz w:val="20"/>
                <w:szCs w:val="20"/>
              </w:rPr>
            </w:pPr>
            <w:proofErr w:type="spellStart"/>
            <w:r w:rsidRPr="00C7594B">
              <w:rPr>
                <w:sz w:val="20"/>
                <w:szCs w:val="20"/>
              </w:rPr>
              <w:t>Одноставочный</w:t>
            </w:r>
            <w:proofErr w:type="spellEnd"/>
            <w:r w:rsidRPr="00C7594B">
              <w:rPr>
                <w:sz w:val="20"/>
                <w:szCs w:val="20"/>
              </w:rPr>
              <w:t xml:space="preserve"> тариф, дифференцированный по трем зонам суток *</w:t>
            </w:r>
          </w:p>
        </w:tc>
      </w:tr>
      <w:tr w:rsidR="00C7594B" w:rsidRPr="00C7594B" w14:paraId="007E65EA" w14:textId="77777777" w:rsidTr="00671624">
        <w:trPr>
          <w:trHeight w:val="23"/>
          <w:jc w:val="center"/>
        </w:trPr>
        <w:tc>
          <w:tcPr>
            <w:tcW w:w="764" w:type="dxa"/>
            <w:vMerge/>
            <w:shd w:val="clear" w:color="auto" w:fill="auto"/>
            <w:vAlign w:val="center"/>
            <w:hideMark/>
          </w:tcPr>
          <w:p w14:paraId="64F6E2E1" w14:textId="77777777" w:rsidR="004447FD" w:rsidRPr="00C7594B" w:rsidRDefault="004447FD" w:rsidP="004447FD">
            <w:pPr>
              <w:widowControl w:val="0"/>
              <w:rPr>
                <w:sz w:val="20"/>
                <w:szCs w:val="20"/>
              </w:rPr>
            </w:pPr>
          </w:p>
        </w:tc>
        <w:tc>
          <w:tcPr>
            <w:tcW w:w="2146" w:type="dxa"/>
            <w:shd w:val="clear" w:color="auto" w:fill="auto"/>
            <w:vAlign w:val="center"/>
            <w:hideMark/>
          </w:tcPr>
          <w:p w14:paraId="6E6AC919" w14:textId="77777777" w:rsidR="004447FD" w:rsidRPr="00C7594B" w:rsidRDefault="004447FD" w:rsidP="004447FD">
            <w:pPr>
              <w:widowControl w:val="0"/>
              <w:rPr>
                <w:sz w:val="20"/>
                <w:szCs w:val="20"/>
              </w:rPr>
            </w:pPr>
            <w:r w:rsidRPr="00C7594B">
              <w:rPr>
                <w:sz w:val="20"/>
                <w:szCs w:val="20"/>
              </w:rPr>
              <w:t>Пиковая зона</w:t>
            </w:r>
          </w:p>
        </w:tc>
        <w:tc>
          <w:tcPr>
            <w:tcW w:w="2146" w:type="dxa"/>
            <w:shd w:val="clear" w:color="auto" w:fill="auto"/>
            <w:vAlign w:val="center"/>
            <w:hideMark/>
          </w:tcPr>
          <w:p w14:paraId="11B1AB7C" w14:textId="77777777" w:rsidR="004447FD" w:rsidRPr="00C7594B" w:rsidRDefault="004447FD" w:rsidP="004447FD">
            <w:pPr>
              <w:widowControl w:val="0"/>
              <w:jc w:val="center"/>
              <w:rPr>
                <w:sz w:val="20"/>
                <w:szCs w:val="20"/>
              </w:rPr>
            </w:pPr>
            <w:r w:rsidRPr="00C7594B">
              <w:rPr>
                <w:sz w:val="20"/>
                <w:szCs w:val="20"/>
              </w:rPr>
              <w:t>руб./</w:t>
            </w:r>
            <w:proofErr w:type="spellStart"/>
            <w:r w:rsidRPr="00C7594B">
              <w:rPr>
                <w:sz w:val="20"/>
                <w:szCs w:val="20"/>
              </w:rPr>
              <w:t>кВт·ч</w:t>
            </w:r>
            <w:proofErr w:type="spellEnd"/>
          </w:p>
        </w:tc>
        <w:tc>
          <w:tcPr>
            <w:tcW w:w="2146" w:type="dxa"/>
            <w:shd w:val="clear" w:color="auto" w:fill="auto"/>
            <w:vAlign w:val="center"/>
            <w:hideMark/>
          </w:tcPr>
          <w:p w14:paraId="680C80FF" w14:textId="77777777" w:rsidR="004447FD" w:rsidRPr="00C7594B" w:rsidRDefault="004447FD" w:rsidP="004447FD">
            <w:pPr>
              <w:widowControl w:val="0"/>
              <w:jc w:val="center"/>
              <w:rPr>
                <w:sz w:val="20"/>
                <w:szCs w:val="20"/>
              </w:rPr>
            </w:pPr>
            <w:r w:rsidRPr="00C7594B">
              <w:rPr>
                <w:sz w:val="20"/>
                <w:szCs w:val="20"/>
              </w:rPr>
              <w:t>2,14</w:t>
            </w:r>
          </w:p>
        </w:tc>
        <w:tc>
          <w:tcPr>
            <w:tcW w:w="2144" w:type="dxa"/>
            <w:shd w:val="clear" w:color="auto" w:fill="auto"/>
            <w:vAlign w:val="center"/>
            <w:hideMark/>
          </w:tcPr>
          <w:p w14:paraId="42BDA562" w14:textId="77777777" w:rsidR="004447FD" w:rsidRPr="00C7594B" w:rsidRDefault="004447FD" w:rsidP="004447FD">
            <w:pPr>
              <w:widowControl w:val="0"/>
              <w:jc w:val="center"/>
              <w:rPr>
                <w:sz w:val="20"/>
                <w:szCs w:val="20"/>
              </w:rPr>
            </w:pPr>
            <w:r w:rsidRPr="00C7594B">
              <w:rPr>
                <w:sz w:val="20"/>
                <w:szCs w:val="20"/>
              </w:rPr>
              <w:t>2,2</w:t>
            </w:r>
          </w:p>
        </w:tc>
      </w:tr>
      <w:tr w:rsidR="00C7594B" w:rsidRPr="00C7594B" w14:paraId="226BAA2C" w14:textId="77777777" w:rsidTr="00671624">
        <w:trPr>
          <w:trHeight w:val="23"/>
          <w:jc w:val="center"/>
        </w:trPr>
        <w:tc>
          <w:tcPr>
            <w:tcW w:w="764" w:type="dxa"/>
            <w:vMerge/>
            <w:shd w:val="clear" w:color="auto" w:fill="auto"/>
            <w:vAlign w:val="center"/>
            <w:hideMark/>
          </w:tcPr>
          <w:p w14:paraId="0C187629" w14:textId="77777777" w:rsidR="004447FD" w:rsidRPr="00C7594B" w:rsidRDefault="004447FD" w:rsidP="004447FD">
            <w:pPr>
              <w:widowControl w:val="0"/>
              <w:rPr>
                <w:sz w:val="20"/>
                <w:szCs w:val="20"/>
              </w:rPr>
            </w:pPr>
          </w:p>
        </w:tc>
        <w:tc>
          <w:tcPr>
            <w:tcW w:w="2146" w:type="dxa"/>
            <w:shd w:val="clear" w:color="auto" w:fill="auto"/>
            <w:vAlign w:val="center"/>
            <w:hideMark/>
          </w:tcPr>
          <w:p w14:paraId="2179C68F" w14:textId="77777777" w:rsidR="004447FD" w:rsidRPr="00C7594B" w:rsidRDefault="004447FD" w:rsidP="004447FD">
            <w:pPr>
              <w:widowControl w:val="0"/>
              <w:rPr>
                <w:sz w:val="20"/>
                <w:szCs w:val="20"/>
              </w:rPr>
            </w:pPr>
            <w:r w:rsidRPr="00C7594B">
              <w:rPr>
                <w:sz w:val="20"/>
                <w:szCs w:val="20"/>
              </w:rPr>
              <w:t>Полупиковая зона</w:t>
            </w:r>
          </w:p>
        </w:tc>
        <w:tc>
          <w:tcPr>
            <w:tcW w:w="2146" w:type="dxa"/>
            <w:shd w:val="clear" w:color="auto" w:fill="auto"/>
            <w:vAlign w:val="center"/>
            <w:hideMark/>
          </w:tcPr>
          <w:p w14:paraId="57C31BC0" w14:textId="77777777" w:rsidR="004447FD" w:rsidRPr="00C7594B" w:rsidRDefault="004447FD" w:rsidP="004447FD">
            <w:pPr>
              <w:widowControl w:val="0"/>
              <w:jc w:val="center"/>
              <w:rPr>
                <w:sz w:val="20"/>
                <w:szCs w:val="20"/>
              </w:rPr>
            </w:pPr>
            <w:r w:rsidRPr="00C7594B">
              <w:rPr>
                <w:sz w:val="20"/>
                <w:szCs w:val="20"/>
              </w:rPr>
              <w:t>руб./</w:t>
            </w:r>
            <w:proofErr w:type="spellStart"/>
            <w:r w:rsidRPr="00C7594B">
              <w:rPr>
                <w:sz w:val="20"/>
                <w:szCs w:val="20"/>
              </w:rPr>
              <w:t>кВт·ч</w:t>
            </w:r>
            <w:proofErr w:type="spellEnd"/>
          </w:p>
        </w:tc>
        <w:tc>
          <w:tcPr>
            <w:tcW w:w="2146" w:type="dxa"/>
            <w:shd w:val="clear" w:color="auto" w:fill="auto"/>
            <w:vAlign w:val="center"/>
            <w:hideMark/>
          </w:tcPr>
          <w:p w14:paraId="730C74FE" w14:textId="77777777" w:rsidR="004447FD" w:rsidRPr="00C7594B" w:rsidRDefault="004447FD" w:rsidP="004447FD">
            <w:pPr>
              <w:widowControl w:val="0"/>
              <w:jc w:val="center"/>
              <w:rPr>
                <w:sz w:val="20"/>
                <w:szCs w:val="20"/>
              </w:rPr>
            </w:pPr>
            <w:r w:rsidRPr="00C7594B">
              <w:rPr>
                <w:sz w:val="20"/>
                <w:szCs w:val="20"/>
              </w:rPr>
              <w:t>2,09</w:t>
            </w:r>
          </w:p>
        </w:tc>
        <w:tc>
          <w:tcPr>
            <w:tcW w:w="2144" w:type="dxa"/>
            <w:shd w:val="clear" w:color="auto" w:fill="auto"/>
            <w:vAlign w:val="center"/>
            <w:hideMark/>
          </w:tcPr>
          <w:p w14:paraId="3FF12D82" w14:textId="77777777" w:rsidR="004447FD" w:rsidRPr="00C7594B" w:rsidRDefault="004447FD" w:rsidP="004447FD">
            <w:pPr>
              <w:widowControl w:val="0"/>
              <w:jc w:val="center"/>
              <w:rPr>
                <w:sz w:val="20"/>
                <w:szCs w:val="20"/>
              </w:rPr>
            </w:pPr>
            <w:r w:rsidRPr="00C7594B">
              <w:rPr>
                <w:sz w:val="20"/>
                <w:szCs w:val="20"/>
              </w:rPr>
              <w:t>2,15</w:t>
            </w:r>
          </w:p>
        </w:tc>
      </w:tr>
      <w:tr w:rsidR="00C7594B" w:rsidRPr="00C7594B" w14:paraId="0062CFE1" w14:textId="77777777" w:rsidTr="00671624">
        <w:trPr>
          <w:trHeight w:val="23"/>
          <w:jc w:val="center"/>
        </w:trPr>
        <w:tc>
          <w:tcPr>
            <w:tcW w:w="764" w:type="dxa"/>
            <w:vMerge/>
            <w:shd w:val="clear" w:color="auto" w:fill="auto"/>
            <w:vAlign w:val="center"/>
            <w:hideMark/>
          </w:tcPr>
          <w:p w14:paraId="176C1A93" w14:textId="77777777" w:rsidR="004447FD" w:rsidRPr="00C7594B" w:rsidRDefault="004447FD" w:rsidP="004447FD">
            <w:pPr>
              <w:widowControl w:val="0"/>
              <w:rPr>
                <w:sz w:val="20"/>
                <w:szCs w:val="20"/>
              </w:rPr>
            </w:pPr>
          </w:p>
        </w:tc>
        <w:tc>
          <w:tcPr>
            <w:tcW w:w="2146" w:type="dxa"/>
            <w:shd w:val="clear" w:color="auto" w:fill="auto"/>
            <w:vAlign w:val="center"/>
            <w:hideMark/>
          </w:tcPr>
          <w:p w14:paraId="294442E9" w14:textId="77777777" w:rsidR="004447FD" w:rsidRPr="00C7594B" w:rsidRDefault="004447FD" w:rsidP="004447FD">
            <w:pPr>
              <w:widowControl w:val="0"/>
              <w:rPr>
                <w:sz w:val="20"/>
                <w:szCs w:val="20"/>
              </w:rPr>
            </w:pPr>
            <w:r w:rsidRPr="00C7594B">
              <w:rPr>
                <w:sz w:val="20"/>
                <w:szCs w:val="20"/>
              </w:rPr>
              <w:t>Ночная зона</w:t>
            </w:r>
          </w:p>
        </w:tc>
        <w:tc>
          <w:tcPr>
            <w:tcW w:w="2146" w:type="dxa"/>
            <w:shd w:val="clear" w:color="auto" w:fill="auto"/>
            <w:vAlign w:val="center"/>
            <w:hideMark/>
          </w:tcPr>
          <w:p w14:paraId="3AC79F64" w14:textId="77777777" w:rsidR="004447FD" w:rsidRPr="00C7594B" w:rsidRDefault="004447FD" w:rsidP="004447FD">
            <w:pPr>
              <w:widowControl w:val="0"/>
              <w:jc w:val="center"/>
              <w:rPr>
                <w:sz w:val="20"/>
                <w:szCs w:val="20"/>
              </w:rPr>
            </w:pPr>
            <w:r w:rsidRPr="00C7594B">
              <w:rPr>
                <w:sz w:val="20"/>
                <w:szCs w:val="20"/>
              </w:rPr>
              <w:t>руб./</w:t>
            </w:r>
            <w:proofErr w:type="spellStart"/>
            <w:r w:rsidRPr="00C7594B">
              <w:rPr>
                <w:sz w:val="20"/>
                <w:szCs w:val="20"/>
              </w:rPr>
              <w:t>кВт·ч</w:t>
            </w:r>
            <w:proofErr w:type="spellEnd"/>
          </w:p>
        </w:tc>
        <w:tc>
          <w:tcPr>
            <w:tcW w:w="2146" w:type="dxa"/>
            <w:shd w:val="clear" w:color="auto" w:fill="auto"/>
            <w:vAlign w:val="center"/>
            <w:hideMark/>
          </w:tcPr>
          <w:p w14:paraId="173A8264" w14:textId="77777777" w:rsidR="004447FD" w:rsidRPr="00C7594B" w:rsidRDefault="004447FD" w:rsidP="004447FD">
            <w:pPr>
              <w:widowControl w:val="0"/>
              <w:jc w:val="center"/>
              <w:rPr>
                <w:sz w:val="20"/>
                <w:szCs w:val="20"/>
              </w:rPr>
            </w:pPr>
            <w:r w:rsidRPr="00C7594B">
              <w:rPr>
                <w:sz w:val="20"/>
                <w:szCs w:val="20"/>
              </w:rPr>
              <w:t>1,04</w:t>
            </w:r>
          </w:p>
        </w:tc>
        <w:tc>
          <w:tcPr>
            <w:tcW w:w="2144" w:type="dxa"/>
            <w:shd w:val="clear" w:color="auto" w:fill="auto"/>
            <w:vAlign w:val="center"/>
            <w:hideMark/>
          </w:tcPr>
          <w:p w14:paraId="3AA8FF9C" w14:textId="77777777" w:rsidR="004447FD" w:rsidRPr="00C7594B" w:rsidRDefault="004447FD" w:rsidP="004447FD">
            <w:pPr>
              <w:widowControl w:val="0"/>
              <w:jc w:val="center"/>
              <w:rPr>
                <w:sz w:val="20"/>
                <w:szCs w:val="20"/>
              </w:rPr>
            </w:pPr>
            <w:r w:rsidRPr="00C7594B">
              <w:rPr>
                <w:sz w:val="20"/>
                <w:szCs w:val="20"/>
              </w:rPr>
              <w:t>1,07</w:t>
            </w:r>
          </w:p>
        </w:tc>
      </w:tr>
      <w:tr w:rsidR="00C7594B" w:rsidRPr="00C7594B" w14:paraId="73E1F0A3" w14:textId="77777777" w:rsidTr="00671624">
        <w:trPr>
          <w:trHeight w:val="23"/>
          <w:jc w:val="center"/>
        </w:trPr>
        <w:tc>
          <w:tcPr>
            <w:tcW w:w="764" w:type="dxa"/>
            <w:vMerge w:val="restart"/>
            <w:shd w:val="clear" w:color="auto" w:fill="auto"/>
            <w:vAlign w:val="center"/>
            <w:hideMark/>
          </w:tcPr>
          <w:p w14:paraId="69CD93CC" w14:textId="77777777" w:rsidR="004447FD" w:rsidRPr="00C7594B" w:rsidRDefault="004447FD" w:rsidP="004447FD">
            <w:pPr>
              <w:widowControl w:val="0"/>
              <w:jc w:val="center"/>
              <w:rPr>
                <w:sz w:val="20"/>
                <w:szCs w:val="20"/>
              </w:rPr>
            </w:pPr>
            <w:r w:rsidRPr="00C7594B">
              <w:rPr>
                <w:sz w:val="20"/>
                <w:szCs w:val="20"/>
              </w:rPr>
              <w:t>3</w:t>
            </w:r>
          </w:p>
        </w:tc>
        <w:tc>
          <w:tcPr>
            <w:tcW w:w="8582" w:type="dxa"/>
            <w:gridSpan w:val="4"/>
            <w:shd w:val="clear" w:color="auto" w:fill="auto"/>
            <w:vAlign w:val="center"/>
            <w:hideMark/>
          </w:tcPr>
          <w:p w14:paraId="0EABE7A2" w14:textId="77777777" w:rsidR="004447FD" w:rsidRPr="00C7594B" w:rsidRDefault="004447FD" w:rsidP="004447FD">
            <w:pPr>
              <w:widowControl w:val="0"/>
              <w:rPr>
                <w:sz w:val="20"/>
                <w:szCs w:val="20"/>
              </w:rPr>
            </w:pPr>
            <w:r w:rsidRPr="00C7594B">
              <w:rPr>
                <w:sz w:val="20"/>
                <w:szCs w:val="20"/>
              </w:rPr>
              <w:t>Население, проживающее в сельских населенных пунктах, и приравненные к ним (тарифы указываются с учетом НДС):</w:t>
            </w:r>
          </w:p>
        </w:tc>
      </w:tr>
      <w:tr w:rsidR="00C7594B" w:rsidRPr="00C7594B" w14:paraId="7B0284BA" w14:textId="77777777" w:rsidTr="00671624">
        <w:trPr>
          <w:trHeight w:val="23"/>
          <w:jc w:val="center"/>
        </w:trPr>
        <w:tc>
          <w:tcPr>
            <w:tcW w:w="764" w:type="dxa"/>
            <w:vMerge/>
            <w:shd w:val="clear" w:color="auto" w:fill="auto"/>
            <w:vAlign w:val="center"/>
            <w:hideMark/>
          </w:tcPr>
          <w:p w14:paraId="3DD9A5A9" w14:textId="77777777" w:rsidR="004447FD" w:rsidRPr="00C7594B" w:rsidRDefault="004447FD" w:rsidP="004447FD">
            <w:pPr>
              <w:widowControl w:val="0"/>
              <w:rPr>
                <w:sz w:val="20"/>
                <w:szCs w:val="20"/>
              </w:rPr>
            </w:pPr>
          </w:p>
        </w:tc>
        <w:tc>
          <w:tcPr>
            <w:tcW w:w="8582" w:type="dxa"/>
            <w:gridSpan w:val="4"/>
            <w:shd w:val="clear" w:color="auto" w:fill="auto"/>
            <w:vAlign w:val="center"/>
            <w:hideMark/>
          </w:tcPr>
          <w:p w14:paraId="61B51564" w14:textId="77777777" w:rsidR="004447FD" w:rsidRPr="00C7594B" w:rsidRDefault="004447FD" w:rsidP="004447FD">
            <w:pPr>
              <w:widowControl w:val="0"/>
              <w:rPr>
                <w:sz w:val="20"/>
                <w:szCs w:val="20"/>
              </w:rPr>
            </w:pPr>
            <w:r w:rsidRPr="00C7594B">
              <w:rPr>
                <w:sz w:val="20"/>
                <w:szCs w:val="20"/>
              </w:rPr>
              <w:t>исполнители коммунальных услуг (товарищества собственников жилья, жилищно-строительные, жилищные или иные специализированные потребительские кооперативы либо управляющие организации), приобретающие электрическую энергию (мощность) для предоставления коммунальных услуг собственникам и пользователям жилых помещений и содержания общего имущества многоквартирных домов; наймодатели (или уполномоченные ими лица), предоставляющие гражданам жилые помещения специализированного жилищного фонда, включая жилые помещения в общежитиях, жилые помещения маневренного фонда, жилые помещения в домах системы социального обслуживания населения, жилые помещения фонда для временного поселения вынужденных переселенцев, жилые помещения фонда для временного проживания лиц, признанных беженцами, а также жилые помещения для социальной защиты отдельных категорий граждан, приобретающие электрическую энергию (мощность) для предоставления коммунальных услуг пользователям таких жилых помещений в объемах потребления электрической энергии населением и содержания мест общего пользования в домах, в которых имеются жилые помещения специализированного жилого фонда;</w:t>
            </w:r>
          </w:p>
        </w:tc>
      </w:tr>
      <w:tr w:rsidR="00C7594B" w:rsidRPr="00C7594B" w14:paraId="3BBBBC03" w14:textId="77777777" w:rsidTr="00671624">
        <w:trPr>
          <w:trHeight w:val="23"/>
          <w:jc w:val="center"/>
        </w:trPr>
        <w:tc>
          <w:tcPr>
            <w:tcW w:w="764" w:type="dxa"/>
            <w:vMerge/>
            <w:shd w:val="clear" w:color="auto" w:fill="auto"/>
            <w:vAlign w:val="center"/>
            <w:hideMark/>
          </w:tcPr>
          <w:p w14:paraId="2AAAC6E3" w14:textId="77777777" w:rsidR="004447FD" w:rsidRPr="00C7594B" w:rsidRDefault="004447FD" w:rsidP="004447FD">
            <w:pPr>
              <w:widowControl w:val="0"/>
              <w:rPr>
                <w:sz w:val="20"/>
                <w:szCs w:val="20"/>
              </w:rPr>
            </w:pPr>
          </w:p>
        </w:tc>
        <w:tc>
          <w:tcPr>
            <w:tcW w:w="8582" w:type="dxa"/>
            <w:gridSpan w:val="4"/>
            <w:shd w:val="clear" w:color="auto" w:fill="auto"/>
            <w:vAlign w:val="center"/>
            <w:hideMark/>
          </w:tcPr>
          <w:p w14:paraId="749CBAEB" w14:textId="77777777" w:rsidR="004447FD" w:rsidRPr="00C7594B" w:rsidRDefault="004447FD" w:rsidP="004447FD">
            <w:pPr>
              <w:widowControl w:val="0"/>
              <w:rPr>
                <w:sz w:val="20"/>
                <w:szCs w:val="20"/>
              </w:rPr>
            </w:pPr>
            <w:r w:rsidRPr="00C7594B">
              <w:rPr>
                <w:sz w:val="20"/>
                <w:szCs w:val="20"/>
              </w:rPr>
              <w:t>юридические и физические лица, приобретающие электрическую энергию (мощность) в целях потребления на коммунально-бытовые нужды в населенных пунктах и жилых зонах при воинских частях и рассчитывающиеся по договору энергоснабжения по показаниям общего прибора учета электрической энергии.</w:t>
            </w:r>
          </w:p>
        </w:tc>
      </w:tr>
      <w:tr w:rsidR="00C7594B" w:rsidRPr="00C7594B" w14:paraId="4614228D" w14:textId="77777777" w:rsidTr="00671624">
        <w:trPr>
          <w:trHeight w:val="23"/>
          <w:jc w:val="center"/>
        </w:trPr>
        <w:tc>
          <w:tcPr>
            <w:tcW w:w="764" w:type="dxa"/>
            <w:vMerge/>
            <w:shd w:val="clear" w:color="auto" w:fill="auto"/>
            <w:vAlign w:val="center"/>
            <w:hideMark/>
          </w:tcPr>
          <w:p w14:paraId="2C2895A2" w14:textId="77777777" w:rsidR="004447FD" w:rsidRPr="00C7594B" w:rsidRDefault="004447FD" w:rsidP="004447FD">
            <w:pPr>
              <w:widowControl w:val="0"/>
              <w:rPr>
                <w:sz w:val="20"/>
                <w:szCs w:val="20"/>
              </w:rPr>
            </w:pPr>
          </w:p>
        </w:tc>
        <w:tc>
          <w:tcPr>
            <w:tcW w:w="8582" w:type="dxa"/>
            <w:gridSpan w:val="4"/>
            <w:shd w:val="clear" w:color="auto" w:fill="auto"/>
            <w:vAlign w:val="center"/>
            <w:hideMark/>
          </w:tcPr>
          <w:p w14:paraId="2C0139D3" w14:textId="77777777" w:rsidR="004447FD" w:rsidRPr="00C7594B" w:rsidRDefault="004447FD" w:rsidP="004447FD">
            <w:pPr>
              <w:widowControl w:val="0"/>
              <w:rPr>
                <w:sz w:val="20"/>
                <w:szCs w:val="20"/>
              </w:rPr>
            </w:pPr>
            <w:r w:rsidRPr="00C7594B">
              <w:rPr>
                <w:sz w:val="20"/>
                <w:szCs w:val="20"/>
              </w:rPr>
              <w:t>Гарантирующие поставщики, энергосбытовые, энергоснабжающие организации, приобретающие электрическую энергию (мощность) в целях дальнейшей продажи населению и приравненным к нему категориям потребителей, указанным в данном пункте **.</w:t>
            </w:r>
          </w:p>
        </w:tc>
      </w:tr>
      <w:tr w:rsidR="00C7594B" w:rsidRPr="00C7594B" w14:paraId="416522F2" w14:textId="77777777" w:rsidTr="00671624">
        <w:trPr>
          <w:trHeight w:val="23"/>
          <w:jc w:val="center"/>
        </w:trPr>
        <w:tc>
          <w:tcPr>
            <w:tcW w:w="764" w:type="dxa"/>
            <w:shd w:val="clear" w:color="auto" w:fill="auto"/>
            <w:vAlign w:val="center"/>
            <w:hideMark/>
          </w:tcPr>
          <w:p w14:paraId="0D7E5F55" w14:textId="77777777" w:rsidR="004447FD" w:rsidRPr="00C7594B" w:rsidRDefault="004447FD" w:rsidP="004447FD">
            <w:pPr>
              <w:widowControl w:val="0"/>
              <w:jc w:val="center"/>
              <w:rPr>
                <w:sz w:val="20"/>
                <w:szCs w:val="20"/>
              </w:rPr>
            </w:pPr>
            <w:r w:rsidRPr="00C7594B">
              <w:rPr>
                <w:sz w:val="20"/>
                <w:szCs w:val="20"/>
              </w:rPr>
              <w:t>3.1</w:t>
            </w:r>
          </w:p>
        </w:tc>
        <w:tc>
          <w:tcPr>
            <w:tcW w:w="2146" w:type="dxa"/>
            <w:shd w:val="clear" w:color="auto" w:fill="auto"/>
            <w:vAlign w:val="center"/>
            <w:hideMark/>
          </w:tcPr>
          <w:p w14:paraId="441BE6C4" w14:textId="77777777" w:rsidR="004447FD" w:rsidRPr="00C7594B" w:rsidRDefault="004447FD" w:rsidP="004447FD">
            <w:pPr>
              <w:widowControl w:val="0"/>
              <w:rPr>
                <w:sz w:val="20"/>
                <w:szCs w:val="20"/>
              </w:rPr>
            </w:pPr>
            <w:proofErr w:type="spellStart"/>
            <w:r w:rsidRPr="00C7594B">
              <w:rPr>
                <w:sz w:val="20"/>
                <w:szCs w:val="20"/>
              </w:rPr>
              <w:t>Одноставочный</w:t>
            </w:r>
            <w:proofErr w:type="spellEnd"/>
            <w:r w:rsidRPr="00C7594B">
              <w:rPr>
                <w:sz w:val="20"/>
                <w:szCs w:val="20"/>
              </w:rPr>
              <w:t xml:space="preserve"> тариф</w:t>
            </w:r>
          </w:p>
        </w:tc>
        <w:tc>
          <w:tcPr>
            <w:tcW w:w="2146" w:type="dxa"/>
            <w:shd w:val="clear" w:color="auto" w:fill="auto"/>
            <w:vAlign w:val="center"/>
            <w:hideMark/>
          </w:tcPr>
          <w:p w14:paraId="7D70D174" w14:textId="77777777" w:rsidR="004447FD" w:rsidRPr="00C7594B" w:rsidRDefault="004447FD" w:rsidP="004447FD">
            <w:pPr>
              <w:widowControl w:val="0"/>
              <w:jc w:val="center"/>
              <w:rPr>
                <w:sz w:val="20"/>
                <w:szCs w:val="20"/>
              </w:rPr>
            </w:pPr>
            <w:r w:rsidRPr="00C7594B">
              <w:rPr>
                <w:sz w:val="20"/>
                <w:szCs w:val="20"/>
              </w:rPr>
              <w:t>руб./</w:t>
            </w:r>
            <w:proofErr w:type="spellStart"/>
            <w:r w:rsidRPr="00C7594B">
              <w:rPr>
                <w:sz w:val="20"/>
                <w:szCs w:val="20"/>
              </w:rPr>
              <w:t>кВт·ч</w:t>
            </w:r>
            <w:proofErr w:type="spellEnd"/>
          </w:p>
        </w:tc>
        <w:tc>
          <w:tcPr>
            <w:tcW w:w="2146" w:type="dxa"/>
            <w:shd w:val="clear" w:color="auto" w:fill="auto"/>
            <w:vAlign w:val="center"/>
            <w:hideMark/>
          </w:tcPr>
          <w:p w14:paraId="6C2050B0" w14:textId="77777777" w:rsidR="004447FD" w:rsidRPr="00C7594B" w:rsidRDefault="004447FD" w:rsidP="004447FD">
            <w:pPr>
              <w:widowControl w:val="0"/>
              <w:jc w:val="center"/>
              <w:rPr>
                <w:sz w:val="20"/>
                <w:szCs w:val="20"/>
              </w:rPr>
            </w:pPr>
            <w:r w:rsidRPr="00C7594B">
              <w:rPr>
                <w:sz w:val="20"/>
                <w:szCs w:val="20"/>
              </w:rPr>
              <w:t>2,09</w:t>
            </w:r>
          </w:p>
        </w:tc>
        <w:tc>
          <w:tcPr>
            <w:tcW w:w="2144" w:type="dxa"/>
            <w:shd w:val="clear" w:color="auto" w:fill="auto"/>
            <w:vAlign w:val="center"/>
            <w:hideMark/>
          </w:tcPr>
          <w:p w14:paraId="2EC47264" w14:textId="77777777" w:rsidR="004447FD" w:rsidRPr="00C7594B" w:rsidRDefault="004447FD" w:rsidP="004447FD">
            <w:pPr>
              <w:widowControl w:val="0"/>
              <w:jc w:val="center"/>
              <w:rPr>
                <w:sz w:val="20"/>
                <w:szCs w:val="20"/>
              </w:rPr>
            </w:pPr>
            <w:r w:rsidRPr="00C7594B">
              <w:rPr>
                <w:sz w:val="20"/>
                <w:szCs w:val="20"/>
              </w:rPr>
              <w:t>2,16</w:t>
            </w:r>
          </w:p>
        </w:tc>
      </w:tr>
      <w:tr w:rsidR="00C7594B" w:rsidRPr="00C7594B" w14:paraId="1877E55D" w14:textId="77777777" w:rsidTr="00671624">
        <w:trPr>
          <w:trHeight w:val="23"/>
          <w:jc w:val="center"/>
        </w:trPr>
        <w:tc>
          <w:tcPr>
            <w:tcW w:w="764" w:type="dxa"/>
            <w:vMerge w:val="restart"/>
            <w:shd w:val="clear" w:color="auto" w:fill="auto"/>
            <w:vAlign w:val="center"/>
            <w:hideMark/>
          </w:tcPr>
          <w:p w14:paraId="5FFA75BA" w14:textId="77777777" w:rsidR="004447FD" w:rsidRPr="00C7594B" w:rsidRDefault="004447FD" w:rsidP="004447FD">
            <w:pPr>
              <w:widowControl w:val="0"/>
              <w:jc w:val="center"/>
              <w:rPr>
                <w:sz w:val="20"/>
                <w:szCs w:val="20"/>
              </w:rPr>
            </w:pPr>
            <w:r w:rsidRPr="00C7594B">
              <w:rPr>
                <w:sz w:val="20"/>
                <w:szCs w:val="20"/>
              </w:rPr>
              <w:t>3.2</w:t>
            </w:r>
          </w:p>
        </w:tc>
        <w:tc>
          <w:tcPr>
            <w:tcW w:w="8582" w:type="dxa"/>
            <w:gridSpan w:val="4"/>
            <w:shd w:val="clear" w:color="auto" w:fill="auto"/>
            <w:vAlign w:val="center"/>
            <w:hideMark/>
          </w:tcPr>
          <w:p w14:paraId="26835C47" w14:textId="77777777" w:rsidR="004447FD" w:rsidRPr="00C7594B" w:rsidRDefault="004447FD" w:rsidP="004447FD">
            <w:pPr>
              <w:widowControl w:val="0"/>
              <w:rPr>
                <w:sz w:val="20"/>
                <w:szCs w:val="20"/>
              </w:rPr>
            </w:pPr>
            <w:proofErr w:type="spellStart"/>
            <w:r w:rsidRPr="00C7594B">
              <w:rPr>
                <w:sz w:val="20"/>
                <w:szCs w:val="20"/>
              </w:rPr>
              <w:t>Одноставочный</w:t>
            </w:r>
            <w:proofErr w:type="spellEnd"/>
            <w:r w:rsidRPr="00C7594B">
              <w:rPr>
                <w:sz w:val="20"/>
                <w:szCs w:val="20"/>
              </w:rPr>
              <w:t xml:space="preserve"> тариф, дифференцированный по двум зонам суток *</w:t>
            </w:r>
          </w:p>
        </w:tc>
      </w:tr>
      <w:tr w:rsidR="00C7594B" w:rsidRPr="00C7594B" w14:paraId="7D30FA05" w14:textId="77777777" w:rsidTr="00671624">
        <w:trPr>
          <w:trHeight w:val="23"/>
          <w:jc w:val="center"/>
        </w:trPr>
        <w:tc>
          <w:tcPr>
            <w:tcW w:w="764" w:type="dxa"/>
            <w:vMerge/>
            <w:shd w:val="clear" w:color="auto" w:fill="auto"/>
            <w:vAlign w:val="center"/>
            <w:hideMark/>
          </w:tcPr>
          <w:p w14:paraId="4AA6E4E5" w14:textId="77777777" w:rsidR="004447FD" w:rsidRPr="00C7594B" w:rsidRDefault="004447FD" w:rsidP="004447FD">
            <w:pPr>
              <w:widowControl w:val="0"/>
              <w:rPr>
                <w:sz w:val="20"/>
                <w:szCs w:val="20"/>
              </w:rPr>
            </w:pPr>
          </w:p>
        </w:tc>
        <w:tc>
          <w:tcPr>
            <w:tcW w:w="2146" w:type="dxa"/>
            <w:shd w:val="clear" w:color="auto" w:fill="auto"/>
            <w:vAlign w:val="center"/>
            <w:hideMark/>
          </w:tcPr>
          <w:p w14:paraId="7FA8034C" w14:textId="77777777" w:rsidR="004447FD" w:rsidRPr="00C7594B" w:rsidRDefault="004447FD" w:rsidP="004447FD">
            <w:pPr>
              <w:widowControl w:val="0"/>
              <w:rPr>
                <w:sz w:val="20"/>
                <w:szCs w:val="20"/>
              </w:rPr>
            </w:pPr>
            <w:r w:rsidRPr="00C7594B">
              <w:rPr>
                <w:sz w:val="20"/>
                <w:szCs w:val="20"/>
              </w:rPr>
              <w:t>Дневная зона (пиковая и полупиковая)</w:t>
            </w:r>
          </w:p>
        </w:tc>
        <w:tc>
          <w:tcPr>
            <w:tcW w:w="2146" w:type="dxa"/>
            <w:shd w:val="clear" w:color="auto" w:fill="auto"/>
            <w:vAlign w:val="center"/>
            <w:hideMark/>
          </w:tcPr>
          <w:p w14:paraId="6B938034" w14:textId="77777777" w:rsidR="004447FD" w:rsidRPr="00C7594B" w:rsidRDefault="004447FD" w:rsidP="004447FD">
            <w:pPr>
              <w:widowControl w:val="0"/>
              <w:jc w:val="center"/>
              <w:rPr>
                <w:sz w:val="20"/>
                <w:szCs w:val="20"/>
              </w:rPr>
            </w:pPr>
            <w:r w:rsidRPr="00C7594B">
              <w:rPr>
                <w:sz w:val="20"/>
                <w:szCs w:val="20"/>
              </w:rPr>
              <w:t>руб./</w:t>
            </w:r>
            <w:proofErr w:type="spellStart"/>
            <w:r w:rsidRPr="00C7594B">
              <w:rPr>
                <w:sz w:val="20"/>
                <w:szCs w:val="20"/>
              </w:rPr>
              <w:t>кВт·ч</w:t>
            </w:r>
            <w:proofErr w:type="spellEnd"/>
          </w:p>
        </w:tc>
        <w:tc>
          <w:tcPr>
            <w:tcW w:w="2146" w:type="dxa"/>
            <w:shd w:val="clear" w:color="auto" w:fill="auto"/>
            <w:vAlign w:val="center"/>
            <w:hideMark/>
          </w:tcPr>
          <w:p w14:paraId="14AA4600" w14:textId="77777777" w:rsidR="004447FD" w:rsidRPr="00C7594B" w:rsidRDefault="004447FD" w:rsidP="004447FD">
            <w:pPr>
              <w:widowControl w:val="0"/>
              <w:jc w:val="center"/>
              <w:rPr>
                <w:sz w:val="20"/>
                <w:szCs w:val="20"/>
              </w:rPr>
            </w:pPr>
            <w:r w:rsidRPr="00C7594B">
              <w:rPr>
                <w:sz w:val="20"/>
                <w:szCs w:val="20"/>
              </w:rPr>
              <w:t>2,11</w:t>
            </w:r>
          </w:p>
        </w:tc>
        <w:tc>
          <w:tcPr>
            <w:tcW w:w="2144" w:type="dxa"/>
            <w:shd w:val="clear" w:color="auto" w:fill="auto"/>
            <w:vAlign w:val="center"/>
            <w:hideMark/>
          </w:tcPr>
          <w:p w14:paraId="634C3242" w14:textId="77777777" w:rsidR="004447FD" w:rsidRPr="00C7594B" w:rsidRDefault="004447FD" w:rsidP="004447FD">
            <w:pPr>
              <w:widowControl w:val="0"/>
              <w:jc w:val="center"/>
              <w:rPr>
                <w:sz w:val="20"/>
                <w:szCs w:val="20"/>
              </w:rPr>
            </w:pPr>
            <w:r w:rsidRPr="00C7594B">
              <w:rPr>
                <w:sz w:val="20"/>
                <w:szCs w:val="20"/>
              </w:rPr>
              <w:t>2,18</w:t>
            </w:r>
          </w:p>
        </w:tc>
      </w:tr>
      <w:tr w:rsidR="00C7594B" w:rsidRPr="00C7594B" w14:paraId="78DE986D" w14:textId="77777777" w:rsidTr="00671624">
        <w:trPr>
          <w:trHeight w:val="23"/>
          <w:jc w:val="center"/>
        </w:trPr>
        <w:tc>
          <w:tcPr>
            <w:tcW w:w="764" w:type="dxa"/>
            <w:vMerge/>
            <w:shd w:val="clear" w:color="auto" w:fill="auto"/>
            <w:vAlign w:val="center"/>
            <w:hideMark/>
          </w:tcPr>
          <w:p w14:paraId="5AF48F2C" w14:textId="77777777" w:rsidR="004447FD" w:rsidRPr="00C7594B" w:rsidRDefault="004447FD" w:rsidP="004447FD">
            <w:pPr>
              <w:widowControl w:val="0"/>
              <w:rPr>
                <w:sz w:val="20"/>
                <w:szCs w:val="20"/>
              </w:rPr>
            </w:pPr>
          </w:p>
        </w:tc>
        <w:tc>
          <w:tcPr>
            <w:tcW w:w="2146" w:type="dxa"/>
            <w:shd w:val="clear" w:color="auto" w:fill="auto"/>
            <w:vAlign w:val="center"/>
            <w:hideMark/>
          </w:tcPr>
          <w:p w14:paraId="7325607A" w14:textId="77777777" w:rsidR="004447FD" w:rsidRPr="00C7594B" w:rsidRDefault="004447FD" w:rsidP="004447FD">
            <w:pPr>
              <w:widowControl w:val="0"/>
              <w:rPr>
                <w:sz w:val="20"/>
                <w:szCs w:val="20"/>
              </w:rPr>
            </w:pPr>
            <w:r w:rsidRPr="00C7594B">
              <w:rPr>
                <w:sz w:val="20"/>
                <w:szCs w:val="20"/>
              </w:rPr>
              <w:t>Ночная зона</w:t>
            </w:r>
          </w:p>
        </w:tc>
        <w:tc>
          <w:tcPr>
            <w:tcW w:w="2146" w:type="dxa"/>
            <w:shd w:val="clear" w:color="auto" w:fill="auto"/>
            <w:vAlign w:val="center"/>
            <w:hideMark/>
          </w:tcPr>
          <w:p w14:paraId="7BF30BD2" w14:textId="77777777" w:rsidR="004447FD" w:rsidRPr="00C7594B" w:rsidRDefault="004447FD" w:rsidP="004447FD">
            <w:pPr>
              <w:widowControl w:val="0"/>
              <w:jc w:val="center"/>
              <w:rPr>
                <w:sz w:val="20"/>
                <w:szCs w:val="20"/>
              </w:rPr>
            </w:pPr>
            <w:r w:rsidRPr="00C7594B">
              <w:rPr>
                <w:sz w:val="20"/>
                <w:szCs w:val="20"/>
              </w:rPr>
              <w:t>руб./</w:t>
            </w:r>
            <w:proofErr w:type="spellStart"/>
            <w:r w:rsidRPr="00C7594B">
              <w:rPr>
                <w:sz w:val="20"/>
                <w:szCs w:val="20"/>
              </w:rPr>
              <w:t>кВт·ч</w:t>
            </w:r>
            <w:proofErr w:type="spellEnd"/>
          </w:p>
        </w:tc>
        <w:tc>
          <w:tcPr>
            <w:tcW w:w="2146" w:type="dxa"/>
            <w:shd w:val="clear" w:color="auto" w:fill="auto"/>
            <w:vAlign w:val="center"/>
            <w:hideMark/>
          </w:tcPr>
          <w:p w14:paraId="36197FE2" w14:textId="77777777" w:rsidR="004447FD" w:rsidRPr="00C7594B" w:rsidRDefault="004447FD" w:rsidP="004447FD">
            <w:pPr>
              <w:widowControl w:val="0"/>
              <w:jc w:val="center"/>
              <w:rPr>
                <w:sz w:val="20"/>
                <w:szCs w:val="20"/>
              </w:rPr>
            </w:pPr>
            <w:r w:rsidRPr="00C7594B">
              <w:rPr>
                <w:sz w:val="20"/>
                <w:szCs w:val="20"/>
              </w:rPr>
              <w:t>1,04</w:t>
            </w:r>
          </w:p>
        </w:tc>
        <w:tc>
          <w:tcPr>
            <w:tcW w:w="2144" w:type="dxa"/>
            <w:shd w:val="clear" w:color="auto" w:fill="auto"/>
            <w:vAlign w:val="center"/>
            <w:hideMark/>
          </w:tcPr>
          <w:p w14:paraId="0B4BE00A" w14:textId="77777777" w:rsidR="004447FD" w:rsidRPr="00C7594B" w:rsidRDefault="004447FD" w:rsidP="004447FD">
            <w:pPr>
              <w:widowControl w:val="0"/>
              <w:jc w:val="center"/>
              <w:rPr>
                <w:sz w:val="20"/>
                <w:szCs w:val="20"/>
              </w:rPr>
            </w:pPr>
            <w:r w:rsidRPr="00C7594B">
              <w:rPr>
                <w:sz w:val="20"/>
                <w:szCs w:val="20"/>
              </w:rPr>
              <w:t>1,07</w:t>
            </w:r>
          </w:p>
        </w:tc>
      </w:tr>
      <w:tr w:rsidR="00C7594B" w:rsidRPr="00C7594B" w14:paraId="0FB5196B" w14:textId="77777777" w:rsidTr="00671624">
        <w:trPr>
          <w:trHeight w:val="23"/>
          <w:jc w:val="center"/>
        </w:trPr>
        <w:tc>
          <w:tcPr>
            <w:tcW w:w="764" w:type="dxa"/>
            <w:vMerge w:val="restart"/>
            <w:shd w:val="clear" w:color="auto" w:fill="auto"/>
            <w:vAlign w:val="center"/>
            <w:hideMark/>
          </w:tcPr>
          <w:p w14:paraId="0E8A81AA" w14:textId="77777777" w:rsidR="004447FD" w:rsidRPr="00C7594B" w:rsidRDefault="004447FD" w:rsidP="004447FD">
            <w:pPr>
              <w:widowControl w:val="0"/>
              <w:jc w:val="center"/>
              <w:rPr>
                <w:sz w:val="20"/>
                <w:szCs w:val="20"/>
              </w:rPr>
            </w:pPr>
            <w:r w:rsidRPr="00C7594B">
              <w:rPr>
                <w:sz w:val="20"/>
                <w:szCs w:val="20"/>
              </w:rPr>
              <w:t>3.3</w:t>
            </w:r>
          </w:p>
        </w:tc>
        <w:tc>
          <w:tcPr>
            <w:tcW w:w="8582" w:type="dxa"/>
            <w:gridSpan w:val="4"/>
            <w:shd w:val="clear" w:color="auto" w:fill="auto"/>
            <w:vAlign w:val="center"/>
            <w:hideMark/>
          </w:tcPr>
          <w:p w14:paraId="729D182B" w14:textId="77777777" w:rsidR="004447FD" w:rsidRPr="00C7594B" w:rsidRDefault="004447FD" w:rsidP="004447FD">
            <w:pPr>
              <w:widowControl w:val="0"/>
              <w:rPr>
                <w:sz w:val="20"/>
                <w:szCs w:val="20"/>
              </w:rPr>
            </w:pPr>
            <w:proofErr w:type="spellStart"/>
            <w:r w:rsidRPr="00C7594B">
              <w:rPr>
                <w:sz w:val="20"/>
                <w:szCs w:val="20"/>
              </w:rPr>
              <w:t>Одноставочный</w:t>
            </w:r>
            <w:proofErr w:type="spellEnd"/>
            <w:r w:rsidRPr="00C7594B">
              <w:rPr>
                <w:sz w:val="20"/>
                <w:szCs w:val="20"/>
              </w:rPr>
              <w:t xml:space="preserve"> тариф, дифференцированный по трем зонам суток *</w:t>
            </w:r>
          </w:p>
        </w:tc>
      </w:tr>
      <w:tr w:rsidR="00C7594B" w:rsidRPr="00C7594B" w14:paraId="7A5E2C06" w14:textId="77777777" w:rsidTr="00671624">
        <w:trPr>
          <w:trHeight w:val="23"/>
          <w:jc w:val="center"/>
        </w:trPr>
        <w:tc>
          <w:tcPr>
            <w:tcW w:w="764" w:type="dxa"/>
            <w:vMerge/>
            <w:shd w:val="clear" w:color="auto" w:fill="auto"/>
            <w:vAlign w:val="center"/>
            <w:hideMark/>
          </w:tcPr>
          <w:p w14:paraId="319CD1A6" w14:textId="77777777" w:rsidR="004447FD" w:rsidRPr="00C7594B" w:rsidRDefault="004447FD" w:rsidP="004447FD">
            <w:pPr>
              <w:widowControl w:val="0"/>
              <w:rPr>
                <w:sz w:val="20"/>
                <w:szCs w:val="20"/>
              </w:rPr>
            </w:pPr>
          </w:p>
        </w:tc>
        <w:tc>
          <w:tcPr>
            <w:tcW w:w="2146" w:type="dxa"/>
            <w:shd w:val="clear" w:color="auto" w:fill="auto"/>
            <w:vAlign w:val="center"/>
            <w:hideMark/>
          </w:tcPr>
          <w:p w14:paraId="6823947C" w14:textId="77777777" w:rsidR="004447FD" w:rsidRPr="00C7594B" w:rsidRDefault="004447FD" w:rsidP="004447FD">
            <w:pPr>
              <w:widowControl w:val="0"/>
              <w:rPr>
                <w:sz w:val="20"/>
                <w:szCs w:val="20"/>
              </w:rPr>
            </w:pPr>
            <w:r w:rsidRPr="00C7594B">
              <w:rPr>
                <w:sz w:val="20"/>
                <w:szCs w:val="20"/>
              </w:rPr>
              <w:t>Пиковая зона</w:t>
            </w:r>
          </w:p>
        </w:tc>
        <w:tc>
          <w:tcPr>
            <w:tcW w:w="2146" w:type="dxa"/>
            <w:shd w:val="clear" w:color="auto" w:fill="auto"/>
            <w:vAlign w:val="center"/>
            <w:hideMark/>
          </w:tcPr>
          <w:p w14:paraId="38044851" w14:textId="77777777" w:rsidR="004447FD" w:rsidRPr="00C7594B" w:rsidRDefault="004447FD" w:rsidP="004447FD">
            <w:pPr>
              <w:widowControl w:val="0"/>
              <w:jc w:val="center"/>
              <w:rPr>
                <w:sz w:val="20"/>
                <w:szCs w:val="20"/>
              </w:rPr>
            </w:pPr>
            <w:r w:rsidRPr="00C7594B">
              <w:rPr>
                <w:sz w:val="20"/>
                <w:szCs w:val="20"/>
              </w:rPr>
              <w:t>руб./</w:t>
            </w:r>
            <w:proofErr w:type="spellStart"/>
            <w:r w:rsidRPr="00C7594B">
              <w:rPr>
                <w:sz w:val="20"/>
                <w:szCs w:val="20"/>
              </w:rPr>
              <w:t>кВт·ч</w:t>
            </w:r>
            <w:proofErr w:type="spellEnd"/>
          </w:p>
        </w:tc>
        <w:tc>
          <w:tcPr>
            <w:tcW w:w="2146" w:type="dxa"/>
            <w:shd w:val="clear" w:color="auto" w:fill="auto"/>
            <w:vAlign w:val="center"/>
            <w:hideMark/>
          </w:tcPr>
          <w:p w14:paraId="17571B27" w14:textId="77777777" w:rsidR="004447FD" w:rsidRPr="00C7594B" w:rsidRDefault="004447FD" w:rsidP="004447FD">
            <w:pPr>
              <w:widowControl w:val="0"/>
              <w:jc w:val="center"/>
              <w:rPr>
                <w:sz w:val="20"/>
                <w:szCs w:val="20"/>
              </w:rPr>
            </w:pPr>
            <w:r w:rsidRPr="00C7594B">
              <w:rPr>
                <w:sz w:val="20"/>
                <w:szCs w:val="20"/>
              </w:rPr>
              <w:t>2,14</w:t>
            </w:r>
          </w:p>
        </w:tc>
        <w:tc>
          <w:tcPr>
            <w:tcW w:w="2144" w:type="dxa"/>
            <w:shd w:val="clear" w:color="auto" w:fill="auto"/>
            <w:vAlign w:val="center"/>
            <w:hideMark/>
          </w:tcPr>
          <w:p w14:paraId="03B964D7" w14:textId="77777777" w:rsidR="004447FD" w:rsidRPr="00C7594B" w:rsidRDefault="004447FD" w:rsidP="004447FD">
            <w:pPr>
              <w:widowControl w:val="0"/>
              <w:jc w:val="center"/>
              <w:rPr>
                <w:sz w:val="20"/>
                <w:szCs w:val="20"/>
              </w:rPr>
            </w:pPr>
            <w:r w:rsidRPr="00C7594B">
              <w:rPr>
                <w:sz w:val="20"/>
                <w:szCs w:val="20"/>
              </w:rPr>
              <w:t>2,2</w:t>
            </w:r>
          </w:p>
        </w:tc>
      </w:tr>
      <w:tr w:rsidR="00C7594B" w:rsidRPr="00C7594B" w14:paraId="01923CDB" w14:textId="77777777" w:rsidTr="00671624">
        <w:trPr>
          <w:trHeight w:val="23"/>
          <w:jc w:val="center"/>
        </w:trPr>
        <w:tc>
          <w:tcPr>
            <w:tcW w:w="764" w:type="dxa"/>
            <w:vMerge/>
            <w:shd w:val="clear" w:color="auto" w:fill="auto"/>
            <w:vAlign w:val="center"/>
            <w:hideMark/>
          </w:tcPr>
          <w:p w14:paraId="09CBCA8F" w14:textId="77777777" w:rsidR="004447FD" w:rsidRPr="00C7594B" w:rsidRDefault="004447FD" w:rsidP="004447FD">
            <w:pPr>
              <w:widowControl w:val="0"/>
              <w:rPr>
                <w:sz w:val="20"/>
                <w:szCs w:val="20"/>
              </w:rPr>
            </w:pPr>
          </w:p>
        </w:tc>
        <w:tc>
          <w:tcPr>
            <w:tcW w:w="2146" w:type="dxa"/>
            <w:shd w:val="clear" w:color="auto" w:fill="auto"/>
            <w:vAlign w:val="center"/>
            <w:hideMark/>
          </w:tcPr>
          <w:p w14:paraId="6A268479" w14:textId="77777777" w:rsidR="004447FD" w:rsidRPr="00C7594B" w:rsidRDefault="004447FD" w:rsidP="004447FD">
            <w:pPr>
              <w:widowControl w:val="0"/>
              <w:rPr>
                <w:sz w:val="20"/>
                <w:szCs w:val="20"/>
              </w:rPr>
            </w:pPr>
            <w:r w:rsidRPr="00C7594B">
              <w:rPr>
                <w:sz w:val="20"/>
                <w:szCs w:val="20"/>
              </w:rPr>
              <w:t>Полупиковая зона</w:t>
            </w:r>
          </w:p>
        </w:tc>
        <w:tc>
          <w:tcPr>
            <w:tcW w:w="2146" w:type="dxa"/>
            <w:shd w:val="clear" w:color="auto" w:fill="auto"/>
            <w:vAlign w:val="center"/>
            <w:hideMark/>
          </w:tcPr>
          <w:p w14:paraId="62B4FC75" w14:textId="77777777" w:rsidR="004447FD" w:rsidRPr="00C7594B" w:rsidRDefault="004447FD" w:rsidP="004447FD">
            <w:pPr>
              <w:widowControl w:val="0"/>
              <w:jc w:val="center"/>
              <w:rPr>
                <w:sz w:val="20"/>
                <w:szCs w:val="20"/>
              </w:rPr>
            </w:pPr>
            <w:r w:rsidRPr="00C7594B">
              <w:rPr>
                <w:sz w:val="20"/>
                <w:szCs w:val="20"/>
              </w:rPr>
              <w:t>руб./</w:t>
            </w:r>
            <w:proofErr w:type="spellStart"/>
            <w:r w:rsidRPr="00C7594B">
              <w:rPr>
                <w:sz w:val="20"/>
                <w:szCs w:val="20"/>
              </w:rPr>
              <w:t>кВт·ч</w:t>
            </w:r>
            <w:proofErr w:type="spellEnd"/>
          </w:p>
        </w:tc>
        <w:tc>
          <w:tcPr>
            <w:tcW w:w="2146" w:type="dxa"/>
            <w:shd w:val="clear" w:color="auto" w:fill="auto"/>
            <w:vAlign w:val="center"/>
            <w:hideMark/>
          </w:tcPr>
          <w:p w14:paraId="544600ED" w14:textId="77777777" w:rsidR="004447FD" w:rsidRPr="00C7594B" w:rsidRDefault="004447FD" w:rsidP="004447FD">
            <w:pPr>
              <w:widowControl w:val="0"/>
              <w:jc w:val="center"/>
              <w:rPr>
                <w:sz w:val="20"/>
                <w:szCs w:val="20"/>
              </w:rPr>
            </w:pPr>
            <w:r w:rsidRPr="00C7594B">
              <w:rPr>
                <w:sz w:val="20"/>
                <w:szCs w:val="20"/>
              </w:rPr>
              <w:t>2,09</w:t>
            </w:r>
          </w:p>
        </w:tc>
        <w:tc>
          <w:tcPr>
            <w:tcW w:w="2144" w:type="dxa"/>
            <w:shd w:val="clear" w:color="auto" w:fill="auto"/>
            <w:vAlign w:val="center"/>
            <w:hideMark/>
          </w:tcPr>
          <w:p w14:paraId="1C9E5792" w14:textId="77777777" w:rsidR="004447FD" w:rsidRPr="00C7594B" w:rsidRDefault="004447FD" w:rsidP="004447FD">
            <w:pPr>
              <w:widowControl w:val="0"/>
              <w:jc w:val="center"/>
              <w:rPr>
                <w:sz w:val="20"/>
                <w:szCs w:val="20"/>
              </w:rPr>
            </w:pPr>
            <w:r w:rsidRPr="00C7594B">
              <w:rPr>
                <w:sz w:val="20"/>
                <w:szCs w:val="20"/>
              </w:rPr>
              <w:t>2,15</w:t>
            </w:r>
          </w:p>
        </w:tc>
      </w:tr>
      <w:tr w:rsidR="00C7594B" w:rsidRPr="00C7594B" w14:paraId="065276A8" w14:textId="77777777" w:rsidTr="00671624">
        <w:trPr>
          <w:trHeight w:val="23"/>
          <w:jc w:val="center"/>
        </w:trPr>
        <w:tc>
          <w:tcPr>
            <w:tcW w:w="764" w:type="dxa"/>
            <w:vMerge/>
            <w:shd w:val="clear" w:color="auto" w:fill="auto"/>
            <w:vAlign w:val="center"/>
            <w:hideMark/>
          </w:tcPr>
          <w:p w14:paraId="6235559A" w14:textId="77777777" w:rsidR="004447FD" w:rsidRPr="00C7594B" w:rsidRDefault="004447FD" w:rsidP="004447FD">
            <w:pPr>
              <w:widowControl w:val="0"/>
              <w:rPr>
                <w:sz w:val="20"/>
                <w:szCs w:val="20"/>
              </w:rPr>
            </w:pPr>
          </w:p>
        </w:tc>
        <w:tc>
          <w:tcPr>
            <w:tcW w:w="2146" w:type="dxa"/>
            <w:shd w:val="clear" w:color="auto" w:fill="auto"/>
            <w:vAlign w:val="center"/>
            <w:hideMark/>
          </w:tcPr>
          <w:p w14:paraId="3321F00E" w14:textId="77777777" w:rsidR="004447FD" w:rsidRPr="00C7594B" w:rsidRDefault="004447FD" w:rsidP="004447FD">
            <w:pPr>
              <w:widowControl w:val="0"/>
              <w:rPr>
                <w:sz w:val="20"/>
                <w:szCs w:val="20"/>
              </w:rPr>
            </w:pPr>
            <w:r w:rsidRPr="00C7594B">
              <w:rPr>
                <w:sz w:val="20"/>
                <w:szCs w:val="20"/>
              </w:rPr>
              <w:t>Ночная зона</w:t>
            </w:r>
          </w:p>
        </w:tc>
        <w:tc>
          <w:tcPr>
            <w:tcW w:w="2146" w:type="dxa"/>
            <w:shd w:val="clear" w:color="auto" w:fill="auto"/>
            <w:vAlign w:val="center"/>
            <w:hideMark/>
          </w:tcPr>
          <w:p w14:paraId="380318BC" w14:textId="77777777" w:rsidR="004447FD" w:rsidRPr="00C7594B" w:rsidRDefault="004447FD" w:rsidP="004447FD">
            <w:pPr>
              <w:widowControl w:val="0"/>
              <w:jc w:val="center"/>
              <w:rPr>
                <w:sz w:val="20"/>
                <w:szCs w:val="20"/>
              </w:rPr>
            </w:pPr>
            <w:r w:rsidRPr="00C7594B">
              <w:rPr>
                <w:sz w:val="20"/>
                <w:szCs w:val="20"/>
              </w:rPr>
              <w:t>руб./</w:t>
            </w:r>
            <w:proofErr w:type="spellStart"/>
            <w:r w:rsidRPr="00C7594B">
              <w:rPr>
                <w:sz w:val="20"/>
                <w:szCs w:val="20"/>
              </w:rPr>
              <w:t>кВт·ч</w:t>
            </w:r>
            <w:proofErr w:type="spellEnd"/>
          </w:p>
        </w:tc>
        <w:tc>
          <w:tcPr>
            <w:tcW w:w="2146" w:type="dxa"/>
            <w:shd w:val="clear" w:color="auto" w:fill="auto"/>
            <w:vAlign w:val="center"/>
            <w:hideMark/>
          </w:tcPr>
          <w:p w14:paraId="69D8C15B" w14:textId="77777777" w:rsidR="004447FD" w:rsidRPr="00C7594B" w:rsidRDefault="004447FD" w:rsidP="004447FD">
            <w:pPr>
              <w:widowControl w:val="0"/>
              <w:jc w:val="center"/>
              <w:rPr>
                <w:sz w:val="20"/>
                <w:szCs w:val="20"/>
              </w:rPr>
            </w:pPr>
            <w:r w:rsidRPr="00C7594B">
              <w:rPr>
                <w:sz w:val="20"/>
                <w:szCs w:val="20"/>
              </w:rPr>
              <w:t>1,04</w:t>
            </w:r>
          </w:p>
        </w:tc>
        <w:tc>
          <w:tcPr>
            <w:tcW w:w="2144" w:type="dxa"/>
            <w:shd w:val="clear" w:color="auto" w:fill="auto"/>
            <w:vAlign w:val="center"/>
            <w:hideMark/>
          </w:tcPr>
          <w:p w14:paraId="3B7EB0D4" w14:textId="77777777" w:rsidR="004447FD" w:rsidRPr="00C7594B" w:rsidRDefault="004447FD" w:rsidP="004447FD">
            <w:pPr>
              <w:widowControl w:val="0"/>
              <w:jc w:val="center"/>
              <w:rPr>
                <w:sz w:val="20"/>
                <w:szCs w:val="20"/>
              </w:rPr>
            </w:pPr>
            <w:r w:rsidRPr="00C7594B">
              <w:rPr>
                <w:sz w:val="20"/>
                <w:szCs w:val="20"/>
              </w:rPr>
              <w:t>1,07</w:t>
            </w:r>
          </w:p>
        </w:tc>
      </w:tr>
      <w:tr w:rsidR="00C7594B" w:rsidRPr="00C7594B" w14:paraId="4E9CEC62" w14:textId="77777777" w:rsidTr="00671624">
        <w:trPr>
          <w:trHeight w:val="23"/>
          <w:jc w:val="center"/>
        </w:trPr>
        <w:tc>
          <w:tcPr>
            <w:tcW w:w="764" w:type="dxa"/>
            <w:shd w:val="clear" w:color="auto" w:fill="auto"/>
            <w:vAlign w:val="center"/>
            <w:hideMark/>
          </w:tcPr>
          <w:p w14:paraId="249EC301" w14:textId="77777777" w:rsidR="004447FD" w:rsidRPr="00C7594B" w:rsidRDefault="004447FD" w:rsidP="004447FD">
            <w:pPr>
              <w:widowControl w:val="0"/>
              <w:jc w:val="center"/>
              <w:rPr>
                <w:sz w:val="20"/>
                <w:szCs w:val="20"/>
              </w:rPr>
            </w:pPr>
            <w:r w:rsidRPr="00C7594B">
              <w:rPr>
                <w:sz w:val="20"/>
                <w:szCs w:val="20"/>
              </w:rPr>
              <w:t>4</w:t>
            </w:r>
          </w:p>
        </w:tc>
        <w:tc>
          <w:tcPr>
            <w:tcW w:w="8582" w:type="dxa"/>
            <w:gridSpan w:val="4"/>
            <w:shd w:val="clear" w:color="auto" w:fill="auto"/>
            <w:vAlign w:val="center"/>
            <w:hideMark/>
          </w:tcPr>
          <w:p w14:paraId="79ABCB23" w14:textId="77777777" w:rsidR="004447FD" w:rsidRPr="00C7594B" w:rsidRDefault="004447FD" w:rsidP="004447FD">
            <w:pPr>
              <w:widowControl w:val="0"/>
              <w:rPr>
                <w:sz w:val="20"/>
                <w:szCs w:val="20"/>
              </w:rPr>
            </w:pPr>
            <w:r w:rsidRPr="00C7594B">
              <w:rPr>
                <w:sz w:val="20"/>
                <w:szCs w:val="20"/>
              </w:rPr>
              <w:t>Потребители, приравненные к населению (тарифы указаны с учетом НДС)</w:t>
            </w:r>
          </w:p>
        </w:tc>
      </w:tr>
      <w:tr w:rsidR="00C7594B" w:rsidRPr="00C7594B" w14:paraId="3CD3E3A2" w14:textId="77777777" w:rsidTr="00671624">
        <w:trPr>
          <w:trHeight w:val="23"/>
          <w:jc w:val="center"/>
        </w:trPr>
        <w:tc>
          <w:tcPr>
            <w:tcW w:w="764" w:type="dxa"/>
            <w:vMerge w:val="restart"/>
            <w:shd w:val="clear" w:color="auto" w:fill="auto"/>
            <w:vAlign w:val="center"/>
            <w:hideMark/>
          </w:tcPr>
          <w:p w14:paraId="75255061" w14:textId="77777777" w:rsidR="004447FD" w:rsidRPr="00C7594B" w:rsidRDefault="004447FD" w:rsidP="004447FD">
            <w:pPr>
              <w:widowControl w:val="0"/>
              <w:jc w:val="center"/>
              <w:rPr>
                <w:sz w:val="20"/>
                <w:szCs w:val="20"/>
              </w:rPr>
            </w:pPr>
            <w:r w:rsidRPr="00C7594B">
              <w:rPr>
                <w:sz w:val="20"/>
                <w:szCs w:val="20"/>
              </w:rPr>
              <w:t>4.1</w:t>
            </w:r>
          </w:p>
        </w:tc>
        <w:tc>
          <w:tcPr>
            <w:tcW w:w="8582" w:type="dxa"/>
            <w:gridSpan w:val="4"/>
            <w:shd w:val="clear" w:color="auto" w:fill="auto"/>
            <w:vAlign w:val="center"/>
            <w:hideMark/>
          </w:tcPr>
          <w:p w14:paraId="33897ED8" w14:textId="77777777" w:rsidR="004447FD" w:rsidRPr="00C7594B" w:rsidRDefault="004447FD" w:rsidP="004447FD">
            <w:pPr>
              <w:widowControl w:val="0"/>
              <w:rPr>
                <w:sz w:val="20"/>
                <w:szCs w:val="20"/>
              </w:rPr>
            </w:pPr>
            <w:r w:rsidRPr="00C7594B">
              <w:rPr>
                <w:sz w:val="20"/>
                <w:szCs w:val="20"/>
              </w:rPr>
              <w:t>Садоводческие некоммерческие товарищества и огороднические некоммерческие товарищества.</w:t>
            </w:r>
          </w:p>
        </w:tc>
      </w:tr>
      <w:tr w:rsidR="00C7594B" w:rsidRPr="00C7594B" w14:paraId="5DFC62F5" w14:textId="77777777" w:rsidTr="00671624">
        <w:trPr>
          <w:trHeight w:val="23"/>
          <w:jc w:val="center"/>
        </w:trPr>
        <w:tc>
          <w:tcPr>
            <w:tcW w:w="764" w:type="dxa"/>
            <w:vMerge/>
            <w:shd w:val="clear" w:color="auto" w:fill="auto"/>
            <w:vAlign w:val="center"/>
            <w:hideMark/>
          </w:tcPr>
          <w:p w14:paraId="27D09C6A" w14:textId="77777777" w:rsidR="004447FD" w:rsidRPr="00C7594B" w:rsidRDefault="004447FD" w:rsidP="004447FD">
            <w:pPr>
              <w:widowControl w:val="0"/>
              <w:rPr>
                <w:sz w:val="20"/>
                <w:szCs w:val="20"/>
              </w:rPr>
            </w:pPr>
          </w:p>
        </w:tc>
        <w:tc>
          <w:tcPr>
            <w:tcW w:w="8582" w:type="dxa"/>
            <w:gridSpan w:val="4"/>
            <w:shd w:val="clear" w:color="auto" w:fill="auto"/>
            <w:vAlign w:val="center"/>
            <w:hideMark/>
          </w:tcPr>
          <w:p w14:paraId="090D4AD4" w14:textId="77777777" w:rsidR="004447FD" w:rsidRPr="00C7594B" w:rsidRDefault="004447FD" w:rsidP="004447FD">
            <w:pPr>
              <w:widowControl w:val="0"/>
              <w:rPr>
                <w:sz w:val="20"/>
                <w:szCs w:val="20"/>
              </w:rPr>
            </w:pPr>
            <w:r w:rsidRPr="00C7594B">
              <w:rPr>
                <w:sz w:val="20"/>
                <w:szCs w:val="20"/>
              </w:rPr>
              <w:t>Гарантирующие поставщики, энергосбытовые, энергоснабжающие организации, приобретающие электрическую энергию (мощность) в целях дальнейшей продажи приравненным к населению категориям потребителей, указанным в данном пункте**.</w:t>
            </w:r>
          </w:p>
        </w:tc>
      </w:tr>
      <w:tr w:rsidR="00C7594B" w:rsidRPr="00C7594B" w14:paraId="229D1002" w14:textId="77777777" w:rsidTr="00671624">
        <w:trPr>
          <w:trHeight w:val="23"/>
          <w:jc w:val="center"/>
        </w:trPr>
        <w:tc>
          <w:tcPr>
            <w:tcW w:w="764" w:type="dxa"/>
            <w:shd w:val="clear" w:color="auto" w:fill="auto"/>
            <w:vAlign w:val="center"/>
            <w:hideMark/>
          </w:tcPr>
          <w:p w14:paraId="366D36D5" w14:textId="77777777" w:rsidR="004447FD" w:rsidRPr="00C7594B" w:rsidRDefault="004447FD" w:rsidP="004447FD">
            <w:pPr>
              <w:widowControl w:val="0"/>
              <w:jc w:val="center"/>
              <w:rPr>
                <w:sz w:val="20"/>
                <w:szCs w:val="20"/>
              </w:rPr>
            </w:pPr>
            <w:r w:rsidRPr="00C7594B">
              <w:rPr>
                <w:sz w:val="20"/>
                <w:szCs w:val="20"/>
              </w:rPr>
              <w:t>4.1.1</w:t>
            </w:r>
          </w:p>
        </w:tc>
        <w:tc>
          <w:tcPr>
            <w:tcW w:w="2146" w:type="dxa"/>
            <w:shd w:val="clear" w:color="auto" w:fill="auto"/>
            <w:vAlign w:val="center"/>
            <w:hideMark/>
          </w:tcPr>
          <w:p w14:paraId="16DD5D74" w14:textId="77777777" w:rsidR="004447FD" w:rsidRPr="00C7594B" w:rsidRDefault="004447FD" w:rsidP="004447FD">
            <w:pPr>
              <w:widowControl w:val="0"/>
              <w:rPr>
                <w:sz w:val="20"/>
                <w:szCs w:val="20"/>
              </w:rPr>
            </w:pPr>
            <w:proofErr w:type="spellStart"/>
            <w:r w:rsidRPr="00C7594B">
              <w:rPr>
                <w:sz w:val="20"/>
                <w:szCs w:val="20"/>
              </w:rPr>
              <w:t>Одноставочный</w:t>
            </w:r>
            <w:proofErr w:type="spellEnd"/>
            <w:r w:rsidRPr="00C7594B">
              <w:rPr>
                <w:sz w:val="20"/>
                <w:szCs w:val="20"/>
              </w:rPr>
              <w:t xml:space="preserve"> тариф</w:t>
            </w:r>
          </w:p>
        </w:tc>
        <w:tc>
          <w:tcPr>
            <w:tcW w:w="2146" w:type="dxa"/>
            <w:shd w:val="clear" w:color="auto" w:fill="auto"/>
            <w:vAlign w:val="center"/>
            <w:hideMark/>
          </w:tcPr>
          <w:p w14:paraId="4556D6F9" w14:textId="77777777" w:rsidR="004447FD" w:rsidRPr="00C7594B" w:rsidRDefault="004447FD" w:rsidP="004447FD">
            <w:pPr>
              <w:widowControl w:val="0"/>
              <w:jc w:val="center"/>
              <w:rPr>
                <w:sz w:val="20"/>
                <w:szCs w:val="20"/>
              </w:rPr>
            </w:pPr>
            <w:r w:rsidRPr="00C7594B">
              <w:rPr>
                <w:sz w:val="20"/>
                <w:szCs w:val="20"/>
              </w:rPr>
              <w:t>руб./</w:t>
            </w:r>
            <w:proofErr w:type="spellStart"/>
            <w:r w:rsidRPr="00C7594B">
              <w:rPr>
                <w:sz w:val="20"/>
                <w:szCs w:val="20"/>
              </w:rPr>
              <w:t>кВт·ч</w:t>
            </w:r>
            <w:proofErr w:type="spellEnd"/>
          </w:p>
        </w:tc>
        <w:tc>
          <w:tcPr>
            <w:tcW w:w="2146" w:type="dxa"/>
            <w:shd w:val="clear" w:color="auto" w:fill="auto"/>
            <w:vAlign w:val="center"/>
            <w:hideMark/>
          </w:tcPr>
          <w:p w14:paraId="2F81F243" w14:textId="77777777" w:rsidR="004447FD" w:rsidRPr="00C7594B" w:rsidRDefault="004447FD" w:rsidP="004447FD">
            <w:pPr>
              <w:widowControl w:val="0"/>
              <w:jc w:val="center"/>
              <w:rPr>
                <w:sz w:val="20"/>
                <w:szCs w:val="20"/>
              </w:rPr>
            </w:pPr>
            <w:r w:rsidRPr="00C7594B">
              <w:rPr>
                <w:sz w:val="20"/>
                <w:szCs w:val="20"/>
              </w:rPr>
              <w:t>2,97</w:t>
            </w:r>
          </w:p>
        </w:tc>
        <w:tc>
          <w:tcPr>
            <w:tcW w:w="2144" w:type="dxa"/>
            <w:shd w:val="clear" w:color="auto" w:fill="auto"/>
            <w:vAlign w:val="center"/>
            <w:hideMark/>
          </w:tcPr>
          <w:p w14:paraId="2737CC15" w14:textId="77777777" w:rsidR="004447FD" w:rsidRPr="00C7594B" w:rsidRDefault="004447FD" w:rsidP="004447FD">
            <w:pPr>
              <w:widowControl w:val="0"/>
              <w:jc w:val="center"/>
              <w:rPr>
                <w:sz w:val="20"/>
                <w:szCs w:val="20"/>
              </w:rPr>
            </w:pPr>
            <w:r w:rsidRPr="00C7594B">
              <w:rPr>
                <w:sz w:val="20"/>
                <w:szCs w:val="20"/>
              </w:rPr>
              <w:t>3,07</w:t>
            </w:r>
          </w:p>
        </w:tc>
      </w:tr>
      <w:tr w:rsidR="00C7594B" w:rsidRPr="00C7594B" w14:paraId="0C0095ED" w14:textId="77777777" w:rsidTr="00671624">
        <w:trPr>
          <w:trHeight w:val="23"/>
          <w:jc w:val="center"/>
        </w:trPr>
        <w:tc>
          <w:tcPr>
            <w:tcW w:w="764" w:type="dxa"/>
            <w:vMerge w:val="restart"/>
            <w:shd w:val="clear" w:color="auto" w:fill="auto"/>
            <w:vAlign w:val="center"/>
            <w:hideMark/>
          </w:tcPr>
          <w:p w14:paraId="7E7BD00D" w14:textId="77777777" w:rsidR="004447FD" w:rsidRPr="00C7594B" w:rsidRDefault="004447FD" w:rsidP="004447FD">
            <w:pPr>
              <w:widowControl w:val="0"/>
              <w:jc w:val="center"/>
              <w:rPr>
                <w:sz w:val="20"/>
                <w:szCs w:val="20"/>
              </w:rPr>
            </w:pPr>
            <w:r w:rsidRPr="00C7594B">
              <w:rPr>
                <w:sz w:val="20"/>
                <w:szCs w:val="20"/>
              </w:rPr>
              <w:t>4.1.2</w:t>
            </w:r>
          </w:p>
        </w:tc>
        <w:tc>
          <w:tcPr>
            <w:tcW w:w="8582" w:type="dxa"/>
            <w:gridSpan w:val="4"/>
            <w:shd w:val="clear" w:color="auto" w:fill="auto"/>
            <w:vAlign w:val="center"/>
            <w:hideMark/>
          </w:tcPr>
          <w:p w14:paraId="6EE96CD2" w14:textId="77777777" w:rsidR="004447FD" w:rsidRPr="00C7594B" w:rsidRDefault="004447FD" w:rsidP="004447FD">
            <w:pPr>
              <w:widowControl w:val="0"/>
              <w:rPr>
                <w:sz w:val="20"/>
                <w:szCs w:val="20"/>
              </w:rPr>
            </w:pPr>
            <w:proofErr w:type="spellStart"/>
            <w:r w:rsidRPr="00C7594B">
              <w:rPr>
                <w:sz w:val="20"/>
                <w:szCs w:val="20"/>
              </w:rPr>
              <w:t>Одноставочный</w:t>
            </w:r>
            <w:proofErr w:type="spellEnd"/>
            <w:r w:rsidRPr="00C7594B">
              <w:rPr>
                <w:sz w:val="20"/>
                <w:szCs w:val="20"/>
              </w:rPr>
              <w:t xml:space="preserve"> тариф, дифференцированный по двум зонам суток *</w:t>
            </w:r>
          </w:p>
        </w:tc>
      </w:tr>
      <w:tr w:rsidR="00C7594B" w:rsidRPr="00C7594B" w14:paraId="37550C70" w14:textId="77777777" w:rsidTr="00671624">
        <w:trPr>
          <w:trHeight w:val="23"/>
          <w:jc w:val="center"/>
        </w:trPr>
        <w:tc>
          <w:tcPr>
            <w:tcW w:w="764" w:type="dxa"/>
            <w:vMerge/>
            <w:shd w:val="clear" w:color="auto" w:fill="auto"/>
            <w:vAlign w:val="center"/>
            <w:hideMark/>
          </w:tcPr>
          <w:p w14:paraId="0D844C4A" w14:textId="77777777" w:rsidR="004447FD" w:rsidRPr="00C7594B" w:rsidRDefault="004447FD" w:rsidP="004447FD">
            <w:pPr>
              <w:widowControl w:val="0"/>
              <w:rPr>
                <w:sz w:val="20"/>
                <w:szCs w:val="20"/>
              </w:rPr>
            </w:pPr>
          </w:p>
        </w:tc>
        <w:tc>
          <w:tcPr>
            <w:tcW w:w="2146" w:type="dxa"/>
            <w:shd w:val="clear" w:color="auto" w:fill="auto"/>
            <w:vAlign w:val="center"/>
            <w:hideMark/>
          </w:tcPr>
          <w:p w14:paraId="276F6649" w14:textId="77777777" w:rsidR="004447FD" w:rsidRPr="00C7594B" w:rsidRDefault="004447FD" w:rsidP="004447FD">
            <w:pPr>
              <w:widowControl w:val="0"/>
              <w:rPr>
                <w:sz w:val="20"/>
                <w:szCs w:val="20"/>
              </w:rPr>
            </w:pPr>
            <w:r w:rsidRPr="00C7594B">
              <w:rPr>
                <w:sz w:val="20"/>
                <w:szCs w:val="20"/>
              </w:rPr>
              <w:t>Дневная зона (пиковая и полупиковая)</w:t>
            </w:r>
          </w:p>
        </w:tc>
        <w:tc>
          <w:tcPr>
            <w:tcW w:w="2146" w:type="dxa"/>
            <w:shd w:val="clear" w:color="auto" w:fill="auto"/>
            <w:vAlign w:val="center"/>
            <w:hideMark/>
          </w:tcPr>
          <w:p w14:paraId="77B3C938" w14:textId="77777777" w:rsidR="004447FD" w:rsidRPr="00C7594B" w:rsidRDefault="004447FD" w:rsidP="004447FD">
            <w:pPr>
              <w:widowControl w:val="0"/>
              <w:jc w:val="center"/>
              <w:rPr>
                <w:sz w:val="20"/>
                <w:szCs w:val="20"/>
              </w:rPr>
            </w:pPr>
            <w:r w:rsidRPr="00C7594B">
              <w:rPr>
                <w:sz w:val="20"/>
                <w:szCs w:val="20"/>
              </w:rPr>
              <w:t>руб./</w:t>
            </w:r>
            <w:proofErr w:type="spellStart"/>
            <w:r w:rsidRPr="00C7594B">
              <w:rPr>
                <w:sz w:val="20"/>
                <w:szCs w:val="20"/>
              </w:rPr>
              <w:t>кВт·ч</w:t>
            </w:r>
            <w:proofErr w:type="spellEnd"/>
          </w:p>
        </w:tc>
        <w:tc>
          <w:tcPr>
            <w:tcW w:w="2146" w:type="dxa"/>
            <w:shd w:val="clear" w:color="auto" w:fill="auto"/>
            <w:vAlign w:val="center"/>
            <w:hideMark/>
          </w:tcPr>
          <w:p w14:paraId="473B6D38" w14:textId="77777777" w:rsidR="004447FD" w:rsidRPr="00C7594B" w:rsidRDefault="004447FD" w:rsidP="004447FD">
            <w:pPr>
              <w:widowControl w:val="0"/>
              <w:jc w:val="center"/>
              <w:rPr>
                <w:sz w:val="20"/>
                <w:szCs w:val="20"/>
              </w:rPr>
            </w:pPr>
            <w:r w:rsidRPr="00C7594B">
              <w:rPr>
                <w:sz w:val="20"/>
                <w:szCs w:val="20"/>
              </w:rPr>
              <w:t>3,02</w:t>
            </w:r>
          </w:p>
        </w:tc>
        <w:tc>
          <w:tcPr>
            <w:tcW w:w="2144" w:type="dxa"/>
            <w:shd w:val="clear" w:color="auto" w:fill="auto"/>
            <w:vAlign w:val="center"/>
            <w:hideMark/>
          </w:tcPr>
          <w:p w14:paraId="4DD9CB32" w14:textId="77777777" w:rsidR="004447FD" w:rsidRPr="00C7594B" w:rsidRDefault="004447FD" w:rsidP="004447FD">
            <w:pPr>
              <w:widowControl w:val="0"/>
              <w:jc w:val="center"/>
              <w:rPr>
                <w:sz w:val="20"/>
                <w:szCs w:val="20"/>
              </w:rPr>
            </w:pPr>
            <w:r w:rsidRPr="00C7594B">
              <w:rPr>
                <w:sz w:val="20"/>
                <w:szCs w:val="20"/>
              </w:rPr>
              <w:t>3,12</w:t>
            </w:r>
          </w:p>
        </w:tc>
      </w:tr>
      <w:tr w:rsidR="00C7594B" w:rsidRPr="00C7594B" w14:paraId="2AEA4191" w14:textId="77777777" w:rsidTr="00671624">
        <w:trPr>
          <w:trHeight w:val="23"/>
          <w:jc w:val="center"/>
        </w:trPr>
        <w:tc>
          <w:tcPr>
            <w:tcW w:w="764" w:type="dxa"/>
            <w:vMerge/>
            <w:shd w:val="clear" w:color="auto" w:fill="auto"/>
            <w:vAlign w:val="center"/>
            <w:hideMark/>
          </w:tcPr>
          <w:p w14:paraId="54CB0545" w14:textId="77777777" w:rsidR="004447FD" w:rsidRPr="00C7594B" w:rsidRDefault="004447FD" w:rsidP="004447FD">
            <w:pPr>
              <w:widowControl w:val="0"/>
              <w:rPr>
                <w:sz w:val="20"/>
                <w:szCs w:val="20"/>
              </w:rPr>
            </w:pPr>
          </w:p>
        </w:tc>
        <w:tc>
          <w:tcPr>
            <w:tcW w:w="2146" w:type="dxa"/>
            <w:shd w:val="clear" w:color="auto" w:fill="auto"/>
            <w:vAlign w:val="center"/>
            <w:hideMark/>
          </w:tcPr>
          <w:p w14:paraId="0B960714" w14:textId="77777777" w:rsidR="004447FD" w:rsidRPr="00C7594B" w:rsidRDefault="004447FD" w:rsidP="004447FD">
            <w:pPr>
              <w:widowControl w:val="0"/>
              <w:rPr>
                <w:sz w:val="20"/>
                <w:szCs w:val="20"/>
              </w:rPr>
            </w:pPr>
            <w:r w:rsidRPr="00C7594B">
              <w:rPr>
                <w:sz w:val="20"/>
                <w:szCs w:val="20"/>
              </w:rPr>
              <w:t>Ночная зона</w:t>
            </w:r>
          </w:p>
        </w:tc>
        <w:tc>
          <w:tcPr>
            <w:tcW w:w="2146" w:type="dxa"/>
            <w:shd w:val="clear" w:color="auto" w:fill="auto"/>
            <w:vAlign w:val="center"/>
            <w:hideMark/>
          </w:tcPr>
          <w:p w14:paraId="159A4A08" w14:textId="77777777" w:rsidR="004447FD" w:rsidRPr="00C7594B" w:rsidRDefault="004447FD" w:rsidP="004447FD">
            <w:pPr>
              <w:widowControl w:val="0"/>
              <w:jc w:val="center"/>
              <w:rPr>
                <w:sz w:val="20"/>
                <w:szCs w:val="20"/>
              </w:rPr>
            </w:pPr>
            <w:r w:rsidRPr="00C7594B">
              <w:rPr>
                <w:sz w:val="20"/>
                <w:szCs w:val="20"/>
              </w:rPr>
              <w:t>руб./</w:t>
            </w:r>
            <w:proofErr w:type="spellStart"/>
            <w:r w:rsidRPr="00C7594B">
              <w:rPr>
                <w:sz w:val="20"/>
                <w:szCs w:val="20"/>
              </w:rPr>
              <w:t>кВт·ч</w:t>
            </w:r>
            <w:proofErr w:type="spellEnd"/>
          </w:p>
        </w:tc>
        <w:tc>
          <w:tcPr>
            <w:tcW w:w="2146" w:type="dxa"/>
            <w:shd w:val="clear" w:color="auto" w:fill="auto"/>
            <w:vAlign w:val="center"/>
            <w:hideMark/>
          </w:tcPr>
          <w:p w14:paraId="5B16DE7C" w14:textId="77777777" w:rsidR="004447FD" w:rsidRPr="00C7594B" w:rsidRDefault="004447FD" w:rsidP="004447FD">
            <w:pPr>
              <w:widowControl w:val="0"/>
              <w:jc w:val="center"/>
              <w:rPr>
                <w:sz w:val="20"/>
                <w:szCs w:val="20"/>
              </w:rPr>
            </w:pPr>
            <w:r w:rsidRPr="00C7594B">
              <w:rPr>
                <w:sz w:val="20"/>
                <w:szCs w:val="20"/>
              </w:rPr>
              <w:t>1,49</w:t>
            </w:r>
          </w:p>
        </w:tc>
        <w:tc>
          <w:tcPr>
            <w:tcW w:w="2144" w:type="dxa"/>
            <w:shd w:val="clear" w:color="auto" w:fill="auto"/>
            <w:vAlign w:val="center"/>
            <w:hideMark/>
          </w:tcPr>
          <w:p w14:paraId="17622320" w14:textId="77777777" w:rsidR="004447FD" w:rsidRPr="00C7594B" w:rsidRDefault="004447FD" w:rsidP="004447FD">
            <w:pPr>
              <w:widowControl w:val="0"/>
              <w:jc w:val="center"/>
              <w:rPr>
                <w:sz w:val="20"/>
                <w:szCs w:val="20"/>
              </w:rPr>
            </w:pPr>
            <w:r w:rsidRPr="00C7594B">
              <w:rPr>
                <w:sz w:val="20"/>
                <w:szCs w:val="20"/>
              </w:rPr>
              <w:t>1,54</w:t>
            </w:r>
          </w:p>
        </w:tc>
      </w:tr>
      <w:tr w:rsidR="00C7594B" w:rsidRPr="00C7594B" w14:paraId="6F0E8947" w14:textId="77777777" w:rsidTr="00671624">
        <w:trPr>
          <w:trHeight w:val="23"/>
          <w:jc w:val="center"/>
        </w:trPr>
        <w:tc>
          <w:tcPr>
            <w:tcW w:w="764" w:type="dxa"/>
            <w:vMerge w:val="restart"/>
            <w:shd w:val="clear" w:color="auto" w:fill="auto"/>
            <w:vAlign w:val="center"/>
            <w:hideMark/>
          </w:tcPr>
          <w:p w14:paraId="77E22154" w14:textId="77777777" w:rsidR="004447FD" w:rsidRPr="00C7594B" w:rsidRDefault="004447FD" w:rsidP="004447FD">
            <w:pPr>
              <w:widowControl w:val="0"/>
              <w:jc w:val="center"/>
              <w:rPr>
                <w:sz w:val="20"/>
                <w:szCs w:val="20"/>
              </w:rPr>
            </w:pPr>
            <w:r w:rsidRPr="00C7594B">
              <w:rPr>
                <w:sz w:val="20"/>
                <w:szCs w:val="20"/>
              </w:rPr>
              <w:t>4.1.3</w:t>
            </w:r>
          </w:p>
        </w:tc>
        <w:tc>
          <w:tcPr>
            <w:tcW w:w="8582" w:type="dxa"/>
            <w:gridSpan w:val="4"/>
            <w:shd w:val="clear" w:color="auto" w:fill="auto"/>
            <w:vAlign w:val="center"/>
            <w:hideMark/>
          </w:tcPr>
          <w:p w14:paraId="3925828F" w14:textId="77777777" w:rsidR="004447FD" w:rsidRPr="00C7594B" w:rsidRDefault="004447FD" w:rsidP="004447FD">
            <w:pPr>
              <w:widowControl w:val="0"/>
              <w:rPr>
                <w:sz w:val="20"/>
                <w:szCs w:val="20"/>
              </w:rPr>
            </w:pPr>
            <w:proofErr w:type="spellStart"/>
            <w:r w:rsidRPr="00C7594B">
              <w:rPr>
                <w:sz w:val="20"/>
                <w:szCs w:val="20"/>
              </w:rPr>
              <w:t>Одноставочный</w:t>
            </w:r>
            <w:proofErr w:type="spellEnd"/>
            <w:r w:rsidRPr="00C7594B">
              <w:rPr>
                <w:sz w:val="20"/>
                <w:szCs w:val="20"/>
              </w:rPr>
              <w:t xml:space="preserve"> тариф, дифференцированный по трем зонам суток *</w:t>
            </w:r>
          </w:p>
        </w:tc>
      </w:tr>
      <w:tr w:rsidR="00C7594B" w:rsidRPr="00C7594B" w14:paraId="55009328" w14:textId="77777777" w:rsidTr="00671624">
        <w:trPr>
          <w:trHeight w:val="23"/>
          <w:jc w:val="center"/>
        </w:trPr>
        <w:tc>
          <w:tcPr>
            <w:tcW w:w="764" w:type="dxa"/>
            <w:vMerge/>
            <w:shd w:val="clear" w:color="auto" w:fill="auto"/>
            <w:vAlign w:val="center"/>
            <w:hideMark/>
          </w:tcPr>
          <w:p w14:paraId="1BB56720" w14:textId="77777777" w:rsidR="004447FD" w:rsidRPr="00C7594B" w:rsidRDefault="004447FD" w:rsidP="004447FD">
            <w:pPr>
              <w:widowControl w:val="0"/>
              <w:rPr>
                <w:sz w:val="20"/>
                <w:szCs w:val="20"/>
              </w:rPr>
            </w:pPr>
          </w:p>
        </w:tc>
        <w:tc>
          <w:tcPr>
            <w:tcW w:w="2146" w:type="dxa"/>
            <w:shd w:val="clear" w:color="auto" w:fill="auto"/>
            <w:vAlign w:val="center"/>
            <w:hideMark/>
          </w:tcPr>
          <w:p w14:paraId="1941F3B2" w14:textId="77777777" w:rsidR="004447FD" w:rsidRPr="00C7594B" w:rsidRDefault="004447FD" w:rsidP="004447FD">
            <w:pPr>
              <w:widowControl w:val="0"/>
              <w:rPr>
                <w:sz w:val="20"/>
                <w:szCs w:val="20"/>
              </w:rPr>
            </w:pPr>
            <w:r w:rsidRPr="00C7594B">
              <w:rPr>
                <w:sz w:val="20"/>
                <w:szCs w:val="20"/>
              </w:rPr>
              <w:t>Пиковая зона</w:t>
            </w:r>
          </w:p>
        </w:tc>
        <w:tc>
          <w:tcPr>
            <w:tcW w:w="2146" w:type="dxa"/>
            <w:shd w:val="clear" w:color="auto" w:fill="auto"/>
            <w:vAlign w:val="center"/>
            <w:hideMark/>
          </w:tcPr>
          <w:p w14:paraId="122EA891" w14:textId="77777777" w:rsidR="004447FD" w:rsidRPr="00C7594B" w:rsidRDefault="004447FD" w:rsidP="004447FD">
            <w:pPr>
              <w:widowControl w:val="0"/>
              <w:jc w:val="center"/>
              <w:rPr>
                <w:sz w:val="20"/>
                <w:szCs w:val="20"/>
              </w:rPr>
            </w:pPr>
            <w:r w:rsidRPr="00C7594B">
              <w:rPr>
                <w:sz w:val="20"/>
                <w:szCs w:val="20"/>
              </w:rPr>
              <w:t>руб./</w:t>
            </w:r>
            <w:proofErr w:type="spellStart"/>
            <w:r w:rsidRPr="00C7594B">
              <w:rPr>
                <w:sz w:val="20"/>
                <w:szCs w:val="20"/>
              </w:rPr>
              <w:t>кВт·ч</w:t>
            </w:r>
            <w:proofErr w:type="spellEnd"/>
          </w:p>
        </w:tc>
        <w:tc>
          <w:tcPr>
            <w:tcW w:w="2146" w:type="dxa"/>
            <w:shd w:val="clear" w:color="auto" w:fill="auto"/>
            <w:vAlign w:val="center"/>
            <w:hideMark/>
          </w:tcPr>
          <w:p w14:paraId="23057F4B" w14:textId="77777777" w:rsidR="004447FD" w:rsidRPr="00C7594B" w:rsidRDefault="004447FD" w:rsidP="004447FD">
            <w:pPr>
              <w:widowControl w:val="0"/>
              <w:jc w:val="center"/>
              <w:rPr>
                <w:sz w:val="20"/>
                <w:szCs w:val="20"/>
              </w:rPr>
            </w:pPr>
            <w:r w:rsidRPr="00C7594B">
              <w:rPr>
                <w:sz w:val="20"/>
                <w:szCs w:val="20"/>
              </w:rPr>
              <w:t>3,04</w:t>
            </w:r>
          </w:p>
        </w:tc>
        <w:tc>
          <w:tcPr>
            <w:tcW w:w="2144" w:type="dxa"/>
            <w:shd w:val="clear" w:color="auto" w:fill="auto"/>
            <w:vAlign w:val="center"/>
            <w:hideMark/>
          </w:tcPr>
          <w:p w14:paraId="24F13810" w14:textId="77777777" w:rsidR="004447FD" w:rsidRPr="00C7594B" w:rsidRDefault="004447FD" w:rsidP="004447FD">
            <w:pPr>
              <w:widowControl w:val="0"/>
              <w:jc w:val="center"/>
              <w:rPr>
                <w:sz w:val="20"/>
                <w:szCs w:val="20"/>
              </w:rPr>
            </w:pPr>
            <w:r w:rsidRPr="00C7594B">
              <w:rPr>
                <w:sz w:val="20"/>
                <w:szCs w:val="20"/>
              </w:rPr>
              <w:t>3,14</w:t>
            </w:r>
          </w:p>
        </w:tc>
      </w:tr>
      <w:tr w:rsidR="00C7594B" w:rsidRPr="00C7594B" w14:paraId="78FF9549" w14:textId="77777777" w:rsidTr="00671624">
        <w:trPr>
          <w:trHeight w:val="23"/>
          <w:jc w:val="center"/>
        </w:trPr>
        <w:tc>
          <w:tcPr>
            <w:tcW w:w="764" w:type="dxa"/>
            <w:vMerge/>
            <w:shd w:val="clear" w:color="auto" w:fill="auto"/>
            <w:vAlign w:val="center"/>
            <w:hideMark/>
          </w:tcPr>
          <w:p w14:paraId="121A3B1A" w14:textId="77777777" w:rsidR="004447FD" w:rsidRPr="00C7594B" w:rsidRDefault="004447FD" w:rsidP="004447FD">
            <w:pPr>
              <w:widowControl w:val="0"/>
              <w:rPr>
                <w:sz w:val="20"/>
                <w:szCs w:val="20"/>
              </w:rPr>
            </w:pPr>
          </w:p>
        </w:tc>
        <w:tc>
          <w:tcPr>
            <w:tcW w:w="2146" w:type="dxa"/>
            <w:shd w:val="clear" w:color="auto" w:fill="auto"/>
            <w:vAlign w:val="center"/>
            <w:hideMark/>
          </w:tcPr>
          <w:p w14:paraId="135A188F" w14:textId="77777777" w:rsidR="004447FD" w:rsidRPr="00C7594B" w:rsidRDefault="004447FD" w:rsidP="004447FD">
            <w:pPr>
              <w:widowControl w:val="0"/>
              <w:rPr>
                <w:sz w:val="20"/>
                <w:szCs w:val="20"/>
              </w:rPr>
            </w:pPr>
            <w:r w:rsidRPr="00C7594B">
              <w:rPr>
                <w:sz w:val="20"/>
                <w:szCs w:val="20"/>
              </w:rPr>
              <w:t>Полупиковая зона</w:t>
            </w:r>
          </w:p>
        </w:tc>
        <w:tc>
          <w:tcPr>
            <w:tcW w:w="2146" w:type="dxa"/>
            <w:shd w:val="clear" w:color="auto" w:fill="auto"/>
            <w:vAlign w:val="center"/>
            <w:hideMark/>
          </w:tcPr>
          <w:p w14:paraId="026CDDB3" w14:textId="77777777" w:rsidR="004447FD" w:rsidRPr="00C7594B" w:rsidRDefault="004447FD" w:rsidP="004447FD">
            <w:pPr>
              <w:widowControl w:val="0"/>
              <w:jc w:val="center"/>
              <w:rPr>
                <w:sz w:val="20"/>
                <w:szCs w:val="20"/>
              </w:rPr>
            </w:pPr>
            <w:r w:rsidRPr="00C7594B">
              <w:rPr>
                <w:sz w:val="20"/>
                <w:szCs w:val="20"/>
              </w:rPr>
              <w:t>руб./</w:t>
            </w:r>
            <w:proofErr w:type="spellStart"/>
            <w:r w:rsidRPr="00C7594B">
              <w:rPr>
                <w:sz w:val="20"/>
                <w:szCs w:val="20"/>
              </w:rPr>
              <w:t>кВт·ч</w:t>
            </w:r>
            <w:proofErr w:type="spellEnd"/>
          </w:p>
        </w:tc>
        <w:tc>
          <w:tcPr>
            <w:tcW w:w="2146" w:type="dxa"/>
            <w:shd w:val="clear" w:color="auto" w:fill="auto"/>
            <w:vAlign w:val="center"/>
            <w:hideMark/>
          </w:tcPr>
          <w:p w14:paraId="2581D4E6" w14:textId="77777777" w:rsidR="004447FD" w:rsidRPr="00C7594B" w:rsidRDefault="004447FD" w:rsidP="004447FD">
            <w:pPr>
              <w:widowControl w:val="0"/>
              <w:jc w:val="center"/>
              <w:rPr>
                <w:sz w:val="20"/>
                <w:szCs w:val="20"/>
              </w:rPr>
            </w:pPr>
            <w:r w:rsidRPr="00C7594B">
              <w:rPr>
                <w:sz w:val="20"/>
                <w:szCs w:val="20"/>
              </w:rPr>
              <w:t>2,97</w:t>
            </w:r>
          </w:p>
        </w:tc>
        <w:tc>
          <w:tcPr>
            <w:tcW w:w="2144" w:type="dxa"/>
            <w:shd w:val="clear" w:color="auto" w:fill="auto"/>
            <w:vAlign w:val="center"/>
            <w:hideMark/>
          </w:tcPr>
          <w:p w14:paraId="00D1503B" w14:textId="77777777" w:rsidR="004447FD" w:rsidRPr="00C7594B" w:rsidRDefault="004447FD" w:rsidP="004447FD">
            <w:pPr>
              <w:widowControl w:val="0"/>
              <w:jc w:val="center"/>
              <w:rPr>
                <w:sz w:val="20"/>
                <w:szCs w:val="20"/>
              </w:rPr>
            </w:pPr>
            <w:r w:rsidRPr="00C7594B">
              <w:rPr>
                <w:sz w:val="20"/>
                <w:szCs w:val="20"/>
              </w:rPr>
              <w:t>3,07</w:t>
            </w:r>
          </w:p>
        </w:tc>
      </w:tr>
      <w:tr w:rsidR="00C7594B" w:rsidRPr="00C7594B" w14:paraId="2C10DBB6" w14:textId="77777777" w:rsidTr="00671624">
        <w:trPr>
          <w:trHeight w:val="23"/>
          <w:jc w:val="center"/>
        </w:trPr>
        <w:tc>
          <w:tcPr>
            <w:tcW w:w="764" w:type="dxa"/>
            <w:vMerge/>
            <w:shd w:val="clear" w:color="auto" w:fill="auto"/>
            <w:vAlign w:val="center"/>
            <w:hideMark/>
          </w:tcPr>
          <w:p w14:paraId="000F1805" w14:textId="77777777" w:rsidR="004447FD" w:rsidRPr="00C7594B" w:rsidRDefault="004447FD" w:rsidP="004447FD">
            <w:pPr>
              <w:widowControl w:val="0"/>
              <w:rPr>
                <w:sz w:val="20"/>
                <w:szCs w:val="20"/>
              </w:rPr>
            </w:pPr>
          </w:p>
        </w:tc>
        <w:tc>
          <w:tcPr>
            <w:tcW w:w="2146" w:type="dxa"/>
            <w:shd w:val="clear" w:color="auto" w:fill="auto"/>
            <w:vAlign w:val="center"/>
            <w:hideMark/>
          </w:tcPr>
          <w:p w14:paraId="5E1938A1" w14:textId="77777777" w:rsidR="004447FD" w:rsidRPr="00C7594B" w:rsidRDefault="004447FD" w:rsidP="004447FD">
            <w:pPr>
              <w:widowControl w:val="0"/>
              <w:rPr>
                <w:sz w:val="20"/>
                <w:szCs w:val="20"/>
              </w:rPr>
            </w:pPr>
            <w:r w:rsidRPr="00C7594B">
              <w:rPr>
                <w:sz w:val="20"/>
                <w:szCs w:val="20"/>
              </w:rPr>
              <w:t>Ночная зона</w:t>
            </w:r>
          </w:p>
        </w:tc>
        <w:tc>
          <w:tcPr>
            <w:tcW w:w="2146" w:type="dxa"/>
            <w:shd w:val="clear" w:color="auto" w:fill="auto"/>
            <w:vAlign w:val="center"/>
            <w:hideMark/>
          </w:tcPr>
          <w:p w14:paraId="089E56E7" w14:textId="77777777" w:rsidR="004447FD" w:rsidRPr="00C7594B" w:rsidRDefault="004447FD" w:rsidP="004447FD">
            <w:pPr>
              <w:widowControl w:val="0"/>
              <w:jc w:val="center"/>
              <w:rPr>
                <w:sz w:val="20"/>
                <w:szCs w:val="20"/>
              </w:rPr>
            </w:pPr>
            <w:r w:rsidRPr="00C7594B">
              <w:rPr>
                <w:sz w:val="20"/>
                <w:szCs w:val="20"/>
              </w:rPr>
              <w:t>руб./</w:t>
            </w:r>
            <w:proofErr w:type="spellStart"/>
            <w:r w:rsidRPr="00C7594B">
              <w:rPr>
                <w:sz w:val="20"/>
                <w:szCs w:val="20"/>
              </w:rPr>
              <w:t>кВт·ч</w:t>
            </w:r>
            <w:proofErr w:type="spellEnd"/>
          </w:p>
        </w:tc>
        <w:tc>
          <w:tcPr>
            <w:tcW w:w="2146" w:type="dxa"/>
            <w:shd w:val="clear" w:color="auto" w:fill="auto"/>
            <w:vAlign w:val="center"/>
            <w:hideMark/>
          </w:tcPr>
          <w:p w14:paraId="3D7897F0" w14:textId="77777777" w:rsidR="004447FD" w:rsidRPr="00C7594B" w:rsidRDefault="004447FD" w:rsidP="004447FD">
            <w:pPr>
              <w:widowControl w:val="0"/>
              <w:jc w:val="center"/>
              <w:rPr>
                <w:sz w:val="20"/>
                <w:szCs w:val="20"/>
              </w:rPr>
            </w:pPr>
            <w:r w:rsidRPr="00C7594B">
              <w:rPr>
                <w:sz w:val="20"/>
                <w:szCs w:val="20"/>
              </w:rPr>
              <w:t>1,49</w:t>
            </w:r>
          </w:p>
        </w:tc>
        <w:tc>
          <w:tcPr>
            <w:tcW w:w="2144" w:type="dxa"/>
            <w:shd w:val="clear" w:color="auto" w:fill="auto"/>
            <w:vAlign w:val="center"/>
            <w:hideMark/>
          </w:tcPr>
          <w:p w14:paraId="5669989E" w14:textId="77777777" w:rsidR="004447FD" w:rsidRPr="00C7594B" w:rsidRDefault="004447FD" w:rsidP="004447FD">
            <w:pPr>
              <w:widowControl w:val="0"/>
              <w:jc w:val="center"/>
              <w:rPr>
                <w:sz w:val="20"/>
                <w:szCs w:val="20"/>
              </w:rPr>
            </w:pPr>
            <w:r w:rsidRPr="00C7594B">
              <w:rPr>
                <w:sz w:val="20"/>
                <w:szCs w:val="20"/>
              </w:rPr>
              <w:t>1,54</w:t>
            </w:r>
          </w:p>
        </w:tc>
      </w:tr>
      <w:tr w:rsidR="00C7594B" w:rsidRPr="00C7594B" w14:paraId="2876ACD8" w14:textId="77777777" w:rsidTr="00671624">
        <w:trPr>
          <w:trHeight w:val="23"/>
          <w:jc w:val="center"/>
        </w:trPr>
        <w:tc>
          <w:tcPr>
            <w:tcW w:w="764" w:type="dxa"/>
            <w:vMerge w:val="restart"/>
            <w:shd w:val="clear" w:color="auto" w:fill="auto"/>
            <w:vAlign w:val="center"/>
            <w:hideMark/>
          </w:tcPr>
          <w:p w14:paraId="1DC9A7B1" w14:textId="77777777" w:rsidR="004447FD" w:rsidRPr="00C7594B" w:rsidRDefault="004447FD" w:rsidP="004447FD">
            <w:pPr>
              <w:widowControl w:val="0"/>
              <w:jc w:val="center"/>
              <w:rPr>
                <w:sz w:val="20"/>
                <w:szCs w:val="20"/>
              </w:rPr>
            </w:pPr>
            <w:r w:rsidRPr="00C7594B">
              <w:rPr>
                <w:sz w:val="20"/>
                <w:szCs w:val="20"/>
              </w:rPr>
              <w:t>4.2</w:t>
            </w:r>
          </w:p>
        </w:tc>
        <w:tc>
          <w:tcPr>
            <w:tcW w:w="8582" w:type="dxa"/>
            <w:gridSpan w:val="4"/>
            <w:shd w:val="clear" w:color="auto" w:fill="auto"/>
            <w:vAlign w:val="center"/>
            <w:hideMark/>
          </w:tcPr>
          <w:p w14:paraId="5C32EB38" w14:textId="77777777" w:rsidR="004447FD" w:rsidRPr="00C7594B" w:rsidRDefault="004447FD" w:rsidP="004447FD">
            <w:pPr>
              <w:widowControl w:val="0"/>
              <w:rPr>
                <w:sz w:val="20"/>
                <w:szCs w:val="20"/>
              </w:rPr>
            </w:pPr>
            <w:r w:rsidRPr="00C7594B">
              <w:rPr>
                <w:sz w:val="20"/>
                <w:szCs w:val="20"/>
              </w:rPr>
              <w:t>Юридические лица, приобретающие электрическую энергию (мощность) в целях потребления осужденными в помещениях для их содержания при условии наличия раздельного учета электрической энергии для указанных помещений.</w:t>
            </w:r>
          </w:p>
        </w:tc>
      </w:tr>
      <w:tr w:rsidR="00C7594B" w:rsidRPr="00C7594B" w14:paraId="3E55800C" w14:textId="77777777" w:rsidTr="00671624">
        <w:trPr>
          <w:trHeight w:val="23"/>
          <w:jc w:val="center"/>
        </w:trPr>
        <w:tc>
          <w:tcPr>
            <w:tcW w:w="764" w:type="dxa"/>
            <w:vMerge/>
            <w:shd w:val="clear" w:color="auto" w:fill="auto"/>
            <w:vAlign w:val="center"/>
            <w:hideMark/>
          </w:tcPr>
          <w:p w14:paraId="6BD1AAB7" w14:textId="77777777" w:rsidR="004447FD" w:rsidRPr="00C7594B" w:rsidRDefault="004447FD" w:rsidP="004447FD">
            <w:pPr>
              <w:widowControl w:val="0"/>
              <w:rPr>
                <w:sz w:val="20"/>
                <w:szCs w:val="20"/>
              </w:rPr>
            </w:pPr>
          </w:p>
        </w:tc>
        <w:tc>
          <w:tcPr>
            <w:tcW w:w="8582" w:type="dxa"/>
            <w:gridSpan w:val="4"/>
            <w:shd w:val="clear" w:color="auto" w:fill="auto"/>
            <w:vAlign w:val="center"/>
            <w:hideMark/>
          </w:tcPr>
          <w:p w14:paraId="658F1CEC" w14:textId="77777777" w:rsidR="004447FD" w:rsidRPr="00C7594B" w:rsidRDefault="004447FD" w:rsidP="004447FD">
            <w:pPr>
              <w:widowControl w:val="0"/>
              <w:rPr>
                <w:sz w:val="20"/>
                <w:szCs w:val="20"/>
              </w:rPr>
            </w:pPr>
            <w:r w:rsidRPr="00C7594B">
              <w:rPr>
                <w:sz w:val="20"/>
                <w:szCs w:val="20"/>
              </w:rPr>
              <w:t>Гарантирующие поставщики, энергосбытовые, энергоснабжающие организации, приобретающие электрическую энергию (мощность) в целях дальнейшей продажи приравненным к населению категориям потребителей, указанным в данном пункте **.</w:t>
            </w:r>
          </w:p>
        </w:tc>
      </w:tr>
      <w:tr w:rsidR="00C7594B" w:rsidRPr="00C7594B" w14:paraId="3889BC80" w14:textId="77777777" w:rsidTr="00671624">
        <w:trPr>
          <w:trHeight w:val="23"/>
          <w:jc w:val="center"/>
        </w:trPr>
        <w:tc>
          <w:tcPr>
            <w:tcW w:w="764" w:type="dxa"/>
            <w:shd w:val="clear" w:color="auto" w:fill="auto"/>
            <w:vAlign w:val="center"/>
            <w:hideMark/>
          </w:tcPr>
          <w:p w14:paraId="711E1EED" w14:textId="77777777" w:rsidR="004447FD" w:rsidRPr="00C7594B" w:rsidRDefault="004447FD" w:rsidP="004447FD">
            <w:pPr>
              <w:widowControl w:val="0"/>
              <w:jc w:val="center"/>
              <w:rPr>
                <w:sz w:val="20"/>
                <w:szCs w:val="20"/>
              </w:rPr>
            </w:pPr>
            <w:r w:rsidRPr="00C7594B">
              <w:rPr>
                <w:sz w:val="20"/>
                <w:szCs w:val="20"/>
              </w:rPr>
              <w:t>4.2.1</w:t>
            </w:r>
          </w:p>
        </w:tc>
        <w:tc>
          <w:tcPr>
            <w:tcW w:w="2146" w:type="dxa"/>
            <w:shd w:val="clear" w:color="auto" w:fill="auto"/>
            <w:vAlign w:val="center"/>
            <w:hideMark/>
          </w:tcPr>
          <w:p w14:paraId="2B9570BF" w14:textId="77777777" w:rsidR="004447FD" w:rsidRPr="00C7594B" w:rsidRDefault="004447FD" w:rsidP="004447FD">
            <w:pPr>
              <w:widowControl w:val="0"/>
              <w:rPr>
                <w:sz w:val="20"/>
                <w:szCs w:val="20"/>
              </w:rPr>
            </w:pPr>
            <w:proofErr w:type="spellStart"/>
            <w:r w:rsidRPr="00C7594B">
              <w:rPr>
                <w:sz w:val="20"/>
                <w:szCs w:val="20"/>
              </w:rPr>
              <w:t>Одноставочный</w:t>
            </w:r>
            <w:proofErr w:type="spellEnd"/>
            <w:r w:rsidRPr="00C7594B">
              <w:rPr>
                <w:sz w:val="20"/>
                <w:szCs w:val="20"/>
              </w:rPr>
              <w:t xml:space="preserve"> тариф</w:t>
            </w:r>
          </w:p>
        </w:tc>
        <w:tc>
          <w:tcPr>
            <w:tcW w:w="2146" w:type="dxa"/>
            <w:shd w:val="clear" w:color="auto" w:fill="auto"/>
            <w:vAlign w:val="center"/>
            <w:hideMark/>
          </w:tcPr>
          <w:p w14:paraId="1F13129A" w14:textId="77777777" w:rsidR="004447FD" w:rsidRPr="00C7594B" w:rsidRDefault="004447FD" w:rsidP="004447FD">
            <w:pPr>
              <w:widowControl w:val="0"/>
              <w:jc w:val="center"/>
              <w:rPr>
                <w:sz w:val="20"/>
                <w:szCs w:val="20"/>
              </w:rPr>
            </w:pPr>
            <w:r w:rsidRPr="00C7594B">
              <w:rPr>
                <w:sz w:val="20"/>
                <w:szCs w:val="20"/>
              </w:rPr>
              <w:t>руб./</w:t>
            </w:r>
            <w:proofErr w:type="spellStart"/>
            <w:r w:rsidRPr="00C7594B">
              <w:rPr>
                <w:sz w:val="20"/>
                <w:szCs w:val="20"/>
              </w:rPr>
              <w:t>кВт·ч</w:t>
            </w:r>
            <w:proofErr w:type="spellEnd"/>
          </w:p>
        </w:tc>
        <w:tc>
          <w:tcPr>
            <w:tcW w:w="2146" w:type="dxa"/>
            <w:shd w:val="clear" w:color="auto" w:fill="auto"/>
            <w:vAlign w:val="center"/>
            <w:hideMark/>
          </w:tcPr>
          <w:p w14:paraId="39BD4ECD" w14:textId="77777777" w:rsidR="004447FD" w:rsidRPr="00C7594B" w:rsidRDefault="004447FD" w:rsidP="004447FD">
            <w:pPr>
              <w:widowControl w:val="0"/>
              <w:jc w:val="center"/>
              <w:rPr>
                <w:sz w:val="20"/>
                <w:szCs w:val="20"/>
              </w:rPr>
            </w:pPr>
            <w:r w:rsidRPr="00C7594B">
              <w:rPr>
                <w:sz w:val="20"/>
                <w:szCs w:val="20"/>
              </w:rPr>
              <w:t>2,97</w:t>
            </w:r>
          </w:p>
        </w:tc>
        <w:tc>
          <w:tcPr>
            <w:tcW w:w="2144" w:type="dxa"/>
            <w:shd w:val="clear" w:color="auto" w:fill="auto"/>
            <w:vAlign w:val="center"/>
            <w:hideMark/>
          </w:tcPr>
          <w:p w14:paraId="2E84D26F" w14:textId="77777777" w:rsidR="004447FD" w:rsidRPr="00C7594B" w:rsidRDefault="004447FD" w:rsidP="004447FD">
            <w:pPr>
              <w:widowControl w:val="0"/>
              <w:jc w:val="center"/>
              <w:rPr>
                <w:sz w:val="20"/>
                <w:szCs w:val="20"/>
              </w:rPr>
            </w:pPr>
            <w:r w:rsidRPr="00C7594B">
              <w:rPr>
                <w:sz w:val="20"/>
                <w:szCs w:val="20"/>
              </w:rPr>
              <w:t>3,07</w:t>
            </w:r>
          </w:p>
        </w:tc>
      </w:tr>
      <w:tr w:rsidR="00C7594B" w:rsidRPr="00C7594B" w14:paraId="36D88044" w14:textId="77777777" w:rsidTr="00671624">
        <w:trPr>
          <w:trHeight w:val="23"/>
          <w:jc w:val="center"/>
        </w:trPr>
        <w:tc>
          <w:tcPr>
            <w:tcW w:w="764" w:type="dxa"/>
            <w:vMerge w:val="restart"/>
            <w:shd w:val="clear" w:color="auto" w:fill="auto"/>
            <w:vAlign w:val="center"/>
            <w:hideMark/>
          </w:tcPr>
          <w:p w14:paraId="17113B9E" w14:textId="77777777" w:rsidR="004447FD" w:rsidRPr="00C7594B" w:rsidRDefault="004447FD" w:rsidP="004447FD">
            <w:pPr>
              <w:widowControl w:val="0"/>
              <w:jc w:val="center"/>
              <w:rPr>
                <w:sz w:val="20"/>
                <w:szCs w:val="20"/>
              </w:rPr>
            </w:pPr>
            <w:r w:rsidRPr="00C7594B">
              <w:rPr>
                <w:sz w:val="20"/>
                <w:szCs w:val="20"/>
              </w:rPr>
              <w:t>4.2.2</w:t>
            </w:r>
          </w:p>
        </w:tc>
        <w:tc>
          <w:tcPr>
            <w:tcW w:w="8582" w:type="dxa"/>
            <w:gridSpan w:val="4"/>
            <w:shd w:val="clear" w:color="auto" w:fill="auto"/>
            <w:vAlign w:val="center"/>
            <w:hideMark/>
          </w:tcPr>
          <w:p w14:paraId="0B28C9F5" w14:textId="77777777" w:rsidR="004447FD" w:rsidRPr="00C7594B" w:rsidRDefault="004447FD" w:rsidP="004447FD">
            <w:pPr>
              <w:widowControl w:val="0"/>
              <w:rPr>
                <w:sz w:val="20"/>
                <w:szCs w:val="20"/>
              </w:rPr>
            </w:pPr>
            <w:proofErr w:type="spellStart"/>
            <w:r w:rsidRPr="00C7594B">
              <w:rPr>
                <w:sz w:val="20"/>
                <w:szCs w:val="20"/>
              </w:rPr>
              <w:t>Одноставочный</w:t>
            </w:r>
            <w:proofErr w:type="spellEnd"/>
            <w:r w:rsidRPr="00C7594B">
              <w:rPr>
                <w:sz w:val="20"/>
                <w:szCs w:val="20"/>
              </w:rPr>
              <w:t xml:space="preserve"> тариф, дифференцированный по двум зонам суток *</w:t>
            </w:r>
          </w:p>
        </w:tc>
      </w:tr>
      <w:tr w:rsidR="00C7594B" w:rsidRPr="00C7594B" w14:paraId="0298FE02" w14:textId="77777777" w:rsidTr="00671624">
        <w:trPr>
          <w:trHeight w:val="23"/>
          <w:jc w:val="center"/>
        </w:trPr>
        <w:tc>
          <w:tcPr>
            <w:tcW w:w="764" w:type="dxa"/>
            <w:vMerge/>
            <w:shd w:val="clear" w:color="auto" w:fill="auto"/>
            <w:vAlign w:val="center"/>
            <w:hideMark/>
          </w:tcPr>
          <w:p w14:paraId="2ABD7663" w14:textId="77777777" w:rsidR="004447FD" w:rsidRPr="00C7594B" w:rsidRDefault="004447FD" w:rsidP="004447FD">
            <w:pPr>
              <w:widowControl w:val="0"/>
              <w:rPr>
                <w:sz w:val="20"/>
                <w:szCs w:val="20"/>
              </w:rPr>
            </w:pPr>
          </w:p>
        </w:tc>
        <w:tc>
          <w:tcPr>
            <w:tcW w:w="2146" w:type="dxa"/>
            <w:shd w:val="clear" w:color="auto" w:fill="auto"/>
            <w:vAlign w:val="center"/>
            <w:hideMark/>
          </w:tcPr>
          <w:p w14:paraId="41738AF5" w14:textId="77777777" w:rsidR="004447FD" w:rsidRPr="00C7594B" w:rsidRDefault="004447FD" w:rsidP="004447FD">
            <w:pPr>
              <w:widowControl w:val="0"/>
              <w:rPr>
                <w:sz w:val="20"/>
                <w:szCs w:val="20"/>
              </w:rPr>
            </w:pPr>
            <w:r w:rsidRPr="00C7594B">
              <w:rPr>
                <w:sz w:val="20"/>
                <w:szCs w:val="20"/>
              </w:rPr>
              <w:t>Дневная зона (пиковая и полупиковая)</w:t>
            </w:r>
          </w:p>
        </w:tc>
        <w:tc>
          <w:tcPr>
            <w:tcW w:w="2146" w:type="dxa"/>
            <w:shd w:val="clear" w:color="auto" w:fill="auto"/>
            <w:vAlign w:val="center"/>
            <w:hideMark/>
          </w:tcPr>
          <w:p w14:paraId="08A6AE6D" w14:textId="77777777" w:rsidR="004447FD" w:rsidRPr="00C7594B" w:rsidRDefault="004447FD" w:rsidP="004447FD">
            <w:pPr>
              <w:widowControl w:val="0"/>
              <w:jc w:val="center"/>
              <w:rPr>
                <w:sz w:val="20"/>
                <w:szCs w:val="20"/>
              </w:rPr>
            </w:pPr>
            <w:r w:rsidRPr="00C7594B">
              <w:rPr>
                <w:sz w:val="20"/>
                <w:szCs w:val="20"/>
              </w:rPr>
              <w:t>руб./</w:t>
            </w:r>
            <w:proofErr w:type="spellStart"/>
            <w:r w:rsidRPr="00C7594B">
              <w:rPr>
                <w:sz w:val="20"/>
                <w:szCs w:val="20"/>
              </w:rPr>
              <w:t>кВт·ч</w:t>
            </w:r>
            <w:proofErr w:type="spellEnd"/>
          </w:p>
        </w:tc>
        <w:tc>
          <w:tcPr>
            <w:tcW w:w="2146" w:type="dxa"/>
            <w:shd w:val="clear" w:color="auto" w:fill="auto"/>
            <w:vAlign w:val="center"/>
            <w:hideMark/>
          </w:tcPr>
          <w:p w14:paraId="7D7E41C4" w14:textId="77777777" w:rsidR="004447FD" w:rsidRPr="00C7594B" w:rsidRDefault="004447FD" w:rsidP="004447FD">
            <w:pPr>
              <w:widowControl w:val="0"/>
              <w:jc w:val="center"/>
              <w:rPr>
                <w:sz w:val="20"/>
                <w:szCs w:val="20"/>
              </w:rPr>
            </w:pPr>
            <w:r w:rsidRPr="00C7594B">
              <w:rPr>
                <w:sz w:val="20"/>
                <w:szCs w:val="20"/>
              </w:rPr>
              <w:t>3,02</w:t>
            </w:r>
          </w:p>
        </w:tc>
        <w:tc>
          <w:tcPr>
            <w:tcW w:w="2144" w:type="dxa"/>
            <w:shd w:val="clear" w:color="auto" w:fill="auto"/>
            <w:vAlign w:val="center"/>
            <w:hideMark/>
          </w:tcPr>
          <w:p w14:paraId="6FAE08EA" w14:textId="77777777" w:rsidR="004447FD" w:rsidRPr="00C7594B" w:rsidRDefault="004447FD" w:rsidP="004447FD">
            <w:pPr>
              <w:widowControl w:val="0"/>
              <w:jc w:val="center"/>
              <w:rPr>
                <w:sz w:val="20"/>
                <w:szCs w:val="20"/>
              </w:rPr>
            </w:pPr>
            <w:r w:rsidRPr="00C7594B">
              <w:rPr>
                <w:sz w:val="20"/>
                <w:szCs w:val="20"/>
              </w:rPr>
              <w:t>3,12</w:t>
            </w:r>
          </w:p>
        </w:tc>
      </w:tr>
      <w:tr w:rsidR="00C7594B" w:rsidRPr="00C7594B" w14:paraId="3A67B990" w14:textId="77777777" w:rsidTr="00671624">
        <w:trPr>
          <w:trHeight w:val="23"/>
          <w:jc w:val="center"/>
        </w:trPr>
        <w:tc>
          <w:tcPr>
            <w:tcW w:w="764" w:type="dxa"/>
            <w:vMerge/>
            <w:shd w:val="clear" w:color="auto" w:fill="auto"/>
            <w:vAlign w:val="center"/>
            <w:hideMark/>
          </w:tcPr>
          <w:p w14:paraId="42555616" w14:textId="77777777" w:rsidR="004447FD" w:rsidRPr="00C7594B" w:rsidRDefault="004447FD" w:rsidP="004447FD">
            <w:pPr>
              <w:widowControl w:val="0"/>
              <w:rPr>
                <w:sz w:val="20"/>
                <w:szCs w:val="20"/>
              </w:rPr>
            </w:pPr>
          </w:p>
        </w:tc>
        <w:tc>
          <w:tcPr>
            <w:tcW w:w="2146" w:type="dxa"/>
            <w:shd w:val="clear" w:color="auto" w:fill="auto"/>
            <w:vAlign w:val="center"/>
            <w:hideMark/>
          </w:tcPr>
          <w:p w14:paraId="5ED46F25" w14:textId="77777777" w:rsidR="004447FD" w:rsidRPr="00C7594B" w:rsidRDefault="004447FD" w:rsidP="004447FD">
            <w:pPr>
              <w:widowControl w:val="0"/>
              <w:rPr>
                <w:sz w:val="20"/>
                <w:szCs w:val="20"/>
              </w:rPr>
            </w:pPr>
            <w:r w:rsidRPr="00C7594B">
              <w:rPr>
                <w:sz w:val="20"/>
                <w:szCs w:val="20"/>
              </w:rPr>
              <w:t>Ночная зона</w:t>
            </w:r>
          </w:p>
        </w:tc>
        <w:tc>
          <w:tcPr>
            <w:tcW w:w="2146" w:type="dxa"/>
            <w:shd w:val="clear" w:color="auto" w:fill="auto"/>
            <w:vAlign w:val="center"/>
            <w:hideMark/>
          </w:tcPr>
          <w:p w14:paraId="16B8D787" w14:textId="77777777" w:rsidR="004447FD" w:rsidRPr="00C7594B" w:rsidRDefault="004447FD" w:rsidP="004447FD">
            <w:pPr>
              <w:widowControl w:val="0"/>
              <w:jc w:val="center"/>
              <w:rPr>
                <w:sz w:val="20"/>
                <w:szCs w:val="20"/>
              </w:rPr>
            </w:pPr>
            <w:r w:rsidRPr="00C7594B">
              <w:rPr>
                <w:sz w:val="20"/>
                <w:szCs w:val="20"/>
              </w:rPr>
              <w:t>руб./</w:t>
            </w:r>
            <w:proofErr w:type="spellStart"/>
            <w:r w:rsidRPr="00C7594B">
              <w:rPr>
                <w:sz w:val="20"/>
                <w:szCs w:val="20"/>
              </w:rPr>
              <w:t>кВт·ч</w:t>
            </w:r>
            <w:proofErr w:type="spellEnd"/>
          </w:p>
        </w:tc>
        <w:tc>
          <w:tcPr>
            <w:tcW w:w="2146" w:type="dxa"/>
            <w:shd w:val="clear" w:color="auto" w:fill="auto"/>
            <w:vAlign w:val="center"/>
            <w:hideMark/>
          </w:tcPr>
          <w:p w14:paraId="4C311DE6" w14:textId="77777777" w:rsidR="004447FD" w:rsidRPr="00C7594B" w:rsidRDefault="004447FD" w:rsidP="004447FD">
            <w:pPr>
              <w:widowControl w:val="0"/>
              <w:jc w:val="center"/>
              <w:rPr>
                <w:sz w:val="20"/>
                <w:szCs w:val="20"/>
              </w:rPr>
            </w:pPr>
            <w:r w:rsidRPr="00C7594B">
              <w:rPr>
                <w:sz w:val="20"/>
                <w:szCs w:val="20"/>
              </w:rPr>
              <w:t>1,49</w:t>
            </w:r>
          </w:p>
        </w:tc>
        <w:tc>
          <w:tcPr>
            <w:tcW w:w="2144" w:type="dxa"/>
            <w:shd w:val="clear" w:color="auto" w:fill="auto"/>
            <w:vAlign w:val="center"/>
            <w:hideMark/>
          </w:tcPr>
          <w:p w14:paraId="1354E1D1" w14:textId="77777777" w:rsidR="004447FD" w:rsidRPr="00C7594B" w:rsidRDefault="004447FD" w:rsidP="004447FD">
            <w:pPr>
              <w:widowControl w:val="0"/>
              <w:jc w:val="center"/>
              <w:rPr>
                <w:sz w:val="20"/>
                <w:szCs w:val="20"/>
              </w:rPr>
            </w:pPr>
            <w:r w:rsidRPr="00C7594B">
              <w:rPr>
                <w:sz w:val="20"/>
                <w:szCs w:val="20"/>
              </w:rPr>
              <w:t>1,54</w:t>
            </w:r>
          </w:p>
        </w:tc>
      </w:tr>
      <w:tr w:rsidR="00C7594B" w:rsidRPr="00C7594B" w14:paraId="13CC87B0" w14:textId="77777777" w:rsidTr="00671624">
        <w:trPr>
          <w:trHeight w:val="23"/>
          <w:jc w:val="center"/>
        </w:trPr>
        <w:tc>
          <w:tcPr>
            <w:tcW w:w="764" w:type="dxa"/>
            <w:vMerge w:val="restart"/>
            <w:shd w:val="clear" w:color="auto" w:fill="auto"/>
            <w:vAlign w:val="center"/>
            <w:hideMark/>
          </w:tcPr>
          <w:p w14:paraId="38468A5A" w14:textId="77777777" w:rsidR="004447FD" w:rsidRPr="00C7594B" w:rsidRDefault="004447FD" w:rsidP="004447FD">
            <w:pPr>
              <w:widowControl w:val="0"/>
              <w:jc w:val="center"/>
              <w:rPr>
                <w:sz w:val="20"/>
                <w:szCs w:val="20"/>
              </w:rPr>
            </w:pPr>
            <w:r w:rsidRPr="00C7594B">
              <w:rPr>
                <w:sz w:val="20"/>
                <w:szCs w:val="20"/>
              </w:rPr>
              <w:t>4.2.3</w:t>
            </w:r>
          </w:p>
        </w:tc>
        <w:tc>
          <w:tcPr>
            <w:tcW w:w="8582" w:type="dxa"/>
            <w:gridSpan w:val="4"/>
            <w:shd w:val="clear" w:color="auto" w:fill="auto"/>
            <w:vAlign w:val="center"/>
            <w:hideMark/>
          </w:tcPr>
          <w:p w14:paraId="05366BA7" w14:textId="77777777" w:rsidR="004447FD" w:rsidRPr="00C7594B" w:rsidRDefault="004447FD" w:rsidP="004447FD">
            <w:pPr>
              <w:widowControl w:val="0"/>
              <w:rPr>
                <w:sz w:val="20"/>
                <w:szCs w:val="20"/>
              </w:rPr>
            </w:pPr>
            <w:proofErr w:type="spellStart"/>
            <w:r w:rsidRPr="00C7594B">
              <w:rPr>
                <w:sz w:val="20"/>
                <w:szCs w:val="20"/>
              </w:rPr>
              <w:t>Одноставочный</w:t>
            </w:r>
            <w:proofErr w:type="spellEnd"/>
            <w:r w:rsidRPr="00C7594B">
              <w:rPr>
                <w:sz w:val="20"/>
                <w:szCs w:val="20"/>
              </w:rPr>
              <w:t xml:space="preserve"> тариф, дифференцированный по трем зонам суток *</w:t>
            </w:r>
          </w:p>
        </w:tc>
      </w:tr>
      <w:tr w:rsidR="00C7594B" w:rsidRPr="00C7594B" w14:paraId="5D9228DE" w14:textId="77777777" w:rsidTr="00671624">
        <w:trPr>
          <w:trHeight w:val="23"/>
          <w:jc w:val="center"/>
        </w:trPr>
        <w:tc>
          <w:tcPr>
            <w:tcW w:w="764" w:type="dxa"/>
            <w:vMerge/>
            <w:shd w:val="clear" w:color="auto" w:fill="auto"/>
            <w:vAlign w:val="center"/>
            <w:hideMark/>
          </w:tcPr>
          <w:p w14:paraId="287E303F" w14:textId="77777777" w:rsidR="004447FD" w:rsidRPr="00C7594B" w:rsidRDefault="004447FD" w:rsidP="004447FD">
            <w:pPr>
              <w:widowControl w:val="0"/>
              <w:rPr>
                <w:sz w:val="20"/>
                <w:szCs w:val="20"/>
              </w:rPr>
            </w:pPr>
          </w:p>
        </w:tc>
        <w:tc>
          <w:tcPr>
            <w:tcW w:w="2146" w:type="dxa"/>
            <w:shd w:val="clear" w:color="auto" w:fill="auto"/>
            <w:vAlign w:val="center"/>
            <w:hideMark/>
          </w:tcPr>
          <w:p w14:paraId="0C0DBB67" w14:textId="77777777" w:rsidR="004447FD" w:rsidRPr="00C7594B" w:rsidRDefault="004447FD" w:rsidP="004447FD">
            <w:pPr>
              <w:widowControl w:val="0"/>
              <w:rPr>
                <w:sz w:val="20"/>
                <w:szCs w:val="20"/>
              </w:rPr>
            </w:pPr>
            <w:r w:rsidRPr="00C7594B">
              <w:rPr>
                <w:sz w:val="20"/>
                <w:szCs w:val="20"/>
              </w:rPr>
              <w:t>Пиковая зона</w:t>
            </w:r>
          </w:p>
        </w:tc>
        <w:tc>
          <w:tcPr>
            <w:tcW w:w="2146" w:type="dxa"/>
            <w:shd w:val="clear" w:color="auto" w:fill="auto"/>
            <w:vAlign w:val="center"/>
            <w:hideMark/>
          </w:tcPr>
          <w:p w14:paraId="05DB2215" w14:textId="77777777" w:rsidR="004447FD" w:rsidRPr="00C7594B" w:rsidRDefault="004447FD" w:rsidP="004447FD">
            <w:pPr>
              <w:widowControl w:val="0"/>
              <w:jc w:val="center"/>
              <w:rPr>
                <w:sz w:val="20"/>
                <w:szCs w:val="20"/>
              </w:rPr>
            </w:pPr>
            <w:r w:rsidRPr="00C7594B">
              <w:rPr>
                <w:sz w:val="20"/>
                <w:szCs w:val="20"/>
              </w:rPr>
              <w:t>руб./</w:t>
            </w:r>
            <w:proofErr w:type="spellStart"/>
            <w:r w:rsidRPr="00C7594B">
              <w:rPr>
                <w:sz w:val="20"/>
                <w:szCs w:val="20"/>
              </w:rPr>
              <w:t>кВт·ч</w:t>
            </w:r>
            <w:proofErr w:type="spellEnd"/>
          </w:p>
        </w:tc>
        <w:tc>
          <w:tcPr>
            <w:tcW w:w="2146" w:type="dxa"/>
            <w:shd w:val="clear" w:color="auto" w:fill="auto"/>
            <w:vAlign w:val="center"/>
            <w:hideMark/>
          </w:tcPr>
          <w:p w14:paraId="42B733EE" w14:textId="77777777" w:rsidR="004447FD" w:rsidRPr="00C7594B" w:rsidRDefault="004447FD" w:rsidP="004447FD">
            <w:pPr>
              <w:widowControl w:val="0"/>
              <w:jc w:val="center"/>
              <w:rPr>
                <w:sz w:val="20"/>
                <w:szCs w:val="20"/>
              </w:rPr>
            </w:pPr>
            <w:r w:rsidRPr="00C7594B">
              <w:rPr>
                <w:sz w:val="20"/>
                <w:szCs w:val="20"/>
              </w:rPr>
              <w:t>3,04</w:t>
            </w:r>
          </w:p>
        </w:tc>
        <w:tc>
          <w:tcPr>
            <w:tcW w:w="2144" w:type="dxa"/>
            <w:shd w:val="clear" w:color="auto" w:fill="auto"/>
            <w:vAlign w:val="center"/>
            <w:hideMark/>
          </w:tcPr>
          <w:p w14:paraId="09500310" w14:textId="77777777" w:rsidR="004447FD" w:rsidRPr="00C7594B" w:rsidRDefault="004447FD" w:rsidP="004447FD">
            <w:pPr>
              <w:widowControl w:val="0"/>
              <w:jc w:val="center"/>
              <w:rPr>
                <w:sz w:val="20"/>
                <w:szCs w:val="20"/>
              </w:rPr>
            </w:pPr>
            <w:r w:rsidRPr="00C7594B">
              <w:rPr>
                <w:sz w:val="20"/>
                <w:szCs w:val="20"/>
              </w:rPr>
              <w:t>3,14</w:t>
            </w:r>
          </w:p>
        </w:tc>
      </w:tr>
      <w:tr w:rsidR="00C7594B" w:rsidRPr="00C7594B" w14:paraId="0BC1902F" w14:textId="77777777" w:rsidTr="00671624">
        <w:trPr>
          <w:trHeight w:val="23"/>
          <w:jc w:val="center"/>
        </w:trPr>
        <w:tc>
          <w:tcPr>
            <w:tcW w:w="764" w:type="dxa"/>
            <w:vMerge/>
            <w:shd w:val="clear" w:color="auto" w:fill="auto"/>
            <w:vAlign w:val="center"/>
            <w:hideMark/>
          </w:tcPr>
          <w:p w14:paraId="4B36C55C" w14:textId="77777777" w:rsidR="004447FD" w:rsidRPr="00C7594B" w:rsidRDefault="004447FD" w:rsidP="004447FD">
            <w:pPr>
              <w:widowControl w:val="0"/>
              <w:rPr>
                <w:sz w:val="20"/>
                <w:szCs w:val="20"/>
              </w:rPr>
            </w:pPr>
          </w:p>
        </w:tc>
        <w:tc>
          <w:tcPr>
            <w:tcW w:w="2146" w:type="dxa"/>
            <w:shd w:val="clear" w:color="auto" w:fill="auto"/>
            <w:vAlign w:val="center"/>
            <w:hideMark/>
          </w:tcPr>
          <w:p w14:paraId="0F3E25CE" w14:textId="77777777" w:rsidR="004447FD" w:rsidRPr="00C7594B" w:rsidRDefault="004447FD" w:rsidP="004447FD">
            <w:pPr>
              <w:widowControl w:val="0"/>
              <w:rPr>
                <w:sz w:val="20"/>
                <w:szCs w:val="20"/>
              </w:rPr>
            </w:pPr>
            <w:r w:rsidRPr="00C7594B">
              <w:rPr>
                <w:sz w:val="20"/>
                <w:szCs w:val="20"/>
              </w:rPr>
              <w:t>Полупиковая зона</w:t>
            </w:r>
          </w:p>
        </w:tc>
        <w:tc>
          <w:tcPr>
            <w:tcW w:w="2146" w:type="dxa"/>
            <w:shd w:val="clear" w:color="auto" w:fill="auto"/>
            <w:vAlign w:val="center"/>
            <w:hideMark/>
          </w:tcPr>
          <w:p w14:paraId="5E3CF8F8" w14:textId="77777777" w:rsidR="004447FD" w:rsidRPr="00C7594B" w:rsidRDefault="004447FD" w:rsidP="004447FD">
            <w:pPr>
              <w:widowControl w:val="0"/>
              <w:jc w:val="center"/>
              <w:rPr>
                <w:sz w:val="20"/>
                <w:szCs w:val="20"/>
              </w:rPr>
            </w:pPr>
            <w:r w:rsidRPr="00C7594B">
              <w:rPr>
                <w:sz w:val="20"/>
                <w:szCs w:val="20"/>
              </w:rPr>
              <w:t>руб./</w:t>
            </w:r>
            <w:proofErr w:type="spellStart"/>
            <w:r w:rsidRPr="00C7594B">
              <w:rPr>
                <w:sz w:val="20"/>
                <w:szCs w:val="20"/>
              </w:rPr>
              <w:t>кВт·ч</w:t>
            </w:r>
            <w:proofErr w:type="spellEnd"/>
          </w:p>
        </w:tc>
        <w:tc>
          <w:tcPr>
            <w:tcW w:w="2146" w:type="dxa"/>
            <w:shd w:val="clear" w:color="auto" w:fill="auto"/>
            <w:vAlign w:val="center"/>
            <w:hideMark/>
          </w:tcPr>
          <w:p w14:paraId="64283794" w14:textId="77777777" w:rsidR="004447FD" w:rsidRPr="00C7594B" w:rsidRDefault="004447FD" w:rsidP="004447FD">
            <w:pPr>
              <w:widowControl w:val="0"/>
              <w:jc w:val="center"/>
              <w:rPr>
                <w:sz w:val="20"/>
                <w:szCs w:val="20"/>
              </w:rPr>
            </w:pPr>
            <w:r w:rsidRPr="00C7594B">
              <w:rPr>
                <w:sz w:val="20"/>
                <w:szCs w:val="20"/>
              </w:rPr>
              <w:t>2,97</w:t>
            </w:r>
          </w:p>
        </w:tc>
        <w:tc>
          <w:tcPr>
            <w:tcW w:w="2144" w:type="dxa"/>
            <w:shd w:val="clear" w:color="auto" w:fill="auto"/>
            <w:vAlign w:val="center"/>
            <w:hideMark/>
          </w:tcPr>
          <w:p w14:paraId="75E921C6" w14:textId="77777777" w:rsidR="004447FD" w:rsidRPr="00C7594B" w:rsidRDefault="004447FD" w:rsidP="004447FD">
            <w:pPr>
              <w:widowControl w:val="0"/>
              <w:jc w:val="center"/>
              <w:rPr>
                <w:sz w:val="20"/>
                <w:szCs w:val="20"/>
              </w:rPr>
            </w:pPr>
            <w:r w:rsidRPr="00C7594B">
              <w:rPr>
                <w:sz w:val="20"/>
                <w:szCs w:val="20"/>
              </w:rPr>
              <w:t>3,07</w:t>
            </w:r>
          </w:p>
        </w:tc>
      </w:tr>
      <w:tr w:rsidR="00C7594B" w:rsidRPr="00C7594B" w14:paraId="06EA08C9" w14:textId="77777777" w:rsidTr="00671624">
        <w:trPr>
          <w:trHeight w:val="23"/>
          <w:jc w:val="center"/>
        </w:trPr>
        <w:tc>
          <w:tcPr>
            <w:tcW w:w="764" w:type="dxa"/>
            <w:vMerge/>
            <w:shd w:val="clear" w:color="auto" w:fill="auto"/>
            <w:vAlign w:val="center"/>
            <w:hideMark/>
          </w:tcPr>
          <w:p w14:paraId="1BC51A3E" w14:textId="77777777" w:rsidR="004447FD" w:rsidRPr="00C7594B" w:rsidRDefault="004447FD" w:rsidP="004447FD">
            <w:pPr>
              <w:widowControl w:val="0"/>
              <w:rPr>
                <w:sz w:val="20"/>
                <w:szCs w:val="20"/>
              </w:rPr>
            </w:pPr>
          </w:p>
        </w:tc>
        <w:tc>
          <w:tcPr>
            <w:tcW w:w="2146" w:type="dxa"/>
            <w:shd w:val="clear" w:color="auto" w:fill="auto"/>
            <w:vAlign w:val="center"/>
            <w:hideMark/>
          </w:tcPr>
          <w:p w14:paraId="738C74B8" w14:textId="77777777" w:rsidR="004447FD" w:rsidRPr="00C7594B" w:rsidRDefault="004447FD" w:rsidP="004447FD">
            <w:pPr>
              <w:widowControl w:val="0"/>
              <w:rPr>
                <w:sz w:val="20"/>
                <w:szCs w:val="20"/>
              </w:rPr>
            </w:pPr>
            <w:r w:rsidRPr="00C7594B">
              <w:rPr>
                <w:sz w:val="20"/>
                <w:szCs w:val="20"/>
              </w:rPr>
              <w:t>Ночная зона</w:t>
            </w:r>
          </w:p>
        </w:tc>
        <w:tc>
          <w:tcPr>
            <w:tcW w:w="2146" w:type="dxa"/>
            <w:shd w:val="clear" w:color="auto" w:fill="auto"/>
            <w:vAlign w:val="center"/>
            <w:hideMark/>
          </w:tcPr>
          <w:p w14:paraId="6E669986" w14:textId="77777777" w:rsidR="004447FD" w:rsidRPr="00C7594B" w:rsidRDefault="004447FD" w:rsidP="004447FD">
            <w:pPr>
              <w:widowControl w:val="0"/>
              <w:jc w:val="center"/>
              <w:rPr>
                <w:sz w:val="20"/>
                <w:szCs w:val="20"/>
              </w:rPr>
            </w:pPr>
            <w:r w:rsidRPr="00C7594B">
              <w:rPr>
                <w:sz w:val="20"/>
                <w:szCs w:val="20"/>
              </w:rPr>
              <w:t>руб./</w:t>
            </w:r>
            <w:proofErr w:type="spellStart"/>
            <w:r w:rsidRPr="00C7594B">
              <w:rPr>
                <w:sz w:val="20"/>
                <w:szCs w:val="20"/>
              </w:rPr>
              <w:t>кВт·ч</w:t>
            </w:r>
            <w:proofErr w:type="spellEnd"/>
          </w:p>
        </w:tc>
        <w:tc>
          <w:tcPr>
            <w:tcW w:w="2146" w:type="dxa"/>
            <w:shd w:val="clear" w:color="auto" w:fill="auto"/>
            <w:vAlign w:val="center"/>
            <w:hideMark/>
          </w:tcPr>
          <w:p w14:paraId="711C8C0F" w14:textId="77777777" w:rsidR="004447FD" w:rsidRPr="00C7594B" w:rsidRDefault="004447FD" w:rsidP="004447FD">
            <w:pPr>
              <w:widowControl w:val="0"/>
              <w:jc w:val="center"/>
              <w:rPr>
                <w:sz w:val="20"/>
                <w:szCs w:val="20"/>
              </w:rPr>
            </w:pPr>
            <w:r w:rsidRPr="00C7594B">
              <w:rPr>
                <w:sz w:val="20"/>
                <w:szCs w:val="20"/>
              </w:rPr>
              <w:t>1,49</w:t>
            </w:r>
          </w:p>
        </w:tc>
        <w:tc>
          <w:tcPr>
            <w:tcW w:w="2144" w:type="dxa"/>
            <w:shd w:val="clear" w:color="auto" w:fill="auto"/>
            <w:vAlign w:val="center"/>
            <w:hideMark/>
          </w:tcPr>
          <w:p w14:paraId="6F360851" w14:textId="77777777" w:rsidR="004447FD" w:rsidRPr="00C7594B" w:rsidRDefault="004447FD" w:rsidP="004447FD">
            <w:pPr>
              <w:widowControl w:val="0"/>
              <w:jc w:val="center"/>
              <w:rPr>
                <w:sz w:val="20"/>
                <w:szCs w:val="20"/>
              </w:rPr>
            </w:pPr>
            <w:r w:rsidRPr="00C7594B">
              <w:rPr>
                <w:sz w:val="20"/>
                <w:szCs w:val="20"/>
              </w:rPr>
              <w:t>1,54</w:t>
            </w:r>
          </w:p>
        </w:tc>
      </w:tr>
      <w:tr w:rsidR="00C7594B" w:rsidRPr="00C7594B" w14:paraId="647ABFEE" w14:textId="77777777" w:rsidTr="00671624">
        <w:trPr>
          <w:trHeight w:val="23"/>
          <w:jc w:val="center"/>
        </w:trPr>
        <w:tc>
          <w:tcPr>
            <w:tcW w:w="764" w:type="dxa"/>
            <w:vMerge w:val="restart"/>
            <w:shd w:val="clear" w:color="auto" w:fill="auto"/>
            <w:vAlign w:val="center"/>
            <w:hideMark/>
          </w:tcPr>
          <w:p w14:paraId="5B5FB626" w14:textId="77777777" w:rsidR="004447FD" w:rsidRPr="00C7594B" w:rsidRDefault="004447FD" w:rsidP="004447FD">
            <w:pPr>
              <w:widowControl w:val="0"/>
              <w:jc w:val="center"/>
              <w:rPr>
                <w:sz w:val="20"/>
                <w:szCs w:val="20"/>
              </w:rPr>
            </w:pPr>
            <w:r w:rsidRPr="00C7594B">
              <w:rPr>
                <w:sz w:val="20"/>
                <w:szCs w:val="20"/>
              </w:rPr>
              <w:t>4.3</w:t>
            </w:r>
          </w:p>
        </w:tc>
        <w:tc>
          <w:tcPr>
            <w:tcW w:w="8582" w:type="dxa"/>
            <w:gridSpan w:val="4"/>
            <w:shd w:val="clear" w:color="auto" w:fill="auto"/>
            <w:vAlign w:val="center"/>
            <w:hideMark/>
          </w:tcPr>
          <w:p w14:paraId="01DBB350" w14:textId="77777777" w:rsidR="004447FD" w:rsidRPr="00C7594B" w:rsidRDefault="004447FD" w:rsidP="004447FD">
            <w:pPr>
              <w:widowControl w:val="0"/>
              <w:rPr>
                <w:sz w:val="20"/>
                <w:szCs w:val="20"/>
              </w:rPr>
            </w:pPr>
            <w:r w:rsidRPr="00C7594B">
              <w:rPr>
                <w:sz w:val="20"/>
                <w:szCs w:val="20"/>
              </w:rPr>
              <w:t>Содержащиеся за счет прихожан религиозные организации.</w:t>
            </w:r>
          </w:p>
        </w:tc>
      </w:tr>
      <w:tr w:rsidR="00C7594B" w:rsidRPr="00C7594B" w14:paraId="5F8A304D" w14:textId="77777777" w:rsidTr="00671624">
        <w:trPr>
          <w:trHeight w:val="23"/>
          <w:jc w:val="center"/>
        </w:trPr>
        <w:tc>
          <w:tcPr>
            <w:tcW w:w="764" w:type="dxa"/>
            <w:vMerge/>
            <w:shd w:val="clear" w:color="auto" w:fill="auto"/>
            <w:vAlign w:val="center"/>
            <w:hideMark/>
          </w:tcPr>
          <w:p w14:paraId="5421EC52" w14:textId="77777777" w:rsidR="004447FD" w:rsidRPr="00C7594B" w:rsidRDefault="004447FD" w:rsidP="004447FD">
            <w:pPr>
              <w:widowControl w:val="0"/>
              <w:rPr>
                <w:sz w:val="20"/>
                <w:szCs w:val="20"/>
              </w:rPr>
            </w:pPr>
          </w:p>
        </w:tc>
        <w:tc>
          <w:tcPr>
            <w:tcW w:w="8582" w:type="dxa"/>
            <w:gridSpan w:val="4"/>
            <w:shd w:val="clear" w:color="auto" w:fill="auto"/>
            <w:vAlign w:val="center"/>
            <w:hideMark/>
          </w:tcPr>
          <w:p w14:paraId="3473F4FC" w14:textId="77777777" w:rsidR="004447FD" w:rsidRPr="00C7594B" w:rsidRDefault="004447FD" w:rsidP="004447FD">
            <w:pPr>
              <w:widowControl w:val="0"/>
              <w:rPr>
                <w:sz w:val="20"/>
                <w:szCs w:val="20"/>
              </w:rPr>
            </w:pPr>
            <w:r w:rsidRPr="00C7594B">
              <w:rPr>
                <w:sz w:val="20"/>
                <w:szCs w:val="20"/>
              </w:rPr>
              <w:t>Гарантирующие поставщики, энергосбытовые, энергоснабжающие организации, приобретающие электрическую энергию (мощность) в целях дальнейшей продажи приравненным к населению категориям потребителей, указанным в данном пункте **.</w:t>
            </w:r>
          </w:p>
        </w:tc>
      </w:tr>
      <w:tr w:rsidR="00C7594B" w:rsidRPr="00C7594B" w14:paraId="1367B7DA" w14:textId="77777777" w:rsidTr="00671624">
        <w:trPr>
          <w:trHeight w:val="23"/>
          <w:jc w:val="center"/>
        </w:trPr>
        <w:tc>
          <w:tcPr>
            <w:tcW w:w="764" w:type="dxa"/>
            <w:shd w:val="clear" w:color="auto" w:fill="auto"/>
            <w:vAlign w:val="center"/>
            <w:hideMark/>
          </w:tcPr>
          <w:p w14:paraId="536BE21F" w14:textId="77777777" w:rsidR="004447FD" w:rsidRPr="00C7594B" w:rsidRDefault="004447FD" w:rsidP="004447FD">
            <w:pPr>
              <w:widowControl w:val="0"/>
              <w:jc w:val="center"/>
              <w:rPr>
                <w:sz w:val="20"/>
                <w:szCs w:val="20"/>
              </w:rPr>
            </w:pPr>
            <w:r w:rsidRPr="00C7594B">
              <w:rPr>
                <w:sz w:val="20"/>
                <w:szCs w:val="20"/>
              </w:rPr>
              <w:t>4.3.1</w:t>
            </w:r>
          </w:p>
        </w:tc>
        <w:tc>
          <w:tcPr>
            <w:tcW w:w="2146" w:type="dxa"/>
            <w:shd w:val="clear" w:color="auto" w:fill="auto"/>
            <w:vAlign w:val="center"/>
            <w:hideMark/>
          </w:tcPr>
          <w:p w14:paraId="6CCEAB88" w14:textId="77777777" w:rsidR="004447FD" w:rsidRPr="00C7594B" w:rsidRDefault="004447FD" w:rsidP="004447FD">
            <w:pPr>
              <w:widowControl w:val="0"/>
              <w:rPr>
                <w:sz w:val="20"/>
                <w:szCs w:val="20"/>
              </w:rPr>
            </w:pPr>
            <w:proofErr w:type="spellStart"/>
            <w:r w:rsidRPr="00C7594B">
              <w:rPr>
                <w:sz w:val="20"/>
                <w:szCs w:val="20"/>
              </w:rPr>
              <w:t>Одноставочный</w:t>
            </w:r>
            <w:proofErr w:type="spellEnd"/>
            <w:r w:rsidRPr="00C7594B">
              <w:rPr>
                <w:sz w:val="20"/>
                <w:szCs w:val="20"/>
              </w:rPr>
              <w:t xml:space="preserve"> тариф</w:t>
            </w:r>
          </w:p>
        </w:tc>
        <w:tc>
          <w:tcPr>
            <w:tcW w:w="2146" w:type="dxa"/>
            <w:shd w:val="clear" w:color="auto" w:fill="auto"/>
            <w:vAlign w:val="center"/>
            <w:hideMark/>
          </w:tcPr>
          <w:p w14:paraId="4F976C4D" w14:textId="77777777" w:rsidR="004447FD" w:rsidRPr="00C7594B" w:rsidRDefault="004447FD" w:rsidP="004447FD">
            <w:pPr>
              <w:widowControl w:val="0"/>
              <w:jc w:val="center"/>
              <w:rPr>
                <w:sz w:val="20"/>
                <w:szCs w:val="20"/>
              </w:rPr>
            </w:pPr>
            <w:r w:rsidRPr="00C7594B">
              <w:rPr>
                <w:sz w:val="20"/>
                <w:szCs w:val="20"/>
              </w:rPr>
              <w:t>руб./</w:t>
            </w:r>
            <w:proofErr w:type="spellStart"/>
            <w:r w:rsidRPr="00C7594B">
              <w:rPr>
                <w:sz w:val="20"/>
                <w:szCs w:val="20"/>
              </w:rPr>
              <w:t>кВт·ч</w:t>
            </w:r>
            <w:proofErr w:type="spellEnd"/>
          </w:p>
        </w:tc>
        <w:tc>
          <w:tcPr>
            <w:tcW w:w="2146" w:type="dxa"/>
            <w:shd w:val="clear" w:color="auto" w:fill="auto"/>
            <w:vAlign w:val="center"/>
            <w:hideMark/>
          </w:tcPr>
          <w:p w14:paraId="7F22B563" w14:textId="77777777" w:rsidR="004447FD" w:rsidRPr="00C7594B" w:rsidRDefault="004447FD" w:rsidP="004447FD">
            <w:pPr>
              <w:widowControl w:val="0"/>
              <w:jc w:val="center"/>
              <w:rPr>
                <w:sz w:val="20"/>
                <w:szCs w:val="20"/>
              </w:rPr>
            </w:pPr>
            <w:r w:rsidRPr="00C7594B">
              <w:rPr>
                <w:sz w:val="20"/>
                <w:szCs w:val="20"/>
              </w:rPr>
              <w:t>2,97</w:t>
            </w:r>
          </w:p>
        </w:tc>
        <w:tc>
          <w:tcPr>
            <w:tcW w:w="2144" w:type="dxa"/>
            <w:shd w:val="clear" w:color="auto" w:fill="auto"/>
            <w:vAlign w:val="center"/>
            <w:hideMark/>
          </w:tcPr>
          <w:p w14:paraId="71959AFC" w14:textId="77777777" w:rsidR="004447FD" w:rsidRPr="00C7594B" w:rsidRDefault="004447FD" w:rsidP="004447FD">
            <w:pPr>
              <w:widowControl w:val="0"/>
              <w:jc w:val="center"/>
              <w:rPr>
                <w:sz w:val="20"/>
                <w:szCs w:val="20"/>
              </w:rPr>
            </w:pPr>
            <w:r w:rsidRPr="00C7594B">
              <w:rPr>
                <w:sz w:val="20"/>
                <w:szCs w:val="20"/>
              </w:rPr>
              <w:t>3,07</w:t>
            </w:r>
          </w:p>
        </w:tc>
      </w:tr>
      <w:tr w:rsidR="00C7594B" w:rsidRPr="00C7594B" w14:paraId="5510F7EB" w14:textId="77777777" w:rsidTr="00671624">
        <w:trPr>
          <w:trHeight w:val="23"/>
          <w:jc w:val="center"/>
        </w:trPr>
        <w:tc>
          <w:tcPr>
            <w:tcW w:w="764" w:type="dxa"/>
            <w:vMerge w:val="restart"/>
            <w:shd w:val="clear" w:color="auto" w:fill="auto"/>
            <w:vAlign w:val="center"/>
            <w:hideMark/>
          </w:tcPr>
          <w:p w14:paraId="0D04D4E1" w14:textId="77777777" w:rsidR="004447FD" w:rsidRPr="00C7594B" w:rsidRDefault="004447FD" w:rsidP="004447FD">
            <w:pPr>
              <w:widowControl w:val="0"/>
              <w:jc w:val="center"/>
              <w:rPr>
                <w:sz w:val="20"/>
                <w:szCs w:val="20"/>
              </w:rPr>
            </w:pPr>
            <w:r w:rsidRPr="00C7594B">
              <w:rPr>
                <w:sz w:val="20"/>
                <w:szCs w:val="20"/>
              </w:rPr>
              <w:t>4.3.2</w:t>
            </w:r>
          </w:p>
        </w:tc>
        <w:tc>
          <w:tcPr>
            <w:tcW w:w="8582" w:type="dxa"/>
            <w:gridSpan w:val="4"/>
            <w:shd w:val="clear" w:color="auto" w:fill="auto"/>
            <w:vAlign w:val="center"/>
            <w:hideMark/>
          </w:tcPr>
          <w:p w14:paraId="0D677570" w14:textId="77777777" w:rsidR="004447FD" w:rsidRPr="00C7594B" w:rsidRDefault="004447FD" w:rsidP="004447FD">
            <w:pPr>
              <w:widowControl w:val="0"/>
              <w:rPr>
                <w:sz w:val="20"/>
                <w:szCs w:val="20"/>
              </w:rPr>
            </w:pPr>
            <w:proofErr w:type="spellStart"/>
            <w:r w:rsidRPr="00C7594B">
              <w:rPr>
                <w:sz w:val="20"/>
                <w:szCs w:val="20"/>
              </w:rPr>
              <w:t>Одноставочный</w:t>
            </w:r>
            <w:proofErr w:type="spellEnd"/>
            <w:r w:rsidRPr="00C7594B">
              <w:rPr>
                <w:sz w:val="20"/>
                <w:szCs w:val="20"/>
              </w:rPr>
              <w:t xml:space="preserve"> тариф, дифференцированный по двум зонам суток *</w:t>
            </w:r>
          </w:p>
        </w:tc>
      </w:tr>
      <w:tr w:rsidR="00C7594B" w:rsidRPr="00C7594B" w14:paraId="1F53642D" w14:textId="77777777" w:rsidTr="00671624">
        <w:trPr>
          <w:trHeight w:val="23"/>
          <w:jc w:val="center"/>
        </w:trPr>
        <w:tc>
          <w:tcPr>
            <w:tcW w:w="764" w:type="dxa"/>
            <w:vMerge/>
            <w:shd w:val="clear" w:color="auto" w:fill="auto"/>
            <w:vAlign w:val="center"/>
            <w:hideMark/>
          </w:tcPr>
          <w:p w14:paraId="0703CEFC" w14:textId="77777777" w:rsidR="004447FD" w:rsidRPr="00C7594B" w:rsidRDefault="004447FD" w:rsidP="004447FD">
            <w:pPr>
              <w:widowControl w:val="0"/>
              <w:rPr>
                <w:sz w:val="20"/>
                <w:szCs w:val="20"/>
              </w:rPr>
            </w:pPr>
          </w:p>
        </w:tc>
        <w:tc>
          <w:tcPr>
            <w:tcW w:w="2146" w:type="dxa"/>
            <w:shd w:val="clear" w:color="auto" w:fill="auto"/>
            <w:vAlign w:val="center"/>
            <w:hideMark/>
          </w:tcPr>
          <w:p w14:paraId="38286081" w14:textId="77777777" w:rsidR="004447FD" w:rsidRPr="00C7594B" w:rsidRDefault="004447FD" w:rsidP="004447FD">
            <w:pPr>
              <w:widowControl w:val="0"/>
              <w:rPr>
                <w:sz w:val="20"/>
                <w:szCs w:val="20"/>
              </w:rPr>
            </w:pPr>
            <w:r w:rsidRPr="00C7594B">
              <w:rPr>
                <w:sz w:val="20"/>
                <w:szCs w:val="20"/>
              </w:rPr>
              <w:t>Дневная зона (пиковая и полупиковая)</w:t>
            </w:r>
          </w:p>
        </w:tc>
        <w:tc>
          <w:tcPr>
            <w:tcW w:w="2146" w:type="dxa"/>
            <w:shd w:val="clear" w:color="auto" w:fill="auto"/>
            <w:vAlign w:val="center"/>
            <w:hideMark/>
          </w:tcPr>
          <w:p w14:paraId="000B0F3B" w14:textId="77777777" w:rsidR="004447FD" w:rsidRPr="00C7594B" w:rsidRDefault="004447FD" w:rsidP="004447FD">
            <w:pPr>
              <w:widowControl w:val="0"/>
              <w:jc w:val="center"/>
              <w:rPr>
                <w:sz w:val="20"/>
                <w:szCs w:val="20"/>
              </w:rPr>
            </w:pPr>
            <w:r w:rsidRPr="00C7594B">
              <w:rPr>
                <w:sz w:val="20"/>
                <w:szCs w:val="20"/>
              </w:rPr>
              <w:t>руб./</w:t>
            </w:r>
            <w:proofErr w:type="spellStart"/>
            <w:r w:rsidRPr="00C7594B">
              <w:rPr>
                <w:sz w:val="20"/>
                <w:szCs w:val="20"/>
              </w:rPr>
              <w:t>кВт·ч</w:t>
            </w:r>
            <w:proofErr w:type="spellEnd"/>
          </w:p>
        </w:tc>
        <w:tc>
          <w:tcPr>
            <w:tcW w:w="2146" w:type="dxa"/>
            <w:shd w:val="clear" w:color="auto" w:fill="auto"/>
            <w:vAlign w:val="center"/>
            <w:hideMark/>
          </w:tcPr>
          <w:p w14:paraId="43540028" w14:textId="77777777" w:rsidR="004447FD" w:rsidRPr="00C7594B" w:rsidRDefault="004447FD" w:rsidP="004447FD">
            <w:pPr>
              <w:widowControl w:val="0"/>
              <w:jc w:val="center"/>
              <w:rPr>
                <w:sz w:val="20"/>
                <w:szCs w:val="20"/>
              </w:rPr>
            </w:pPr>
            <w:r w:rsidRPr="00C7594B">
              <w:rPr>
                <w:sz w:val="20"/>
                <w:szCs w:val="20"/>
              </w:rPr>
              <w:t>3,02</w:t>
            </w:r>
          </w:p>
        </w:tc>
        <w:tc>
          <w:tcPr>
            <w:tcW w:w="2144" w:type="dxa"/>
            <w:shd w:val="clear" w:color="auto" w:fill="auto"/>
            <w:vAlign w:val="center"/>
            <w:hideMark/>
          </w:tcPr>
          <w:p w14:paraId="0896E171" w14:textId="77777777" w:rsidR="004447FD" w:rsidRPr="00C7594B" w:rsidRDefault="004447FD" w:rsidP="004447FD">
            <w:pPr>
              <w:widowControl w:val="0"/>
              <w:jc w:val="center"/>
              <w:rPr>
                <w:sz w:val="20"/>
                <w:szCs w:val="20"/>
              </w:rPr>
            </w:pPr>
            <w:r w:rsidRPr="00C7594B">
              <w:rPr>
                <w:sz w:val="20"/>
                <w:szCs w:val="20"/>
              </w:rPr>
              <w:t>3,12</w:t>
            </w:r>
          </w:p>
        </w:tc>
      </w:tr>
      <w:tr w:rsidR="00C7594B" w:rsidRPr="00C7594B" w14:paraId="7CC175DF" w14:textId="77777777" w:rsidTr="00671624">
        <w:trPr>
          <w:trHeight w:val="23"/>
          <w:jc w:val="center"/>
        </w:trPr>
        <w:tc>
          <w:tcPr>
            <w:tcW w:w="764" w:type="dxa"/>
            <w:vMerge/>
            <w:shd w:val="clear" w:color="auto" w:fill="auto"/>
            <w:vAlign w:val="center"/>
            <w:hideMark/>
          </w:tcPr>
          <w:p w14:paraId="5D36C7B2" w14:textId="77777777" w:rsidR="004447FD" w:rsidRPr="00C7594B" w:rsidRDefault="004447FD" w:rsidP="004447FD">
            <w:pPr>
              <w:widowControl w:val="0"/>
              <w:rPr>
                <w:sz w:val="20"/>
                <w:szCs w:val="20"/>
              </w:rPr>
            </w:pPr>
          </w:p>
        </w:tc>
        <w:tc>
          <w:tcPr>
            <w:tcW w:w="2146" w:type="dxa"/>
            <w:shd w:val="clear" w:color="auto" w:fill="auto"/>
            <w:vAlign w:val="center"/>
            <w:hideMark/>
          </w:tcPr>
          <w:p w14:paraId="1997DE18" w14:textId="77777777" w:rsidR="004447FD" w:rsidRPr="00C7594B" w:rsidRDefault="004447FD" w:rsidP="004447FD">
            <w:pPr>
              <w:widowControl w:val="0"/>
              <w:rPr>
                <w:sz w:val="20"/>
                <w:szCs w:val="20"/>
              </w:rPr>
            </w:pPr>
            <w:r w:rsidRPr="00C7594B">
              <w:rPr>
                <w:sz w:val="20"/>
                <w:szCs w:val="20"/>
              </w:rPr>
              <w:t>Ночная зона</w:t>
            </w:r>
          </w:p>
        </w:tc>
        <w:tc>
          <w:tcPr>
            <w:tcW w:w="2146" w:type="dxa"/>
            <w:shd w:val="clear" w:color="auto" w:fill="auto"/>
            <w:vAlign w:val="center"/>
            <w:hideMark/>
          </w:tcPr>
          <w:p w14:paraId="722FFDCE" w14:textId="77777777" w:rsidR="004447FD" w:rsidRPr="00C7594B" w:rsidRDefault="004447FD" w:rsidP="004447FD">
            <w:pPr>
              <w:widowControl w:val="0"/>
              <w:jc w:val="center"/>
              <w:rPr>
                <w:sz w:val="20"/>
                <w:szCs w:val="20"/>
              </w:rPr>
            </w:pPr>
            <w:r w:rsidRPr="00C7594B">
              <w:rPr>
                <w:sz w:val="20"/>
                <w:szCs w:val="20"/>
              </w:rPr>
              <w:t>руб./</w:t>
            </w:r>
            <w:proofErr w:type="spellStart"/>
            <w:r w:rsidRPr="00C7594B">
              <w:rPr>
                <w:sz w:val="20"/>
                <w:szCs w:val="20"/>
              </w:rPr>
              <w:t>кВт·ч</w:t>
            </w:r>
            <w:proofErr w:type="spellEnd"/>
          </w:p>
        </w:tc>
        <w:tc>
          <w:tcPr>
            <w:tcW w:w="2146" w:type="dxa"/>
            <w:shd w:val="clear" w:color="auto" w:fill="auto"/>
            <w:vAlign w:val="center"/>
            <w:hideMark/>
          </w:tcPr>
          <w:p w14:paraId="3628C5CB" w14:textId="77777777" w:rsidR="004447FD" w:rsidRPr="00C7594B" w:rsidRDefault="004447FD" w:rsidP="004447FD">
            <w:pPr>
              <w:widowControl w:val="0"/>
              <w:jc w:val="center"/>
              <w:rPr>
                <w:sz w:val="20"/>
                <w:szCs w:val="20"/>
              </w:rPr>
            </w:pPr>
            <w:r w:rsidRPr="00C7594B">
              <w:rPr>
                <w:sz w:val="20"/>
                <w:szCs w:val="20"/>
              </w:rPr>
              <w:t>1,49</w:t>
            </w:r>
          </w:p>
        </w:tc>
        <w:tc>
          <w:tcPr>
            <w:tcW w:w="2144" w:type="dxa"/>
            <w:shd w:val="clear" w:color="auto" w:fill="auto"/>
            <w:vAlign w:val="center"/>
            <w:hideMark/>
          </w:tcPr>
          <w:p w14:paraId="5538BD42" w14:textId="77777777" w:rsidR="004447FD" w:rsidRPr="00C7594B" w:rsidRDefault="004447FD" w:rsidP="004447FD">
            <w:pPr>
              <w:widowControl w:val="0"/>
              <w:jc w:val="center"/>
              <w:rPr>
                <w:sz w:val="20"/>
                <w:szCs w:val="20"/>
              </w:rPr>
            </w:pPr>
            <w:r w:rsidRPr="00C7594B">
              <w:rPr>
                <w:sz w:val="20"/>
                <w:szCs w:val="20"/>
              </w:rPr>
              <w:t>1,54</w:t>
            </w:r>
          </w:p>
        </w:tc>
      </w:tr>
      <w:tr w:rsidR="00C7594B" w:rsidRPr="00C7594B" w14:paraId="7F785E4E" w14:textId="77777777" w:rsidTr="00671624">
        <w:trPr>
          <w:trHeight w:val="23"/>
          <w:jc w:val="center"/>
        </w:trPr>
        <w:tc>
          <w:tcPr>
            <w:tcW w:w="764" w:type="dxa"/>
            <w:vMerge w:val="restart"/>
            <w:shd w:val="clear" w:color="auto" w:fill="auto"/>
            <w:vAlign w:val="center"/>
            <w:hideMark/>
          </w:tcPr>
          <w:p w14:paraId="24D3F79B" w14:textId="77777777" w:rsidR="004447FD" w:rsidRPr="00C7594B" w:rsidRDefault="004447FD" w:rsidP="004447FD">
            <w:pPr>
              <w:widowControl w:val="0"/>
              <w:jc w:val="center"/>
              <w:rPr>
                <w:sz w:val="20"/>
                <w:szCs w:val="20"/>
              </w:rPr>
            </w:pPr>
            <w:r w:rsidRPr="00C7594B">
              <w:rPr>
                <w:sz w:val="20"/>
                <w:szCs w:val="20"/>
              </w:rPr>
              <w:t>4.3.3</w:t>
            </w:r>
          </w:p>
        </w:tc>
        <w:tc>
          <w:tcPr>
            <w:tcW w:w="8582" w:type="dxa"/>
            <w:gridSpan w:val="4"/>
            <w:shd w:val="clear" w:color="auto" w:fill="auto"/>
            <w:vAlign w:val="center"/>
            <w:hideMark/>
          </w:tcPr>
          <w:p w14:paraId="72CEB811" w14:textId="77777777" w:rsidR="004447FD" w:rsidRPr="00C7594B" w:rsidRDefault="004447FD" w:rsidP="004447FD">
            <w:pPr>
              <w:widowControl w:val="0"/>
              <w:rPr>
                <w:sz w:val="20"/>
                <w:szCs w:val="20"/>
              </w:rPr>
            </w:pPr>
            <w:proofErr w:type="spellStart"/>
            <w:r w:rsidRPr="00C7594B">
              <w:rPr>
                <w:sz w:val="20"/>
                <w:szCs w:val="20"/>
              </w:rPr>
              <w:t>Одноставочный</w:t>
            </w:r>
            <w:proofErr w:type="spellEnd"/>
            <w:r w:rsidRPr="00C7594B">
              <w:rPr>
                <w:sz w:val="20"/>
                <w:szCs w:val="20"/>
              </w:rPr>
              <w:t xml:space="preserve"> тариф, дифференцированный по трем зонам суток *</w:t>
            </w:r>
          </w:p>
        </w:tc>
      </w:tr>
      <w:tr w:rsidR="00C7594B" w:rsidRPr="00C7594B" w14:paraId="08681643" w14:textId="77777777" w:rsidTr="00671624">
        <w:trPr>
          <w:trHeight w:val="23"/>
          <w:jc w:val="center"/>
        </w:trPr>
        <w:tc>
          <w:tcPr>
            <w:tcW w:w="764" w:type="dxa"/>
            <w:vMerge/>
            <w:shd w:val="clear" w:color="auto" w:fill="auto"/>
            <w:vAlign w:val="center"/>
            <w:hideMark/>
          </w:tcPr>
          <w:p w14:paraId="47C6D989" w14:textId="77777777" w:rsidR="004447FD" w:rsidRPr="00C7594B" w:rsidRDefault="004447FD" w:rsidP="004447FD">
            <w:pPr>
              <w:widowControl w:val="0"/>
              <w:rPr>
                <w:sz w:val="20"/>
                <w:szCs w:val="20"/>
              </w:rPr>
            </w:pPr>
          </w:p>
        </w:tc>
        <w:tc>
          <w:tcPr>
            <w:tcW w:w="2146" w:type="dxa"/>
            <w:shd w:val="clear" w:color="auto" w:fill="auto"/>
            <w:vAlign w:val="center"/>
            <w:hideMark/>
          </w:tcPr>
          <w:p w14:paraId="329438B5" w14:textId="77777777" w:rsidR="004447FD" w:rsidRPr="00C7594B" w:rsidRDefault="004447FD" w:rsidP="004447FD">
            <w:pPr>
              <w:widowControl w:val="0"/>
              <w:rPr>
                <w:sz w:val="20"/>
                <w:szCs w:val="20"/>
              </w:rPr>
            </w:pPr>
            <w:r w:rsidRPr="00C7594B">
              <w:rPr>
                <w:sz w:val="20"/>
                <w:szCs w:val="20"/>
              </w:rPr>
              <w:t>Пиковая зона</w:t>
            </w:r>
          </w:p>
        </w:tc>
        <w:tc>
          <w:tcPr>
            <w:tcW w:w="2146" w:type="dxa"/>
            <w:shd w:val="clear" w:color="auto" w:fill="auto"/>
            <w:vAlign w:val="center"/>
            <w:hideMark/>
          </w:tcPr>
          <w:p w14:paraId="7B504CB8" w14:textId="77777777" w:rsidR="004447FD" w:rsidRPr="00C7594B" w:rsidRDefault="004447FD" w:rsidP="004447FD">
            <w:pPr>
              <w:widowControl w:val="0"/>
              <w:jc w:val="center"/>
              <w:rPr>
                <w:sz w:val="20"/>
                <w:szCs w:val="20"/>
              </w:rPr>
            </w:pPr>
            <w:r w:rsidRPr="00C7594B">
              <w:rPr>
                <w:sz w:val="20"/>
                <w:szCs w:val="20"/>
              </w:rPr>
              <w:t>руб./</w:t>
            </w:r>
            <w:proofErr w:type="spellStart"/>
            <w:r w:rsidRPr="00C7594B">
              <w:rPr>
                <w:sz w:val="20"/>
                <w:szCs w:val="20"/>
              </w:rPr>
              <w:t>кВт·ч</w:t>
            </w:r>
            <w:proofErr w:type="spellEnd"/>
          </w:p>
        </w:tc>
        <w:tc>
          <w:tcPr>
            <w:tcW w:w="2146" w:type="dxa"/>
            <w:shd w:val="clear" w:color="auto" w:fill="auto"/>
            <w:vAlign w:val="center"/>
            <w:hideMark/>
          </w:tcPr>
          <w:p w14:paraId="529C2E4C" w14:textId="77777777" w:rsidR="004447FD" w:rsidRPr="00C7594B" w:rsidRDefault="004447FD" w:rsidP="004447FD">
            <w:pPr>
              <w:widowControl w:val="0"/>
              <w:jc w:val="center"/>
              <w:rPr>
                <w:sz w:val="20"/>
                <w:szCs w:val="20"/>
              </w:rPr>
            </w:pPr>
            <w:r w:rsidRPr="00C7594B">
              <w:rPr>
                <w:sz w:val="20"/>
                <w:szCs w:val="20"/>
              </w:rPr>
              <w:t>3,04</w:t>
            </w:r>
          </w:p>
        </w:tc>
        <w:tc>
          <w:tcPr>
            <w:tcW w:w="2144" w:type="dxa"/>
            <w:shd w:val="clear" w:color="auto" w:fill="auto"/>
            <w:vAlign w:val="center"/>
            <w:hideMark/>
          </w:tcPr>
          <w:p w14:paraId="4CA8F266" w14:textId="77777777" w:rsidR="004447FD" w:rsidRPr="00C7594B" w:rsidRDefault="004447FD" w:rsidP="004447FD">
            <w:pPr>
              <w:widowControl w:val="0"/>
              <w:jc w:val="center"/>
              <w:rPr>
                <w:sz w:val="20"/>
                <w:szCs w:val="20"/>
              </w:rPr>
            </w:pPr>
            <w:r w:rsidRPr="00C7594B">
              <w:rPr>
                <w:sz w:val="20"/>
                <w:szCs w:val="20"/>
              </w:rPr>
              <w:t>3,14</w:t>
            </w:r>
          </w:p>
        </w:tc>
      </w:tr>
      <w:tr w:rsidR="00C7594B" w:rsidRPr="00C7594B" w14:paraId="50912DEA" w14:textId="77777777" w:rsidTr="00671624">
        <w:trPr>
          <w:trHeight w:val="23"/>
          <w:jc w:val="center"/>
        </w:trPr>
        <w:tc>
          <w:tcPr>
            <w:tcW w:w="764" w:type="dxa"/>
            <w:vMerge/>
            <w:shd w:val="clear" w:color="auto" w:fill="auto"/>
            <w:vAlign w:val="center"/>
            <w:hideMark/>
          </w:tcPr>
          <w:p w14:paraId="1C2ACEB3" w14:textId="77777777" w:rsidR="004447FD" w:rsidRPr="00C7594B" w:rsidRDefault="004447FD" w:rsidP="004447FD">
            <w:pPr>
              <w:widowControl w:val="0"/>
              <w:rPr>
                <w:sz w:val="20"/>
                <w:szCs w:val="20"/>
              </w:rPr>
            </w:pPr>
          </w:p>
        </w:tc>
        <w:tc>
          <w:tcPr>
            <w:tcW w:w="2146" w:type="dxa"/>
            <w:shd w:val="clear" w:color="auto" w:fill="auto"/>
            <w:vAlign w:val="center"/>
            <w:hideMark/>
          </w:tcPr>
          <w:p w14:paraId="31487202" w14:textId="77777777" w:rsidR="004447FD" w:rsidRPr="00C7594B" w:rsidRDefault="004447FD" w:rsidP="004447FD">
            <w:pPr>
              <w:widowControl w:val="0"/>
              <w:rPr>
                <w:sz w:val="20"/>
                <w:szCs w:val="20"/>
              </w:rPr>
            </w:pPr>
            <w:r w:rsidRPr="00C7594B">
              <w:rPr>
                <w:sz w:val="20"/>
                <w:szCs w:val="20"/>
              </w:rPr>
              <w:t>Полупиковая зона</w:t>
            </w:r>
          </w:p>
        </w:tc>
        <w:tc>
          <w:tcPr>
            <w:tcW w:w="2146" w:type="dxa"/>
            <w:shd w:val="clear" w:color="auto" w:fill="auto"/>
            <w:vAlign w:val="center"/>
            <w:hideMark/>
          </w:tcPr>
          <w:p w14:paraId="434A8D6B" w14:textId="77777777" w:rsidR="004447FD" w:rsidRPr="00C7594B" w:rsidRDefault="004447FD" w:rsidP="004447FD">
            <w:pPr>
              <w:widowControl w:val="0"/>
              <w:jc w:val="center"/>
              <w:rPr>
                <w:sz w:val="20"/>
                <w:szCs w:val="20"/>
              </w:rPr>
            </w:pPr>
            <w:r w:rsidRPr="00C7594B">
              <w:rPr>
                <w:sz w:val="20"/>
                <w:szCs w:val="20"/>
              </w:rPr>
              <w:t>руб./</w:t>
            </w:r>
            <w:proofErr w:type="spellStart"/>
            <w:r w:rsidRPr="00C7594B">
              <w:rPr>
                <w:sz w:val="20"/>
                <w:szCs w:val="20"/>
              </w:rPr>
              <w:t>кВт·ч</w:t>
            </w:r>
            <w:proofErr w:type="spellEnd"/>
          </w:p>
        </w:tc>
        <w:tc>
          <w:tcPr>
            <w:tcW w:w="2146" w:type="dxa"/>
            <w:shd w:val="clear" w:color="auto" w:fill="auto"/>
            <w:vAlign w:val="center"/>
            <w:hideMark/>
          </w:tcPr>
          <w:p w14:paraId="1E2021C8" w14:textId="77777777" w:rsidR="004447FD" w:rsidRPr="00C7594B" w:rsidRDefault="004447FD" w:rsidP="004447FD">
            <w:pPr>
              <w:widowControl w:val="0"/>
              <w:jc w:val="center"/>
              <w:rPr>
                <w:sz w:val="20"/>
                <w:szCs w:val="20"/>
              </w:rPr>
            </w:pPr>
            <w:r w:rsidRPr="00C7594B">
              <w:rPr>
                <w:sz w:val="20"/>
                <w:szCs w:val="20"/>
              </w:rPr>
              <w:t>2,97</w:t>
            </w:r>
          </w:p>
        </w:tc>
        <w:tc>
          <w:tcPr>
            <w:tcW w:w="2144" w:type="dxa"/>
            <w:shd w:val="clear" w:color="auto" w:fill="auto"/>
            <w:vAlign w:val="center"/>
            <w:hideMark/>
          </w:tcPr>
          <w:p w14:paraId="51BCBC50" w14:textId="77777777" w:rsidR="004447FD" w:rsidRPr="00C7594B" w:rsidRDefault="004447FD" w:rsidP="004447FD">
            <w:pPr>
              <w:widowControl w:val="0"/>
              <w:jc w:val="center"/>
              <w:rPr>
                <w:sz w:val="20"/>
                <w:szCs w:val="20"/>
              </w:rPr>
            </w:pPr>
            <w:r w:rsidRPr="00C7594B">
              <w:rPr>
                <w:sz w:val="20"/>
                <w:szCs w:val="20"/>
              </w:rPr>
              <w:t>3,07</w:t>
            </w:r>
          </w:p>
        </w:tc>
      </w:tr>
      <w:tr w:rsidR="00C7594B" w:rsidRPr="00C7594B" w14:paraId="59487782" w14:textId="77777777" w:rsidTr="00671624">
        <w:trPr>
          <w:trHeight w:val="23"/>
          <w:jc w:val="center"/>
        </w:trPr>
        <w:tc>
          <w:tcPr>
            <w:tcW w:w="764" w:type="dxa"/>
            <w:vMerge/>
            <w:shd w:val="clear" w:color="auto" w:fill="auto"/>
            <w:vAlign w:val="center"/>
            <w:hideMark/>
          </w:tcPr>
          <w:p w14:paraId="6C9B5694" w14:textId="77777777" w:rsidR="004447FD" w:rsidRPr="00C7594B" w:rsidRDefault="004447FD" w:rsidP="004447FD">
            <w:pPr>
              <w:widowControl w:val="0"/>
              <w:rPr>
                <w:sz w:val="20"/>
                <w:szCs w:val="20"/>
              </w:rPr>
            </w:pPr>
          </w:p>
        </w:tc>
        <w:tc>
          <w:tcPr>
            <w:tcW w:w="2146" w:type="dxa"/>
            <w:shd w:val="clear" w:color="auto" w:fill="auto"/>
            <w:vAlign w:val="center"/>
            <w:hideMark/>
          </w:tcPr>
          <w:p w14:paraId="1E554D2D" w14:textId="77777777" w:rsidR="004447FD" w:rsidRPr="00C7594B" w:rsidRDefault="004447FD" w:rsidP="004447FD">
            <w:pPr>
              <w:widowControl w:val="0"/>
              <w:rPr>
                <w:sz w:val="20"/>
                <w:szCs w:val="20"/>
              </w:rPr>
            </w:pPr>
            <w:r w:rsidRPr="00C7594B">
              <w:rPr>
                <w:sz w:val="20"/>
                <w:szCs w:val="20"/>
              </w:rPr>
              <w:t>Ночная зона</w:t>
            </w:r>
          </w:p>
        </w:tc>
        <w:tc>
          <w:tcPr>
            <w:tcW w:w="2146" w:type="dxa"/>
            <w:shd w:val="clear" w:color="auto" w:fill="auto"/>
            <w:vAlign w:val="center"/>
            <w:hideMark/>
          </w:tcPr>
          <w:p w14:paraId="497E6FEB" w14:textId="77777777" w:rsidR="004447FD" w:rsidRPr="00C7594B" w:rsidRDefault="004447FD" w:rsidP="004447FD">
            <w:pPr>
              <w:widowControl w:val="0"/>
              <w:jc w:val="center"/>
              <w:rPr>
                <w:sz w:val="20"/>
                <w:szCs w:val="20"/>
              </w:rPr>
            </w:pPr>
            <w:r w:rsidRPr="00C7594B">
              <w:rPr>
                <w:sz w:val="20"/>
                <w:szCs w:val="20"/>
              </w:rPr>
              <w:t>руб./</w:t>
            </w:r>
            <w:proofErr w:type="spellStart"/>
            <w:r w:rsidRPr="00C7594B">
              <w:rPr>
                <w:sz w:val="20"/>
                <w:szCs w:val="20"/>
              </w:rPr>
              <w:t>кВт·ч</w:t>
            </w:r>
            <w:proofErr w:type="spellEnd"/>
          </w:p>
        </w:tc>
        <w:tc>
          <w:tcPr>
            <w:tcW w:w="2146" w:type="dxa"/>
            <w:shd w:val="clear" w:color="auto" w:fill="auto"/>
            <w:vAlign w:val="center"/>
            <w:hideMark/>
          </w:tcPr>
          <w:p w14:paraId="12986988" w14:textId="77777777" w:rsidR="004447FD" w:rsidRPr="00C7594B" w:rsidRDefault="004447FD" w:rsidP="004447FD">
            <w:pPr>
              <w:widowControl w:val="0"/>
              <w:jc w:val="center"/>
              <w:rPr>
                <w:sz w:val="20"/>
                <w:szCs w:val="20"/>
              </w:rPr>
            </w:pPr>
            <w:r w:rsidRPr="00C7594B">
              <w:rPr>
                <w:sz w:val="20"/>
                <w:szCs w:val="20"/>
              </w:rPr>
              <w:t>1,49</w:t>
            </w:r>
          </w:p>
        </w:tc>
        <w:tc>
          <w:tcPr>
            <w:tcW w:w="2144" w:type="dxa"/>
            <w:shd w:val="clear" w:color="auto" w:fill="auto"/>
            <w:vAlign w:val="center"/>
            <w:hideMark/>
          </w:tcPr>
          <w:p w14:paraId="7C15541B" w14:textId="77777777" w:rsidR="004447FD" w:rsidRPr="00C7594B" w:rsidRDefault="004447FD" w:rsidP="004447FD">
            <w:pPr>
              <w:widowControl w:val="0"/>
              <w:jc w:val="center"/>
              <w:rPr>
                <w:sz w:val="20"/>
                <w:szCs w:val="20"/>
              </w:rPr>
            </w:pPr>
            <w:r w:rsidRPr="00C7594B">
              <w:rPr>
                <w:sz w:val="20"/>
                <w:szCs w:val="20"/>
              </w:rPr>
              <w:t>1,54</w:t>
            </w:r>
          </w:p>
        </w:tc>
      </w:tr>
      <w:tr w:rsidR="00C7594B" w:rsidRPr="00C7594B" w14:paraId="6518F15A" w14:textId="77777777" w:rsidTr="00671624">
        <w:trPr>
          <w:trHeight w:val="23"/>
          <w:jc w:val="center"/>
        </w:trPr>
        <w:tc>
          <w:tcPr>
            <w:tcW w:w="764" w:type="dxa"/>
            <w:vMerge w:val="restart"/>
            <w:shd w:val="clear" w:color="auto" w:fill="auto"/>
            <w:vAlign w:val="center"/>
            <w:hideMark/>
          </w:tcPr>
          <w:p w14:paraId="4C1D9F0D" w14:textId="77777777" w:rsidR="004447FD" w:rsidRPr="00C7594B" w:rsidRDefault="004447FD" w:rsidP="004447FD">
            <w:pPr>
              <w:widowControl w:val="0"/>
              <w:jc w:val="center"/>
              <w:rPr>
                <w:sz w:val="20"/>
                <w:szCs w:val="20"/>
              </w:rPr>
            </w:pPr>
            <w:r w:rsidRPr="00C7594B">
              <w:rPr>
                <w:sz w:val="20"/>
                <w:szCs w:val="20"/>
              </w:rPr>
              <w:t>4.4</w:t>
            </w:r>
          </w:p>
        </w:tc>
        <w:tc>
          <w:tcPr>
            <w:tcW w:w="8582" w:type="dxa"/>
            <w:gridSpan w:val="4"/>
            <w:shd w:val="clear" w:color="auto" w:fill="auto"/>
            <w:vAlign w:val="center"/>
            <w:hideMark/>
          </w:tcPr>
          <w:p w14:paraId="276B93FC" w14:textId="77777777" w:rsidR="004447FD" w:rsidRPr="00C7594B" w:rsidRDefault="004447FD" w:rsidP="004447FD">
            <w:pPr>
              <w:widowControl w:val="0"/>
              <w:rPr>
                <w:sz w:val="20"/>
                <w:szCs w:val="20"/>
              </w:rPr>
            </w:pPr>
            <w:r w:rsidRPr="00C7594B">
              <w:rPr>
                <w:sz w:val="20"/>
                <w:szCs w:val="20"/>
              </w:rPr>
              <w:t>Объединения граждан, приобретающих электрическую энергию (мощность) для использования в принадлежащих им хозяйственных постройках (погреба, сараи).</w:t>
            </w:r>
          </w:p>
        </w:tc>
      </w:tr>
      <w:tr w:rsidR="00C7594B" w:rsidRPr="00C7594B" w14:paraId="56F91608" w14:textId="77777777" w:rsidTr="00671624">
        <w:trPr>
          <w:trHeight w:val="23"/>
          <w:jc w:val="center"/>
        </w:trPr>
        <w:tc>
          <w:tcPr>
            <w:tcW w:w="764" w:type="dxa"/>
            <w:vMerge/>
            <w:shd w:val="clear" w:color="auto" w:fill="auto"/>
            <w:vAlign w:val="center"/>
            <w:hideMark/>
          </w:tcPr>
          <w:p w14:paraId="08EFFC7D" w14:textId="77777777" w:rsidR="004447FD" w:rsidRPr="00C7594B" w:rsidRDefault="004447FD" w:rsidP="004447FD">
            <w:pPr>
              <w:widowControl w:val="0"/>
              <w:rPr>
                <w:sz w:val="20"/>
                <w:szCs w:val="20"/>
              </w:rPr>
            </w:pPr>
          </w:p>
        </w:tc>
        <w:tc>
          <w:tcPr>
            <w:tcW w:w="8582" w:type="dxa"/>
            <w:gridSpan w:val="4"/>
            <w:shd w:val="clear" w:color="auto" w:fill="auto"/>
            <w:vAlign w:val="center"/>
            <w:hideMark/>
          </w:tcPr>
          <w:p w14:paraId="79B6055F" w14:textId="77777777" w:rsidR="004447FD" w:rsidRPr="00C7594B" w:rsidRDefault="004447FD" w:rsidP="004447FD">
            <w:pPr>
              <w:widowControl w:val="0"/>
              <w:rPr>
                <w:sz w:val="20"/>
                <w:szCs w:val="20"/>
              </w:rPr>
            </w:pPr>
            <w:r w:rsidRPr="00C7594B">
              <w:rPr>
                <w:sz w:val="20"/>
                <w:szCs w:val="20"/>
              </w:rPr>
              <w:t>Некоммерческие объединения граждан (гаражно-строительные, гаражные кооперативы) и граждане, владеющие отдельно стоящими гаражами, приобретающие электрическую энергию (мощность) в целях потребления на коммунально-бытовые нужды и не используемую для осуществления коммерческой деятельности.</w:t>
            </w:r>
          </w:p>
        </w:tc>
      </w:tr>
      <w:tr w:rsidR="00C7594B" w:rsidRPr="00C7594B" w14:paraId="483A1276" w14:textId="77777777" w:rsidTr="00671624">
        <w:trPr>
          <w:trHeight w:val="23"/>
          <w:jc w:val="center"/>
        </w:trPr>
        <w:tc>
          <w:tcPr>
            <w:tcW w:w="764" w:type="dxa"/>
            <w:vMerge/>
            <w:shd w:val="clear" w:color="auto" w:fill="auto"/>
            <w:vAlign w:val="center"/>
            <w:hideMark/>
          </w:tcPr>
          <w:p w14:paraId="2CCF08F3" w14:textId="77777777" w:rsidR="004447FD" w:rsidRPr="00C7594B" w:rsidRDefault="004447FD" w:rsidP="004447FD">
            <w:pPr>
              <w:widowControl w:val="0"/>
              <w:rPr>
                <w:sz w:val="20"/>
                <w:szCs w:val="20"/>
              </w:rPr>
            </w:pPr>
          </w:p>
        </w:tc>
        <w:tc>
          <w:tcPr>
            <w:tcW w:w="8582" w:type="dxa"/>
            <w:gridSpan w:val="4"/>
            <w:shd w:val="clear" w:color="auto" w:fill="auto"/>
            <w:vAlign w:val="center"/>
            <w:hideMark/>
          </w:tcPr>
          <w:p w14:paraId="1D97162A" w14:textId="77777777" w:rsidR="004447FD" w:rsidRPr="00C7594B" w:rsidRDefault="004447FD" w:rsidP="004447FD">
            <w:pPr>
              <w:widowControl w:val="0"/>
              <w:rPr>
                <w:sz w:val="20"/>
                <w:szCs w:val="20"/>
              </w:rPr>
            </w:pPr>
            <w:r w:rsidRPr="00C7594B">
              <w:rPr>
                <w:sz w:val="20"/>
                <w:szCs w:val="20"/>
              </w:rPr>
              <w:t>Гарантирующие поставщики, энергосбытовые, энергоснабжающие организации, приобретающие электрическую энергию (мощность) в целях дальнейшей продажи приравненным к населению категориям потребителей, указанным в данном пункте **.</w:t>
            </w:r>
          </w:p>
        </w:tc>
      </w:tr>
      <w:tr w:rsidR="00C7594B" w:rsidRPr="00C7594B" w14:paraId="68C1EBE5" w14:textId="77777777" w:rsidTr="00671624">
        <w:trPr>
          <w:trHeight w:val="23"/>
          <w:jc w:val="center"/>
        </w:trPr>
        <w:tc>
          <w:tcPr>
            <w:tcW w:w="764" w:type="dxa"/>
            <w:shd w:val="clear" w:color="auto" w:fill="auto"/>
            <w:vAlign w:val="center"/>
            <w:hideMark/>
          </w:tcPr>
          <w:p w14:paraId="76E32476" w14:textId="77777777" w:rsidR="004447FD" w:rsidRPr="00C7594B" w:rsidRDefault="004447FD" w:rsidP="004447FD">
            <w:pPr>
              <w:widowControl w:val="0"/>
              <w:jc w:val="center"/>
              <w:rPr>
                <w:sz w:val="20"/>
                <w:szCs w:val="20"/>
              </w:rPr>
            </w:pPr>
            <w:r w:rsidRPr="00C7594B">
              <w:rPr>
                <w:sz w:val="20"/>
                <w:szCs w:val="20"/>
              </w:rPr>
              <w:t>4.4.1</w:t>
            </w:r>
          </w:p>
        </w:tc>
        <w:tc>
          <w:tcPr>
            <w:tcW w:w="2146" w:type="dxa"/>
            <w:shd w:val="clear" w:color="auto" w:fill="auto"/>
            <w:vAlign w:val="center"/>
            <w:hideMark/>
          </w:tcPr>
          <w:p w14:paraId="02FABCC8" w14:textId="77777777" w:rsidR="004447FD" w:rsidRPr="00C7594B" w:rsidRDefault="004447FD" w:rsidP="004447FD">
            <w:pPr>
              <w:widowControl w:val="0"/>
              <w:rPr>
                <w:sz w:val="20"/>
                <w:szCs w:val="20"/>
              </w:rPr>
            </w:pPr>
            <w:r w:rsidRPr="00C7594B">
              <w:rPr>
                <w:sz w:val="20"/>
                <w:szCs w:val="20"/>
              </w:rPr>
              <w:t> </w:t>
            </w:r>
            <w:proofErr w:type="spellStart"/>
            <w:r w:rsidRPr="00C7594B">
              <w:rPr>
                <w:sz w:val="20"/>
                <w:szCs w:val="20"/>
              </w:rPr>
              <w:t>Одноставочный</w:t>
            </w:r>
            <w:proofErr w:type="spellEnd"/>
            <w:r w:rsidRPr="00C7594B">
              <w:rPr>
                <w:sz w:val="20"/>
                <w:szCs w:val="20"/>
              </w:rPr>
              <w:t xml:space="preserve"> тариф</w:t>
            </w:r>
          </w:p>
        </w:tc>
        <w:tc>
          <w:tcPr>
            <w:tcW w:w="2146" w:type="dxa"/>
            <w:shd w:val="clear" w:color="auto" w:fill="auto"/>
            <w:vAlign w:val="center"/>
            <w:hideMark/>
          </w:tcPr>
          <w:p w14:paraId="6828E626" w14:textId="77777777" w:rsidR="004447FD" w:rsidRPr="00C7594B" w:rsidRDefault="004447FD" w:rsidP="004447FD">
            <w:pPr>
              <w:widowControl w:val="0"/>
              <w:jc w:val="center"/>
              <w:rPr>
                <w:sz w:val="20"/>
                <w:szCs w:val="20"/>
              </w:rPr>
            </w:pPr>
            <w:r w:rsidRPr="00C7594B">
              <w:rPr>
                <w:sz w:val="20"/>
                <w:szCs w:val="20"/>
              </w:rPr>
              <w:t>руб./</w:t>
            </w:r>
            <w:proofErr w:type="spellStart"/>
            <w:r w:rsidRPr="00C7594B">
              <w:rPr>
                <w:sz w:val="20"/>
                <w:szCs w:val="20"/>
              </w:rPr>
              <w:t>кВт·ч</w:t>
            </w:r>
            <w:proofErr w:type="spellEnd"/>
          </w:p>
        </w:tc>
        <w:tc>
          <w:tcPr>
            <w:tcW w:w="2146" w:type="dxa"/>
            <w:shd w:val="clear" w:color="auto" w:fill="auto"/>
            <w:vAlign w:val="center"/>
            <w:hideMark/>
          </w:tcPr>
          <w:p w14:paraId="04122111" w14:textId="77777777" w:rsidR="004447FD" w:rsidRPr="00C7594B" w:rsidRDefault="004447FD" w:rsidP="004447FD">
            <w:pPr>
              <w:widowControl w:val="0"/>
              <w:jc w:val="center"/>
              <w:rPr>
                <w:sz w:val="20"/>
                <w:szCs w:val="20"/>
              </w:rPr>
            </w:pPr>
            <w:r w:rsidRPr="00C7594B">
              <w:rPr>
                <w:sz w:val="20"/>
                <w:szCs w:val="20"/>
              </w:rPr>
              <w:t>2,97</w:t>
            </w:r>
          </w:p>
        </w:tc>
        <w:tc>
          <w:tcPr>
            <w:tcW w:w="2144" w:type="dxa"/>
            <w:shd w:val="clear" w:color="auto" w:fill="auto"/>
            <w:vAlign w:val="center"/>
            <w:hideMark/>
          </w:tcPr>
          <w:p w14:paraId="468B4AD0" w14:textId="77777777" w:rsidR="004447FD" w:rsidRPr="00C7594B" w:rsidRDefault="004447FD" w:rsidP="004447FD">
            <w:pPr>
              <w:widowControl w:val="0"/>
              <w:jc w:val="center"/>
              <w:rPr>
                <w:sz w:val="20"/>
                <w:szCs w:val="20"/>
              </w:rPr>
            </w:pPr>
            <w:r w:rsidRPr="00C7594B">
              <w:rPr>
                <w:sz w:val="20"/>
                <w:szCs w:val="20"/>
              </w:rPr>
              <w:t>3,07</w:t>
            </w:r>
          </w:p>
        </w:tc>
      </w:tr>
      <w:tr w:rsidR="00C7594B" w:rsidRPr="00C7594B" w14:paraId="328704DB" w14:textId="77777777" w:rsidTr="00671624">
        <w:trPr>
          <w:trHeight w:val="23"/>
          <w:jc w:val="center"/>
        </w:trPr>
        <w:tc>
          <w:tcPr>
            <w:tcW w:w="764" w:type="dxa"/>
            <w:vMerge w:val="restart"/>
            <w:shd w:val="clear" w:color="auto" w:fill="auto"/>
            <w:vAlign w:val="center"/>
            <w:hideMark/>
          </w:tcPr>
          <w:p w14:paraId="7283A454" w14:textId="77777777" w:rsidR="004447FD" w:rsidRPr="00C7594B" w:rsidRDefault="004447FD" w:rsidP="004447FD">
            <w:pPr>
              <w:widowControl w:val="0"/>
              <w:jc w:val="center"/>
              <w:rPr>
                <w:sz w:val="20"/>
                <w:szCs w:val="20"/>
              </w:rPr>
            </w:pPr>
            <w:r w:rsidRPr="00C7594B">
              <w:rPr>
                <w:sz w:val="20"/>
                <w:szCs w:val="20"/>
              </w:rPr>
              <w:t>4.4.2</w:t>
            </w:r>
          </w:p>
        </w:tc>
        <w:tc>
          <w:tcPr>
            <w:tcW w:w="8582" w:type="dxa"/>
            <w:gridSpan w:val="4"/>
            <w:shd w:val="clear" w:color="auto" w:fill="auto"/>
            <w:vAlign w:val="center"/>
            <w:hideMark/>
          </w:tcPr>
          <w:p w14:paraId="3F44192F" w14:textId="77777777" w:rsidR="004447FD" w:rsidRPr="00C7594B" w:rsidRDefault="004447FD" w:rsidP="004447FD">
            <w:pPr>
              <w:widowControl w:val="0"/>
              <w:rPr>
                <w:sz w:val="20"/>
                <w:szCs w:val="20"/>
              </w:rPr>
            </w:pPr>
            <w:r w:rsidRPr="00C7594B">
              <w:rPr>
                <w:sz w:val="20"/>
                <w:szCs w:val="20"/>
              </w:rPr>
              <w:t> </w:t>
            </w:r>
            <w:proofErr w:type="spellStart"/>
            <w:r w:rsidRPr="00C7594B">
              <w:rPr>
                <w:sz w:val="20"/>
                <w:szCs w:val="20"/>
              </w:rPr>
              <w:t>Одноставочный</w:t>
            </w:r>
            <w:proofErr w:type="spellEnd"/>
            <w:r w:rsidRPr="00C7594B">
              <w:rPr>
                <w:sz w:val="20"/>
                <w:szCs w:val="20"/>
              </w:rPr>
              <w:t xml:space="preserve"> тариф, дифференцированный по двум зонам суток *</w:t>
            </w:r>
          </w:p>
        </w:tc>
      </w:tr>
      <w:tr w:rsidR="00C7594B" w:rsidRPr="00C7594B" w14:paraId="65AFA4DD" w14:textId="77777777" w:rsidTr="00671624">
        <w:trPr>
          <w:trHeight w:val="23"/>
          <w:jc w:val="center"/>
        </w:trPr>
        <w:tc>
          <w:tcPr>
            <w:tcW w:w="764" w:type="dxa"/>
            <w:vMerge/>
            <w:shd w:val="clear" w:color="auto" w:fill="auto"/>
            <w:vAlign w:val="center"/>
            <w:hideMark/>
          </w:tcPr>
          <w:p w14:paraId="00D204CD" w14:textId="77777777" w:rsidR="004447FD" w:rsidRPr="00C7594B" w:rsidRDefault="004447FD" w:rsidP="004447FD">
            <w:pPr>
              <w:widowControl w:val="0"/>
              <w:rPr>
                <w:sz w:val="20"/>
                <w:szCs w:val="20"/>
              </w:rPr>
            </w:pPr>
          </w:p>
        </w:tc>
        <w:tc>
          <w:tcPr>
            <w:tcW w:w="2146" w:type="dxa"/>
            <w:shd w:val="clear" w:color="auto" w:fill="auto"/>
            <w:vAlign w:val="center"/>
            <w:hideMark/>
          </w:tcPr>
          <w:p w14:paraId="140EEBA4" w14:textId="77777777" w:rsidR="004447FD" w:rsidRPr="00C7594B" w:rsidRDefault="004447FD" w:rsidP="004447FD">
            <w:pPr>
              <w:widowControl w:val="0"/>
              <w:rPr>
                <w:sz w:val="20"/>
                <w:szCs w:val="20"/>
              </w:rPr>
            </w:pPr>
            <w:r w:rsidRPr="00C7594B">
              <w:rPr>
                <w:sz w:val="20"/>
                <w:szCs w:val="20"/>
              </w:rPr>
              <w:t> Дневная зона (пиковая и полупиковая)</w:t>
            </w:r>
          </w:p>
        </w:tc>
        <w:tc>
          <w:tcPr>
            <w:tcW w:w="2146" w:type="dxa"/>
            <w:shd w:val="clear" w:color="auto" w:fill="auto"/>
            <w:vAlign w:val="center"/>
            <w:hideMark/>
          </w:tcPr>
          <w:p w14:paraId="1B72AAC7" w14:textId="77777777" w:rsidR="004447FD" w:rsidRPr="00C7594B" w:rsidRDefault="004447FD" w:rsidP="004447FD">
            <w:pPr>
              <w:widowControl w:val="0"/>
              <w:jc w:val="center"/>
              <w:rPr>
                <w:sz w:val="20"/>
                <w:szCs w:val="20"/>
              </w:rPr>
            </w:pPr>
            <w:r w:rsidRPr="00C7594B">
              <w:rPr>
                <w:sz w:val="20"/>
                <w:szCs w:val="20"/>
              </w:rPr>
              <w:t>руб./</w:t>
            </w:r>
            <w:proofErr w:type="spellStart"/>
            <w:r w:rsidRPr="00C7594B">
              <w:rPr>
                <w:sz w:val="20"/>
                <w:szCs w:val="20"/>
              </w:rPr>
              <w:t>кВт·ч</w:t>
            </w:r>
            <w:proofErr w:type="spellEnd"/>
          </w:p>
        </w:tc>
        <w:tc>
          <w:tcPr>
            <w:tcW w:w="2146" w:type="dxa"/>
            <w:shd w:val="clear" w:color="auto" w:fill="auto"/>
            <w:vAlign w:val="center"/>
            <w:hideMark/>
          </w:tcPr>
          <w:p w14:paraId="190E5C1D" w14:textId="77777777" w:rsidR="004447FD" w:rsidRPr="00C7594B" w:rsidRDefault="004447FD" w:rsidP="004447FD">
            <w:pPr>
              <w:widowControl w:val="0"/>
              <w:jc w:val="center"/>
              <w:rPr>
                <w:sz w:val="20"/>
                <w:szCs w:val="20"/>
              </w:rPr>
            </w:pPr>
            <w:r w:rsidRPr="00C7594B">
              <w:rPr>
                <w:sz w:val="20"/>
                <w:szCs w:val="20"/>
              </w:rPr>
              <w:t>3,02</w:t>
            </w:r>
          </w:p>
        </w:tc>
        <w:tc>
          <w:tcPr>
            <w:tcW w:w="2144" w:type="dxa"/>
            <w:shd w:val="clear" w:color="auto" w:fill="auto"/>
            <w:vAlign w:val="center"/>
            <w:hideMark/>
          </w:tcPr>
          <w:p w14:paraId="56F08F20" w14:textId="77777777" w:rsidR="004447FD" w:rsidRPr="00C7594B" w:rsidRDefault="004447FD" w:rsidP="004447FD">
            <w:pPr>
              <w:widowControl w:val="0"/>
              <w:jc w:val="center"/>
              <w:rPr>
                <w:sz w:val="20"/>
                <w:szCs w:val="20"/>
              </w:rPr>
            </w:pPr>
            <w:r w:rsidRPr="00C7594B">
              <w:rPr>
                <w:sz w:val="20"/>
                <w:szCs w:val="20"/>
              </w:rPr>
              <w:t>3,12</w:t>
            </w:r>
          </w:p>
        </w:tc>
      </w:tr>
      <w:tr w:rsidR="00C7594B" w:rsidRPr="00C7594B" w14:paraId="05C9F6E3" w14:textId="77777777" w:rsidTr="00671624">
        <w:trPr>
          <w:trHeight w:val="23"/>
          <w:jc w:val="center"/>
        </w:trPr>
        <w:tc>
          <w:tcPr>
            <w:tcW w:w="764" w:type="dxa"/>
            <w:vMerge/>
            <w:shd w:val="clear" w:color="auto" w:fill="auto"/>
            <w:vAlign w:val="center"/>
            <w:hideMark/>
          </w:tcPr>
          <w:p w14:paraId="1E54998A" w14:textId="77777777" w:rsidR="004447FD" w:rsidRPr="00C7594B" w:rsidRDefault="004447FD" w:rsidP="004447FD">
            <w:pPr>
              <w:widowControl w:val="0"/>
              <w:rPr>
                <w:sz w:val="20"/>
                <w:szCs w:val="20"/>
              </w:rPr>
            </w:pPr>
          </w:p>
        </w:tc>
        <w:tc>
          <w:tcPr>
            <w:tcW w:w="2146" w:type="dxa"/>
            <w:shd w:val="clear" w:color="auto" w:fill="auto"/>
            <w:vAlign w:val="center"/>
            <w:hideMark/>
          </w:tcPr>
          <w:p w14:paraId="2E930226" w14:textId="77777777" w:rsidR="004447FD" w:rsidRPr="00C7594B" w:rsidRDefault="004447FD" w:rsidP="004447FD">
            <w:pPr>
              <w:widowControl w:val="0"/>
              <w:rPr>
                <w:sz w:val="20"/>
                <w:szCs w:val="20"/>
              </w:rPr>
            </w:pPr>
            <w:r w:rsidRPr="00C7594B">
              <w:rPr>
                <w:sz w:val="20"/>
                <w:szCs w:val="20"/>
              </w:rPr>
              <w:t>Ночная зона</w:t>
            </w:r>
          </w:p>
        </w:tc>
        <w:tc>
          <w:tcPr>
            <w:tcW w:w="2146" w:type="dxa"/>
            <w:shd w:val="clear" w:color="auto" w:fill="auto"/>
            <w:vAlign w:val="center"/>
            <w:hideMark/>
          </w:tcPr>
          <w:p w14:paraId="58C63C6D" w14:textId="77777777" w:rsidR="004447FD" w:rsidRPr="00C7594B" w:rsidRDefault="004447FD" w:rsidP="004447FD">
            <w:pPr>
              <w:widowControl w:val="0"/>
              <w:jc w:val="center"/>
              <w:rPr>
                <w:sz w:val="20"/>
                <w:szCs w:val="20"/>
              </w:rPr>
            </w:pPr>
            <w:r w:rsidRPr="00C7594B">
              <w:rPr>
                <w:sz w:val="20"/>
                <w:szCs w:val="20"/>
              </w:rPr>
              <w:t>руб./</w:t>
            </w:r>
            <w:proofErr w:type="spellStart"/>
            <w:r w:rsidRPr="00C7594B">
              <w:rPr>
                <w:sz w:val="20"/>
                <w:szCs w:val="20"/>
              </w:rPr>
              <w:t>кВт·ч</w:t>
            </w:r>
            <w:proofErr w:type="spellEnd"/>
          </w:p>
        </w:tc>
        <w:tc>
          <w:tcPr>
            <w:tcW w:w="2146" w:type="dxa"/>
            <w:shd w:val="clear" w:color="auto" w:fill="auto"/>
            <w:vAlign w:val="center"/>
            <w:hideMark/>
          </w:tcPr>
          <w:p w14:paraId="48090C85" w14:textId="77777777" w:rsidR="004447FD" w:rsidRPr="00C7594B" w:rsidRDefault="004447FD" w:rsidP="004447FD">
            <w:pPr>
              <w:widowControl w:val="0"/>
              <w:jc w:val="center"/>
              <w:rPr>
                <w:sz w:val="20"/>
                <w:szCs w:val="20"/>
              </w:rPr>
            </w:pPr>
            <w:r w:rsidRPr="00C7594B">
              <w:rPr>
                <w:sz w:val="20"/>
                <w:szCs w:val="20"/>
              </w:rPr>
              <w:t>1,49</w:t>
            </w:r>
          </w:p>
        </w:tc>
        <w:tc>
          <w:tcPr>
            <w:tcW w:w="2144" w:type="dxa"/>
            <w:shd w:val="clear" w:color="auto" w:fill="auto"/>
            <w:vAlign w:val="center"/>
            <w:hideMark/>
          </w:tcPr>
          <w:p w14:paraId="1E322BE0" w14:textId="77777777" w:rsidR="004447FD" w:rsidRPr="00C7594B" w:rsidRDefault="004447FD" w:rsidP="004447FD">
            <w:pPr>
              <w:widowControl w:val="0"/>
              <w:jc w:val="center"/>
              <w:rPr>
                <w:sz w:val="20"/>
                <w:szCs w:val="20"/>
              </w:rPr>
            </w:pPr>
            <w:r w:rsidRPr="00C7594B">
              <w:rPr>
                <w:sz w:val="20"/>
                <w:szCs w:val="20"/>
              </w:rPr>
              <w:t>1,54</w:t>
            </w:r>
          </w:p>
        </w:tc>
      </w:tr>
      <w:tr w:rsidR="00C7594B" w:rsidRPr="00C7594B" w14:paraId="7786925C" w14:textId="77777777" w:rsidTr="00671624">
        <w:trPr>
          <w:trHeight w:val="23"/>
          <w:jc w:val="center"/>
        </w:trPr>
        <w:tc>
          <w:tcPr>
            <w:tcW w:w="764" w:type="dxa"/>
            <w:vMerge w:val="restart"/>
            <w:shd w:val="clear" w:color="auto" w:fill="auto"/>
            <w:vAlign w:val="center"/>
            <w:hideMark/>
          </w:tcPr>
          <w:p w14:paraId="30111305" w14:textId="77777777" w:rsidR="004447FD" w:rsidRPr="00C7594B" w:rsidRDefault="004447FD" w:rsidP="004447FD">
            <w:pPr>
              <w:widowControl w:val="0"/>
              <w:jc w:val="center"/>
              <w:rPr>
                <w:sz w:val="20"/>
                <w:szCs w:val="20"/>
              </w:rPr>
            </w:pPr>
            <w:r w:rsidRPr="00C7594B">
              <w:rPr>
                <w:sz w:val="20"/>
                <w:szCs w:val="20"/>
              </w:rPr>
              <w:t>4.4.3</w:t>
            </w:r>
          </w:p>
        </w:tc>
        <w:tc>
          <w:tcPr>
            <w:tcW w:w="8582" w:type="dxa"/>
            <w:gridSpan w:val="4"/>
            <w:shd w:val="clear" w:color="auto" w:fill="auto"/>
            <w:vAlign w:val="center"/>
            <w:hideMark/>
          </w:tcPr>
          <w:p w14:paraId="1A137545" w14:textId="77777777" w:rsidR="004447FD" w:rsidRPr="00C7594B" w:rsidRDefault="004447FD" w:rsidP="004447FD">
            <w:pPr>
              <w:widowControl w:val="0"/>
              <w:rPr>
                <w:sz w:val="20"/>
                <w:szCs w:val="20"/>
              </w:rPr>
            </w:pPr>
            <w:proofErr w:type="spellStart"/>
            <w:r w:rsidRPr="00C7594B">
              <w:rPr>
                <w:sz w:val="20"/>
                <w:szCs w:val="20"/>
              </w:rPr>
              <w:t>Одноставочный</w:t>
            </w:r>
            <w:proofErr w:type="spellEnd"/>
            <w:r w:rsidRPr="00C7594B">
              <w:rPr>
                <w:sz w:val="20"/>
                <w:szCs w:val="20"/>
              </w:rPr>
              <w:t xml:space="preserve"> тариф, дифференцированный по трем зонам суток *</w:t>
            </w:r>
          </w:p>
        </w:tc>
      </w:tr>
      <w:tr w:rsidR="00C7594B" w:rsidRPr="00C7594B" w14:paraId="52CC8C44" w14:textId="77777777" w:rsidTr="00671624">
        <w:trPr>
          <w:trHeight w:val="23"/>
          <w:jc w:val="center"/>
        </w:trPr>
        <w:tc>
          <w:tcPr>
            <w:tcW w:w="764" w:type="dxa"/>
            <w:vMerge/>
            <w:shd w:val="clear" w:color="auto" w:fill="auto"/>
            <w:vAlign w:val="center"/>
            <w:hideMark/>
          </w:tcPr>
          <w:p w14:paraId="00A9B967" w14:textId="77777777" w:rsidR="004447FD" w:rsidRPr="00C7594B" w:rsidRDefault="004447FD" w:rsidP="004447FD">
            <w:pPr>
              <w:widowControl w:val="0"/>
              <w:rPr>
                <w:sz w:val="20"/>
                <w:szCs w:val="20"/>
              </w:rPr>
            </w:pPr>
          </w:p>
        </w:tc>
        <w:tc>
          <w:tcPr>
            <w:tcW w:w="2146" w:type="dxa"/>
            <w:shd w:val="clear" w:color="auto" w:fill="auto"/>
            <w:vAlign w:val="center"/>
            <w:hideMark/>
          </w:tcPr>
          <w:p w14:paraId="0A3A6024" w14:textId="77777777" w:rsidR="004447FD" w:rsidRPr="00C7594B" w:rsidRDefault="004447FD" w:rsidP="004447FD">
            <w:pPr>
              <w:widowControl w:val="0"/>
              <w:rPr>
                <w:sz w:val="20"/>
                <w:szCs w:val="20"/>
              </w:rPr>
            </w:pPr>
            <w:r w:rsidRPr="00C7594B">
              <w:rPr>
                <w:sz w:val="20"/>
                <w:szCs w:val="20"/>
              </w:rPr>
              <w:t>Пиковая зона</w:t>
            </w:r>
          </w:p>
        </w:tc>
        <w:tc>
          <w:tcPr>
            <w:tcW w:w="2146" w:type="dxa"/>
            <w:shd w:val="clear" w:color="auto" w:fill="auto"/>
            <w:vAlign w:val="center"/>
            <w:hideMark/>
          </w:tcPr>
          <w:p w14:paraId="7C86EFA3" w14:textId="77777777" w:rsidR="004447FD" w:rsidRPr="00C7594B" w:rsidRDefault="004447FD" w:rsidP="004447FD">
            <w:pPr>
              <w:widowControl w:val="0"/>
              <w:jc w:val="center"/>
              <w:rPr>
                <w:sz w:val="20"/>
                <w:szCs w:val="20"/>
              </w:rPr>
            </w:pPr>
            <w:r w:rsidRPr="00C7594B">
              <w:rPr>
                <w:sz w:val="20"/>
                <w:szCs w:val="20"/>
              </w:rPr>
              <w:t>руб./</w:t>
            </w:r>
            <w:proofErr w:type="spellStart"/>
            <w:r w:rsidRPr="00C7594B">
              <w:rPr>
                <w:sz w:val="20"/>
                <w:szCs w:val="20"/>
              </w:rPr>
              <w:t>кВт·ч</w:t>
            </w:r>
            <w:proofErr w:type="spellEnd"/>
          </w:p>
        </w:tc>
        <w:tc>
          <w:tcPr>
            <w:tcW w:w="2146" w:type="dxa"/>
            <w:shd w:val="clear" w:color="auto" w:fill="auto"/>
            <w:vAlign w:val="center"/>
            <w:hideMark/>
          </w:tcPr>
          <w:p w14:paraId="5FA42C26" w14:textId="77777777" w:rsidR="004447FD" w:rsidRPr="00C7594B" w:rsidRDefault="004447FD" w:rsidP="004447FD">
            <w:pPr>
              <w:widowControl w:val="0"/>
              <w:jc w:val="center"/>
              <w:rPr>
                <w:sz w:val="20"/>
                <w:szCs w:val="20"/>
              </w:rPr>
            </w:pPr>
            <w:r w:rsidRPr="00C7594B">
              <w:rPr>
                <w:sz w:val="20"/>
                <w:szCs w:val="20"/>
              </w:rPr>
              <w:t>3,04</w:t>
            </w:r>
          </w:p>
        </w:tc>
        <w:tc>
          <w:tcPr>
            <w:tcW w:w="2144" w:type="dxa"/>
            <w:shd w:val="clear" w:color="auto" w:fill="auto"/>
            <w:vAlign w:val="center"/>
            <w:hideMark/>
          </w:tcPr>
          <w:p w14:paraId="383E8DA4" w14:textId="77777777" w:rsidR="004447FD" w:rsidRPr="00C7594B" w:rsidRDefault="004447FD" w:rsidP="004447FD">
            <w:pPr>
              <w:widowControl w:val="0"/>
              <w:jc w:val="center"/>
              <w:rPr>
                <w:sz w:val="20"/>
                <w:szCs w:val="20"/>
              </w:rPr>
            </w:pPr>
            <w:r w:rsidRPr="00C7594B">
              <w:rPr>
                <w:sz w:val="20"/>
                <w:szCs w:val="20"/>
              </w:rPr>
              <w:t>3,14</w:t>
            </w:r>
          </w:p>
        </w:tc>
      </w:tr>
      <w:tr w:rsidR="00C7594B" w:rsidRPr="00C7594B" w14:paraId="775342C9" w14:textId="77777777" w:rsidTr="00671624">
        <w:trPr>
          <w:trHeight w:val="23"/>
          <w:jc w:val="center"/>
        </w:trPr>
        <w:tc>
          <w:tcPr>
            <w:tcW w:w="764" w:type="dxa"/>
            <w:vMerge/>
            <w:shd w:val="clear" w:color="auto" w:fill="auto"/>
            <w:vAlign w:val="center"/>
            <w:hideMark/>
          </w:tcPr>
          <w:p w14:paraId="0C2DF5AE" w14:textId="77777777" w:rsidR="004447FD" w:rsidRPr="00C7594B" w:rsidRDefault="004447FD" w:rsidP="004447FD">
            <w:pPr>
              <w:widowControl w:val="0"/>
              <w:rPr>
                <w:sz w:val="20"/>
                <w:szCs w:val="20"/>
              </w:rPr>
            </w:pPr>
          </w:p>
        </w:tc>
        <w:tc>
          <w:tcPr>
            <w:tcW w:w="2146" w:type="dxa"/>
            <w:shd w:val="clear" w:color="auto" w:fill="auto"/>
            <w:vAlign w:val="center"/>
            <w:hideMark/>
          </w:tcPr>
          <w:p w14:paraId="5A36DA0B" w14:textId="77777777" w:rsidR="004447FD" w:rsidRPr="00C7594B" w:rsidRDefault="004447FD" w:rsidP="004447FD">
            <w:pPr>
              <w:widowControl w:val="0"/>
              <w:rPr>
                <w:sz w:val="20"/>
                <w:szCs w:val="20"/>
              </w:rPr>
            </w:pPr>
            <w:r w:rsidRPr="00C7594B">
              <w:rPr>
                <w:sz w:val="20"/>
                <w:szCs w:val="20"/>
              </w:rPr>
              <w:t>Полупиковая зона</w:t>
            </w:r>
          </w:p>
        </w:tc>
        <w:tc>
          <w:tcPr>
            <w:tcW w:w="2146" w:type="dxa"/>
            <w:shd w:val="clear" w:color="auto" w:fill="auto"/>
            <w:vAlign w:val="center"/>
            <w:hideMark/>
          </w:tcPr>
          <w:p w14:paraId="0557BCEE" w14:textId="77777777" w:rsidR="004447FD" w:rsidRPr="00C7594B" w:rsidRDefault="004447FD" w:rsidP="004447FD">
            <w:pPr>
              <w:widowControl w:val="0"/>
              <w:jc w:val="center"/>
              <w:rPr>
                <w:sz w:val="20"/>
                <w:szCs w:val="20"/>
              </w:rPr>
            </w:pPr>
            <w:r w:rsidRPr="00C7594B">
              <w:rPr>
                <w:sz w:val="20"/>
                <w:szCs w:val="20"/>
              </w:rPr>
              <w:t>руб./</w:t>
            </w:r>
            <w:proofErr w:type="spellStart"/>
            <w:r w:rsidRPr="00C7594B">
              <w:rPr>
                <w:sz w:val="20"/>
                <w:szCs w:val="20"/>
              </w:rPr>
              <w:t>кВт·ч</w:t>
            </w:r>
            <w:proofErr w:type="spellEnd"/>
          </w:p>
        </w:tc>
        <w:tc>
          <w:tcPr>
            <w:tcW w:w="2146" w:type="dxa"/>
            <w:shd w:val="clear" w:color="auto" w:fill="auto"/>
            <w:vAlign w:val="center"/>
            <w:hideMark/>
          </w:tcPr>
          <w:p w14:paraId="11F79D47" w14:textId="77777777" w:rsidR="004447FD" w:rsidRPr="00C7594B" w:rsidRDefault="004447FD" w:rsidP="004447FD">
            <w:pPr>
              <w:widowControl w:val="0"/>
              <w:jc w:val="center"/>
              <w:rPr>
                <w:sz w:val="20"/>
                <w:szCs w:val="20"/>
              </w:rPr>
            </w:pPr>
            <w:r w:rsidRPr="00C7594B">
              <w:rPr>
                <w:sz w:val="20"/>
                <w:szCs w:val="20"/>
              </w:rPr>
              <w:t>2,97</w:t>
            </w:r>
          </w:p>
        </w:tc>
        <w:tc>
          <w:tcPr>
            <w:tcW w:w="2144" w:type="dxa"/>
            <w:shd w:val="clear" w:color="auto" w:fill="auto"/>
            <w:vAlign w:val="center"/>
            <w:hideMark/>
          </w:tcPr>
          <w:p w14:paraId="635963B7" w14:textId="77777777" w:rsidR="004447FD" w:rsidRPr="00C7594B" w:rsidRDefault="004447FD" w:rsidP="004447FD">
            <w:pPr>
              <w:widowControl w:val="0"/>
              <w:jc w:val="center"/>
              <w:rPr>
                <w:sz w:val="20"/>
                <w:szCs w:val="20"/>
              </w:rPr>
            </w:pPr>
            <w:r w:rsidRPr="00C7594B">
              <w:rPr>
                <w:sz w:val="20"/>
                <w:szCs w:val="20"/>
              </w:rPr>
              <w:t>3,07</w:t>
            </w:r>
          </w:p>
        </w:tc>
      </w:tr>
      <w:tr w:rsidR="004447FD" w:rsidRPr="00C7594B" w14:paraId="47EC47E6" w14:textId="77777777" w:rsidTr="00671624">
        <w:trPr>
          <w:trHeight w:val="23"/>
          <w:jc w:val="center"/>
        </w:trPr>
        <w:tc>
          <w:tcPr>
            <w:tcW w:w="764" w:type="dxa"/>
            <w:vMerge/>
            <w:shd w:val="clear" w:color="auto" w:fill="auto"/>
            <w:vAlign w:val="center"/>
            <w:hideMark/>
          </w:tcPr>
          <w:p w14:paraId="50361B05" w14:textId="77777777" w:rsidR="004447FD" w:rsidRPr="00C7594B" w:rsidRDefault="004447FD" w:rsidP="004447FD">
            <w:pPr>
              <w:widowControl w:val="0"/>
              <w:rPr>
                <w:sz w:val="20"/>
                <w:szCs w:val="20"/>
              </w:rPr>
            </w:pPr>
          </w:p>
        </w:tc>
        <w:tc>
          <w:tcPr>
            <w:tcW w:w="2146" w:type="dxa"/>
            <w:shd w:val="clear" w:color="auto" w:fill="auto"/>
            <w:vAlign w:val="center"/>
            <w:hideMark/>
          </w:tcPr>
          <w:p w14:paraId="46B76E5A" w14:textId="77777777" w:rsidR="004447FD" w:rsidRPr="00C7594B" w:rsidRDefault="004447FD" w:rsidP="004447FD">
            <w:pPr>
              <w:widowControl w:val="0"/>
              <w:rPr>
                <w:sz w:val="20"/>
                <w:szCs w:val="20"/>
              </w:rPr>
            </w:pPr>
            <w:r w:rsidRPr="00C7594B">
              <w:rPr>
                <w:sz w:val="20"/>
                <w:szCs w:val="20"/>
              </w:rPr>
              <w:t> Ночная зона</w:t>
            </w:r>
          </w:p>
        </w:tc>
        <w:tc>
          <w:tcPr>
            <w:tcW w:w="2146" w:type="dxa"/>
            <w:shd w:val="clear" w:color="auto" w:fill="auto"/>
            <w:vAlign w:val="center"/>
            <w:hideMark/>
          </w:tcPr>
          <w:p w14:paraId="06113CE1" w14:textId="77777777" w:rsidR="004447FD" w:rsidRPr="00C7594B" w:rsidRDefault="004447FD" w:rsidP="004447FD">
            <w:pPr>
              <w:widowControl w:val="0"/>
              <w:jc w:val="center"/>
              <w:rPr>
                <w:sz w:val="20"/>
                <w:szCs w:val="20"/>
              </w:rPr>
            </w:pPr>
            <w:r w:rsidRPr="00C7594B">
              <w:rPr>
                <w:sz w:val="20"/>
                <w:szCs w:val="20"/>
              </w:rPr>
              <w:t>руб./</w:t>
            </w:r>
            <w:proofErr w:type="spellStart"/>
            <w:r w:rsidRPr="00C7594B">
              <w:rPr>
                <w:sz w:val="20"/>
                <w:szCs w:val="20"/>
              </w:rPr>
              <w:t>кВт·ч</w:t>
            </w:r>
            <w:proofErr w:type="spellEnd"/>
          </w:p>
        </w:tc>
        <w:tc>
          <w:tcPr>
            <w:tcW w:w="2146" w:type="dxa"/>
            <w:shd w:val="clear" w:color="auto" w:fill="auto"/>
            <w:vAlign w:val="center"/>
            <w:hideMark/>
          </w:tcPr>
          <w:p w14:paraId="5E593078" w14:textId="77777777" w:rsidR="004447FD" w:rsidRPr="00C7594B" w:rsidRDefault="004447FD" w:rsidP="004447FD">
            <w:pPr>
              <w:widowControl w:val="0"/>
              <w:jc w:val="center"/>
              <w:rPr>
                <w:sz w:val="20"/>
                <w:szCs w:val="20"/>
              </w:rPr>
            </w:pPr>
            <w:r w:rsidRPr="00C7594B">
              <w:rPr>
                <w:sz w:val="20"/>
                <w:szCs w:val="20"/>
              </w:rPr>
              <w:t>1,49</w:t>
            </w:r>
          </w:p>
        </w:tc>
        <w:tc>
          <w:tcPr>
            <w:tcW w:w="2144" w:type="dxa"/>
            <w:shd w:val="clear" w:color="auto" w:fill="auto"/>
            <w:vAlign w:val="center"/>
            <w:hideMark/>
          </w:tcPr>
          <w:p w14:paraId="1EA5564B" w14:textId="77777777" w:rsidR="004447FD" w:rsidRPr="00C7594B" w:rsidRDefault="004447FD" w:rsidP="004447FD">
            <w:pPr>
              <w:widowControl w:val="0"/>
              <w:jc w:val="center"/>
              <w:rPr>
                <w:sz w:val="20"/>
                <w:szCs w:val="20"/>
              </w:rPr>
            </w:pPr>
            <w:r w:rsidRPr="00C7594B">
              <w:rPr>
                <w:sz w:val="20"/>
                <w:szCs w:val="20"/>
              </w:rPr>
              <w:t>1,54</w:t>
            </w:r>
          </w:p>
        </w:tc>
      </w:tr>
    </w:tbl>
    <w:p w14:paraId="4E8F156D" w14:textId="77777777" w:rsidR="004447FD" w:rsidRPr="00C7594B" w:rsidRDefault="004447FD" w:rsidP="004447FD">
      <w:pPr>
        <w:jc w:val="both"/>
        <w:rPr>
          <w:b/>
        </w:rPr>
      </w:pPr>
    </w:p>
    <w:p w14:paraId="714DB775" w14:textId="2B1E8EAB" w:rsidR="004019D9" w:rsidRPr="00C7594B" w:rsidRDefault="004019D9" w:rsidP="00F573A5">
      <w:pPr>
        <w:pStyle w:val="31"/>
        <w:spacing w:line="360" w:lineRule="auto"/>
        <w:jc w:val="both"/>
        <w:rPr>
          <w:rFonts w:cs="Times New Roman"/>
          <w:color w:val="auto"/>
        </w:rPr>
      </w:pPr>
      <w:bookmarkStart w:id="32" w:name="_Toc490235626"/>
      <w:bookmarkStart w:id="33" w:name="_Toc86403424"/>
      <w:r w:rsidRPr="00C7594B">
        <w:rPr>
          <w:rFonts w:cs="Times New Roman"/>
          <w:color w:val="auto"/>
        </w:rPr>
        <w:lastRenderedPageBreak/>
        <w:t>2.1.1</w:t>
      </w:r>
      <w:r w:rsidR="004C7CAF" w:rsidRPr="00C7594B">
        <w:rPr>
          <w:rFonts w:cs="Times New Roman"/>
          <w:color w:val="auto"/>
        </w:rPr>
        <w:t>1</w:t>
      </w:r>
      <w:r w:rsidRPr="00C7594B">
        <w:rPr>
          <w:rFonts w:cs="Times New Roman"/>
          <w:color w:val="auto"/>
        </w:rPr>
        <w:t>. Технические и технологические проблемы в системе электроснабжения</w:t>
      </w:r>
      <w:bookmarkEnd w:id="32"/>
      <w:bookmarkEnd w:id="33"/>
    </w:p>
    <w:p w14:paraId="4C605C7F" w14:textId="77777777" w:rsidR="00F7190B" w:rsidRPr="00C7594B" w:rsidRDefault="00F7190B" w:rsidP="00F7190B">
      <w:pPr>
        <w:pStyle w:val="af1"/>
        <w:spacing w:line="360" w:lineRule="auto"/>
        <w:ind w:left="0" w:firstLine="709"/>
        <w:jc w:val="both"/>
      </w:pPr>
      <w:bookmarkStart w:id="34" w:name="_Hlk85536650"/>
      <w:bookmarkStart w:id="35" w:name="_Toc490235627"/>
      <w:r w:rsidRPr="00C7594B">
        <w:t xml:space="preserve">В связи с неудовлетворительным техническим состоянием сетей электроснабжения, по причине значительной степени износа, вследствие превышения срока эксплуатации, предусмотрено: </w:t>
      </w:r>
    </w:p>
    <w:p w14:paraId="27C95924" w14:textId="77777777" w:rsidR="00F7190B" w:rsidRPr="00C7594B" w:rsidRDefault="00F7190B" w:rsidP="004C316A">
      <w:pPr>
        <w:pStyle w:val="af1"/>
        <w:numPr>
          <w:ilvl w:val="0"/>
          <w:numId w:val="82"/>
        </w:numPr>
        <w:spacing w:line="360" w:lineRule="auto"/>
        <w:jc w:val="both"/>
      </w:pPr>
      <w:r w:rsidRPr="00C7594B">
        <w:t xml:space="preserve">Приобретение и реконструкция ВЛ 10 </w:t>
      </w:r>
      <w:proofErr w:type="spellStart"/>
      <w:r w:rsidRPr="00C7594B">
        <w:t>кВ</w:t>
      </w:r>
      <w:proofErr w:type="spellEnd"/>
      <w:r w:rsidRPr="00C7594B">
        <w:t xml:space="preserve"> (в габаритах 35 </w:t>
      </w:r>
      <w:proofErr w:type="spellStart"/>
      <w:r w:rsidRPr="00C7594B">
        <w:t>кВ</w:t>
      </w:r>
      <w:proofErr w:type="spellEnd"/>
      <w:r w:rsidRPr="00C7594B">
        <w:t xml:space="preserve">) от ПС </w:t>
      </w:r>
      <w:proofErr w:type="spellStart"/>
      <w:r w:rsidRPr="00C7594B">
        <w:t>Рогожниковская</w:t>
      </w:r>
      <w:proofErr w:type="spellEnd"/>
      <w:r w:rsidRPr="00C7594B">
        <w:t xml:space="preserve"> до п. Карымкары Октябрьского района.</w:t>
      </w:r>
    </w:p>
    <w:p w14:paraId="726D8E38" w14:textId="77777777" w:rsidR="00F7190B" w:rsidRPr="00C7594B" w:rsidRDefault="00F7190B" w:rsidP="004C316A">
      <w:pPr>
        <w:pStyle w:val="af1"/>
        <w:numPr>
          <w:ilvl w:val="0"/>
          <w:numId w:val="82"/>
        </w:numPr>
        <w:spacing w:line="360" w:lineRule="auto"/>
        <w:jc w:val="both"/>
      </w:pPr>
      <w:r w:rsidRPr="00C7594B">
        <w:t xml:space="preserve">Реконструкция сетей электроснабжения п. </w:t>
      </w:r>
      <w:proofErr w:type="spellStart"/>
      <w:r w:rsidRPr="00C7594B">
        <w:t>Горнореченск</w:t>
      </w:r>
      <w:proofErr w:type="spellEnd"/>
      <w:r w:rsidRPr="00C7594B">
        <w:t xml:space="preserve"> Октябрьского района.</w:t>
      </w:r>
    </w:p>
    <w:bookmarkEnd w:id="34"/>
    <w:p w14:paraId="67360687" w14:textId="256AA26A" w:rsidR="00CA23FB" w:rsidRPr="00C7594B" w:rsidRDefault="00CA23FB" w:rsidP="006F03BD">
      <w:pPr>
        <w:pStyle w:val="af1"/>
        <w:spacing w:line="360" w:lineRule="auto"/>
        <w:ind w:left="0" w:firstLine="709"/>
        <w:jc w:val="both"/>
        <w:rPr>
          <w:rFonts w:eastAsiaTheme="majorEastAsia"/>
          <w:b/>
          <w:sz w:val="28"/>
          <w:szCs w:val="26"/>
        </w:rPr>
      </w:pPr>
      <w:r w:rsidRPr="00C7594B">
        <w:br w:type="page"/>
      </w:r>
    </w:p>
    <w:p w14:paraId="05B304C4" w14:textId="25090C9F" w:rsidR="00DC2033" w:rsidRPr="00C7594B" w:rsidRDefault="00DC2033" w:rsidP="00F573A5">
      <w:pPr>
        <w:pStyle w:val="22"/>
        <w:spacing w:line="360" w:lineRule="auto"/>
        <w:rPr>
          <w:rFonts w:cs="Times New Roman"/>
          <w:color w:val="auto"/>
        </w:rPr>
      </w:pPr>
      <w:bookmarkStart w:id="36" w:name="_Toc86403425"/>
      <w:r w:rsidRPr="00C7594B">
        <w:rPr>
          <w:rFonts w:cs="Times New Roman"/>
          <w:color w:val="auto"/>
        </w:rPr>
        <w:lastRenderedPageBreak/>
        <w:t>2.2. Краткий анализ существующего состояния системы теплоснабжения</w:t>
      </w:r>
      <w:bookmarkEnd w:id="35"/>
      <w:bookmarkEnd w:id="36"/>
    </w:p>
    <w:p w14:paraId="3FCA8D33" w14:textId="77777777" w:rsidR="00DC2033" w:rsidRPr="00C7594B" w:rsidRDefault="00DC2033" w:rsidP="00F573A5">
      <w:pPr>
        <w:pStyle w:val="31"/>
        <w:spacing w:line="360" w:lineRule="auto"/>
        <w:rPr>
          <w:rFonts w:cs="Times New Roman"/>
          <w:color w:val="auto"/>
        </w:rPr>
      </w:pPr>
      <w:bookmarkStart w:id="37" w:name="_Toc490235628"/>
      <w:bookmarkStart w:id="38" w:name="_Toc86403426"/>
      <w:r w:rsidRPr="00C7594B">
        <w:rPr>
          <w:rFonts w:cs="Times New Roman"/>
          <w:color w:val="auto"/>
        </w:rPr>
        <w:t>2.2.1. Институциональная структура</w:t>
      </w:r>
      <w:bookmarkEnd w:id="37"/>
      <w:bookmarkEnd w:id="38"/>
    </w:p>
    <w:p w14:paraId="583C273F" w14:textId="77777777" w:rsidR="00F7190B" w:rsidRPr="00C7594B" w:rsidRDefault="00F7190B" w:rsidP="00F7190B">
      <w:pPr>
        <w:pStyle w:val="af1"/>
        <w:spacing w:line="360" w:lineRule="auto"/>
        <w:ind w:left="0" w:firstLine="709"/>
        <w:jc w:val="both"/>
      </w:pPr>
      <w:bookmarkStart w:id="39" w:name="_Toc402097232"/>
      <w:r w:rsidRPr="00C7594B">
        <w:t>Структура теплоснабжения сельского поселения Карымкары представляет собой централизованное производство, передачу по тепловым сетям тепловой энергии до потребителя, разделенное между разными юридическими лицами, автономное и индивидуальное теплоснабжение.</w:t>
      </w:r>
    </w:p>
    <w:p w14:paraId="16BA78BA" w14:textId="77777777" w:rsidR="00F7190B" w:rsidRPr="00C7594B" w:rsidRDefault="00F7190B" w:rsidP="00F7190B">
      <w:pPr>
        <w:pStyle w:val="af1"/>
        <w:spacing w:line="360" w:lineRule="auto"/>
        <w:ind w:left="0" w:firstLine="709"/>
        <w:jc w:val="both"/>
      </w:pPr>
      <w:r w:rsidRPr="00C7594B">
        <w:t xml:space="preserve">Главным поставщиком тепла для населения и предприятий сельского поселения является МП ЖКХ МО сельское поселение Карымкары, выступая для абонентов, подключённых к тепловым сетям котельной теплоснабжающей организацией. </w:t>
      </w:r>
    </w:p>
    <w:p w14:paraId="23985348" w14:textId="440571D9" w:rsidR="00704C24" w:rsidRPr="00C7594B" w:rsidRDefault="00704C24" w:rsidP="00704C24">
      <w:pPr>
        <w:spacing w:line="360" w:lineRule="auto"/>
        <w:ind w:firstLine="709"/>
        <w:contextualSpacing/>
        <w:jc w:val="both"/>
      </w:pPr>
      <w:r w:rsidRPr="00C7594B">
        <w:t xml:space="preserve">Зоны эксплуатационной ответственности теплоснабжающих и теплосетевых организаций представлены </w:t>
      </w:r>
      <w:r w:rsidR="003E33B4" w:rsidRPr="00C7594B">
        <w:t>в Обосновывающих материалах</w:t>
      </w:r>
      <w:r w:rsidRPr="00C7594B">
        <w:t>.</w:t>
      </w:r>
    </w:p>
    <w:p w14:paraId="50746C91" w14:textId="79E4BE22" w:rsidR="000015E6" w:rsidRPr="00C7594B" w:rsidRDefault="000015E6" w:rsidP="00F573A5">
      <w:pPr>
        <w:pStyle w:val="31"/>
        <w:spacing w:line="360" w:lineRule="auto"/>
        <w:rPr>
          <w:rFonts w:cs="Times New Roman"/>
          <w:color w:val="auto"/>
        </w:rPr>
      </w:pPr>
      <w:bookmarkStart w:id="40" w:name="_Toc490235629"/>
      <w:bookmarkStart w:id="41" w:name="_Toc86403427"/>
      <w:bookmarkEnd w:id="39"/>
      <w:r w:rsidRPr="00C7594B">
        <w:rPr>
          <w:rFonts w:cs="Times New Roman"/>
          <w:color w:val="auto"/>
        </w:rPr>
        <w:t>2.2.2. Характеристика системы теплоснабжения</w:t>
      </w:r>
      <w:bookmarkEnd w:id="40"/>
      <w:bookmarkEnd w:id="41"/>
    </w:p>
    <w:p w14:paraId="06B57211" w14:textId="381023CA" w:rsidR="00024ED1" w:rsidRPr="00C7594B" w:rsidRDefault="00024ED1" w:rsidP="00024ED1">
      <w:pPr>
        <w:pStyle w:val="af1"/>
        <w:spacing w:before="120" w:after="120" w:line="360" w:lineRule="auto"/>
        <w:ind w:left="0" w:firstLine="709"/>
        <w:jc w:val="both"/>
      </w:pPr>
      <w:bookmarkStart w:id="42" w:name="_Toc490235630"/>
      <w:r w:rsidRPr="00C7594B">
        <w:t>Централизованное теплоснабжение сельского поселения осуществляется от 3 котельных, а также их тепловых сетей, состоящих в реестре муниципальной собственности сельского поселения и находящихся в хозяйственном ведении МП ЖКХ МО сельское поселение Карымкары. Система теплоснабжения является закрытой. Состав и технические характеристики основного оборудования котельных приведены в таблице</w:t>
      </w:r>
      <w:r w:rsidR="004C316A" w:rsidRPr="00C7594B">
        <w:t xml:space="preserve"> 9</w:t>
      </w:r>
      <w:r w:rsidRPr="00C7594B">
        <w:t>.</w:t>
      </w:r>
    </w:p>
    <w:p w14:paraId="79E59E1C" w14:textId="71E18552" w:rsidR="00024ED1" w:rsidRPr="00C7594B" w:rsidRDefault="00024ED1" w:rsidP="00024ED1">
      <w:pPr>
        <w:pStyle w:val="af3"/>
        <w:keepNext/>
        <w:spacing w:after="0" w:line="360" w:lineRule="auto"/>
        <w:ind w:firstLine="710"/>
        <w:jc w:val="center"/>
        <w:rPr>
          <w:color w:val="auto"/>
        </w:rPr>
      </w:pPr>
      <w:r w:rsidRPr="00C7594B">
        <w:rPr>
          <w:color w:val="auto"/>
        </w:rPr>
        <w:t xml:space="preserve">Таблица </w:t>
      </w:r>
      <w:r w:rsidRPr="00C7594B">
        <w:rPr>
          <w:color w:val="auto"/>
        </w:rPr>
        <w:fldChar w:fldCharType="begin"/>
      </w:r>
      <w:r w:rsidRPr="00C7594B">
        <w:rPr>
          <w:color w:val="auto"/>
        </w:rPr>
        <w:instrText xml:space="preserve"> SEQ Таблица \* ARABIC </w:instrText>
      </w:r>
      <w:r w:rsidRPr="00C7594B">
        <w:rPr>
          <w:color w:val="auto"/>
        </w:rPr>
        <w:fldChar w:fldCharType="separate"/>
      </w:r>
      <w:r w:rsidR="00F22109" w:rsidRPr="00C7594B">
        <w:rPr>
          <w:noProof/>
          <w:color w:val="auto"/>
        </w:rPr>
        <w:t>9</w:t>
      </w:r>
      <w:r w:rsidRPr="00C7594B">
        <w:rPr>
          <w:noProof/>
          <w:color w:val="auto"/>
        </w:rPr>
        <w:fldChar w:fldCharType="end"/>
      </w:r>
      <w:r w:rsidRPr="00C7594B">
        <w:rPr>
          <w:color w:val="auto"/>
        </w:rPr>
        <w:t xml:space="preserve"> - Состав и технические характеристики основного оборудования котельных в зоне деятельности теплоснабжающих организаций по данным на 2021 год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095"/>
        <w:gridCol w:w="1597"/>
        <w:gridCol w:w="440"/>
        <w:gridCol w:w="769"/>
        <w:gridCol w:w="1374"/>
        <w:gridCol w:w="1167"/>
        <w:gridCol w:w="1142"/>
        <w:gridCol w:w="1184"/>
        <w:gridCol w:w="748"/>
      </w:tblGrid>
      <w:tr w:rsidR="00C7594B" w:rsidRPr="00C7594B" w14:paraId="73329349" w14:textId="77777777" w:rsidTr="00993008">
        <w:trPr>
          <w:trHeight w:val="23"/>
          <w:tblHeader/>
          <w:jc w:val="center"/>
        </w:trPr>
        <w:tc>
          <w:tcPr>
            <w:tcW w:w="1095" w:type="dxa"/>
            <w:shd w:val="clear" w:color="auto" w:fill="auto"/>
            <w:vAlign w:val="center"/>
          </w:tcPr>
          <w:p w14:paraId="78EF9141" w14:textId="77777777" w:rsidR="00024ED1" w:rsidRPr="00C7594B" w:rsidRDefault="00024ED1" w:rsidP="00993008">
            <w:pPr>
              <w:jc w:val="center"/>
              <w:rPr>
                <w:b/>
                <w:sz w:val="20"/>
                <w:szCs w:val="20"/>
              </w:rPr>
            </w:pPr>
            <w:r w:rsidRPr="00C7594B">
              <w:rPr>
                <w:b/>
                <w:sz w:val="20"/>
                <w:szCs w:val="20"/>
              </w:rPr>
              <w:t>№ п/п</w:t>
            </w:r>
          </w:p>
        </w:tc>
        <w:tc>
          <w:tcPr>
            <w:tcW w:w="1597" w:type="dxa"/>
            <w:shd w:val="clear" w:color="auto" w:fill="auto"/>
            <w:vAlign w:val="center"/>
          </w:tcPr>
          <w:p w14:paraId="19A458D6" w14:textId="77777777" w:rsidR="00024ED1" w:rsidRPr="00C7594B" w:rsidRDefault="00024ED1" w:rsidP="00993008">
            <w:pPr>
              <w:jc w:val="center"/>
              <w:rPr>
                <w:b/>
                <w:sz w:val="20"/>
                <w:szCs w:val="20"/>
              </w:rPr>
            </w:pPr>
            <w:r w:rsidRPr="00C7594B">
              <w:rPr>
                <w:b/>
                <w:sz w:val="20"/>
                <w:szCs w:val="20"/>
              </w:rPr>
              <w:t>Наименование и адрес котельной</w:t>
            </w:r>
          </w:p>
        </w:tc>
        <w:tc>
          <w:tcPr>
            <w:tcW w:w="440" w:type="dxa"/>
            <w:shd w:val="clear" w:color="auto" w:fill="auto"/>
            <w:vAlign w:val="center"/>
          </w:tcPr>
          <w:p w14:paraId="50F0C4B6" w14:textId="77777777" w:rsidR="00024ED1" w:rsidRPr="00C7594B" w:rsidRDefault="00024ED1" w:rsidP="00993008">
            <w:pPr>
              <w:jc w:val="center"/>
              <w:rPr>
                <w:b/>
                <w:sz w:val="20"/>
                <w:szCs w:val="20"/>
              </w:rPr>
            </w:pPr>
            <w:r w:rsidRPr="00C7594B">
              <w:rPr>
                <w:b/>
                <w:sz w:val="20"/>
                <w:szCs w:val="20"/>
              </w:rPr>
              <w:t>ст.</w:t>
            </w:r>
          </w:p>
          <w:p w14:paraId="3FB75215" w14:textId="77777777" w:rsidR="00024ED1" w:rsidRPr="00C7594B" w:rsidRDefault="00024ED1" w:rsidP="00993008">
            <w:pPr>
              <w:jc w:val="center"/>
              <w:rPr>
                <w:b/>
                <w:sz w:val="20"/>
                <w:szCs w:val="20"/>
              </w:rPr>
            </w:pPr>
            <w:r w:rsidRPr="00C7594B">
              <w:rPr>
                <w:b/>
                <w:sz w:val="20"/>
                <w:szCs w:val="20"/>
              </w:rPr>
              <w:t>№</w:t>
            </w:r>
          </w:p>
        </w:tc>
        <w:tc>
          <w:tcPr>
            <w:tcW w:w="769" w:type="dxa"/>
            <w:shd w:val="clear" w:color="auto" w:fill="auto"/>
            <w:vAlign w:val="center"/>
          </w:tcPr>
          <w:p w14:paraId="76D4D2E8" w14:textId="77777777" w:rsidR="00024ED1" w:rsidRPr="00C7594B" w:rsidRDefault="00024ED1" w:rsidP="00993008">
            <w:pPr>
              <w:jc w:val="center"/>
              <w:rPr>
                <w:b/>
                <w:sz w:val="20"/>
                <w:szCs w:val="20"/>
              </w:rPr>
            </w:pPr>
            <w:r w:rsidRPr="00C7594B">
              <w:rPr>
                <w:b/>
                <w:sz w:val="20"/>
                <w:szCs w:val="20"/>
              </w:rPr>
              <w:t>Марка</w:t>
            </w:r>
          </w:p>
          <w:p w14:paraId="5DAC01F8" w14:textId="77777777" w:rsidR="00024ED1" w:rsidRPr="00C7594B" w:rsidRDefault="00024ED1" w:rsidP="00993008">
            <w:pPr>
              <w:jc w:val="center"/>
              <w:rPr>
                <w:b/>
                <w:sz w:val="20"/>
                <w:szCs w:val="20"/>
              </w:rPr>
            </w:pPr>
            <w:r w:rsidRPr="00C7594B">
              <w:rPr>
                <w:b/>
                <w:sz w:val="20"/>
                <w:szCs w:val="20"/>
              </w:rPr>
              <w:t>котла</w:t>
            </w:r>
          </w:p>
        </w:tc>
        <w:tc>
          <w:tcPr>
            <w:tcW w:w="1374" w:type="dxa"/>
            <w:shd w:val="clear" w:color="auto" w:fill="auto"/>
            <w:vAlign w:val="center"/>
          </w:tcPr>
          <w:p w14:paraId="2AD47251" w14:textId="77777777" w:rsidR="00024ED1" w:rsidRPr="00C7594B" w:rsidRDefault="00024ED1" w:rsidP="00993008">
            <w:pPr>
              <w:jc w:val="center"/>
              <w:rPr>
                <w:b/>
                <w:sz w:val="20"/>
                <w:szCs w:val="20"/>
              </w:rPr>
            </w:pPr>
            <w:r w:rsidRPr="00C7594B">
              <w:rPr>
                <w:b/>
                <w:sz w:val="20"/>
                <w:szCs w:val="20"/>
              </w:rPr>
              <w:t>Тип котла</w:t>
            </w:r>
          </w:p>
        </w:tc>
        <w:tc>
          <w:tcPr>
            <w:tcW w:w="1167" w:type="dxa"/>
            <w:shd w:val="clear" w:color="auto" w:fill="auto"/>
            <w:vAlign w:val="center"/>
          </w:tcPr>
          <w:p w14:paraId="3332647E" w14:textId="77777777" w:rsidR="00024ED1" w:rsidRPr="00C7594B" w:rsidRDefault="00024ED1" w:rsidP="00993008">
            <w:pPr>
              <w:jc w:val="center"/>
              <w:rPr>
                <w:b/>
                <w:sz w:val="20"/>
                <w:szCs w:val="20"/>
              </w:rPr>
            </w:pPr>
            <w:r w:rsidRPr="00C7594B">
              <w:rPr>
                <w:b/>
                <w:sz w:val="20"/>
                <w:szCs w:val="20"/>
              </w:rPr>
              <w:t>Мощность,</w:t>
            </w:r>
          </w:p>
          <w:p w14:paraId="2F461229" w14:textId="77777777" w:rsidR="00024ED1" w:rsidRPr="00C7594B" w:rsidRDefault="00024ED1" w:rsidP="00993008">
            <w:pPr>
              <w:jc w:val="center"/>
              <w:rPr>
                <w:b/>
                <w:sz w:val="20"/>
                <w:szCs w:val="20"/>
              </w:rPr>
            </w:pPr>
            <w:r w:rsidRPr="00C7594B">
              <w:rPr>
                <w:b/>
                <w:sz w:val="20"/>
                <w:szCs w:val="20"/>
              </w:rPr>
              <w:t>Гкал/ч</w:t>
            </w:r>
          </w:p>
        </w:tc>
        <w:tc>
          <w:tcPr>
            <w:tcW w:w="1142" w:type="dxa"/>
            <w:shd w:val="clear" w:color="auto" w:fill="auto"/>
            <w:vAlign w:val="center"/>
          </w:tcPr>
          <w:p w14:paraId="2E338750" w14:textId="77777777" w:rsidR="00024ED1" w:rsidRPr="00C7594B" w:rsidRDefault="00024ED1" w:rsidP="00993008">
            <w:pPr>
              <w:jc w:val="center"/>
              <w:rPr>
                <w:b/>
                <w:sz w:val="20"/>
                <w:szCs w:val="20"/>
              </w:rPr>
            </w:pPr>
            <w:r w:rsidRPr="00C7594B">
              <w:rPr>
                <w:b/>
                <w:sz w:val="20"/>
                <w:szCs w:val="20"/>
              </w:rPr>
              <w:t>Мощность</w:t>
            </w:r>
          </w:p>
          <w:p w14:paraId="09DAC86E" w14:textId="77777777" w:rsidR="00024ED1" w:rsidRPr="00C7594B" w:rsidRDefault="00024ED1" w:rsidP="00993008">
            <w:pPr>
              <w:jc w:val="center"/>
              <w:rPr>
                <w:b/>
                <w:sz w:val="20"/>
                <w:szCs w:val="20"/>
              </w:rPr>
            </w:pPr>
            <w:r w:rsidRPr="00C7594B">
              <w:rPr>
                <w:b/>
                <w:sz w:val="20"/>
                <w:szCs w:val="20"/>
              </w:rPr>
              <w:t>котельной,</w:t>
            </w:r>
          </w:p>
          <w:p w14:paraId="2947D890" w14:textId="77777777" w:rsidR="00024ED1" w:rsidRPr="00C7594B" w:rsidRDefault="00024ED1" w:rsidP="00993008">
            <w:pPr>
              <w:jc w:val="center"/>
              <w:rPr>
                <w:b/>
                <w:sz w:val="20"/>
                <w:szCs w:val="20"/>
              </w:rPr>
            </w:pPr>
            <w:r w:rsidRPr="00C7594B">
              <w:rPr>
                <w:b/>
                <w:sz w:val="20"/>
                <w:szCs w:val="20"/>
              </w:rPr>
              <w:t>Гкал/ч</w:t>
            </w:r>
          </w:p>
        </w:tc>
        <w:tc>
          <w:tcPr>
            <w:tcW w:w="1184" w:type="dxa"/>
            <w:shd w:val="clear" w:color="auto" w:fill="auto"/>
            <w:vAlign w:val="center"/>
          </w:tcPr>
          <w:p w14:paraId="444BD36B" w14:textId="77777777" w:rsidR="00024ED1" w:rsidRPr="00C7594B" w:rsidRDefault="00024ED1" w:rsidP="00993008">
            <w:pPr>
              <w:jc w:val="center"/>
              <w:rPr>
                <w:b/>
                <w:sz w:val="20"/>
                <w:szCs w:val="20"/>
              </w:rPr>
            </w:pPr>
            <w:r w:rsidRPr="00C7594B">
              <w:rPr>
                <w:b/>
                <w:sz w:val="20"/>
                <w:szCs w:val="20"/>
              </w:rPr>
              <w:t xml:space="preserve">УРУТ по котлам, </w:t>
            </w:r>
            <w:proofErr w:type="spellStart"/>
            <w:r w:rsidRPr="00C7594B">
              <w:rPr>
                <w:b/>
                <w:sz w:val="20"/>
                <w:szCs w:val="20"/>
              </w:rPr>
              <w:t>кг.у.т</w:t>
            </w:r>
            <w:proofErr w:type="spellEnd"/>
            <w:r w:rsidRPr="00C7594B">
              <w:rPr>
                <w:b/>
                <w:sz w:val="20"/>
                <w:szCs w:val="20"/>
              </w:rPr>
              <w:t>./Гкал</w:t>
            </w:r>
          </w:p>
        </w:tc>
        <w:tc>
          <w:tcPr>
            <w:tcW w:w="748" w:type="dxa"/>
            <w:shd w:val="clear" w:color="auto" w:fill="auto"/>
            <w:vAlign w:val="center"/>
          </w:tcPr>
          <w:p w14:paraId="2BFA982C" w14:textId="77777777" w:rsidR="00024ED1" w:rsidRPr="00C7594B" w:rsidRDefault="00024ED1" w:rsidP="00993008">
            <w:pPr>
              <w:jc w:val="center"/>
              <w:rPr>
                <w:b/>
                <w:sz w:val="20"/>
                <w:szCs w:val="20"/>
              </w:rPr>
            </w:pPr>
            <w:r w:rsidRPr="00C7594B">
              <w:rPr>
                <w:b/>
                <w:sz w:val="20"/>
                <w:szCs w:val="20"/>
              </w:rPr>
              <w:t>КПД</w:t>
            </w:r>
          </w:p>
          <w:p w14:paraId="47ACA3D4" w14:textId="77777777" w:rsidR="00024ED1" w:rsidRPr="00C7594B" w:rsidRDefault="00024ED1" w:rsidP="00993008">
            <w:pPr>
              <w:jc w:val="center"/>
              <w:rPr>
                <w:b/>
                <w:sz w:val="20"/>
                <w:szCs w:val="20"/>
              </w:rPr>
            </w:pPr>
            <w:r w:rsidRPr="00C7594B">
              <w:rPr>
                <w:b/>
                <w:sz w:val="20"/>
                <w:szCs w:val="20"/>
              </w:rPr>
              <w:t>котла,</w:t>
            </w:r>
          </w:p>
          <w:p w14:paraId="4515DFAC" w14:textId="77777777" w:rsidR="00024ED1" w:rsidRPr="00C7594B" w:rsidRDefault="00024ED1" w:rsidP="00993008">
            <w:pPr>
              <w:jc w:val="center"/>
              <w:rPr>
                <w:b/>
                <w:sz w:val="20"/>
                <w:szCs w:val="20"/>
              </w:rPr>
            </w:pPr>
            <w:r w:rsidRPr="00C7594B">
              <w:rPr>
                <w:b/>
                <w:sz w:val="20"/>
                <w:szCs w:val="20"/>
              </w:rPr>
              <w:t>%</w:t>
            </w:r>
          </w:p>
        </w:tc>
      </w:tr>
      <w:tr w:rsidR="00C7594B" w:rsidRPr="00C7594B" w14:paraId="7CF016A4" w14:textId="77777777" w:rsidTr="00993008">
        <w:trPr>
          <w:trHeight w:val="23"/>
          <w:jc w:val="center"/>
        </w:trPr>
        <w:tc>
          <w:tcPr>
            <w:tcW w:w="1095" w:type="dxa"/>
            <w:shd w:val="clear" w:color="auto" w:fill="auto"/>
            <w:vAlign w:val="bottom"/>
          </w:tcPr>
          <w:p w14:paraId="7649547F" w14:textId="77777777" w:rsidR="00024ED1" w:rsidRPr="00C7594B" w:rsidRDefault="00024ED1" w:rsidP="00993008">
            <w:pPr>
              <w:jc w:val="center"/>
              <w:rPr>
                <w:sz w:val="20"/>
                <w:szCs w:val="20"/>
              </w:rPr>
            </w:pPr>
            <w:r w:rsidRPr="00C7594B">
              <w:rPr>
                <w:sz w:val="20"/>
                <w:szCs w:val="20"/>
              </w:rPr>
              <w:t>1</w:t>
            </w:r>
          </w:p>
        </w:tc>
        <w:tc>
          <w:tcPr>
            <w:tcW w:w="1597" w:type="dxa"/>
            <w:shd w:val="clear" w:color="auto" w:fill="auto"/>
            <w:vAlign w:val="bottom"/>
          </w:tcPr>
          <w:p w14:paraId="763B8B70" w14:textId="77777777" w:rsidR="00024ED1" w:rsidRPr="00C7594B" w:rsidRDefault="00024ED1" w:rsidP="00993008">
            <w:pPr>
              <w:jc w:val="center"/>
              <w:rPr>
                <w:sz w:val="20"/>
                <w:szCs w:val="20"/>
              </w:rPr>
            </w:pPr>
            <w:r w:rsidRPr="00C7594B">
              <w:rPr>
                <w:sz w:val="20"/>
                <w:szCs w:val="20"/>
              </w:rPr>
              <w:t>2</w:t>
            </w:r>
          </w:p>
        </w:tc>
        <w:tc>
          <w:tcPr>
            <w:tcW w:w="440" w:type="dxa"/>
            <w:shd w:val="clear" w:color="auto" w:fill="auto"/>
          </w:tcPr>
          <w:p w14:paraId="656138E7" w14:textId="77777777" w:rsidR="00024ED1" w:rsidRPr="00C7594B" w:rsidRDefault="00024ED1" w:rsidP="00993008">
            <w:pPr>
              <w:jc w:val="center"/>
              <w:rPr>
                <w:sz w:val="20"/>
                <w:szCs w:val="20"/>
              </w:rPr>
            </w:pPr>
            <w:r w:rsidRPr="00C7594B">
              <w:rPr>
                <w:sz w:val="20"/>
                <w:szCs w:val="20"/>
              </w:rPr>
              <w:t>3</w:t>
            </w:r>
          </w:p>
        </w:tc>
        <w:tc>
          <w:tcPr>
            <w:tcW w:w="769" w:type="dxa"/>
            <w:shd w:val="clear" w:color="auto" w:fill="auto"/>
          </w:tcPr>
          <w:p w14:paraId="5DD0E170" w14:textId="77777777" w:rsidR="00024ED1" w:rsidRPr="00C7594B" w:rsidRDefault="00024ED1" w:rsidP="00993008">
            <w:pPr>
              <w:jc w:val="center"/>
              <w:rPr>
                <w:sz w:val="20"/>
                <w:szCs w:val="20"/>
              </w:rPr>
            </w:pPr>
            <w:r w:rsidRPr="00C7594B">
              <w:rPr>
                <w:sz w:val="20"/>
                <w:szCs w:val="20"/>
              </w:rPr>
              <w:t>4</w:t>
            </w:r>
          </w:p>
        </w:tc>
        <w:tc>
          <w:tcPr>
            <w:tcW w:w="1374" w:type="dxa"/>
            <w:shd w:val="clear" w:color="auto" w:fill="auto"/>
          </w:tcPr>
          <w:p w14:paraId="316578A1" w14:textId="77777777" w:rsidR="00024ED1" w:rsidRPr="00C7594B" w:rsidRDefault="00024ED1" w:rsidP="00993008">
            <w:pPr>
              <w:jc w:val="center"/>
              <w:rPr>
                <w:sz w:val="20"/>
                <w:szCs w:val="20"/>
              </w:rPr>
            </w:pPr>
            <w:r w:rsidRPr="00C7594B">
              <w:rPr>
                <w:sz w:val="20"/>
                <w:szCs w:val="20"/>
              </w:rPr>
              <w:t>5</w:t>
            </w:r>
          </w:p>
        </w:tc>
        <w:tc>
          <w:tcPr>
            <w:tcW w:w="1167" w:type="dxa"/>
            <w:shd w:val="clear" w:color="auto" w:fill="auto"/>
            <w:vAlign w:val="bottom"/>
          </w:tcPr>
          <w:p w14:paraId="1CD18465" w14:textId="77777777" w:rsidR="00024ED1" w:rsidRPr="00C7594B" w:rsidRDefault="00024ED1" w:rsidP="00993008">
            <w:pPr>
              <w:jc w:val="center"/>
              <w:rPr>
                <w:sz w:val="20"/>
                <w:szCs w:val="20"/>
              </w:rPr>
            </w:pPr>
            <w:r w:rsidRPr="00C7594B">
              <w:rPr>
                <w:sz w:val="20"/>
                <w:szCs w:val="20"/>
              </w:rPr>
              <w:t>6</w:t>
            </w:r>
          </w:p>
        </w:tc>
        <w:tc>
          <w:tcPr>
            <w:tcW w:w="1142" w:type="dxa"/>
            <w:shd w:val="clear" w:color="auto" w:fill="auto"/>
          </w:tcPr>
          <w:p w14:paraId="2CD0CA3E" w14:textId="77777777" w:rsidR="00024ED1" w:rsidRPr="00C7594B" w:rsidRDefault="00024ED1" w:rsidP="00993008">
            <w:pPr>
              <w:jc w:val="center"/>
              <w:rPr>
                <w:sz w:val="20"/>
                <w:szCs w:val="20"/>
              </w:rPr>
            </w:pPr>
            <w:r w:rsidRPr="00C7594B">
              <w:rPr>
                <w:sz w:val="20"/>
                <w:szCs w:val="20"/>
              </w:rPr>
              <w:t>7</w:t>
            </w:r>
          </w:p>
        </w:tc>
        <w:tc>
          <w:tcPr>
            <w:tcW w:w="1184" w:type="dxa"/>
            <w:shd w:val="clear" w:color="auto" w:fill="auto"/>
            <w:vAlign w:val="bottom"/>
          </w:tcPr>
          <w:p w14:paraId="60EB8529" w14:textId="77777777" w:rsidR="00024ED1" w:rsidRPr="00C7594B" w:rsidRDefault="00024ED1" w:rsidP="00993008">
            <w:pPr>
              <w:jc w:val="center"/>
              <w:rPr>
                <w:sz w:val="20"/>
                <w:szCs w:val="20"/>
              </w:rPr>
            </w:pPr>
            <w:r w:rsidRPr="00C7594B">
              <w:rPr>
                <w:sz w:val="20"/>
                <w:szCs w:val="20"/>
              </w:rPr>
              <w:t>8</w:t>
            </w:r>
          </w:p>
        </w:tc>
        <w:tc>
          <w:tcPr>
            <w:tcW w:w="748" w:type="dxa"/>
            <w:shd w:val="clear" w:color="auto" w:fill="auto"/>
          </w:tcPr>
          <w:p w14:paraId="46607187" w14:textId="77777777" w:rsidR="00024ED1" w:rsidRPr="00C7594B" w:rsidRDefault="00024ED1" w:rsidP="00993008">
            <w:pPr>
              <w:jc w:val="center"/>
              <w:rPr>
                <w:sz w:val="20"/>
                <w:szCs w:val="20"/>
              </w:rPr>
            </w:pPr>
            <w:r w:rsidRPr="00C7594B">
              <w:rPr>
                <w:sz w:val="20"/>
                <w:szCs w:val="20"/>
              </w:rPr>
              <w:t>9</w:t>
            </w:r>
          </w:p>
        </w:tc>
      </w:tr>
      <w:tr w:rsidR="00C7594B" w:rsidRPr="00C7594B" w14:paraId="4BBEF5B8" w14:textId="77777777" w:rsidTr="00993008">
        <w:trPr>
          <w:trHeight w:val="23"/>
          <w:jc w:val="center"/>
        </w:trPr>
        <w:tc>
          <w:tcPr>
            <w:tcW w:w="9516" w:type="dxa"/>
            <w:gridSpan w:val="9"/>
            <w:shd w:val="clear" w:color="auto" w:fill="auto"/>
            <w:vAlign w:val="bottom"/>
          </w:tcPr>
          <w:p w14:paraId="21A1802D" w14:textId="77777777" w:rsidR="00024ED1" w:rsidRPr="00C7594B" w:rsidRDefault="00024ED1" w:rsidP="00993008">
            <w:pPr>
              <w:jc w:val="center"/>
              <w:rPr>
                <w:sz w:val="20"/>
                <w:szCs w:val="20"/>
              </w:rPr>
            </w:pPr>
            <w:r w:rsidRPr="00C7594B">
              <w:rPr>
                <w:sz w:val="20"/>
                <w:szCs w:val="20"/>
              </w:rPr>
              <w:t>Сельское поселение Карымкары</w:t>
            </w:r>
          </w:p>
        </w:tc>
      </w:tr>
      <w:tr w:rsidR="00C7594B" w:rsidRPr="00C7594B" w14:paraId="1D99C607" w14:textId="77777777" w:rsidTr="00993008">
        <w:trPr>
          <w:trHeight w:val="23"/>
          <w:jc w:val="center"/>
        </w:trPr>
        <w:tc>
          <w:tcPr>
            <w:tcW w:w="1095" w:type="dxa"/>
            <w:vMerge w:val="restart"/>
            <w:shd w:val="clear" w:color="auto" w:fill="auto"/>
            <w:vAlign w:val="center"/>
          </w:tcPr>
          <w:p w14:paraId="77E57699" w14:textId="77777777" w:rsidR="00024ED1" w:rsidRPr="00C7594B" w:rsidRDefault="00024ED1" w:rsidP="00993008">
            <w:pPr>
              <w:jc w:val="center"/>
              <w:rPr>
                <w:sz w:val="20"/>
                <w:szCs w:val="20"/>
              </w:rPr>
            </w:pPr>
            <w:r w:rsidRPr="00C7594B">
              <w:rPr>
                <w:sz w:val="20"/>
                <w:szCs w:val="20"/>
              </w:rPr>
              <w:t>1</w:t>
            </w:r>
          </w:p>
        </w:tc>
        <w:tc>
          <w:tcPr>
            <w:tcW w:w="1597" w:type="dxa"/>
            <w:vMerge w:val="restart"/>
            <w:shd w:val="clear" w:color="auto" w:fill="auto"/>
            <w:vAlign w:val="center"/>
          </w:tcPr>
          <w:p w14:paraId="3903B4DB" w14:textId="77777777" w:rsidR="00024ED1" w:rsidRPr="00C7594B" w:rsidRDefault="00024ED1" w:rsidP="00993008">
            <w:pPr>
              <w:rPr>
                <w:sz w:val="20"/>
                <w:szCs w:val="20"/>
              </w:rPr>
            </w:pPr>
            <w:r w:rsidRPr="00C7594B">
              <w:rPr>
                <w:sz w:val="20"/>
                <w:szCs w:val="20"/>
              </w:rPr>
              <w:t>Котельная № 2, п. Карымкары, ул. Кедровая, 27</w:t>
            </w:r>
          </w:p>
        </w:tc>
        <w:tc>
          <w:tcPr>
            <w:tcW w:w="440" w:type="dxa"/>
            <w:shd w:val="clear" w:color="auto" w:fill="auto"/>
            <w:vAlign w:val="center"/>
          </w:tcPr>
          <w:p w14:paraId="5E3E1757" w14:textId="77777777" w:rsidR="00024ED1" w:rsidRPr="00C7594B" w:rsidRDefault="00024ED1" w:rsidP="00993008">
            <w:pPr>
              <w:jc w:val="center"/>
              <w:rPr>
                <w:sz w:val="20"/>
                <w:szCs w:val="20"/>
              </w:rPr>
            </w:pPr>
            <w:r w:rsidRPr="00C7594B">
              <w:rPr>
                <w:sz w:val="20"/>
                <w:szCs w:val="20"/>
              </w:rPr>
              <w:t>1</w:t>
            </w:r>
          </w:p>
        </w:tc>
        <w:tc>
          <w:tcPr>
            <w:tcW w:w="769" w:type="dxa"/>
            <w:shd w:val="clear" w:color="auto" w:fill="auto"/>
          </w:tcPr>
          <w:p w14:paraId="0F124005" w14:textId="77777777" w:rsidR="00024ED1" w:rsidRPr="00C7594B" w:rsidRDefault="00024ED1" w:rsidP="00993008">
            <w:pPr>
              <w:jc w:val="center"/>
              <w:rPr>
                <w:sz w:val="20"/>
                <w:szCs w:val="20"/>
              </w:rPr>
            </w:pPr>
            <w:r w:rsidRPr="00C7594B">
              <w:rPr>
                <w:sz w:val="20"/>
                <w:szCs w:val="20"/>
              </w:rPr>
              <w:t>СА-</w:t>
            </w:r>
          </w:p>
          <w:p w14:paraId="4A2ECA5F" w14:textId="77777777" w:rsidR="00024ED1" w:rsidRPr="00C7594B" w:rsidRDefault="00024ED1" w:rsidP="00993008">
            <w:pPr>
              <w:jc w:val="center"/>
              <w:rPr>
                <w:sz w:val="20"/>
                <w:szCs w:val="20"/>
              </w:rPr>
            </w:pPr>
            <w:r w:rsidRPr="00C7594B">
              <w:rPr>
                <w:sz w:val="20"/>
                <w:szCs w:val="20"/>
              </w:rPr>
              <w:t>250</w:t>
            </w:r>
          </w:p>
        </w:tc>
        <w:tc>
          <w:tcPr>
            <w:tcW w:w="1374" w:type="dxa"/>
            <w:shd w:val="clear" w:color="auto" w:fill="auto"/>
            <w:vAlign w:val="center"/>
          </w:tcPr>
          <w:p w14:paraId="00166E17" w14:textId="77777777" w:rsidR="00024ED1" w:rsidRPr="00C7594B" w:rsidRDefault="00024ED1" w:rsidP="00993008">
            <w:pPr>
              <w:jc w:val="center"/>
              <w:rPr>
                <w:sz w:val="20"/>
                <w:szCs w:val="20"/>
              </w:rPr>
            </w:pPr>
            <w:r w:rsidRPr="00C7594B">
              <w:rPr>
                <w:sz w:val="20"/>
                <w:szCs w:val="20"/>
              </w:rPr>
              <w:t>Водогрейный</w:t>
            </w:r>
          </w:p>
        </w:tc>
        <w:tc>
          <w:tcPr>
            <w:tcW w:w="1167" w:type="dxa"/>
            <w:shd w:val="clear" w:color="auto" w:fill="auto"/>
            <w:vAlign w:val="center"/>
          </w:tcPr>
          <w:p w14:paraId="778A1815" w14:textId="77777777" w:rsidR="00024ED1" w:rsidRPr="00C7594B" w:rsidRDefault="00024ED1" w:rsidP="00993008">
            <w:pPr>
              <w:jc w:val="center"/>
              <w:rPr>
                <w:sz w:val="20"/>
                <w:szCs w:val="20"/>
              </w:rPr>
            </w:pPr>
            <w:r w:rsidRPr="00C7594B">
              <w:rPr>
                <w:sz w:val="20"/>
                <w:szCs w:val="20"/>
              </w:rPr>
              <w:t>0,294</w:t>
            </w:r>
          </w:p>
        </w:tc>
        <w:tc>
          <w:tcPr>
            <w:tcW w:w="1142" w:type="dxa"/>
            <w:vMerge w:val="restart"/>
            <w:shd w:val="clear" w:color="auto" w:fill="auto"/>
            <w:vAlign w:val="center"/>
          </w:tcPr>
          <w:p w14:paraId="07CAD286" w14:textId="77777777" w:rsidR="00024ED1" w:rsidRPr="00C7594B" w:rsidRDefault="00024ED1" w:rsidP="00993008">
            <w:pPr>
              <w:jc w:val="center"/>
              <w:rPr>
                <w:sz w:val="20"/>
                <w:szCs w:val="20"/>
              </w:rPr>
            </w:pPr>
            <w:r w:rsidRPr="00C7594B">
              <w:rPr>
                <w:sz w:val="20"/>
                <w:szCs w:val="20"/>
              </w:rPr>
              <w:t>0,588</w:t>
            </w:r>
          </w:p>
        </w:tc>
        <w:tc>
          <w:tcPr>
            <w:tcW w:w="1184" w:type="dxa"/>
            <w:shd w:val="clear" w:color="auto" w:fill="auto"/>
            <w:vAlign w:val="center"/>
          </w:tcPr>
          <w:p w14:paraId="0AFB075F" w14:textId="77777777" w:rsidR="00024ED1" w:rsidRPr="00C7594B" w:rsidRDefault="00024ED1" w:rsidP="00993008">
            <w:pPr>
              <w:jc w:val="center"/>
              <w:rPr>
                <w:sz w:val="20"/>
                <w:szCs w:val="20"/>
              </w:rPr>
            </w:pPr>
            <w:r w:rsidRPr="00C7594B">
              <w:rPr>
                <w:sz w:val="20"/>
                <w:szCs w:val="20"/>
              </w:rPr>
              <w:t>166,5</w:t>
            </w:r>
          </w:p>
        </w:tc>
        <w:tc>
          <w:tcPr>
            <w:tcW w:w="748" w:type="dxa"/>
            <w:shd w:val="clear" w:color="auto" w:fill="auto"/>
            <w:vAlign w:val="center"/>
          </w:tcPr>
          <w:p w14:paraId="5B566CD3" w14:textId="77777777" w:rsidR="00024ED1" w:rsidRPr="00C7594B" w:rsidRDefault="00024ED1" w:rsidP="00993008">
            <w:pPr>
              <w:jc w:val="center"/>
              <w:rPr>
                <w:sz w:val="20"/>
                <w:szCs w:val="20"/>
              </w:rPr>
            </w:pPr>
            <w:r w:rsidRPr="00C7594B">
              <w:rPr>
                <w:sz w:val="20"/>
                <w:szCs w:val="20"/>
              </w:rPr>
              <w:t>85,8</w:t>
            </w:r>
          </w:p>
        </w:tc>
      </w:tr>
      <w:tr w:rsidR="00C7594B" w:rsidRPr="00C7594B" w14:paraId="49FEB938" w14:textId="77777777" w:rsidTr="00993008">
        <w:trPr>
          <w:trHeight w:val="23"/>
          <w:jc w:val="center"/>
        </w:trPr>
        <w:tc>
          <w:tcPr>
            <w:tcW w:w="1095" w:type="dxa"/>
            <w:vMerge/>
            <w:shd w:val="clear" w:color="auto" w:fill="auto"/>
            <w:vAlign w:val="center"/>
          </w:tcPr>
          <w:p w14:paraId="2F4EB92F" w14:textId="77777777" w:rsidR="00024ED1" w:rsidRPr="00C7594B" w:rsidRDefault="00024ED1" w:rsidP="00993008">
            <w:pPr>
              <w:jc w:val="center"/>
              <w:rPr>
                <w:sz w:val="20"/>
                <w:szCs w:val="20"/>
              </w:rPr>
            </w:pPr>
          </w:p>
        </w:tc>
        <w:tc>
          <w:tcPr>
            <w:tcW w:w="1597" w:type="dxa"/>
            <w:vMerge/>
            <w:shd w:val="clear" w:color="auto" w:fill="auto"/>
            <w:vAlign w:val="center"/>
          </w:tcPr>
          <w:p w14:paraId="7A231437" w14:textId="77777777" w:rsidR="00024ED1" w:rsidRPr="00C7594B" w:rsidRDefault="00024ED1" w:rsidP="00993008">
            <w:pPr>
              <w:rPr>
                <w:sz w:val="20"/>
                <w:szCs w:val="20"/>
              </w:rPr>
            </w:pPr>
          </w:p>
        </w:tc>
        <w:tc>
          <w:tcPr>
            <w:tcW w:w="440" w:type="dxa"/>
            <w:shd w:val="clear" w:color="auto" w:fill="auto"/>
            <w:vAlign w:val="center"/>
          </w:tcPr>
          <w:p w14:paraId="2ECB8183" w14:textId="77777777" w:rsidR="00024ED1" w:rsidRPr="00C7594B" w:rsidRDefault="00024ED1" w:rsidP="00993008">
            <w:pPr>
              <w:jc w:val="center"/>
              <w:rPr>
                <w:sz w:val="20"/>
                <w:szCs w:val="20"/>
              </w:rPr>
            </w:pPr>
            <w:r w:rsidRPr="00C7594B">
              <w:rPr>
                <w:sz w:val="20"/>
                <w:szCs w:val="20"/>
              </w:rPr>
              <w:t>2</w:t>
            </w:r>
          </w:p>
        </w:tc>
        <w:tc>
          <w:tcPr>
            <w:tcW w:w="769" w:type="dxa"/>
            <w:shd w:val="clear" w:color="auto" w:fill="auto"/>
          </w:tcPr>
          <w:p w14:paraId="5034380F" w14:textId="77777777" w:rsidR="00024ED1" w:rsidRPr="00C7594B" w:rsidRDefault="00024ED1" w:rsidP="00993008">
            <w:pPr>
              <w:jc w:val="center"/>
              <w:rPr>
                <w:sz w:val="20"/>
                <w:szCs w:val="20"/>
              </w:rPr>
            </w:pPr>
            <w:r w:rsidRPr="00C7594B">
              <w:rPr>
                <w:sz w:val="20"/>
                <w:szCs w:val="20"/>
              </w:rPr>
              <w:t>СА-</w:t>
            </w:r>
          </w:p>
          <w:p w14:paraId="7E577D80" w14:textId="77777777" w:rsidR="00024ED1" w:rsidRPr="00C7594B" w:rsidRDefault="00024ED1" w:rsidP="00993008">
            <w:pPr>
              <w:jc w:val="center"/>
              <w:rPr>
                <w:sz w:val="20"/>
                <w:szCs w:val="20"/>
              </w:rPr>
            </w:pPr>
            <w:r w:rsidRPr="00C7594B">
              <w:rPr>
                <w:sz w:val="20"/>
                <w:szCs w:val="20"/>
              </w:rPr>
              <w:t>250</w:t>
            </w:r>
          </w:p>
        </w:tc>
        <w:tc>
          <w:tcPr>
            <w:tcW w:w="1374" w:type="dxa"/>
            <w:shd w:val="clear" w:color="auto" w:fill="auto"/>
            <w:vAlign w:val="center"/>
          </w:tcPr>
          <w:p w14:paraId="7D768079" w14:textId="77777777" w:rsidR="00024ED1" w:rsidRPr="00C7594B" w:rsidRDefault="00024ED1" w:rsidP="00993008">
            <w:pPr>
              <w:jc w:val="center"/>
              <w:rPr>
                <w:sz w:val="20"/>
                <w:szCs w:val="20"/>
              </w:rPr>
            </w:pPr>
            <w:r w:rsidRPr="00C7594B">
              <w:rPr>
                <w:sz w:val="20"/>
                <w:szCs w:val="20"/>
              </w:rPr>
              <w:t>Водогрейный</w:t>
            </w:r>
          </w:p>
        </w:tc>
        <w:tc>
          <w:tcPr>
            <w:tcW w:w="1167" w:type="dxa"/>
            <w:shd w:val="clear" w:color="auto" w:fill="auto"/>
            <w:vAlign w:val="center"/>
          </w:tcPr>
          <w:p w14:paraId="462B8E3A" w14:textId="77777777" w:rsidR="00024ED1" w:rsidRPr="00C7594B" w:rsidRDefault="00024ED1" w:rsidP="00993008">
            <w:pPr>
              <w:jc w:val="center"/>
              <w:rPr>
                <w:sz w:val="20"/>
                <w:szCs w:val="20"/>
              </w:rPr>
            </w:pPr>
            <w:r w:rsidRPr="00C7594B">
              <w:rPr>
                <w:sz w:val="20"/>
                <w:szCs w:val="20"/>
              </w:rPr>
              <w:t>0,294</w:t>
            </w:r>
          </w:p>
        </w:tc>
        <w:tc>
          <w:tcPr>
            <w:tcW w:w="1142" w:type="dxa"/>
            <w:vMerge/>
            <w:shd w:val="clear" w:color="auto" w:fill="auto"/>
            <w:vAlign w:val="center"/>
          </w:tcPr>
          <w:p w14:paraId="0FFC330C" w14:textId="77777777" w:rsidR="00024ED1" w:rsidRPr="00C7594B" w:rsidRDefault="00024ED1" w:rsidP="00993008">
            <w:pPr>
              <w:jc w:val="center"/>
              <w:rPr>
                <w:sz w:val="20"/>
                <w:szCs w:val="20"/>
              </w:rPr>
            </w:pPr>
          </w:p>
        </w:tc>
        <w:tc>
          <w:tcPr>
            <w:tcW w:w="1184" w:type="dxa"/>
            <w:shd w:val="clear" w:color="auto" w:fill="auto"/>
            <w:vAlign w:val="center"/>
          </w:tcPr>
          <w:p w14:paraId="593EFD05" w14:textId="77777777" w:rsidR="00024ED1" w:rsidRPr="00C7594B" w:rsidRDefault="00024ED1" w:rsidP="00993008">
            <w:pPr>
              <w:jc w:val="center"/>
              <w:rPr>
                <w:sz w:val="20"/>
                <w:szCs w:val="20"/>
              </w:rPr>
            </w:pPr>
            <w:r w:rsidRPr="00C7594B">
              <w:rPr>
                <w:sz w:val="20"/>
                <w:szCs w:val="20"/>
              </w:rPr>
              <w:t>166,5</w:t>
            </w:r>
          </w:p>
        </w:tc>
        <w:tc>
          <w:tcPr>
            <w:tcW w:w="748" w:type="dxa"/>
            <w:shd w:val="clear" w:color="auto" w:fill="auto"/>
            <w:vAlign w:val="center"/>
          </w:tcPr>
          <w:p w14:paraId="607D825B" w14:textId="77777777" w:rsidR="00024ED1" w:rsidRPr="00C7594B" w:rsidRDefault="00024ED1" w:rsidP="00993008">
            <w:pPr>
              <w:jc w:val="center"/>
              <w:rPr>
                <w:sz w:val="20"/>
                <w:szCs w:val="20"/>
              </w:rPr>
            </w:pPr>
            <w:r w:rsidRPr="00C7594B">
              <w:rPr>
                <w:sz w:val="20"/>
                <w:szCs w:val="20"/>
              </w:rPr>
              <w:t>85,8</w:t>
            </w:r>
          </w:p>
        </w:tc>
      </w:tr>
      <w:tr w:rsidR="00C7594B" w:rsidRPr="00C7594B" w14:paraId="4313885F" w14:textId="77777777" w:rsidTr="00993008">
        <w:trPr>
          <w:trHeight w:val="23"/>
          <w:jc w:val="center"/>
        </w:trPr>
        <w:tc>
          <w:tcPr>
            <w:tcW w:w="1095" w:type="dxa"/>
            <w:vMerge w:val="restart"/>
            <w:shd w:val="clear" w:color="auto" w:fill="auto"/>
            <w:vAlign w:val="center"/>
          </w:tcPr>
          <w:p w14:paraId="4C148338" w14:textId="77777777" w:rsidR="00024ED1" w:rsidRPr="00C7594B" w:rsidRDefault="00024ED1" w:rsidP="00993008">
            <w:pPr>
              <w:jc w:val="center"/>
              <w:rPr>
                <w:sz w:val="20"/>
                <w:szCs w:val="20"/>
              </w:rPr>
            </w:pPr>
            <w:r w:rsidRPr="00C7594B">
              <w:rPr>
                <w:sz w:val="20"/>
                <w:szCs w:val="20"/>
              </w:rPr>
              <w:t>2</w:t>
            </w:r>
          </w:p>
        </w:tc>
        <w:tc>
          <w:tcPr>
            <w:tcW w:w="1597" w:type="dxa"/>
            <w:vMerge w:val="restart"/>
            <w:shd w:val="clear" w:color="auto" w:fill="auto"/>
            <w:vAlign w:val="center"/>
          </w:tcPr>
          <w:p w14:paraId="49FAC812" w14:textId="77777777" w:rsidR="00024ED1" w:rsidRPr="00C7594B" w:rsidRDefault="00024ED1" w:rsidP="00993008">
            <w:pPr>
              <w:rPr>
                <w:sz w:val="20"/>
                <w:szCs w:val="20"/>
              </w:rPr>
            </w:pPr>
            <w:r w:rsidRPr="00C7594B">
              <w:rPr>
                <w:sz w:val="20"/>
                <w:szCs w:val="20"/>
              </w:rPr>
              <w:t>Котельная № 3, п. Карымкары,</w:t>
            </w:r>
          </w:p>
          <w:p w14:paraId="34DA3461" w14:textId="77777777" w:rsidR="00024ED1" w:rsidRPr="00C7594B" w:rsidRDefault="00024ED1" w:rsidP="00993008">
            <w:pPr>
              <w:rPr>
                <w:sz w:val="20"/>
                <w:szCs w:val="20"/>
              </w:rPr>
            </w:pPr>
            <w:r w:rsidRPr="00C7594B">
              <w:rPr>
                <w:sz w:val="20"/>
                <w:szCs w:val="20"/>
              </w:rPr>
              <w:t>у</w:t>
            </w:r>
            <w:r w:rsidRPr="00C7594B">
              <w:rPr>
                <w:sz w:val="20"/>
                <w:szCs w:val="20"/>
                <w:vertAlign w:val="superscript"/>
              </w:rPr>
              <w:t>л</w:t>
            </w:r>
            <w:r w:rsidRPr="00C7594B">
              <w:rPr>
                <w:sz w:val="20"/>
                <w:szCs w:val="20"/>
              </w:rPr>
              <w:t>.</w:t>
            </w:r>
          </w:p>
          <w:p w14:paraId="32183EE9" w14:textId="77777777" w:rsidR="00024ED1" w:rsidRPr="00C7594B" w:rsidRDefault="00024ED1" w:rsidP="00993008">
            <w:pPr>
              <w:rPr>
                <w:sz w:val="20"/>
                <w:szCs w:val="20"/>
              </w:rPr>
            </w:pPr>
            <w:r w:rsidRPr="00C7594B">
              <w:rPr>
                <w:sz w:val="20"/>
                <w:szCs w:val="20"/>
              </w:rPr>
              <w:t>Комсомольская,</w:t>
            </w:r>
          </w:p>
          <w:p w14:paraId="67324A08" w14:textId="77777777" w:rsidR="00024ED1" w:rsidRPr="00C7594B" w:rsidRDefault="00024ED1" w:rsidP="00993008">
            <w:pPr>
              <w:rPr>
                <w:sz w:val="20"/>
                <w:szCs w:val="20"/>
              </w:rPr>
            </w:pPr>
            <w:r w:rsidRPr="00C7594B">
              <w:rPr>
                <w:sz w:val="20"/>
                <w:szCs w:val="20"/>
              </w:rPr>
              <w:t>12а</w:t>
            </w:r>
          </w:p>
        </w:tc>
        <w:tc>
          <w:tcPr>
            <w:tcW w:w="440" w:type="dxa"/>
            <w:shd w:val="clear" w:color="auto" w:fill="auto"/>
            <w:vAlign w:val="center"/>
          </w:tcPr>
          <w:p w14:paraId="0F4F097F" w14:textId="77777777" w:rsidR="00024ED1" w:rsidRPr="00C7594B" w:rsidRDefault="00024ED1" w:rsidP="00993008">
            <w:pPr>
              <w:jc w:val="center"/>
              <w:rPr>
                <w:sz w:val="20"/>
                <w:szCs w:val="20"/>
              </w:rPr>
            </w:pPr>
            <w:r w:rsidRPr="00C7594B">
              <w:rPr>
                <w:sz w:val="20"/>
                <w:szCs w:val="20"/>
              </w:rPr>
              <w:t>1</w:t>
            </w:r>
          </w:p>
        </w:tc>
        <w:tc>
          <w:tcPr>
            <w:tcW w:w="769" w:type="dxa"/>
            <w:shd w:val="clear" w:color="auto" w:fill="auto"/>
          </w:tcPr>
          <w:p w14:paraId="662C18E3" w14:textId="77777777" w:rsidR="00024ED1" w:rsidRPr="00C7594B" w:rsidRDefault="00024ED1" w:rsidP="00993008">
            <w:pPr>
              <w:jc w:val="center"/>
              <w:rPr>
                <w:sz w:val="20"/>
                <w:szCs w:val="20"/>
              </w:rPr>
            </w:pPr>
            <w:r w:rsidRPr="00C7594B">
              <w:rPr>
                <w:sz w:val="20"/>
                <w:szCs w:val="20"/>
              </w:rPr>
              <w:t>СА-</w:t>
            </w:r>
          </w:p>
          <w:p w14:paraId="44C3AECE" w14:textId="77777777" w:rsidR="00024ED1" w:rsidRPr="00C7594B" w:rsidRDefault="00024ED1" w:rsidP="00993008">
            <w:pPr>
              <w:jc w:val="center"/>
              <w:rPr>
                <w:sz w:val="20"/>
                <w:szCs w:val="20"/>
              </w:rPr>
            </w:pPr>
            <w:r w:rsidRPr="00C7594B">
              <w:rPr>
                <w:sz w:val="20"/>
                <w:szCs w:val="20"/>
              </w:rPr>
              <w:t>250</w:t>
            </w:r>
          </w:p>
        </w:tc>
        <w:tc>
          <w:tcPr>
            <w:tcW w:w="1374" w:type="dxa"/>
            <w:shd w:val="clear" w:color="auto" w:fill="auto"/>
            <w:vAlign w:val="center"/>
          </w:tcPr>
          <w:p w14:paraId="2215F5B8" w14:textId="77777777" w:rsidR="00024ED1" w:rsidRPr="00C7594B" w:rsidRDefault="00024ED1" w:rsidP="00993008">
            <w:pPr>
              <w:jc w:val="center"/>
              <w:rPr>
                <w:sz w:val="20"/>
                <w:szCs w:val="20"/>
              </w:rPr>
            </w:pPr>
            <w:r w:rsidRPr="00C7594B">
              <w:rPr>
                <w:sz w:val="20"/>
                <w:szCs w:val="20"/>
              </w:rPr>
              <w:t>Водогрейный</w:t>
            </w:r>
          </w:p>
        </w:tc>
        <w:tc>
          <w:tcPr>
            <w:tcW w:w="1167" w:type="dxa"/>
            <w:shd w:val="clear" w:color="auto" w:fill="auto"/>
            <w:vAlign w:val="center"/>
          </w:tcPr>
          <w:p w14:paraId="3F80685D" w14:textId="77777777" w:rsidR="00024ED1" w:rsidRPr="00C7594B" w:rsidRDefault="00024ED1" w:rsidP="00993008">
            <w:pPr>
              <w:jc w:val="center"/>
              <w:rPr>
                <w:sz w:val="20"/>
                <w:szCs w:val="20"/>
              </w:rPr>
            </w:pPr>
            <w:r w:rsidRPr="00C7594B">
              <w:rPr>
                <w:sz w:val="20"/>
                <w:szCs w:val="20"/>
              </w:rPr>
              <w:t>0,294</w:t>
            </w:r>
          </w:p>
        </w:tc>
        <w:tc>
          <w:tcPr>
            <w:tcW w:w="1142" w:type="dxa"/>
            <w:vMerge w:val="restart"/>
            <w:shd w:val="clear" w:color="auto" w:fill="auto"/>
            <w:vAlign w:val="center"/>
          </w:tcPr>
          <w:p w14:paraId="3C308D6E" w14:textId="77777777" w:rsidR="00024ED1" w:rsidRPr="00C7594B" w:rsidRDefault="00024ED1" w:rsidP="00993008">
            <w:pPr>
              <w:jc w:val="center"/>
              <w:rPr>
                <w:sz w:val="20"/>
                <w:szCs w:val="20"/>
              </w:rPr>
            </w:pPr>
            <w:r w:rsidRPr="00C7594B">
              <w:rPr>
                <w:sz w:val="20"/>
                <w:szCs w:val="20"/>
              </w:rPr>
              <w:t>2,492</w:t>
            </w:r>
          </w:p>
        </w:tc>
        <w:tc>
          <w:tcPr>
            <w:tcW w:w="1184" w:type="dxa"/>
            <w:shd w:val="clear" w:color="auto" w:fill="auto"/>
            <w:vAlign w:val="center"/>
          </w:tcPr>
          <w:p w14:paraId="2DAE800A" w14:textId="77777777" w:rsidR="00024ED1" w:rsidRPr="00C7594B" w:rsidRDefault="00024ED1" w:rsidP="00993008">
            <w:pPr>
              <w:jc w:val="center"/>
              <w:rPr>
                <w:sz w:val="20"/>
                <w:szCs w:val="20"/>
              </w:rPr>
            </w:pPr>
            <w:r w:rsidRPr="00C7594B">
              <w:rPr>
                <w:sz w:val="20"/>
                <w:szCs w:val="20"/>
              </w:rPr>
              <w:t>166,5</w:t>
            </w:r>
          </w:p>
        </w:tc>
        <w:tc>
          <w:tcPr>
            <w:tcW w:w="748" w:type="dxa"/>
            <w:shd w:val="clear" w:color="auto" w:fill="auto"/>
            <w:vAlign w:val="center"/>
          </w:tcPr>
          <w:p w14:paraId="1A72D9A0" w14:textId="77777777" w:rsidR="00024ED1" w:rsidRPr="00C7594B" w:rsidRDefault="00024ED1" w:rsidP="00993008">
            <w:pPr>
              <w:jc w:val="center"/>
              <w:rPr>
                <w:sz w:val="20"/>
                <w:szCs w:val="20"/>
              </w:rPr>
            </w:pPr>
            <w:r w:rsidRPr="00C7594B">
              <w:rPr>
                <w:sz w:val="20"/>
                <w:szCs w:val="20"/>
              </w:rPr>
              <w:t>85,8</w:t>
            </w:r>
          </w:p>
        </w:tc>
      </w:tr>
      <w:tr w:rsidR="00C7594B" w:rsidRPr="00C7594B" w14:paraId="12D1C5A6" w14:textId="77777777" w:rsidTr="00993008">
        <w:trPr>
          <w:trHeight w:val="23"/>
          <w:jc w:val="center"/>
        </w:trPr>
        <w:tc>
          <w:tcPr>
            <w:tcW w:w="1095" w:type="dxa"/>
            <w:vMerge/>
            <w:shd w:val="clear" w:color="auto" w:fill="auto"/>
            <w:vAlign w:val="center"/>
          </w:tcPr>
          <w:p w14:paraId="5F6375A8" w14:textId="77777777" w:rsidR="00024ED1" w:rsidRPr="00C7594B" w:rsidRDefault="00024ED1" w:rsidP="00993008">
            <w:pPr>
              <w:jc w:val="center"/>
              <w:rPr>
                <w:sz w:val="20"/>
                <w:szCs w:val="20"/>
              </w:rPr>
            </w:pPr>
          </w:p>
        </w:tc>
        <w:tc>
          <w:tcPr>
            <w:tcW w:w="1597" w:type="dxa"/>
            <w:vMerge/>
            <w:shd w:val="clear" w:color="auto" w:fill="auto"/>
            <w:vAlign w:val="center"/>
          </w:tcPr>
          <w:p w14:paraId="05A5A35F" w14:textId="77777777" w:rsidR="00024ED1" w:rsidRPr="00C7594B" w:rsidRDefault="00024ED1" w:rsidP="00993008">
            <w:pPr>
              <w:rPr>
                <w:sz w:val="20"/>
                <w:szCs w:val="20"/>
              </w:rPr>
            </w:pPr>
          </w:p>
        </w:tc>
        <w:tc>
          <w:tcPr>
            <w:tcW w:w="440" w:type="dxa"/>
            <w:shd w:val="clear" w:color="auto" w:fill="auto"/>
            <w:vAlign w:val="center"/>
          </w:tcPr>
          <w:p w14:paraId="3E793839" w14:textId="77777777" w:rsidR="00024ED1" w:rsidRPr="00C7594B" w:rsidRDefault="00024ED1" w:rsidP="00993008">
            <w:pPr>
              <w:jc w:val="center"/>
              <w:rPr>
                <w:sz w:val="20"/>
                <w:szCs w:val="20"/>
              </w:rPr>
            </w:pPr>
            <w:r w:rsidRPr="00C7594B">
              <w:rPr>
                <w:sz w:val="20"/>
                <w:szCs w:val="20"/>
              </w:rPr>
              <w:t>2</w:t>
            </w:r>
          </w:p>
        </w:tc>
        <w:tc>
          <w:tcPr>
            <w:tcW w:w="769" w:type="dxa"/>
            <w:shd w:val="clear" w:color="auto" w:fill="auto"/>
          </w:tcPr>
          <w:p w14:paraId="4B6EABD6" w14:textId="77777777" w:rsidR="00024ED1" w:rsidRPr="00C7594B" w:rsidRDefault="00024ED1" w:rsidP="00993008">
            <w:pPr>
              <w:jc w:val="center"/>
              <w:rPr>
                <w:sz w:val="20"/>
                <w:szCs w:val="20"/>
              </w:rPr>
            </w:pPr>
            <w:r w:rsidRPr="00C7594B">
              <w:rPr>
                <w:sz w:val="20"/>
                <w:szCs w:val="20"/>
              </w:rPr>
              <w:t>СА-</w:t>
            </w:r>
          </w:p>
          <w:p w14:paraId="6FC3155E" w14:textId="77777777" w:rsidR="00024ED1" w:rsidRPr="00C7594B" w:rsidRDefault="00024ED1" w:rsidP="00993008">
            <w:pPr>
              <w:jc w:val="center"/>
              <w:rPr>
                <w:sz w:val="20"/>
                <w:szCs w:val="20"/>
              </w:rPr>
            </w:pPr>
            <w:r w:rsidRPr="00C7594B">
              <w:rPr>
                <w:sz w:val="20"/>
                <w:szCs w:val="20"/>
              </w:rPr>
              <w:t>250</w:t>
            </w:r>
          </w:p>
        </w:tc>
        <w:tc>
          <w:tcPr>
            <w:tcW w:w="1374" w:type="dxa"/>
            <w:shd w:val="clear" w:color="auto" w:fill="auto"/>
            <w:vAlign w:val="center"/>
          </w:tcPr>
          <w:p w14:paraId="2A17B52E" w14:textId="77777777" w:rsidR="00024ED1" w:rsidRPr="00C7594B" w:rsidRDefault="00024ED1" w:rsidP="00993008">
            <w:pPr>
              <w:jc w:val="center"/>
              <w:rPr>
                <w:sz w:val="20"/>
                <w:szCs w:val="20"/>
              </w:rPr>
            </w:pPr>
            <w:r w:rsidRPr="00C7594B">
              <w:rPr>
                <w:sz w:val="20"/>
                <w:szCs w:val="20"/>
              </w:rPr>
              <w:t>Водогрейный</w:t>
            </w:r>
          </w:p>
        </w:tc>
        <w:tc>
          <w:tcPr>
            <w:tcW w:w="1167" w:type="dxa"/>
            <w:shd w:val="clear" w:color="auto" w:fill="auto"/>
            <w:vAlign w:val="center"/>
          </w:tcPr>
          <w:p w14:paraId="6A8E6D44" w14:textId="77777777" w:rsidR="00024ED1" w:rsidRPr="00C7594B" w:rsidRDefault="00024ED1" w:rsidP="00993008">
            <w:pPr>
              <w:jc w:val="center"/>
              <w:rPr>
                <w:sz w:val="20"/>
                <w:szCs w:val="20"/>
              </w:rPr>
            </w:pPr>
            <w:r w:rsidRPr="00C7594B">
              <w:rPr>
                <w:sz w:val="20"/>
                <w:szCs w:val="20"/>
              </w:rPr>
              <w:t>0,294</w:t>
            </w:r>
          </w:p>
        </w:tc>
        <w:tc>
          <w:tcPr>
            <w:tcW w:w="1142" w:type="dxa"/>
            <w:vMerge/>
            <w:shd w:val="clear" w:color="auto" w:fill="auto"/>
            <w:vAlign w:val="center"/>
          </w:tcPr>
          <w:p w14:paraId="7502B572" w14:textId="77777777" w:rsidR="00024ED1" w:rsidRPr="00C7594B" w:rsidRDefault="00024ED1" w:rsidP="00993008">
            <w:pPr>
              <w:jc w:val="center"/>
              <w:rPr>
                <w:sz w:val="20"/>
                <w:szCs w:val="20"/>
              </w:rPr>
            </w:pPr>
          </w:p>
        </w:tc>
        <w:tc>
          <w:tcPr>
            <w:tcW w:w="1184" w:type="dxa"/>
            <w:shd w:val="clear" w:color="auto" w:fill="auto"/>
            <w:vAlign w:val="center"/>
          </w:tcPr>
          <w:p w14:paraId="03F7DE43" w14:textId="77777777" w:rsidR="00024ED1" w:rsidRPr="00C7594B" w:rsidRDefault="00024ED1" w:rsidP="00993008">
            <w:pPr>
              <w:jc w:val="center"/>
              <w:rPr>
                <w:sz w:val="20"/>
                <w:szCs w:val="20"/>
              </w:rPr>
            </w:pPr>
            <w:r w:rsidRPr="00C7594B">
              <w:rPr>
                <w:sz w:val="20"/>
                <w:szCs w:val="20"/>
              </w:rPr>
              <w:t>166,5</w:t>
            </w:r>
          </w:p>
        </w:tc>
        <w:tc>
          <w:tcPr>
            <w:tcW w:w="748" w:type="dxa"/>
            <w:shd w:val="clear" w:color="auto" w:fill="auto"/>
            <w:vAlign w:val="center"/>
          </w:tcPr>
          <w:p w14:paraId="57166FF4" w14:textId="77777777" w:rsidR="00024ED1" w:rsidRPr="00C7594B" w:rsidRDefault="00024ED1" w:rsidP="00993008">
            <w:pPr>
              <w:jc w:val="center"/>
              <w:rPr>
                <w:sz w:val="20"/>
                <w:szCs w:val="20"/>
              </w:rPr>
            </w:pPr>
            <w:r w:rsidRPr="00C7594B">
              <w:rPr>
                <w:sz w:val="20"/>
                <w:szCs w:val="20"/>
              </w:rPr>
              <w:t>85,8</w:t>
            </w:r>
          </w:p>
        </w:tc>
      </w:tr>
      <w:tr w:rsidR="00C7594B" w:rsidRPr="00C7594B" w14:paraId="78E086B5" w14:textId="77777777" w:rsidTr="00993008">
        <w:trPr>
          <w:trHeight w:val="23"/>
          <w:jc w:val="center"/>
        </w:trPr>
        <w:tc>
          <w:tcPr>
            <w:tcW w:w="1095" w:type="dxa"/>
            <w:vMerge/>
            <w:shd w:val="clear" w:color="auto" w:fill="auto"/>
            <w:vAlign w:val="center"/>
          </w:tcPr>
          <w:p w14:paraId="14983B43" w14:textId="77777777" w:rsidR="00024ED1" w:rsidRPr="00C7594B" w:rsidRDefault="00024ED1" w:rsidP="00993008">
            <w:pPr>
              <w:jc w:val="center"/>
              <w:rPr>
                <w:sz w:val="20"/>
                <w:szCs w:val="20"/>
              </w:rPr>
            </w:pPr>
          </w:p>
        </w:tc>
        <w:tc>
          <w:tcPr>
            <w:tcW w:w="1597" w:type="dxa"/>
            <w:vMerge/>
            <w:shd w:val="clear" w:color="auto" w:fill="auto"/>
            <w:vAlign w:val="center"/>
          </w:tcPr>
          <w:p w14:paraId="2F263788" w14:textId="77777777" w:rsidR="00024ED1" w:rsidRPr="00C7594B" w:rsidRDefault="00024ED1" w:rsidP="00993008">
            <w:pPr>
              <w:rPr>
                <w:sz w:val="20"/>
                <w:szCs w:val="20"/>
              </w:rPr>
            </w:pPr>
          </w:p>
        </w:tc>
        <w:tc>
          <w:tcPr>
            <w:tcW w:w="440" w:type="dxa"/>
            <w:shd w:val="clear" w:color="auto" w:fill="auto"/>
            <w:vAlign w:val="center"/>
          </w:tcPr>
          <w:p w14:paraId="682D2D1A" w14:textId="77777777" w:rsidR="00024ED1" w:rsidRPr="00C7594B" w:rsidRDefault="00024ED1" w:rsidP="00993008">
            <w:pPr>
              <w:jc w:val="center"/>
              <w:rPr>
                <w:sz w:val="20"/>
                <w:szCs w:val="20"/>
              </w:rPr>
            </w:pPr>
            <w:r w:rsidRPr="00C7594B">
              <w:rPr>
                <w:sz w:val="20"/>
                <w:szCs w:val="20"/>
              </w:rPr>
              <w:t>3</w:t>
            </w:r>
          </w:p>
        </w:tc>
        <w:tc>
          <w:tcPr>
            <w:tcW w:w="769" w:type="dxa"/>
            <w:shd w:val="clear" w:color="auto" w:fill="auto"/>
          </w:tcPr>
          <w:p w14:paraId="28283057" w14:textId="77777777" w:rsidR="00024ED1" w:rsidRPr="00C7594B" w:rsidRDefault="00024ED1" w:rsidP="00993008">
            <w:pPr>
              <w:jc w:val="center"/>
              <w:rPr>
                <w:sz w:val="20"/>
                <w:szCs w:val="20"/>
              </w:rPr>
            </w:pPr>
            <w:r w:rsidRPr="00C7594B">
              <w:rPr>
                <w:sz w:val="20"/>
                <w:szCs w:val="20"/>
              </w:rPr>
              <w:t>СА-</w:t>
            </w:r>
          </w:p>
          <w:p w14:paraId="28D330AE" w14:textId="77777777" w:rsidR="00024ED1" w:rsidRPr="00C7594B" w:rsidRDefault="00024ED1" w:rsidP="00993008">
            <w:pPr>
              <w:jc w:val="center"/>
              <w:rPr>
                <w:sz w:val="20"/>
                <w:szCs w:val="20"/>
              </w:rPr>
            </w:pPr>
            <w:r w:rsidRPr="00C7594B">
              <w:rPr>
                <w:sz w:val="20"/>
                <w:szCs w:val="20"/>
              </w:rPr>
              <w:t>250</w:t>
            </w:r>
          </w:p>
        </w:tc>
        <w:tc>
          <w:tcPr>
            <w:tcW w:w="1374" w:type="dxa"/>
            <w:shd w:val="clear" w:color="auto" w:fill="auto"/>
            <w:vAlign w:val="center"/>
          </w:tcPr>
          <w:p w14:paraId="48FF4A18" w14:textId="77777777" w:rsidR="00024ED1" w:rsidRPr="00C7594B" w:rsidRDefault="00024ED1" w:rsidP="00993008">
            <w:pPr>
              <w:jc w:val="center"/>
              <w:rPr>
                <w:sz w:val="20"/>
                <w:szCs w:val="20"/>
              </w:rPr>
            </w:pPr>
            <w:r w:rsidRPr="00C7594B">
              <w:rPr>
                <w:sz w:val="20"/>
                <w:szCs w:val="20"/>
              </w:rPr>
              <w:t>Водогрейный</w:t>
            </w:r>
          </w:p>
        </w:tc>
        <w:tc>
          <w:tcPr>
            <w:tcW w:w="1167" w:type="dxa"/>
            <w:shd w:val="clear" w:color="auto" w:fill="auto"/>
            <w:vAlign w:val="center"/>
          </w:tcPr>
          <w:p w14:paraId="04CA4E1E" w14:textId="77777777" w:rsidR="00024ED1" w:rsidRPr="00C7594B" w:rsidRDefault="00024ED1" w:rsidP="00993008">
            <w:pPr>
              <w:jc w:val="center"/>
              <w:rPr>
                <w:sz w:val="20"/>
                <w:szCs w:val="20"/>
              </w:rPr>
            </w:pPr>
            <w:r w:rsidRPr="00C7594B">
              <w:rPr>
                <w:sz w:val="20"/>
                <w:szCs w:val="20"/>
              </w:rPr>
              <w:t>0,294</w:t>
            </w:r>
          </w:p>
        </w:tc>
        <w:tc>
          <w:tcPr>
            <w:tcW w:w="1142" w:type="dxa"/>
            <w:vMerge/>
            <w:shd w:val="clear" w:color="auto" w:fill="auto"/>
            <w:vAlign w:val="center"/>
          </w:tcPr>
          <w:p w14:paraId="60238EBE" w14:textId="77777777" w:rsidR="00024ED1" w:rsidRPr="00C7594B" w:rsidRDefault="00024ED1" w:rsidP="00993008">
            <w:pPr>
              <w:jc w:val="center"/>
              <w:rPr>
                <w:sz w:val="20"/>
                <w:szCs w:val="20"/>
              </w:rPr>
            </w:pPr>
          </w:p>
        </w:tc>
        <w:tc>
          <w:tcPr>
            <w:tcW w:w="1184" w:type="dxa"/>
            <w:shd w:val="clear" w:color="auto" w:fill="auto"/>
            <w:vAlign w:val="center"/>
          </w:tcPr>
          <w:p w14:paraId="4F27F18E" w14:textId="77777777" w:rsidR="00024ED1" w:rsidRPr="00C7594B" w:rsidRDefault="00024ED1" w:rsidP="00993008">
            <w:pPr>
              <w:jc w:val="center"/>
              <w:rPr>
                <w:sz w:val="20"/>
                <w:szCs w:val="20"/>
              </w:rPr>
            </w:pPr>
            <w:r w:rsidRPr="00C7594B">
              <w:rPr>
                <w:sz w:val="20"/>
                <w:szCs w:val="20"/>
              </w:rPr>
              <w:t>166,5</w:t>
            </w:r>
          </w:p>
        </w:tc>
        <w:tc>
          <w:tcPr>
            <w:tcW w:w="748" w:type="dxa"/>
            <w:shd w:val="clear" w:color="auto" w:fill="auto"/>
            <w:vAlign w:val="center"/>
          </w:tcPr>
          <w:p w14:paraId="4A6AA8F4" w14:textId="77777777" w:rsidR="00024ED1" w:rsidRPr="00C7594B" w:rsidRDefault="00024ED1" w:rsidP="00993008">
            <w:pPr>
              <w:jc w:val="center"/>
              <w:rPr>
                <w:sz w:val="20"/>
                <w:szCs w:val="20"/>
              </w:rPr>
            </w:pPr>
            <w:r w:rsidRPr="00C7594B">
              <w:rPr>
                <w:sz w:val="20"/>
                <w:szCs w:val="20"/>
              </w:rPr>
              <w:t>85,8</w:t>
            </w:r>
          </w:p>
        </w:tc>
      </w:tr>
      <w:tr w:rsidR="00C7594B" w:rsidRPr="00C7594B" w14:paraId="2D18EB29" w14:textId="77777777" w:rsidTr="00993008">
        <w:trPr>
          <w:trHeight w:val="23"/>
          <w:jc w:val="center"/>
        </w:trPr>
        <w:tc>
          <w:tcPr>
            <w:tcW w:w="1095" w:type="dxa"/>
            <w:vMerge/>
            <w:shd w:val="clear" w:color="auto" w:fill="auto"/>
            <w:vAlign w:val="center"/>
          </w:tcPr>
          <w:p w14:paraId="589CC770" w14:textId="77777777" w:rsidR="00024ED1" w:rsidRPr="00C7594B" w:rsidRDefault="00024ED1" w:rsidP="00993008">
            <w:pPr>
              <w:jc w:val="center"/>
              <w:rPr>
                <w:sz w:val="20"/>
                <w:szCs w:val="20"/>
              </w:rPr>
            </w:pPr>
          </w:p>
        </w:tc>
        <w:tc>
          <w:tcPr>
            <w:tcW w:w="1597" w:type="dxa"/>
            <w:vMerge/>
            <w:shd w:val="clear" w:color="auto" w:fill="auto"/>
            <w:vAlign w:val="center"/>
          </w:tcPr>
          <w:p w14:paraId="119BECEE" w14:textId="77777777" w:rsidR="00024ED1" w:rsidRPr="00C7594B" w:rsidRDefault="00024ED1" w:rsidP="00993008">
            <w:pPr>
              <w:rPr>
                <w:sz w:val="20"/>
                <w:szCs w:val="20"/>
              </w:rPr>
            </w:pPr>
          </w:p>
        </w:tc>
        <w:tc>
          <w:tcPr>
            <w:tcW w:w="440" w:type="dxa"/>
            <w:shd w:val="clear" w:color="auto" w:fill="auto"/>
            <w:vAlign w:val="center"/>
          </w:tcPr>
          <w:p w14:paraId="25DD26C0" w14:textId="77777777" w:rsidR="00024ED1" w:rsidRPr="00C7594B" w:rsidRDefault="00024ED1" w:rsidP="00993008">
            <w:pPr>
              <w:jc w:val="center"/>
              <w:rPr>
                <w:sz w:val="20"/>
                <w:szCs w:val="20"/>
              </w:rPr>
            </w:pPr>
            <w:r w:rsidRPr="00C7594B">
              <w:rPr>
                <w:sz w:val="20"/>
                <w:szCs w:val="20"/>
              </w:rPr>
              <w:t>4</w:t>
            </w:r>
          </w:p>
        </w:tc>
        <w:tc>
          <w:tcPr>
            <w:tcW w:w="769" w:type="dxa"/>
            <w:shd w:val="clear" w:color="auto" w:fill="auto"/>
          </w:tcPr>
          <w:p w14:paraId="302467BF" w14:textId="77777777" w:rsidR="00024ED1" w:rsidRPr="00C7594B" w:rsidRDefault="00024ED1" w:rsidP="00993008">
            <w:pPr>
              <w:jc w:val="center"/>
              <w:rPr>
                <w:sz w:val="20"/>
                <w:szCs w:val="20"/>
              </w:rPr>
            </w:pPr>
            <w:r w:rsidRPr="00C7594B">
              <w:rPr>
                <w:sz w:val="20"/>
                <w:szCs w:val="20"/>
              </w:rPr>
              <w:t>СА-</w:t>
            </w:r>
          </w:p>
          <w:p w14:paraId="7FACD59C" w14:textId="77777777" w:rsidR="00024ED1" w:rsidRPr="00C7594B" w:rsidRDefault="00024ED1" w:rsidP="00993008">
            <w:pPr>
              <w:jc w:val="center"/>
              <w:rPr>
                <w:sz w:val="20"/>
                <w:szCs w:val="20"/>
              </w:rPr>
            </w:pPr>
            <w:r w:rsidRPr="00C7594B">
              <w:rPr>
                <w:sz w:val="20"/>
                <w:szCs w:val="20"/>
              </w:rPr>
              <w:t>250</w:t>
            </w:r>
          </w:p>
        </w:tc>
        <w:tc>
          <w:tcPr>
            <w:tcW w:w="1374" w:type="dxa"/>
            <w:shd w:val="clear" w:color="auto" w:fill="auto"/>
            <w:vAlign w:val="center"/>
          </w:tcPr>
          <w:p w14:paraId="248BCFF6" w14:textId="77777777" w:rsidR="00024ED1" w:rsidRPr="00C7594B" w:rsidRDefault="00024ED1" w:rsidP="00993008">
            <w:pPr>
              <w:jc w:val="center"/>
              <w:rPr>
                <w:sz w:val="20"/>
                <w:szCs w:val="20"/>
              </w:rPr>
            </w:pPr>
            <w:r w:rsidRPr="00C7594B">
              <w:rPr>
                <w:sz w:val="20"/>
                <w:szCs w:val="20"/>
              </w:rPr>
              <w:t>Водогрейный</w:t>
            </w:r>
          </w:p>
        </w:tc>
        <w:tc>
          <w:tcPr>
            <w:tcW w:w="1167" w:type="dxa"/>
            <w:shd w:val="clear" w:color="auto" w:fill="auto"/>
            <w:vAlign w:val="center"/>
          </w:tcPr>
          <w:p w14:paraId="22B5E7D0" w14:textId="77777777" w:rsidR="00024ED1" w:rsidRPr="00C7594B" w:rsidRDefault="00024ED1" w:rsidP="00993008">
            <w:pPr>
              <w:jc w:val="center"/>
              <w:rPr>
                <w:sz w:val="20"/>
                <w:szCs w:val="20"/>
              </w:rPr>
            </w:pPr>
            <w:r w:rsidRPr="00C7594B">
              <w:rPr>
                <w:sz w:val="20"/>
                <w:szCs w:val="20"/>
              </w:rPr>
              <w:t>0,294</w:t>
            </w:r>
          </w:p>
        </w:tc>
        <w:tc>
          <w:tcPr>
            <w:tcW w:w="1142" w:type="dxa"/>
            <w:vMerge/>
            <w:shd w:val="clear" w:color="auto" w:fill="auto"/>
            <w:vAlign w:val="center"/>
          </w:tcPr>
          <w:p w14:paraId="378AC911" w14:textId="77777777" w:rsidR="00024ED1" w:rsidRPr="00C7594B" w:rsidRDefault="00024ED1" w:rsidP="00993008">
            <w:pPr>
              <w:jc w:val="center"/>
              <w:rPr>
                <w:sz w:val="20"/>
                <w:szCs w:val="20"/>
              </w:rPr>
            </w:pPr>
          </w:p>
        </w:tc>
        <w:tc>
          <w:tcPr>
            <w:tcW w:w="1184" w:type="dxa"/>
            <w:shd w:val="clear" w:color="auto" w:fill="auto"/>
            <w:vAlign w:val="center"/>
          </w:tcPr>
          <w:p w14:paraId="625054FC" w14:textId="77777777" w:rsidR="00024ED1" w:rsidRPr="00C7594B" w:rsidRDefault="00024ED1" w:rsidP="00993008">
            <w:pPr>
              <w:jc w:val="center"/>
              <w:rPr>
                <w:sz w:val="20"/>
                <w:szCs w:val="20"/>
              </w:rPr>
            </w:pPr>
            <w:r w:rsidRPr="00C7594B">
              <w:rPr>
                <w:sz w:val="20"/>
                <w:szCs w:val="20"/>
              </w:rPr>
              <w:t>166,5</w:t>
            </w:r>
          </w:p>
        </w:tc>
        <w:tc>
          <w:tcPr>
            <w:tcW w:w="748" w:type="dxa"/>
            <w:shd w:val="clear" w:color="auto" w:fill="auto"/>
            <w:vAlign w:val="center"/>
          </w:tcPr>
          <w:p w14:paraId="3ED93026" w14:textId="77777777" w:rsidR="00024ED1" w:rsidRPr="00C7594B" w:rsidRDefault="00024ED1" w:rsidP="00993008">
            <w:pPr>
              <w:jc w:val="center"/>
              <w:rPr>
                <w:sz w:val="20"/>
                <w:szCs w:val="20"/>
              </w:rPr>
            </w:pPr>
            <w:r w:rsidRPr="00C7594B">
              <w:rPr>
                <w:sz w:val="20"/>
                <w:szCs w:val="20"/>
              </w:rPr>
              <w:t>85,8</w:t>
            </w:r>
          </w:p>
        </w:tc>
      </w:tr>
      <w:tr w:rsidR="00C7594B" w:rsidRPr="00C7594B" w14:paraId="39130B9D" w14:textId="77777777" w:rsidTr="00993008">
        <w:trPr>
          <w:trHeight w:val="23"/>
          <w:jc w:val="center"/>
        </w:trPr>
        <w:tc>
          <w:tcPr>
            <w:tcW w:w="1095" w:type="dxa"/>
            <w:vMerge/>
            <w:shd w:val="clear" w:color="auto" w:fill="auto"/>
            <w:vAlign w:val="center"/>
          </w:tcPr>
          <w:p w14:paraId="30025711" w14:textId="77777777" w:rsidR="00024ED1" w:rsidRPr="00C7594B" w:rsidRDefault="00024ED1" w:rsidP="00993008">
            <w:pPr>
              <w:jc w:val="center"/>
              <w:rPr>
                <w:sz w:val="20"/>
                <w:szCs w:val="20"/>
              </w:rPr>
            </w:pPr>
          </w:p>
        </w:tc>
        <w:tc>
          <w:tcPr>
            <w:tcW w:w="1597" w:type="dxa"/>
            <w:vMerge/>
            <w:shd w:val="clear" w:color="auto" w:fill="auto"/>
            <w:vAlign w:val="center"/>
          </w:tcPr>
          <w:p w14:paraId="64D2F27A" w14:textId="77777777" w:rsidR="00024ED1" w:rsidRPr="00C7594B" w:rsidRDefault="00024ED1" w:rsidP="00993008">
            <w:pPr>
              <w:rPr>
                <w:sz w:val="20"/>
                <w:szCs w:val="20"/>
              </w:rPr>
            </w:pPr>
          </w:p>
        </w:tc>
        <w:tc>
          <w:tcPr>
            <w:tcW w:w="440" w:type="dxa"/>
            <w:shd w:val="clear" w:color="auto" w:fill="auto"/>
            <w:vAlign w:val="center"/>
          </w:tcPr>
          <w:p w14:paraId="0BAD2138" w14:textId="77777777" w:rsidR="00024ED1" w:rsidRPr="00C7594B" w:rsidRDefault="00024ED1" w:rsidP="00993008">
            <w:pPr>
              <w:jc w:val="center"/>
              <w:rPr>
                <w:sz w:val="20"/>
                <w:szCs w:val="20"/>
              </w:rPr>
            </w:pPr>
            <w:r w:rsidRPr="00C7594B">
              <w:rPr>
                <w:sz w:val="20"/>
                <w:szCs w:val="20"/>
              </w:rPr>
              <w:t>5</w:t>
            </w:r>
          </w:p>
        </w:tc>
        <w:tc>
          <w:tcPr>
            <w:tcW w:w="769" w:type="dxa"/>
            <w:shd w:val="clear" w:color="auto" w:fill="auto"/>
          </w:tcPr>
          <w:p w14:paraId="0BE00E3B" w14:textId="77777777" w:rsidR="00024ED1" w:rsidRPr="00C7594B" w:rsidRDefault="00024ED1" w:rsidP="00993008">
            <w:pPr>
              <w:jc w:val="center"/>
              <w:rPr>
                <w:sz w:val="20"/>
                <w:szCs w:val="20"/>
              </w:rPr>
            </w:pPr>
            <w:r w:rsidRPr="00C7594B">
              <w:rPr>
                <w:sz w:val="20"/>
                <w:szCs w:val="20"/>
              </w:rPr>
              <w:t>СА-</w:t>
            </w:r>
          </w:p>
          <w:p w14:paraId="2D8E9958" w14:textId="77777777" w:rsidR="00024ED1" w:rsidRPr="00C7594B" w:rsidRDefault="00024ED1" w:rsidP="00993008">
            <w:pPr>
              <w:jc w:val="center"/>
              <w:rPr>
                <w:sz w:val="20"/>
                <w:szCs w:val="20"/>
              </w:rPr>
            </w:pPr>
            <w:r w:rsidRPr="00C7594B">
              <w:rPr>
                <w:sz w:val="20"/>
                <w:szCs w:val="20"/>
              </w:rPr>
              <w:t>250</w:t>
            </w:r>
          </w:p>
        </w:tc>
        <w:tc>
          <w:tcPr>
            <w:tcW w:w="1374" w:type="dxa"/>
            <w:shd w:val="clear" w:color="auto" w:fill="auto"/>
            <w:vAlign w:val="center"/>
          </w:tcPr>
          <w:p w14:paraId="529D8961" w14:textId="77777777" w:rsidR="00024ED1" w:rsidRPr="00C7594B" w:rsidRDefault="00024ED1" w:rsidP="00993008">
            <w:pPr>
              <w:jc w:val="center"/>
              <w:rPr>
                <w:sz w:val="20"/>
                <w:szCs w:val="20"/>
              </w:rPr>
            </w:pPr>
            <w:r w:rsidRPr="00C7594B">
              <w:rPr>
                <w:sz w:val="20"/>
                <w:szCs w:val="20"/>
              </w:rPr>
              <w:t>Водогрейный</w:t>
            </w:r>
          </w:p>
        </w:tc>
        <w:tc>
          <w:tcPr>
            <w:tcW w:w="1167" w:type="dxa"/>
            <w:shd w:val="clear" w:color="auto" w:fill="auto"/>
            <w:vAlign w:val="center"/>
          </w:tcPr>
          <w:p w14:paraId="00AC21DD" w14:textId="77777777" w:rsidR="00024ED1" w:rsidRPr="00C7594B" w:rsidRDefault="00024ED1" w:rsidP="00993008">
            <w:pPr>
              <w:jc w:val="center"/>
              <w:rPr>
                <w:sz w:val="20"/>
                <w:szCs w:val="20"/>
              </w:rPr>
            </w:pPr>
            <w:r w:rsidRPr="00C7594B">
              <w:rPr>
                <w:sz w:val="20"/>
                <w:szCs w:val="20"/>
              </w:rPr>
              <w:t>0,294</w:t>
            </w:r>
          </w:p>
        </w:tc>
        <w:tc>
          <w:tcPr>
            <w:tcW w:w="1142" w:type="dxa"/>
            <w:vMerge/>
            <w:shd w:val="clear" w:color="auto" w:fill="auto"/>
            <w:vAlign w:val="center"/>
          </w:tcPr>
          <w:p w14:paraId="669BC3AB" w14:textId="77777777" w:rsidR="00024ED1" w:rsidRPr="00C7594B" w:rsidRDefault="00024ED1" w:rsidP="00993008">
            <w:pPr>
              <w:jc w:val="center"/>
              <w:rPr>
                <w:sz w:val="20"/>
                <w:szCs w:val="20"/>
              </w:rPr>
            </w:pPr>
          </w:p>
        </w:tc>
        <w:tc>
          <w:tcPr>
            <w:tcW w:w="1184" w:type="dxa"/>
            <w:shd w:val="clear" w:color="auto" w:fill="auto"/>
            <w:vAlign w:val="center"/>
          </w:tcPr>
          <w:p w14:paraId="00AE73A8" w14:textId="77777777" w:rsidR="00024ED1" w:rsidRPr="00C7594B" w:rsidRDefault="00024ED1" w:rsidP="00993008">
            <w:pPr>
              <w:jc w:val="center"/>
              <w:rPr>
                <w:sz w:val="20"/>
                <w:szCs w:val="20"/>
              </w:rPr>
            </w:pPr>
            <w:r w:rsidRPr="00C7594B">
              <w:rPr>
                <w:sz w:val="20"/>
                <w:szCs w:val="20"/>
              </w:rPr>
              <w:t>166,5</w:t>
            </w:r>
          </w:p>
        </w:tc>
        <w:tc>
          <w:tcPr>
            <w:tcW w:w="748" w:type="dxa"/>
            <w:shd w:val="clear" w:color="auto" w:fill="auto"/>
            <w:vAlign w:val="center"/>
          </w:tcPr>
          <w:p w14:paraId="3F97AEA0" w14:textId="77777777" w:rsidR="00024ED1" w:rsidRPr="00C7594B" w:rsidRDefault="00024ED1" w:rsidP="00993008">
            <w:pPr>
              <w:jc w:val="center"/>
              <w:rPr>
                <w:sz w:val="20"/>
                <w:szCs w:val="20"/>
              </w:rPr>
            </w:pPr>
            <w:r w:rsidRPr="00C7594B">
              <w:rPr>
                <w:sz w:val="20"/>
                <w:szCs w:val="20"/>
              </w:rPr>
              <w:t>85,8</w:t>
            </w:r>
          </w:p>
        </w:tc>
      </w:tr>
      <w:tr w:rsidR="00C7594B" w:rsidRPr="00C7594B" w14:paraId="7227EEC8" w14:textId="77777777" w:rsidTr="00993008">
        <w:trPr>
          <w:trHeight w:val="23"/>
          <w:jc w:val="center"/>
        </w:trPr>
        <w:tc>
          <w:tcPr>
            <w:tcW w:w="1095" w:type="dxa"/>
            <w:vMerge/>
            <w:shd w:val="clear" w:color="auto" w:fill="auto"/>
            <w:vAlign w:val="center"/>
          </w:tcPr>
          <w:p w14:paraId="2AB16306" w14:textId="77777777" w:rsidR="00024ED1" w:rsidRPr="00C7594B" w:rsidRDefault="00024ED1" w:rsidP="00993008">
            <w:pPr>
              <w:jc w:val="center"/>
              <w:rPr>
                <w:sz w:val="20"/>
                <w:szCs w:val="20"/>
              </w:rPr>
            </w:pPr>
          </w:p>
        </w:tc>
        <w:tc>
          <w:tcPr>
            <w:tcW w:w="1597" w:type="dxa"/>
            <w:vMerge/>
            <w:shd w:val="clear" w:color="auto" w:fill="auto"/>
            <w:vAlign w:val="center"/>
          </w:tcPr>
          <w:p w14:paraId="7230A09D" w14:textId="77777777" w:rsidR="00024ED1" w:rsidRPr="00C7594B" w:rsidRDefault="00024ED1" w:rsidP="00993008">
            <w:pPr>
              <w:rPr>
                <w:sz w:val="20"/>
                <w:szCs w:val="20"/>
              </w:rPr>
            </w:pPr>
          </w:p>
        </w:tc>
        <w:tc>
          <w:tcPr>
            <w:tcW w:w="440" w:type="dxa"/>
            <w:shd w:val="clear" w:color="auto" w:fill="auto"/>
            <w:vAlign w:val="center"/>
          </w:tcPr>
          <w:p w14:paraId="4E8E9328" w14:textId="77777777" w:rsidR="00024ED1" w:rsidRPr="00C7594B" w:rsidRDefault="00024ED1" w:rsidP="00993008">
            <w:pPr>
              <w:jc w:val="center"/>
              <w:rPr>
                <w:sz w:val="20"/>
                <w:szCs w:val="20"/>
              </w:rPr>
            </w:pPr>
            <w:r w:rsidRPr="00C7594B">
              <w:rPr>
                <w:sz w:val="20"/>
                <w:szCs w:val="20"/>
              </w:rPr>
              <w:t>6</w:t>
            </w:r>
          </w:p>
        </w:tc>
        <w:tc>
          <w:tcPr>
            <w:tcW w:w="769" w:type="dxa"/>
            <w:shd w:val="clear" w:color="auto" w:fill="auto"/>
          </w:tcPr>
          <w:p w14:paraId="4EB04391" w14:textId="77777777" w:rsidR="00024ED1" w:rsidRPr="00C7594B" w:rsidRDefault="00024ED1" w:rsidP="00993008">
            <w:pPr>
              <w:jc w:val="center"/>
              <w:rPr>
                <w:sz w:val="20"/>
                <w:szCs w:val="20"/>
              </w:rPr>
            </w:pPr>
            <w:r w:rsidRPr="00C7594B">
              <w:rPr>
                <w:sz w:val="20"/>
                <w:szCs w:val="20"/>
              </w:rPr>
              <w:t>СА-</w:t>
            </w:r>
          </w:p>
          <w:p w14:paraId="5B1CE9F1" w14:textId="77777777" w:rsidR="00024ED1" w:rsidRPr="00C7594B" w:rsidRDefault="00024ED1" w:rsidP="00993008">
            <w:pPr>
              <w:jc w:val="center"/>
              <w:rPr>
                <w:sz w:val="20"/>
                <w:szCs w:val="20"/>
              </w:rPr>
            </w:pPr>
            <w:r w:rsidRPr="00C7594B">
              <w:rPr>
                <w:sz w:val="20"/>
                <w:szCs w:val="20"/>
              </w:rPr>
              <w:t>250</w:t>
            </w:r>
          </w:p>
        </w:tc>
        <w:tc>
          <w:tcPr>
            <w:tcW w:w="1374" w:type="dxa"/>
            <w:shd w:val="clear" w:color="auto" w:fill="auto"/>
            <w:vAlign w:val="center"/>
          </w:tcPr>
          <w:p w14:paraId="7F479B56" w14:textId="77777777" w:rsidR="00024ED1" w:rsidRPr="00C7594B" w:rsidRDefault="00024ED1" w:rsidP="00993008">
            <w:pPr>
              <w:jc w:val="center"/>
              <w:rPr>
                <w:sz w:val="20"/>
                <w:szCs w:val="20"/>
              </w:rPr>
            </w:pPr>
            <w:r w:rsidRPr="00C7594B">
              <w:rPr>
                <w:sz w:val="20"/>
                <w:szCs w:val="20"/>
              </w:rPr>
              <w:t>Водогрейный</w:t>
            </w:r>
          </w:p>
        </w:tc>
        <w:tc>
          <w:tcPr>
            <w:tcW w:w="1167" w:type="dxa"/>
            <w:shd w:val="clear" w:color="auto" w:fill="auto"/>
            <w:vAlign w:val="center"/>
          </w:tcPr>
          <w:p w14:paraId="791F3BCF" w14:textId="77777777" w:rsidR="00024ED1" w:rsidRPr="00C7594B" w:rsidRDefault="00024ED1" w:rsidP="00993008">
            <w:pPr>
              <w:jc w:val="center"/>
              <w:rPr>
                <w:sz w:val="20"/>
                <w:szCs w:val="20"/>
              </w:rPr>
            </w:pPr>
            <w:r w:rsidRPr="00C7594B">
              <w:rPr>
                <w:sz w:val="20"/>
                <w:szCs w:val="20"/>
              </w:rPr>
              <w:t>0,294</w:t>
            </w:r>
          </w:p>
        </w:tc>
        <w:tc>
          <w:tcPr>
            <w:tcW w:w="1142" w:type="dxa"/>
            <w:vMerge/>
            <w:shd w:val="clear" w:color="auto" w:fill="auto"/>
            <w:vAlign w:val="center"/>
          </w:tcPr>
          <w:p w14:paraId="3E4660EC" w14:textId="77777777" w:rsidR="00024ED1" w:rsidRPr="00C7594B" w:rsidRDefault="00024ED1" w:rsidP="00993008">
            <w:pPr>
              <w:jc w:val="center"/>
              <w:rPr>
                <w:sz w:val="20"/>
                <w:szCs w:val="20"/>
              </w:rPr>
            </w:pPr>
          </w:p>
        </w:tc>
        <w:tc>
          <w:tcPr>
            <w:tcW w:w="1184" w:type="dxa"/>
            <w:shd w:val="clear" w:color="auto" w:fill="auto"/>
            <w:vAlign w:val="center"/>
          </w:tcPr>
          <w:p w14:paraId="2D0106CA" w14:textId="77777777" w:rsidR="00024ED1" w:rsidRPr="00C7594B" w:rsidRDefault="00024ED1" w:rsidP="00993008">
            <w:pPr>
              <w:jc w:val="center"/>
              <w:rPr>
                <w:sz w:val="20"/>
                <w:szCs w:val="20"/>
              </w:rPr>
            </w:pPr>
            <w:r w:rsidRPr="00C7594B">
              <w:rPr>
                <w:sz w:val="20"/>
                <w:szCs w:val="20"/>
              </w:rPr>
              <w:t>166,5</w:t>
            </w:r>
          </w:p>
        </w:tc>
        <w:tc>
          <w:tcPr>
            <w:tcW w:w="748" w:type="dxa"/>
            <w:shd w:val="clear" w:color="auto" w:fill="auto"/>
            <w:vAlign w:val="center"/>
          </w:tcPr>
          <w:p w14:paraId="1B6E510C" w14:textId="77777777" w:rsidR="00024ED1" w:rsidRPr="00C7594B" w:rsidRDefault="00024ED1" w:rsidP="00993008">
            <w:pPr>
              <w:jc w:val="center"/>
              <w:rPr>
                <w:sz w:val="20"/>
                <w:szCs w:val="20"/>
              </w:rPr>
            </w:pPr>
            <w:r w:rsidRPr="00C7594B">
              <w:rPr>
                <w:sz w:val="20"/>
                <w:szCs w:val="20"/>
              </w:rPr>
              <w:t>85,8</w:t>
            </w:r>
          </w:p>
        </w:tc>
      </w:tr>
      <w:tr w:rsidR="00C7594B" w:rsidRPr="00C7594B" w14:paraId="2204C336" w14:textId="77777777" w:rsidTr="00993008">
        <w:trPr>
          <w:trHeight w:val="23"/>
          <w:jc w:val="center"/>
        </w:trPr>
        <w:tc>
          <w:tcPr>
            <w:tcW w:w="1095" w:type="dxa"/>
            <w:vMerge/>
            <w:shd w:val="clear" w:color="auto" w:fill="auto"/>
            <w:vAlign w:val="center"/>
          </w:tcPr>
          <w:p w14:paraId="01005C0E" w14:textId="77777777" w:rsidR="00024ED1" w:rsidRPr="00C7594B" w:rsidRDefault="00024ED1" w:rsidP="00993008">
            <w:pPr>
              <w:jc w:val="center"/>
              <w:rPr>
                <w:sz w:val="20"/>
                <w:szCs w:val="20"/>
              </w:rPr>
            </w:pPr>
          </w:p>
        </w:tc>
        <w:tc>
          <w:tcPr>
            <w:tcW w:w="1597" w:type="dxa"/>
            <w:vMerge/>
            <w:shd w:val="clear" w:color="auto" w:fill="auto"/>
            <w:vAlign w:val="center"/>
          </w:tcPr>
          <w:p w14:paraId="05D8400F" w14:textId="77777777" w:rsidR="00024ED1" w:rsidRPr="00C7594B" w:rsidRDefault="00024ED1" w:rsidP="00993008">
            <w:pPr>
              <w:rPr>
                <w:sz w:val="20"/>
                <w:szCs w:val="20"/>
              </w:rPr>
            </w:pPr>
          </w:p>
        </w:tc>
        <w:tc>
          <w:tcPr>
            <w:tcW w:w="440" w:type="dxa"/>
            <w:shd w:val="clear" w:color="auto" w:fill="auto"/>
            <w:vAlign w:val="center"/>
          </w:tcPr>
          <w:p w14:paraId="541E310D" w14:textId="77777777" w:rsidR="00024ED1" w:rsidRPr="00C7594B" w:rsidRDefault="00024ED1" w:rsidP="00993008">
            <w:pPr>
              <w:jc w:val="center"/>
              <w:rPr>
                <w:sz w:val="20"/>
                <w:szCs w:val="20"/>
              </w:rPr>
            </w:pPr>
            <w:r w:rsidRPr="00C7594B">
              <w:rPr>
                <w:sz w:val="20"/>
                <w:szCs w:val="20"/>
              </w:rPr>
              <w:t>7</w:t>
            </w:r>
          </w:p>
        </w:tc>
        <w:tc>
          <w:tcPr>
            <w:tcW w:w="769" w:type="dxa"/>
            <w:shd w:val="clear" w:color="auto" w:fill="auto"/>
          </w:tcPr>
          <w:p w14:paraId="254CAE80" w14:textId="77777777" w:rsidR="00024ED1" w:rsidRPr="00C7594B" w:rsidRDefault="00024ED1" w:rsidP="00993008">
            <w:pPr>
              <w:jc w:val="center"/>
              <w:rPr>
                <w:sz w:val="20"/>
                <w:szCs w:val="20"/>
              </w:rPr>
            </w:pPr>
            <w:r w:rsidRPr="00C7594B">
              <w:rPr>
                <w:sz w:val="20"/>
                <w:szCs w:val="20"/>
              </w:rPr>
              <w:t>СА-</w:t>
            </w:r>
          </w:p>
          <w:p w14:paraId="09CF38DF" w14:textId="77777777" w:rsidR="00024ED1" w:rsidRPr="00C7594B" w:rsidRDefault="00024ED1" w:rsidP="00993008">
            <w:pPr>
              <w:jc w:val="center"/>
              <w:rPr>
                <w:sz w:val="20"/>
                <w:szCs w:val="20"/>
              </w:rPr>
            </w:pPr>
            <w:r w:rsidRPr="00C7594B">
              <w:rPr>
                <w:sz w:val="20"/>
                <w:szCs w:val="20"/>
              </w:rPr>
              <w:t>250</w:t>
            </w:r>
          </w:p>
        </w:tc>
        <w:tc>
          <w:tcPr>
            <w:tcW w:w="1374" w:type="dxa"/>
            <w:shd w:val="clear" w:color="auto" w:fill="auto"/>
            <w:vAlign w:val="center"/>
          </w:tcPr>
          <w:p w14:paraId="6DC58AB7" w14:textId="77777777" w:rsidR="00024ED1" w:rsidRPr="00C7594B" w:rsidRDefault="00024ED1" w:rsidP="00993008">
            <w:pPr>
              <w:jc w:val="center"/>
              <w:rPr>
                <w:sz w:val="20"/>
                <w:szCs w:val="20"/>
              </w:rPr>
            </w:pPr>
            <w:r w:rsidRPr="00C7594B">
              <w:rPr>
                <w:sz w:val="20"/>
                <w:szCs w:val="20"/>
              </w:rPr>
              <w:t>Водогрейный</w:t>
            </w:r>
          </w:p>
        </w:tc>
        <w:tc>
          <w:tcPr>
            <w:tcW w:w="1167" w:type="dxa"/>
            <w:shd w:val="clear" w:color="auto" w:fill="auto"/>
            <w:vAlign w:val="center"/>
          </w:tcPr>
          <w:p w14:paraId="4E67882A" w14:textId="77777777" w:rsidR="00024ED1" w:rsidRPr="00C7594B" w:rsidRDefault="00024ED1" w:rsidP="00993008">
            <w:pPr>
              <w:jc w:val="center"/>
              <w:rPr>
                <w:sz w:val="20"/>
                <w:szCs w:val="20"/>
              </w:rPr>
            </w:pPr>
            <w:r w:rsidRPr="00C7594B">
              <w:rPr>
                <w:sz w:val="20"/>
                <w:szCs w:val="20"/>
              </w:rPr>
              <w:t>0,294</w:t>
            </w:r>
          </w:p>
        </w:tc>
        <w:tc>
          <w:tcPr>
            <w:tcW w:w="1142" w:type="dxa"/>
            <w:vMerge/>
            <w:shd w:val="clear" w:color="auto" w:fill="auto"/>
            <w:vAlign w:val="center"/>
          </w:tcPr>
          <w:p w14:paraId="74DF8C7F" w14:textId="77777777" w:rsidR="00024ED1" w:rsidRPr="00C7594B" w:rsidRDefault="00024ED1" w:rsidP="00993008">
            <w:pPr>
              <w:jc w:val="center"/>
              <w:rPr>
                <w:sz w:val="20"/>
                <w:szCs w:val="20"/>
              </w:rPr>
            </w:pPr>
          </w:p>
        </w:tc>
        <w:tc>
          <w:tcPr>
            <w:tcW w:w="1184" w:type="dxa"/>
            <w:shd w:val="clear" w:color="auto" w:fill="auto"/>
            <w:vAlign w:val="center"/>
          </w:tcPr>
          <w:p w14:paraId="3F1DCACA" w14:textId="77777777" w:rsidR="00024ED1" w:rsidRPr="00C7594B" w:rsidRDefault="00024ED1" w:rsidP="00993008">
            <w:pPr>
              <w:jc w:val="center"/>
              <w:rPr>
                <w:sz w:val="20"/>
                <w:szCs w:val="20"/>
              </w:rPr>
            </w:pPr>
            <w:r w:rsidRPr="00C7594B">
              <w:rPr>
                <w:sz w:val="20"/>
                <w:szCs w:val="20"/>
              </w:rPr>
              <w:t>166,5</w:t>
            </w:r>
          </w:p>
        </w:tc>
        <w:tc>
          <w:tcPr>
            <w:tcW w:w="748" w:type="dxa"/>
            <w:shd w:val="clear" w:color="auto" w:fill="auto"/>
            <w:vAlign w:val="center"/>
          </w:tcPr>
          <w:p w14:paraId="74F97B86" w14:textId="77777777" w:rsidR="00024ED1" w:rsidRPr="00C7594B" w:rsidRDefault="00024ED1" w:rsidP="00993008">
            <w:pPr>
              <w:jc w:val="center"/>
              <w:rPr>
                <w:sz w:val="20"/>
                <w:szCs w:val="20"/>
              </w:rPr>
            </w:pPr>
            <w:r w:rsidRPr="00C7594B">
              <w:rPr>
                <w:sz w:val="20"/>
                <w:szCs w:val="20"/>
              </w:rPr>
              <w:t>85,8</w:t>
            </w:r>
          </w:p>
        </w:tc>
      </w:tr>
      <w:tr w:rsidR="00C7594B" w:rsidRPr="00C7594B" w14:paraId="4583AF60" w14:textId="77777777" w:rsidTr="00993008">
        <w:trPr>
          <w:trHeight w:val="23"/>
          <w:jc w:val="center"/>
        </w:trPr>
        <w:tc>
          <w:tcPr>
            <w:tcW w:w="1095" w:type="dxa"/>
            <w:vMerge/>
            <w:shd w:val="clear" w:color="auto" w:fill="auto"/>
            <w:vAlign w:val="center"/>
          </w:tcPr>
          <w:p w14:paraId="2BC1A817" w14:textId="77777777" w:rsidR="00024ED1" w:rsidRPr="00C7594B" w:rsidRDefault="00024ED1" w:rsidP="00993008">
            <w:pPr>
              <w:jc w:val="center"/>
              <w:rPr>
                <w:sz w:val="20"/>
                <w:szCs w:val="20"/>
              </w:rPr>
            </w:pPr>
          </w:p>
        </w:tc>
        <w:tc>
          <w:tcPr>
            <w:tcW w:w="1597" w:type="dxa"/>
            <w:vMerge/>
            <w:shd w:val="clear" w:color="auto" w:fill="auto"/>
            <w:vAlign w:val="center"/>
          </w:tcPr>
          <w:p w14:paraId="3F5A3A0B" w14:textId="77777777" w:rsidR="00024ED1" w:rsidRPr="00C7594B" w:rsidRDefault="00024ED1" w:rsidP="00993008">
            <w:pPr>
              <w:rPr>
                <w:sz w:val="20"/>
                <w:szCs w:val="20"/>
              </w:rPr>
            </w:pPr>
          </w:p>
        </w:tc>
        <w:tc>
          <w:tcPr>
            <w:tcW w:w="440" w:type="dxa"/>
            <w:shd w:val="clear" w:color="auto" w:fill="auto"/>
            <w:vAlign w:val="center"/>
          </w:tcPr>
          <w:p w14:paraId="0371A0FA" w14:textId="77777777" w:rsidR="00024ED1" w:rsidRPr="00C7594B" w:rsidRDefault="00024ED1" w:rsidP="00993008">
            <w:pPr>
              <w:jc w:val="center"/>
              <w:rPr>
                <w:sz w:val="20"/>
                <w:szCs w:val="20"/>
              </w:rPr>
            </w:pPr>
            <w:r w:rsidRPr="00C7594B">
              <w:rPr>
                <w:sz w:val="20"/>
                <w:szCs w:val="20"/>
              </w:rPr>
              <w:t>8</w:t>
            </w:r>
          </w:p>
        </w:tc>
        <w:tc>
          <w:tcPr>
            <w:tcW w:w="769" w:type="dxa"/>
            <w:shd w:val="clear" w:color="auto" w:fill="auto"/>
          </w:tcPr>
          <w:p w14:paraId="3939364A" w14:textId="77777777" w:rsidR="00024ED1" w:rsidRPr="00C7594B" w:rsidRDefault="00024ED1" w:rsidP="00993008">
            <w:pPr>
              <w:jc w:val="center"/>
              <w:rPr>
                <w:sz w:val="20"/>
                <w:szCs w:val="20"/>
              </w:rPr>
            </w:pPr>
            <w:r w:rsidRPr="00C7594B">
              <w:rPr>
                <w:sz w:val="20"/>
                <w:szCs w:val="20"/>
              </w:rPr>
              <w:t>СА-</w:t>
            </w:r>
          </w:p>
          <w:p w14:paraId="62E499CF" w14:textId="77777777" w:rsidR="00024ED1" w:rsidRPr="00C7594B" w:rsidRDefault="00024ED1" w:rsidP="00993008">
            <w:pPr>
              <w:jc w:val="center"/>
              <w:rPr>
                <w:sz w:val="20"/>
                <w:szCs w:val="20"/>
              </w:rPr>
            </w:pPr>
            <w:r w:rsidRPr="00C7594B">
              <w:rPr>
                <w:sz w:val="20"/>
                <w:szCs w:val="20"/>
              </w:rPr>
              <w:t>250</w:t>
            </w:r>
          </w:p>
        </w:tc>
        <w:tc>
          <w:tcPr>
            <w:tcW w:w="1374" w:type="dxa"/>
            <w:shd w:val="clear" w:color="auto" w:fill="auto"/>
            <w:vAlign w:val="center"/>
          </w:tcPr>
          <w:p w14:paraId="76ED8DBC" w14:textId="77777777" w:rsidR="00024ED1" w:rsidRPr="00C7594B" w:rsidRDefault="00024ED1" w:rsidP="00993008">
            <w:pPr>
              <w:jc w:val="center"/>
              <w:rPr>
                <w:sz w:val="20"/>
                <w:szCs w:val="20"/>
              </w:rPr>
            </w:pPr>
            <w:r w:rsidRPr="00C7594B">
              <w:rPr>
                <w:sz w:val="20"/>
                <w:szCs w:val="20"/>
              </w:rPr>
              <w:t>Водогрейный</w:t>
            </w:r>
          </w:p>
        </w:tc>
        <w:tc>
          <w:tcPr>
            <w:tcW w:w="1167" w:type="dxa"/>
            <w:shd w:val="clear" w:color="auto" w:fill="auto"/>
            <w:vAlign w:val="center"/>
          </w:tcPr>
          <w:p w14:paraId="126368F3" w14:textId="77777777" w:rsidR="00024ED1" w:rsidRPr="00C7594B" w:rsidRDefault="00024ED1" w:rsidP="00993008">
            <w:pPr>
              <w:jc w:val="center"/>
              <w:rPr>
                <w:sz w:val="20"/>
                <w:szCs w:val="20"/>
              </w:rPr>
            </w:pPr>
            <w:r w:rsidRPr="00C7594B">
              <w:rPr>
                <w:sz w:val="20"/>
                <w:szCs w:val="20"/>
              </w:rPr>
              <w:t>0,294</w:t>
            </w:r>
          </w:p>
        </w:tc>
        <w:tc>
          <w:tcPr>
            <w:tcW w:w="1142" w:type="dxa"/>
            <w:vMerge/>
            <w:shd w:val="clear" w:color="auto" w:fill="auto"/>
            <w:vAlign w:val="center"/>
          </w:tcPr>
          <w:p w14:paraId="0ABDEB4D" w14:textId="77777777" w:rsidR="00024ED1" w:rsidRPr="00C7594B" w:rsidRDefault="00024ED1" w:rsidP="00993008">
            <w:pPr>
              <w:jc w:val="center"/>
              <w:rPr>
                <w:sz w:val="20"/>
                <w:szCs w:val="20"/>
              </w:rPr>
            </w:pPr>
          </w:p>
        </w:tc>
        <w:tc>
          <w:tcPr>
            <w:tcW w:w="1184" w:type="dxa"/>
            <w:shd w:val="clear" w:color="auto" w:fill="auto"/>
            <w:vAlign w:val="center"/>
          </w:tcPr>
          <w:p w14:paraId="32F8A537" w14:textId="77777777" w:rsidR="00024ED1" w:rsidRPr="00C7594B" w:rsidRDefault="00024ED1" w:rsidP="00993008">
            <w:pPr>
              <w:jc w:val="center"/>
              <w:rPr>
                <w:sz w:val="20"/>
                <w:szCs w:val="20"/>
              </w:rPr>
            </w:pPr>
            <w:r w:rsidRPr="00C7594B">
              <w:rPr>
                <w:sz w:val="20"/>
                <w:szCs w:val="20"/>
              </w:rPr>
              <w:t>166,5</w:t>
            </w:r>
          </w:p>
        </w:tc>
        <w:tc>
          <w:tcPr>
            <w:tcW w:w="748" w:type="dxa"/>
            <w:shd w:val="clear" w:color="auto" w:fill="auto"/>
            <w:vAlign w:val="center"/>
          </w:tcPr>
          <w:p w14:paraId="07E70A52" w14:textId="77777777" w:rsidR="00024ED1" w:rsidRPr="00C7594B" w:rsidRDefault="00024ED1" w:rsidP="00993008">
            <w:pPr>
              <w:jc w:val="center"/>
              <w:rPr>
                <w:sz w:val="20"/>
                <w:szCs w:val="20"/>
              </w:rPr>
            </w:pPr>
            <w:r w:rsidRPr="00C7594B">
              <w:rPr>
                <w:sz w:val="20"/>
                <w:szCs w:val="20"/>
              </w:rPr>
              <w:t>85,8</w:t>
            </w:r>
          </w:p>
        </w:tc>
      </w:tr>
      <w:tr w:rsidR="00C7594B" w:rsidRPr="00C7594B" w14:paraId="69BBAF64" w14:textId="77777777" w:rsidTr="00993008">
        <w:trPr>
          <w:trHeight w:val="23"/>
          <w:jc w:val="center"/>
        </w:trPr>
        <w:tc>
          <w:tcPr>
            <w:tcW w:w="1095" w:type="dxa"/>
            <w:vMerge/>
            <w:shd w:val="clear" w:color="auto" w:fill="auto"/>
            <w:vAlign w:val="center"/>
          </w:tcPr>
          <w:p w14:paraId="67EBC991" w14:textId="77777777" w:rsidR="00024ED1" w:rsidRPr="00C7594B" w:rsidRDefault="00024ED1" w:rsidP="00993008">
            <w:pPr>
              <w:jc w:val="center"/>
              <w:rPr>
                <w:sz w:val="20"/>
                <w:szCs w:val="20"/>
              </w:rPr>
            </w:pPr>
          </w:p>
        </w:tc>
        <w:tc>
          <w:tcPr>
            <w:tcW w:w="1597" w:type="dxa"/>
            <w:vMerge/>
            <w:shd w:val="clear" w:color="auto" w:fill="auto"/>
            <w:vAlign w:val="center"/>
          </w:tcPr>
          <w:p w14:paraId="5BA0BBC1" w14:textId="77777777" w:rsidR="00024ED1" w:rsidRPr="00C7594B" w:rsidRDefault="00024ED1" w:rsidP="00993008">
            <w:pPr>
              <w:rPr>
                <w:sz w:val="20"/>
                <w:szCs w:val="20"/>
              </w:rPr>
            </w:pPr>
          </w:p>
        </w:tc>
        <w:tc>
          <w:tcPr>
            <w:tcW w:w="440" w:type="dxa"/>
            <w:shd w:val="clear" w:color="auto" w:fill="auto"/>
            <w:vAlign w:val="center"/>
          </w:tcPr>
          <w:p w14:paraId="404FD386" w14:textId="77777777" w:rsidR="00024ED1" w:rsidRPr="00C7594B" w:rsidRDefault="00024ED1" w:rsidP="00993008">
            <w:pPr>
              <w:jc w:val="center"/>
              <w:rPr>
                <w:sz w:val="20"/>
                <w:szCs w:val="20"/>
              </w:rPr>
            </w:pPr>
            <w:r w:rsidRPr="00C7594B">
              <w:rPr>
                <w:sz w:val="20"/>
                <w:szCs w:val="20"/>
              </w:rPr>
              <w:t>9</w:t>
            </w:r>
          </w:p>
        </w:tc>
        <w:tc>
          <w:tcPr>
            <w:tcW w:w="769" w:type="dxa"/>
            <w:shd w:val="clear" w:color="auto" w:fill="auto"/>
          </w:tcPr>
          <w:p w14:paraId="5172918C" w14:textId="77777777" w:rsidR="00024ED1" w:rsidRPr="00C7594B" w:rsidRDefault="00024ED1" w:rsidP="00993008">
            <w:pPr>
              <w:jc w:val="center"/>
              <w:rPr>
                <w:sz w:val="20"/>
                <w:szCs w:val="20"/>
              </w:rPr>
            </w:pPr>
            <w:r w:rsidRPr="00C7594B">
              <w:rPr>
                <w:sz w:val="20"/>
                <w:szCs w:val="20"/>
              </w:rPr>
              <w:t>СА-</w:t>
            </w:r>
          </w:p>
          <w:p w14:paraId="334687D8" w14:textId="77777777" w:rsidR="00024ED1" w:rsidRPr="00C7594B" w:rsidRDefault="00024ED1" w:rsidP="00993008">
            <w:pPr>
              <w:jc w:val="center"/>
              <w:rPr>
                <w:sz w:val="20"/>
                <w:szCs w:val="20"/>
              </w:rPr>
            </w:pPr>
            <w:r w:rsidRPr="00C7594B">
              <w:rPr>
                <w:sz w:val="20"/>
                <w:szCs w:val="20"/>
              </w:rPr>
              <w:t>150</w:t>
            </w:r>
          </w:p>
        </w:tc>
        <w:tc>
          <w:tcPr>
            <w:tcW w:w="1374" w:type="dxa"/>
            <w:shd w:val="clear" w:color="auto" w:fill="auto"/>
            <w:vAlign w:val="center"/>
          </w:tcPr>
          <w:p w14:paraId="33D63718" w14:textId="77777777" w:rsidR="00024ED1" w:rsidRPr="00C7594B" w:rsidRDefault="00024ED1" w:rsidP="00993008">
            <w:pPr>
              <w:jc w:val="center"/>
              <w:rPr>
                <w:sz w:val="20"/>
                <w:szCs w:val="20"/>
              </w:rPr>
            </w:pPr>
            <w:r w:rsidRPr="00C7594B">
              <w:rPr>
                <w:sz w:val="20"/>
                <w:szCs w:val="20"/>
              </w:rPr>
              <w:t>Водогрейный</w:t>
            </w:r>
          </w:p>
        </w:tc>
        <w:tc>
          <w:tcPr>
            <w:tcW w:w="1167" w:type="dxa"/>
            <w:shd w:val="clear" w:color="auto" w:fill="auto"/>
            <w:vAlign w:val="center"/>
          </w:tcPr>
          <w:p w14:paraId="3C0C7474" w14:textId="77777777" w:rsidR="00024ED1" w:rsidRPr="00C7594B" w:rsidRDefault="00024ED1" w:rsidP="00993008">
            <w:pPr>
              <w:jc w:val="center"/>
              <w:rPr>
                <w:sz w:val="20"/>
                <w:szCs w:val="20"/>
              </w:rPr>
            </w:pPr>
            <w:r w:rsidRPr="00C7594B">
              <w:rPr>
                <w:sz w:val="20"/>
                <w:szCs w:val="20"/>
              </w:rPr>
              <w:t>0,14</w:t>
            </w:r>
          </w:p>
        </w:tc>
        <w:tc>
          <w:tcPr>
            <w:tcW w:w="1142" w:type="dxa"/>
            <w:vMerge/>
            <w:shd w:val="clear" w:color="auto" w:fill="auto"/>
            <w:vAlign w:val="center"/>
          </w:tcPr>
          <w:p w14:paraId="44DC4CB9" w14:textId="77777777" w:rsidR="00024ED1" w:rsidRPr="00C7594B" w:rsidRDefault="00024ED1" w:rsidP="00993008">
            <w:pPr>
              <w:jc w:val="center"/>
              <w:rPr>
                <w:sz w:val="20"/>
                <w:szCs w:val="20"/>
              </w:rPr>
            </w:pPr>
          </w:p>
        </w:tc>
        <w:tc>
          <w:tcPr>
            <w:tcW w:w="1184" w:type="dxa"/>
            <w:shd w:val="clear" w:color="auto" w:fill="auto"/>
            <w:vAlign w:val="center"/>
          </w:tcPr>
          <w:p w14:paraId="52783317" w14:textId="77777777" w:rsidR="00024ED1" w:rsidRPr="00C7594B" w:rsidRDefault="00024ED1" w:rsidP="00993008">
            <w:pPr>
              <w:jc w:val="center"/>
              <w:rPr>
                <w:sz w:val="20"/>
                <w:szCs w:val="20"/>
              </w:rPr>
            </w:pPr>
            <w:r w:rsidRPr="00C7594B">
              <w:rPr>
                <w:sz w:val="20"/>
                <w:szCs w:val="20"/>
              </w:rPr>
              <w:t>168,7</w:t>
            </w:r>
          </w:p>
        </w:tc>
        <w:tc>
          <w:tcPr>
            <w:tcW w:w="748" w:type="dxa"/>
            <w:shd w:val="clear" w:color="auto" w:fill="auto"/>
            <w:vAlign w:val="center"/>
          </w:tcPr>
          <w:p w14:paraId="684CEA0C" w14:textId="77777777" w:rsidR="00024ED1" w:rsidRPr="00C7594B" w:rsidRDefault="00024ED1" w:rsidP="00993008">
            <w:pPr>
              <w:jc w:val="center"/>
              <w:rPr>
                <w:sz w:val="20"/>
                <w:szCs w:val="20"/>
              </w:rPr>
            </w:pPr>
            <w:r w:rsidRPr="00C7594B">
              <w:rPr>
                <w:sz w:val="20"/>
                <w:szCs w:val="20"/>
              </w:rPr>
              <w:t>84,7</w:t>
            </w:r>
          </w:p>
        </w:tc>
      </w:tr>
      <w:tr w:rsidR="00C7594B" w:rsidRPr="00C7594B" w14:paraId="786E11F4" w14:textId="77777777" w:rsidTr="00993008">
        <w:trPr>
          <w:trHeight w:val="23"/>
          <w:jc w:val="center"/>
        </w:trPr>
        <w:tc>
          <w:tcPr>
            <w:tcW w:w="1095" w:type="dxa"/>
            <w:vMerge w:val="restart"/>
            <w:shd w:val="clear" w:color="auto" w:fill="auto"/>
            <w:vAlign w:val="center"/>
          </w:tcPr>
          <w:p w14:paraId="604471C8" w14:textId="77777777" w:rsidR="00024ED1" w:rsidRPr="00C7594B" w:rsidRDefault="00024ED1" w:rsidP="00993008">
            <w:pPr>
              <w:jc w:val="center"/>
              <w:rPr>
                <w:sz w:val="20"/>
                <w:szCs w:val="20"/>
              </w:rPr>
            </w:pPr>
            <w:r w:rsidRPr="00C7594B">
              <w:rPr>
                <w:sz w:val="20"/>
                <w:szCs w:val="20"/>
              </w:rPr>
              <w:t>3</w:t>
            </w:r>
          </w:p>
        </w:tc>
        <w:tc>
          <w:tcPr>
            <w:tcW w:w="1597" w:type="dxa"/>
            <w:vMerge w:val="restart"/>
            <w:shd w:val="clear" w:color="auto" w:fill="auto"/>
            <w:vAlign w:val="center"/>
          </w:tcPr>
          <w:p w14:paraId="3CCDF96C" w14:textId="77777777" w:rsidR="00024ED1" w:rsidRPr="00C7594B" w:rsidRDefault="00024ED1" w:rsidP="00993008">
            <w:pPr>
              <w:rPr>
                <w:sz w:val="20"/>
                <w:szCs w:val="20"/>
              </w:rPr>
            </w:pPr>
            <w:r w:rsidRPr="00C7594B">
              <w:rPr>
                <w:sz w:val="20"/>
                <w:szCs w:val="20"/>
              </w:rPr>
              <w:t>Котельная № 4, п.</w:t>
            </w:r>
          </w:p>
          <w:p w14:paraId="44E67010" w14:textId="77777777" w:rsidR="00024ED1" w:rsidRPr="00C7594B" w:rsidRDefault="00024ED1" w:rsidP="00993008">
            <w:pPr>
              <w:rPr>
                <w:sz w:val="20"/>
                <w:szCs w:val="20"/>
              </w:rPr>
            </w:pPr>
            <w:r w:rsidRPr="00C7594B">
              <w:rPr>
                <w:sz w:val="20"/>
                <w:szCs w:val="20"/>
              </w:rPr>
              <w:t xml:space="preserve">Г </w:t>
            </w:r>
            <w:proofErr w:type="spellStart"/>
            <w:r w:rsidRPr="00C7594B">
              <w:rPr>
                <w:sz w:val="20"/>
                <w:szCs w:val="20"/>
              </w:rPr>
              <w:t>орнореченск</w:t>
            </w:r>
            <w:proofErr w:type="spellEnd"/>
            <w:r w:rsidRPr="00C7594B">
              <w:rPr>
                <w:sz w:val="20"/>
                <w:szCs w:val="20"/>
              </w:rPr>
              <w:t>, ул. Речная 34А</w:t>
            </w:r>
          </w:p>
        </w:tc>
        <w:tc>
          <w:tcPr>
            <w:tcW w:w="440" w:type="dxa"/>
            <w:shd w:val="clear" w:color="auto" w:fill="auto"/>
            <w:vAlign w:val="center"/>
          </w:tcPr>
          <w:p w14:paraId="5765E8C2" w14:textId="77777777" w:rsidR="00024ED1" w:rsidRPr="00C7594B" w:rsidRDefault="00024ED1" w:rsidP="00993008">
            <w:pPr>
              <w:jc w:val="center"/>
              <w:rPr>
                <w:sz w:val="20"/>
                <w:szCs w:val="20"/>
              </w:rPr>
            </w:pPr>
            <w:r w:rsidRPr="00C7594B">
              <w:rPr>
                <w:sz w:val="20"/>
                <w:szCs w:val="20"/>
              </w:rPr>
              <w:t>1</w:t>
            </w:r>
          </w:p>
        </w:tc>
        <w:tc>
          <w:tcPr>
            <w:tcW w:w="769" w:type="dxa"/>
            <w:shd w:val="clear" w:color="auto" w:fill="auto"/>
          </w:tcPr>
          <w:p w14:paraId="7B9F373C" w14:textId="77777777" w:rsidR="00024ED1" w:rsidRPr="00C7594B" w:rsidRDefault="00024ED1" w:rsidP="00993008">
            <w:pPr>
              <w:jc w:val="center"/>
              <w:rPr>
                <w:sz w:val="20"/>
                <w:szCs w:val="20"/>
              </w:rPr>
            </w:pPr>
            <w:r w:rsidRPr="00C7594B">
              <w:rPr>
                <w:sz w:val="20"/>
                <w:szCs w:val="20"/>
              </w:rPr>
              <w:t>СА-</w:t>
            </w:r>
          </w:p>
          <w:p w14:paraId="2616F40E" w14:textId="77777777" w:rsidR="00024ED1" w:rsidRPr="00C7594B" w:rsidRDefault="00024ED1" w:rsidP="00993008">
            <w:pPr>
              <w:jc w:val="center"/>
              <w:rPr>
                <w:sz w:val="20"/>
                <w:szCs w:val="20"/>
              </w:rPr>
            </w:pPr>
            <w:r w:rsidRPr="00C7594B">
              <w:rPr>
                <w:sz w:val="20"/>
                <w:szCs w:val="20"/>
              </w:rPr>
              <w:t>150</w:t>
            </w:r>
          </w:p>
        </w:tc>
        <w:tc>
          <w:tcPr>
            <w:tcW w:w="1374" w:type="dxa"/>
            <w:shd w:val="clear" w:color="auto" w:fill="auto"/>
            <w:vAlign w:val="center"/>
          </w:tcPr>
          <w:p w14:paraId="599D8F48" w14:textId="77777777" w:rsidR="00024ED1" w:rsidRPr="00C7594B" w:rsidRDefault="00024ED1" w:rsidP="00993008">
            <w:pPr>
              <w:jc w:val="center"/>
              <w:rPr>
                <w:sz w:val="20"/>
                <w:szCs w:val="20"/>
              </w:rPr>
            </w:pPr>
            <w:r w:rsidRPr="00C7594B">
              <w:rPr>
                <w:sz w:val="20"/>
                <w:szCs w:val="20"/>
              </w:rPr>
              <w:t>Водогрейный</w:t>
            </w:r>
          </w:p>
        </w:tc>
        <w:tc>
          <w:tcPr>
            <w:tcW w:w="1167" w:type="dxa"/>
            <w:shd w:val="clear" w:color="auto" w:fill="auto"/>
            <w:vAlign w:val="center"/>
          </w:tcPr>
          <w:p w14:paraId="0C8EA0F7" w14:textId="77777777" w:rsidR="00024ED1" w:rsidRPr="00C7594B" w:rsidRDefault="00024ED1" w:rsidP="00993008">
            <w:pPr>
              <w:jc w:val="center"/>
              <w:rPr>
                <w:sz w:val="20"/>
                <w:szCs w:val="20"/>
              </w:rPr>
            </w:pPr>
            <w:r w:rsidRPr="00C7594B">
              <w:rPr>
                <w:sz w:val="20"/>
                <w:szCs w:val="20"/>
              </w:rPr>
              <w:t>0,14</w:t>
            </w:r>
          </w:p>
        </w:tc>
        <w:tc>
          <w:tcPr>
            <w:tcW w:w="1142" w:type="dxa"/>
            <w:vMerge w:val="restart"/>
            <w:shd w:val="clear" w:color="auto" w:fill="auto"/>
            <w:vAlign w:val="center"/>
          </w:tcPr>
          <w:p w14:paraId="56C1D51B" w14:textId="77777777" w:rsidR="00024ED1" w:rsidRPr="00C7594B" w:rsidRDefault="00024ED1" w:rsidP="00993008">
            <w:pPr>
              <w:jc w:val="center"/>
              <w:rPr>
                <w:sz w:val="20"/>
                <w:szCs w:val="20"/>
              </w:rPr>
            </w:pPr>
            <w:r w:rsidRPr="00C7594B">
              <w:rPr>
                <w:sz w:val="20"/>
                <w:szCs w:val="20"/>
              </w:rPr>
              <w:t>0,28</w:t>
            </w:r>
          </w:p>
        </w:tc>
        <w:tc>
          <w:tcPr>
            <w:tcW w:w="1184" w:type="dxa"/>
            <w:shd w:val="clear" w:color="auto" w:fill="auto"/>
            <w:vAlign w:val="center"/>
          </w:tcPr>
          <w:p w14:paraId="6519618C" w14:textId="77777777" w:rsidR="00024ED1" w:rsidRPr="00C7594B" w:rsidRDefault="00024ED1" w:rsidP="00993008">
            <w:pPr>
              <w:jc w:val="center"/>
              <w:rPr>
                <w:sz w:val="20"/>
                <w:szCs w:val="20"/>
              </w:rPr>
            </w:pPr>
            <w:r w:rsidRPr="00C7594B">
              <w:rPr>
                <w:sz w:val="20"/>
                <w:szCs w:val="20"/>
              </w:rPr>
              <w:t>168,7</w:t>
            </w:r>
          </w:p>
        </w:tc>
        <w:tc>
          <w:tcPr>
            <w:tcW w:w="748" w:type="dxa"/>
            <w:shd w:val="clear" w:color="auto" w:fill="auto"/>
            <w:vAlign w:val="center"/>
          </w:tcPr>
          <w:p w14:paraId="19C0118D" w14:textId="77777777" w:rsidR="00024ED1" w:rsidRPr="00C7594B" w:rsidRDefault="00024ED1" w:rsidP="00993008">
            <w:pPr>
              <w:jc w:val="center"/>
              <w:rPr>
                <w:sz w:val="20"/>
                <w:szCs w:val="20"/>
              </w:rPr>
            </w:pPr>
            <w:r w:rsidRPr="00C7594B">
              <w:rPr>
                <w:sz w:val="20"/>
                <w:szCs w:val="20"/>
              </w:rPr>
              <w:t>84,7</w:t>
            </w:r>
          </w:p>
        </w:tc>
      </w:tr>
      <w:tr w:rsidR="00C7594B" w:rsidRPr="00C7594B" w14:paraId="0D88258C" w14:textId="77777777" w:rsidTr="00993008">
        <w:trPr>
          <w:trHeight w:val="23"/>
          <w:jc w:val="center"/>
        </w:trPr>
        <w:tc>
          <w:tcPr>
            <w:tcW w:w="1095" w:type="dxa"/>
            <w:vMerge/>
            <w:shd w:val="clear" w:color="auto" w:fill="auto"/>
            <w:vAlign w:val="center"/>
          </w:tcPr>
          <w:p w14:paraId="31B3C5A3" w14:textId="77777777" w:rsidR="00024ED1" w:rsidRPr="00C7594B" w:rsidRDefault="00024ED1" w:rsidP="00993008">
            <w:pPr>
              <w:rPr>
                <w:sz w:val="20"/>
                <w:szCs w:val="20"/>
              </w:rPr>
            </w:pPr>
          </w:p>
        </w:tc>
        <w:tc>
          <w:tcPr>
            <w:tcW w:w="1597" w:type="dxa"/>
            <w:vMerge/>
            <w:shd w:val="clear" w:color="auto" w:fill="auto"/>
            <w:vAlign w:val="bottom"/>
          </w:tcPr>
          <w:p w14:paraId="58B1CBC4" w14:textId="77777777" w:rsidR="00024ED1" w:rsidRPr="00C7594B" w:rsidRDefault="00024ED1" w:rsidP="00993008">
            <w:pPr>
              <w:rPr>
                <w:sz w:val="20"/>
                <w:szCs w:val="20"/>
              </w:rPr>
            </w:pPr>
          </w:p>
        </w:tc>
        <w:tc>
          <w:tcPr>
            <w:tcW w:w="440" w:type="dxa"/>
            <w:shd w:val="clear" w:color="auto" w:fill="auto"/>
            <w:vAlign w:val="center"/>
          </w:tcPr>
          <w:p w14:paraId="37E2F7F8" w14:textId="77777777" w:rsidR="00024ED1" w:rsidRPr="00C7594B" w:rsidRDefault="00024ED1" w:rsidP="00993008">
            <w:pPr>
              <w:jc w:val="center"/>
              <w:rPr>
                <w:sz w:val="20"/>
                <w:szCs w:val="20"/>
              </w:rPr>
            </w:pPr>
            <w:r w:rsidRPr="00C7594B">
              <w:rPr>
                <w:sz w:val="20"/>
                <w:szCs w:val="20"/>
              </w:rPr>
              <w:t>2</w:t>
            </w:r>
          </w:p>
        </w:tc>
        <w:tc>
          <w:tcPr>
            <w:tcW w:w="769" w:type="dxa"/>
            <w:shd w:val="clear" w:color="auto" w:fill="auto"/>
          </w:tcPr>
          <w:p w14:paraId="194FAFCD" w14:textId="77777777" w:rsidR="00024ED1" w:rsidRPr="00C7594B" w:rsidRDefault="00024ED1" w:rsidP="00993008">
            <w:pPr>
              <w:jc w:val="center"/>
              <w:rPr>
                <w:sz w:val="20"/>
                <w:szCs w:val="20"/>
              </w:rPr>
            </w:pPr>
            <w:r w:rsidRPr="00C7594B">
              <w:rPr>
                <w:sz w:val="20"/>
                <w:szCs w:val="20"/>
              </w:rPr>
              <w:t>СА-</w:t>
            </w:r>
          </w:p>
          <w:p w14:paraId="2118029F" w14:textId="77777777" w:rsidR="00024ED1" w:rsidRPr="00C7594B" w:rsidRDefault="00024ED1" w:rsidP="00993008">
            <w:pPr>
              <w:jc w:val="center"/>
              <w:rPr>
                <w:sz w:val="20"/>
                <w:szCs w:val="20"/>
              </w:rPr>
            </w:pPr>
            <w:r w:rsidRPr="00C7594B">
              <w:rPr>
                <w:sz w:val="20"/>
                <w:szCs w:val="20"/>
              </w:rPr>
              <w:t>150</w:t>
            </w:r>
          </w:p>
        </w:tc>
        <w:tc>
          <w:tcPr>
            <w:tcW w:w="1374" w:type="dxa"/>
            <w:shd w:val="clear" w:color="auto" w:fill="auto"/>
            <w:vAlign w:val="center"/>
          </w:tcPr>
          <w:p w14:paraId="31295B9D" w14:textId="77777777" w:rsidR="00024ED1" w:rsidRPr="00C7594B" w:rsidRDefault="00024ED1" w:rsidP="00993008">
            <w:pPr>
              <w:jc w:val="center"/>
              <w:rPr>
                <w:sz w:val="20"/>
                <w:szCs w:val="20"/>
              </w:rPr>
            </w:pPr>
            <w:r w:rsidRPr="00C7594B">
              <w:rPr>
                <w:sz w:val="20"/>
                <w:szCs w:val="20"/>
              </w:rPr>
              <w:t>Водогрейный</w:t>
            </w:r>
          </w:p>
        </w:tc>
        <w:tc>
          <w:tcPr>
            <w:tcW w:w="1167" w:type="dxa"/>
            <w:shd w:val="clear" w:color="auto" w:fill="auto"/>
            <w:vAlign w:val="center"/>
          </w:tcPr>
          <w:p w14:paraId="1AAC6550" w14:textId="77777777" w:rsidR="00024ED1" w:rsidRPr="00C7594B" w:rsidRDefault="00024ED1" w:rsidP="00993008">
            <w:pPr>
              <w:jc w:val="center"/>
              <w:rPr>
                <w:sz w:val="20"/>
                <w:szCs w:val="20"/>
              </w:rPr>
            </w:pPr>
            <w:r w:rsidRPr="00C7594B">
              <w:rPr>
                <w:sz w:val="20"/>
                <w:szCs w:val="20"/>
              </w:rPr>
              <w:t>0,14</w:t>
            </w:r>
          </w:p>
        </w:tc>
        <w:tc>
          <w:tcPr>
            <w:tcW w:w="1142" w:type="dxa"/>
            <w:vMerge/>
            <w:shd w:val="clear" w:color="auto" w:fill="auto"/>
            <w:vAlign w:val="center"/>
          </w:tcPr>
          <w:p w14:paraId="62B76848" w14:textId="77777777" w:rsidR="00024ED1" w:rsidRPr="00C7594B" w:rsidRDefault="00024ED1" w:rsidP="00993008">
            <w:pPr>
              <w:jc w:val="center"/>
              <w:rPr>
                <w:sz w:val="20"/>
                <w:szCs w:val="20"/>
              </w:rPr>
            </w:pPr>
          </w:p>
        </w:tc>
        <w:tc>
          <w:tcPr>
            <w:tcW w:w="1184" w:type="dxa"/>
            <w:shd w:val="clear" w:color="auto" w:fill="auto"/>
            <w:vAlign w:val="center"/>
          </w:tcPr>
          <w:p w14:paraId="3128712B" w14:textId="77777777" w:rsidR="00024ED1" w:rsidRPr="00C7594B" w:rsidRDefault="00024ED1" w:rsidP="00993008">
            <w:pPr>
              <w:jc w:val="center"/>
              <w:rPr>
                <w:sz w:val="20"/>
                <w:szCs w:val="20"/>
              </w:rPr>
            </w:pPr>
            <w:r w:rsidRPr="00C7594B">
              <w:rPr>
                <w:sz w:val="20"/>
                <w:szCs w:val="20"/>
              </w:rPr>
              <w:t>168,7</w:t>
            </w:r>
          </w:p>
        </w:tc>
        <w:tc>
          <w:tcPr>
            <w:tcW w:w="748" w:type="dxa"/>
            <w:shd w:val="clear" w:color="auto" w:fill="auto"/>
            <w:vAlign w:val="center"/>
          </w:tcPr>
          <w:p w14:paraId="778A3E62" w14:textId="77777777" w:rsidR="00024ED1" w:rsidRPr="00C7594B" w:rsidRDefault="00024ED1" w:rsidP="00993008">
            <w:pPr>
              <w:jc w:val="center"/>
              <w:rPr>
                <w:sz w:val="20"/>
                <w:szCs w:val="20"/>
              </w:rPr>
            </w:pPr>
            <w:r w:rsidRPr="00C7594B">
              <w:rPr>
                <w:sz w:val="20"/>
                <w:szCs w:val="20"/>
              </w:rPr>
              <w:t>84,7</w:t>
            </w:r>
          </w:p>
        </w:tc>
      </w:tr>
      <w:tr w:rsidR="00C51B81" w:rsidRPr="00C7594B" w14:paraId="59E34D7A" w14:textId="77777777" w:rsidTr="00993008">
        <w:trPr>
          <w:trHeight w:val="23"/>
          <w:jc w:val="center"/>
        </w:trPr>
        <w:tc>
          <w:tcPr>
            <w:tcW w:w="2692" w:type="dxa"/>
            <w:gridSpan w:val="2"/>
            <w:shd w:val="clear" w:color="auto" w:fill="auto"/>
            <w:vAlign w:val="bottom"/>
          </w:tcPr>
          <w:p w14:paraId="3B152DB9" w14:textId="77777777" w:rsidR="00024ED1" w:rsidRPr="00C7594B" w:rsidRDefault="00024ED1" w:rsidP="00993008">
            <w:pPr>
              <w:rPr>
                <w:sz w:val="20"/>
                <w:szCs w:val="20"/>
              </w:rPr>
            </w:pPr>
            <w:bookmarkStart w:id="43" w:name="bookmark0"/>
            <w:r w:rsidRPr="00C7594B">
              <w:rPr>
                <w:sz w:val="20"/>
                <w:szCs w:val="20"/>
              </w:rPr>
              <w:t>ИТОГО поселение:</w:t>
            </w:r>
            <w:bookmarkEnd w:id="43"/>
          </w:p>
        </w:tc>
        <w:tc>
          <w:tcPr>
            <w:tcW w:w="440" w:type="dxa"/>
            <w:shd w:val="clear" w:color="auto" w:fill="auto"/>
          </w:tcPr>
          <w:p w14:paraId="3687DF16" w14:textId="77777777" w:rsidR="00024ED1" w:rsidRPr="00C7594B" w:rsidRDefault="00024ED1" w:rsidP="00993008">
            <w:pPr>
              <w:rPr>
                <w:sz w:val="20"/>
                <w:szCs w:val="20"/>
              </w:rPr>
            </w:pPr>
          </w:p>
        </w:tc>
        <w:tc>
          <w:tcPr>
            <w:tcW w:w="769" w:type="dxa"/>
            <w:shd w:val="clear" w:color="auto" w:fill="auto"/>
          </w:tcPr>
          <w:p w14:paraId="15861068" w14:textId="77777777" w:rsidR="00024ED1" w:rsidRPr="00C7594B" w:rsidRDefault="00024ED1" w:rsidP="00993008">
            <w:pPr>
              <w:rPr>
                <w:sz w:val="20"/>
                <w:szCs w:val="20"/>
              </w:rPr>
            </w:pPr>
          </w:p>
        </w:tc>
        <w:tc>
          <w:tcPr>
            <w:tcW w:w="1374" w:type="dxa"/>
            <w:shd w:val="clear" w:color="auto" w:fill="auto"/>
          </w:tcPr>
          <w:p w14:paraId="53302F36" w14:textId="77777777" w:rsidR="00024ED1" w:rsidRPr="00C7594B" w:rsidRDefault="00024ED1" w:rsidP="00993008">
            <w:pPr>
              <w:rPr>
                <w:sz w:val="20"/>
                <w:szCs w:val="20"/>
              </w:rPr>
            </w:pPr>
          </w:p>
        </w:tc>
        <w:tc>
          <w:tcPr>
            <w:tcW w:w="1167" w:type="dxa"/>
            <w:shd w:val="clear" w:color="auto" w:fill="auto"/>
            <w:vAlign w:val="bottom"/>
          </w:tcPr>
          <w:p w14:paraId="7A9004C1" w14:textId="77777777" w:rsidR="00024ED1" w:rsidRPr="00C7594B" w:rsidRDefault="00024ED1" w:rsidP="00993008">
            <w:pPr>
              <w:jc w:val="center"/>
              <w:rPr>
                <w:sz w:val="20"/>
                <w:szCs w:val="20"/>
              </w:rPr>
            </w:pPr>
            <w:r w:rsidRPr="00C7594B">
              <w:rPr>
                <w:sz w:val="20"/>
                <w:szCs w:val="20"/>
              </w:rPr>
              <w:t>3,36</w:t>
            </w:r>
          </w:p>
        </w:tc>
        <w:tc>
          <w:tcPr>
            <w:tcW w:w="1142" w:type="dxa"/>
            <w:shd w:val="clear" w:color="auto" w:fill="auto"/>
            <w:vAlign w:val="bottom"/>
          </w:tcPr>
          <w:p w14:paraId="02134DAA" w14:textId="77777777" w:rsidR="00024ED1" w:rsidRPr="00C7594B" w:rsidRDefault="00024ED1" w:rsidP="00993008">
            <w:pPr>
              <w:jc w:val="center"/>
              <w:rPr>
                <w:sz w:val="20"/>
                <w:szCs w:val="20"/>
              </w:rPr>
            </w:pPr>
            <w:r w:rsidRPr="00C7594B">
              <w:rPr>
                <w:sz w:val="20"/>
                <w:szCs w:val="20"/>
              </w:rPr>
              <w:t>3,36</w:t>
            </w:r>
          </w:p>
        </w:tc>
        <w:tc>
          <w:tcPr>
            <w:tcW w:w="1184" w:type="dxa"/>
            <w:shd w:val="clear" w:color="auto" w:fill="auto"/>
          </w:tcPr>
          <w:p w14:paraId="39971573" w14:textId="77777777" w:rsidR="00024ED1" w:rsidRPr="00C7594B" w:rsidRDefault="00024ED1" w:rsidP="00993008">
            <w:pPr>
              <w:rPr>
                <w:sz w:val="20"/>
                <w:szCs w:val="20"/>
              </w:rPr>
            </w:pPr>
          </w:p>
        </w:tc>
        <w:tc>
          <w:tcPr>
            <w:tcW w:w="748" w:type="dxa"/>
            <w:shd w:val="clear" w:color="auto" w:fill="auto"/>
          </w:tcPr>
          <w:p w14:paraId="741EBA70" w14:textId="77777777" w:rsidR="00024ED1" w:rsidRPr="00C7594B" w:rsidRDefault="00024ED1" w:rsidP="00993008">
            <w:pPr>
              <w:rPr>
                <w:sz w:val="20"/>
                <w:szCs w:val="20"/>
              </w:rPr>
            </w:pPr>
          </w:p>
        </w:tc>
      </w:tr>
    </w:tbl>
    <w:p w14:paraId="002025A7" w14:textId="77777777" w:rsidR="00024ED1" w:rsidRPr="00C7594B" w:rsidRDefault="00024ED1" w:rsidP="00024ED1"/>
    <w:p w14:paraId="2E9162A3" w14:textId="77777777" w:rsidR="00024ED1" w:rsidRPr="00C7594B" w:rsidRDefault="00024ED1" w:rsidP="00024ED1">
      <w:pPr>
        <w:pStyle w:val="af1"/>
        <w:spacing w:before="120" w:after="120" w:line="360" w:lineRule="auto"/>
        <w:ind w:left="0" w:firstLine="709"/>
        <w:jc w:val="both"/>
      </w:pPr>
      <w:r w:rsidRPr="00C7594B">
        <w:t xml:space="preserve">Тепловые сети проложены подземным либо надземным способами с теплоизоляцией из стекловолокна и минеральной ваты. </w:t>
      </w:r>
    </w:p>
    <w:p w14:paraId="1A81D2F8" w14:textId="77777777" w:rsidR="00024ED1" w:rsidRPr="00C7594B" w:rsidRDefault="00024ED1" w:rsidP="00024ED1">
      <w:pPr>
        <w:pStyle w:val="af1"/>
        <w:spacing w:before="120" w:after="120" w:line="360" w:lineRule="auto"/>
        <w:ind w:left="0" w:firstLine="709"/>
        <w:jc w:val="both"/>
      </w:pPr>
      <w:r w:rsidRPr="00C7594B">
        <w:t>Основная часть тепловых сетей проложена в период с 1994 по 2019 гг.</w:t>
      </w:r>
    </w:p>
    <w:p w14:paraId="01874013" w14:textId="167DC604" w:rsidR="00024ED1" w:rsidRPr="00C7594B" w:rsidRDefault="00024ED1" w:rsidP="00024ED1">
      <w:pPr>
        <w:pStyle w:val="af1"/>
        <w:spacing w:before="120" w:after="120" w:line="360" w:lineRule="auto"/>
        <w:ind w:left="0" w:firstLine="709"/>
        <w:jc w:val="both"/>
        <w:sectPr w:rsidR="00024ED1" w:rsidRPr="00C7594B" w:rsidSect="00433FA9">
          <w:pgSz w:w="11907" w:h="16840" w:code="9"/>
          <w:pgMar w:top="1134" w:right="680" w:bottom="1247" w:left="1701" w:header="567" w:footer="567" w:gutter="0"/>
          <w:cols w:space="720"/>
          <w:docGrid w:linePitch="299"/>
        </w:sectPr>
      </w:pPr>
      <w:r w:rsidRPr="00C7594B">
        <w:t>Сводные данные по структуре тепловых сетей приняты по фактическим данным, предоставленным ТСО. Сводные данные представлены в таблицах</w:t>
      </w:r>
      <w:bookmarkStart w:id="44" w:name="_Ref79753763"/>
      <w:r w:rsidRPr="00C7594B">
        <w:t xml:space="preserve"> </w:t>
      </w:r>
      <w:r w:rsidRPr="00C7594B">
        <w:fldChar w:fldCharType="begin"/>
      </w:r>
      <w:r w:rsidRPr="00C7594B">
        <w:instrText xml:space="preserve"> REF _Ref85651397 \h  \* MERGEFORMAT </w:instrText>
      </w:r>
      <w:r w:rsidRPr="00C7594B">
        <w:fldChar w:fldCharType="separate"/>
      </w:r>
      <w:r w:rsidR="00F22109" w:rsidRPr="00C7594B">
        <w:rPr>
          <w:vanish/>
        </w:rPr>
        <w:t xml:space="preserve">Таблица </w:t>
      </w:r>
      <w:r w:rsidR="00F22109" w:rsidRPr="00C7594B">
        <w:rPr>
          <w:noProof/>
        </w:rPr>
        <w:t>10</w:t>
      </w:r>
      <w:r w:rsidRPr="00C7594B">
        <w:fldChar w:fldCharType="end"/>
      </w:r>
      <w:r w:rsidRPr="00C7594B">
        <w:t xml:space="preserve">, </w:t>
      </w:r>
      <w:r w:rsidRPr="00C7594B">
        <w:fldChar w:fldCharType="begin"/>
      </w:r>
      <w:r w:rsidRPr="00C7594B">
        <w:instrText xml:space="preserve"> REF _Ref85651398 \h  \* MERGEFORMAT </w:instrText>
      </w:r>
      <w:r w:rsidRPr="00C7594B">
        <w:fldChar w:fldCharType="separate"/>
      </w:r>
      <w:r w:rsidR="00F22109" w:rsidRPr="00C7594B">
        <w:rPr>
          <w:vanish/>
        </w:rPr>
        <w:t xml:space="preserve">Таблица </w:t>
      </w:r>
      <w:r w:rsidR="00F22109" w:rsidRPr="00C7594B">
        <w:rPr>
          <w:noProof/>
        </w:rPr>
        <w:t>11</w:t>
      </w:r>
      <w:r w:rsidRPr="00C7594B">
        <w:fldChar w:fldCharType="end"/>
      </w:r>
      <w:r w:rsidRPr="00C7594B">
        <w:t>.</w:t>
      </w:r>
    </w:p>
    <w:p w14:paraId="3CB1D36C" w14:textId="6027691D" w:rsidR="00024ED1" w:rsidRPr="00C7594B" w:rsidRDefault="00024ED1" w:rsidP="00024ED1">
      <w:pPr>
        <w:spacing w:line="360" w:lineRule="auto"/>
        <w:ind w:firstLine="709"/>
        <w:jc w:val="center"/>
        <w:rPr>
          <w:b/>
          <w:bCs/>
          <w:noProof/>
        </w:rPr>
      </w:pPr>
      <w:bookmarkStart w:id="45" w:name="_Ref85651397"/>
      <w:bookmarkEnd w:id="44"/>
      <w:r w:rsidRPr="00C7594B">
        <w:rPr>
          <w:b/>
          <w:bCs/>
        </w:rPr>
        <w:lastRenderedPageBreak/>
        <w:t xml:space="preserve">Таблица </w:t>
      </w:r>
      <w:r w:rsidRPr="00C7594B">
        <w:rPr>
          <w:b/>
          <w:bCs/>
        </w:rPr>
        <w:fldChar w:fldCharType="begin"/>
      </w:r>
      <w:r w:rsidRPr="00C7594B">
        <w:rPr>
          <w:b/>
          <w:bCs/>
        </w:rPr>
        <w:instrText xml:space="preserve"> SEQ Таблица \* ARABIC </w:instrText>
      </w:r>
      <w:r w:rsidRPr="00C7594B">
        <w:rPr>
          <w:b/>
          <w:bCs/>
        </w:rPr>
        <w:fldChar w:fldCharType="separate"/>
      </w:r>
      <w:r w:rsidR="00F22109" w:rsidRPr="00C7594B">
        <w:rPr>
          <w:b/>
          <w:bCs/>
          <w:noProof/>
        </w:rPr>
        <w:t>10</w:t>
      </w:r>
      <w:r w:rsidRPr="00C7594B">
        <w:rPr>
          <w:b/>
          <w:bCs/>
          <w:noProof/>
        </w:rPr>
        <w:fldChar w:fldCharType="end"/>
      </w:r>
      <w:bookmarkEnd w:id="45"/>
      <w:r w:rsidRPr="00C7594B">
        <w:rPr>
          <w:b/>
          <w:bCs/>
          <w:noProof/>
        </w:rPr>
        <w:t xml:space="preserve"> - </w:t>
      </w:r>
      <w:r w:rsidRPr="00C7594B">
        <w:rPr>
          <w:b/>
          <w:bCs/>
        </w:rPr>
        <w:t>Сводные данные по структуре тепловых сетей по состоянию на 2020 год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444"/>
        <w:gridCol w:w="2265"/>
        <w:gridCol w:w="1595"/>
        <w:gridCol w:w="1751"/>
        <w:gridCol w:w="1769"/>
        <w:gridCol w:w="766"/>
        <w:gridCol w:w="873"/>
        <w:gridCol w:w="873"/>
        <w:gridCol w:w="766"/>
        <w:gridCol w:w="2347"/>
      </w:tblGrid>
      <w:tr w:rsidR="00C7594B" w:rsidRPr="00C7594B" w14:paraId="2B883758" w14:textId="77777777" w:rsidTr="00993008">
        <w:trPr>
          <w:trHeight w:val="23"/>
          <w:tblHeader/>
          <w:jc w:val="center"/>
        </w:trPr>
        <w:tc>
          <w:tcPr>
            <w:tcW w:w="1444" w:type="dxa"/>
            <w:vMerge w:val="restart"/>
            <w:shd w:val="clear" w:color="auto" w:fill="auto"/>
            <w:vAlign w:val="center"/>
          </w:tcPr>
          <w:p w14:paraId="0D08AAC2" w14:textId="77777777" w:rsidR="00024ED1" w:rsidRPr="00C7594B" w:rsidRDefault="00024ED1" w:rsidP="00993008">
            <w:pPr>
              <w:jc w:val="center"/>
              <w:rPr>
                <w:b/>
                <w:sz w:val="20"/>
                <w:szCs w:val="20"/>
              </w:rPr>
            </w:pPr>
            <w:r w:rsidRPr="00C7594B">
              <w:rPr>
                <w:b/>
                <w:sz w:val="20"/>
                <w:szCs w:val="20"/>
              </w:rPr>
              <w:t>№ п/п</w:t>
            </w:r>
          </w:p>
        </w:tc>
        <w:tc>
          <w:tcPr>
            <w:tcW w:w="2265" w:type="dxa"/>
            <w:vMerge w:val="restart"/>
            <w:shd w:val="clear" w:color="auto" w:fill="auto"/>
            <w:vAlign w:val="center"/>
          </w:tcPr>
          <w:p w14:paraId="208B8F39" w14:textId="77777777" w:rsidR="00024ED1" w:rsidRPr="00C7594B" w:rsidRDefault="00024ED1" w:rsidP="00993008">
            <w:pPr>
              <w:jc w:val="center"/>
              <w:rPr>
                <w:b/>
                <w:sz w:val="20"/>
                <w:szCs w:val="20"/>
              </w:rPr>
            </w:pPr>
            <w:r w:rsidRPr="00C7594B">
              <w:rPr>
                <w:b/>
                <w:sz w:val="20"/>
                <w:szCs w:val="20"/>
              </w:rPr>
              <w:t>Наименование</w:t>
            </w:r>
          </w:p>
          <w:p w14:paraId="250240C5" w14:textId="77777777" w:rsidR="00024ED1" w:rsidRPr="00C7594B" w:rsidRDefault="00024ED1" w:rsidP="00993008">
            <w:pPr>
              <w:jc w:val="center"/>
              <w:rPr>
                <w:b/>
                <w:sz w:val="20"/>
                <w:szCs w:val="20"/>
              </w:rPr>
            </w:pPr>
            <w:r w:rsidRPr="00C7594B">
              <w:rPr>
                <w:b/>
                <w:sz w:val="20"/>
                <w:szCs w:val="20"/>
              </w:rPr>
              <w:t>котельной</w:t>
            </w:r>
          </w:p>
        </w:tc>
        <w:tc>
          <w:tcPr>
            <w:tcW w:w="1595" w:type="dxa"/>
            <w:vMerge w:val="restart"/>
            <w:shd w:val="clear" w:color="auto" w:fill="auto"/>
            <w:vAlign w:val="center"/>
          </w:tcPr>
          <w:p w14:paraId="627B8ED8" w14:textId="77777777" w:rsidR="00024ED1" w:rsidRPr="00C7594B" w:rsidRDefault="00024ED1" w:rsidP="00993008">
            <w:pPr>
              <w:jc w:val="center"/>
              <w:rPr>
                <w:b/>
                <w:sz w:val="20"/>
                <w:szCs w:val="20"/>
              </w:rPr>
            </w:pPr>
            <w:r w:rsidRPr="00C7594B">
              <w:rPr>
                <w:b/>
                <w:sz w:val="20"/>
                <w:szCs w:val="20"/>
              </w:rPr>
              <w:t>Назначение</w:t>
            </w:r>
          </w:p>
        </w:tc>
        <w:tc>
          <w:tcPr>
            <w:tcW w:w="1751" w:type="dxa"/>
            <w:vMerge w:val="restart"/>
            <w:shd w:val="clear" w:color="auto" w:fill="auto"/>
            <w:vAlign w:val="center"/>
          </w:tcPr>
          <w:p w14:paraId="3923E709" w14:textId="77777777" w:rsidR="00024ED1" w:rsidRPr="00C7594B" w:rsidRDefault="00024ED1" w:rsidP="00993008">
            <w:pPr>
              <w:jc w:val="center"/>
              <w:rPr>
                <w:b/>
                <w:sz w:val="20"/>
                <w:szCs w:val="20"/>
              </w:rPr>
            </w:pPr>
            <w:r w:rsidRPr="00C7594B">
              <w:rPr>
                <w:b/>
                <w:sz w:val="20"/>
                <w:szCs w:val="20"/>
              </w:rPr>
              <w:t>Общая длина сетей, м (в двухтрубном исчислении)</w:t>
            </w:r>
          </w:p>
        </w:tc>
        <w:tc>
          <w:tcPr>
            <w:tcW w:w="1769" w:type="dxa"/>
            <w:vMerge w:val="restart"/>
            <w:shd w:val="clear" w:color="auto" w:fill="auto"/>
            <w:vAlign w:val="center"/>
          </w:tcPr>
          <w:p w14:paraId="316313B2" w14:textId="77777777" w:rsidR="00024ED1" w:rsidRPr="00C7594B" w:rsidRDefault="00024ED1" w:rsidP="00993008">
            <w:pPr>
              <w:jc w:val="center"/>
              <w:rPr>
                <w:b/>
                <w:sz w:val="20"/>
                <w:szCs w:val="20"/>
              </w:rPr>
            </w:pPr>
            <w:r w:rsidRPr="00C7594B">
              <w:rPr>
                <w:b/>
                <w:sz w:val="20"/>
                <w:szCs w:val="20"/>
              </w:rPr>
              <w:t xml:space="preserve">Общая длина </w:t>
            </w:r>
            <w:proofErr w:type="spellStart"/>
            <w:r w:rsidRPr="00C7594B">
              <w:rPr>
                <w:b/>
                <w:sz w:val="20"/>
                <w:szCs w:val="20"/>
              </w:rPr>
              <w:t>сетей,м</w:t>
            </w:r>
            <w:proofErr w:type="spellEnd"/>
            <w:r w:rsidRPr="00C7594B">
              <w:rPr>
                <w:b/>
                <w:sz w:val="20"/>
                <w:szCs w:val="20"/>
              </w:rPr>
              <w:t>(в однотрубном исчислении)</w:t>
            </w:r>
          </w:p>
        </w:tc>
        <w:tc>
          <w:tcPr>
            <w:tcW w:w="3278" w:type="dxa"/>
            <w:gridSpan w:val="4"/>
            <w:shd w:val="clear" w:color="auto" w:fill="auto"/>
            <w:vAlign w:val="center"/>
          </w:tcPr>
          <w:p w14:paraId="40F75BD2" w14:textId="77777777" w:rsidR="00024ED1" w:rsidRPr="00C7594B" w:rsidRDefault="00024ED1" w:rsidP="00993008">
            <w:pPr>
              <w:jc w:val="center"/>
              <w:rPr>
                <w:b/>
                <w:sz w:val="20"/>
                <w:szCs w:val="20"/>
              </w:rPr>
            </w:pPr>
            <w:r w:rsidRPr="00C7594B">
              <w:rPr>
                <w:b/>
                <w:sz w:val="20"/>
                <w:szCs w:val="20"/>
              </w:rPr>
              <w:t>Общая протяженность тепловых сетей (в однотрубном исчислении), мм, условным диаметром</w:t>
            </w:r>
          </w:p>
        </w:tc>
        <w:tc>
          <w:tcPr>
            <w:tcW w:w="2347" w:type="dxa"/>
            <w:vMerge w:val="restart"/>
            <w:shd w:val="clear" w:color="auto" w:fill="auto"/>
            <w:vAlign w:val="center"/>
          </w:tcPr>
          <w:p w14:paraId="6C8A5E0E" w14:textId="77777777" w:rsidR="00024ED1" w:rsidRPr="00C7594B" w:rsidRDefault="00024ED1" w:rsidP="00993008">
            <w:pPr>
              <w:jc w:val="center"/>
              <w:rPr>
                <w:b/>
                <w:sz w:val="20"/>
                <w:szCs w:val="20"/>
              </w:rPr>
            </w:pPr>
            <w:r w:rsidRPr="00C7594B">
              <w:rPr>
                <w:b/>
                <w:sz w:val="20"/>
                <w:szCs w:val="20"/>
              </w:rPr>
              <w:t>Среднегодовой внутренний объем сетевой воды в тепловой сети и присоединенных системах</w:t>
            </w:r>
          </w:p>
          <w:p w14:paraId="134725F7" w14:textId="77777777" w:rsidR="00024ED1" w:rsidRPr="00C7594B" w:rsidRDefault="00024ED1" w:rsidP="00993008">
            <w:pPr>
              <w:jc w:val="center"/>
              <w:rPr>
                <w:b/>
                <w:sz w:val="20"/>
                <w:szCs w:val="20"/>
              </w:rPr>
            </w:pPr>
            <w:r w:rsidRPr="00C7594B">
              <w:rPr>
                <w:b/>
                <w:sz w:val="20"/>
                <w:szCs w:val="20"/>
              </w:rPr>
              <w:t>теплопотребления</w:t>
            </w:r>
          </w:p>
        </w:tc>
      </w:tr>
      <w:tr w:rsidR="00C7594B" w:rsidRPr="00C7594B" w14:paraId="3C4FEC19" w14:textId="77777777" w:rsidTr="00993008">
        <w:trPr>
          <w:trHeight w:val="23"/>
          <w:tblHeader/>
          <w:jc w:val="center"/>
        </w:trPr>
        <w:tc>
          <w:tcPr>
            <w:tcW w:w="1444" w:type="dxa"/>
            <w:vMerge/>
            <w:shd w:val="clear" w:color="auto" w:fill="auto"/>
            <w:vAlign w:val="center"/>
          </w:tcPr>
          <w:p w14:paraId="23BFF0CE" w14:textId="77777777" w:rsidR="00024ED1" w:rsidRPr="00C7594B" w:rsidRDefault="00024ED1" w:rsidP="00993008">
            <w:pPr>
              <w:jc w:val="center"/>
              <w:rPr>
                <w:b/>
                <w:sz w:val="20"/>
                <w:szCs w:val="20"/>
              </w:rPr>
            </w:pPr>
          </w:p>
        </w:tc>
        <w:tc>
          <w:tcPr>
            <w:tcW w:w="2265" w:type="dxa"/>
            <w:vMerge/>
            <w:shd w:val="clear" w:color="auto" w:fill="auto"/>
            <w:vAlign w:val="center"/>
          </w:tcPr>
          <w:p w14:paraId="1585CD67" w14:textId="77777777" w:rsidR="00024ED1" w:rsidRPr="00C7594B" w:rsidRDefault="00024ED1" w:rsidP="00993008">
            <w:pPr>
              <w:jc w:val="center"/>
              <w:rPr>
                <w:b/>
                <w:sz w:val="20"/>
                <w:szCs w:val="20"/>
              </w:rPr>
            </w:pPr>
          </w:p>
        </w:tc>
        <w:tc>
          <w:tcPr>
            <w:tcW w:w="1595" w:type="dxa"/>
            <w:vMerge/>
            <w:shd w:val="clear" w:color="auto" w:fill="auto"/>
            <w:vAlign w:val="center"/>
          </w:tcPr>
          <w:p w14:paraId="4925B598" w14:textId="77777777" w:rsidR="00024ED1" w:rsidRPr="00C7594B" w:rsidRDefault="00024ED1" w:rsidP="00993008">
            <w:pPr>
              <w:jc w:val="center"/>
              <w:rPr>
                <w:b/>
                <w:sz w:val="20"/>
                <w:szCs w:val="20"/>
              </w:rPr>
            </w:pPr>
          </w:p>
        </w:tc>
        <w:tc>
          <w:tcPr>
            <w:tcW w:w="1751" w:type="dxa"/>
            <w:vMerge/>
            <w:shd w:val="clear" w:color="auto" w:fill="auto"/>
            <w:vAlign w:val="center"/>
          </w:tcPr>
          <w:p w14:paraId="46B46581" w14:textId="77777777" w:rsidR="00024ED1" w:rsidRPr="00C7594B" w:rsidRDefault="00024ED1" w:rsidP="00993008">
            <w:pPr>
              <w:jc w:val="center"/>
              <w:rPr>
                <w:b/>
                <w:sz w:val="20"/>
                <w:szCs w:val="20"/>
              </w:rPr>
            </w:pPr>
          </w:p>
        </w:tc>
        <w:tc>
          <w:tcPr>
            <w:tcW w:w="1769" w:type="dxa"/>
            <w:vMerge/>
            <w:shd w:val="clear" w:color="auto" w:fill="auto"/>
            <w:vAlign w:val="center"/>
          </w:tcPr>
          <w:p w14:paraId="11A6E52D" w14:textId="77777777" w:rsidR="00024ED1" w:rsidRPr="00C7594B" w:rsidRDefault="00024ED1" w:rsidP="00993008">
            <w:pPr>
              <w:jc w:val="center"/>
              <w:rPr>
                <w:b/>
                <w:sz w:val="20"/>
                <w:szCs w:val="20"/>
              </w:rPr>
            </w:pPr>
          </w:p>
        </w:tc>
        <w:tc>
          <w:tcPr>
            <w:tcW w:w="766" w:type="dxa"/>
            <w:shd w:val="clear" w:color="auto" w:fill="auto"/>
            <w:vAlign w:val="center"/>
          </w:tcPr>
          <w:p w14:paraId="4AB2A49F" w14:textId="77777777" w:rsidR="00024ED1" w:rsidRPr="00C7594B" w:rsidRDefault="00024ED1" w:rsidP="00993008">
            <w:pPr>
              <w:jc w:val="center"/>
              <w:rPr>
                <w:b/>
                <w:sz w:val="20"/>
                <w:szCs w:val="20"/>
              </w:rPr>
            </w:pPr>
            <w:r w:rsidRPr="00C7594B">
              <w:rPr>
                <w:b/>
                <w:sz w:val="20"/>
                <w:szCs w:val="20"/>
              </w:rPr>
              <w:t>50</w:t>
            </w:r>
          </w:p>
        </w:tc>
        <w:tc>
          <w:tcPr>
            <w:tcW w:w="873" w:type="dxa"/>
            <w:shd w:val="clear" w:color="auto" w:fill="auto"/>
            <w:vAlign w:val="center"/>
          </w:tcPr>
          <w:p w14:paraId="42624738" w14:textId="77777777" w:rsidR="00024ED1" w:rsidRPr="00C7594B" w:rsidRDefault="00024ED1" w:rsidP="00993008">
            <w:pPr>
              <w:jc w:val="center"/>
              <w:rPr>
                <w:b/>
                <w:sz w:val="20"/>
                <w:szCs w:val="20"/>
              </w:rPr>
            </w:pPr>
            <w:r w:rsidRPr="00C7594B">
              <w:rPr>
                <w:b/>
                <w:sz w:val="20"/>
                <w:szCs w:val="20"/>
              </w:rPr>
              <w:t>70</w:t>
            </w:r>
          </w:p>
        </w:tc>
        <w:tc>
          <w:tcPr>
            <w:tcW w:w="873" w:type="dxa"/>
            <w:shd w:val="clear" w:color="auto" w:fill="auto"/>
            <w:vAlign w:val="center"/>
          </w:tcPr>
          <w:p w14:paraId="4F5318EB" w14:textId="77777777" w:rsidR="00024ED1" w:rsidRPr="00C7594B" w:rsidRDefault="00024ED1" w:rsidP="00993008">
            <w:pPr>
              <w:jc w:val="center"/>
              <w:rPr>
                <w:b/>
                <w:sz w:val="20"/>
                <w:szCs w:val="20"/>
              </w:rPr>
            </w:pPr>
            <w:r w:rsidRPr="00C7594B">
              <w:rPr>
                <w:b/>
                <w:sz w:val="20"/>
                <w:szCs w:val="20"/>
              </w:rPr>
              <w:t>100</w:t>
            </w:r>
          </w:p>
        </w:tc>
        <w:tc>
          <w:tcPr>
            <w:tcW w:w="766" w:type="dxa"/>
            <w:shd w:val="clear" w:color="auto" w:fill="auto"/>
            <w:vAlign w:val="center"/>
          </w:tcPr>
          <w:p w14:paraId="41EFC696" w14:textId="77777777" w:rsidR="00024ED1" w:rsidRPr="00C7594B" w:rsidRDefault="00024ED1" w:rsidP="00993008">
            <w:pPr>
              <w:jc w:val="center"/>
              <w:rPr>
                <w:b/>
                <w:sz w:val="20"/>
                <w:szCs w:val="20"/>
              </w:rPr>
            </w:pPr>
            <w:r w:rsidRPr="00C7594B">
              <w:rPr>
                <w:b/>
                <w:sz w:val="20"/>
                <w:szCs w:val="20"/>
              </w:rPr>
              <w:t>114</w:t>
            </w:r>
          </w:p>
        </w:tc>
        <w:tc>
          <w:tcPr>
            <w:tcW w:w="2347" w:type="dxa"/>
            <w:vMerge/>
            <w:shd w:val="clear" w:color="auto" w:fill="auto"/>
            <w:vAlign w:val="center"/>
          </w:tcPr>
          <w:p w14:paraId="26A252D1" w14:textId="77777777" w:rsidR="00024ED1" w:rsidRPr="00C7594B" w:rsidRDefault="00024ED1" w:rsidP="00993008">
            <w:pPr>
              <w:jc w:val="center"/>
              <w:rPr>
                <w:b/>
                <w:sz w:val="20"/>
                <w:szCs w:val="20"/>
              </w:rPr>
            </w:pPr>
          </w:p>
        </w:tc>
      </w:tr>
      <w:tr w:rsidR="00C7594B" w:rsidRPr="00C7594B" w14:paraId="32193E89" w14:textId="77777777" w:rsidTr="00993008">
        <w:trPr>
          <w:trHeight w:val="23"/>
          <w:jc w:val="center"/>
        </w:trPr>
        <w:tc>
          <w:tcPr>
            <w:tcW w:w="1444" w:type="dxa"/>
            <w:shd w:val="clear" w:color="auto" w:fill="auto"/>
            <w:vAlign w:val="center"/>
          </w:tcPr>
          <w:p w14:paraId="6121628E" w14:textId="77777777" w:rsidR="00024ED1" w:rsidRPr="00C7594B" w:rsidRDefault="00024ED1" w:rsidP="00993008">
            <w:pPr>
              <w:jc w:val="center"/>
              <w:rPr>
                <w:sz w:val="20"/>
                <w:szCs w:val="20"/>
              </w:rPr>
            </w:pPr>
            <w:r w:rsidRPr="00C7594B">
              <w:rPr>
                <w:sz w:val="20"/>
                <w:szCs w:val="20"/>
              </w:rPr>
              <w:t>1</w:t>
            </w:r>
          </w:p>
        </w:tc>
        <w:tc>
          <w:tcPr>
            <w:tcW w:w="2265" w:type="dxa"/>
            <w:shd w:val="clear" w:color="auto" w:fill="auto"/>
            <w:vAlign w:val="center"/>
          </w:tcPr>
          <w:p w14:paraId="58CEDBDE" w14:textId="77777777" w:rsidR="00024ED1" w:rsidRPr="00C7594B" w:rsidRDefault="00024ED1" w:rsidP="00993008">
            <w:pPr>
              <w:jc w:val="center"/>
              <w:rPr>
                <w:sz w:val="20"/>
                <w:szCs w:val="20"/>
              </w:rPr>
            </w:pPr>
            <w:r w:rsidRPr="00C7594B">
              <w:rPr>
                <w:sz w:val="20"/>
                <w:szCs w:val="20"/>
              </w:rPr>
              <w:t>2</w:t>
            </w:r>
          </w:p>
        </w:tc>
        <w:tc>
          <w:tcPr>
            <w:tcW w:w="1595" w:type="dxa"/>
            <w:shd w:val="clear" w:color="auto" w:fill="auto"/>
            <w:vAlign w:val="center"/>
          </w:tcPr>
          <w:p w14:paraId="12D5BE46" w14:textId="77777777" w:rsidR="00024ED1" w:rsidRPr="00C7594B" w:rsidRDefault="00024ED1" w:rsidP="00993008">
            <w:pPr>
              <w:jc w:val="center"/>
              <w:rPr>
                <w:sz w:val="20"/>
                <w:szCs w:val="20"/>
              </w:rPr>
            </w:pPr>
            <w:r w:rsidRPr="00C7594B">
              <w:rPr>
                <w:sz w:val="20"/>
                <w:szCs w:val="20"/>
              </w:rPr>
              <w:t>3</w:t>
            </w:r>
          </w:p>
        </w:tc>
        <w:tc>
          <w:tcPr>
            <w:tcW w:w="1751" w:type="dxa"/>
            <w:shd w:val="clear" w:color="auto" w:fill="auto"/>
            <w:vAlign w:val="center"/>
          </w:tcPr>
          <w:p w14:paraId="2CF1491D" w14:textId="77777777" w:rsidR="00024ED1" w:rsidRPr="00C7594B" w:rsidRDefault="00024ED1" w:rsidP="00993008">
            <w:pPr>
              <w:jc w:val="center"/>
              <w:rPr>
                <w:sz w:val="20"/>
                <w:szCs w:val="20"/>
              </w:rPr>
            </w:pPr>
            <w:r w:rsidRPr="00C7594B">
              <w:rPr>
                <w:sz w:val="20"/>
                <w:szCs w:val="20"/>
              </w:rPr>
              <w:t>4</w:t>
            </w:r>
          </w:p>
        </w:tc>
        <w:tc>
          <w:tcPr>
            <w:tcW w:w="1769" w:type="dxa"/>
            <w:shd w:val="clear" w:color="auto" w:fill="auto"/>
            <w:vAlign w:val="center"/>
          </w:tcPr>
          <w:p w14:paraId="3F8EB487" w14:textId="77777777" w:rsidR="00024ED1" w:rsidRPr="00C7594B" w:rsidRDefault="00024ED1" w:rsidP="00993008">
            <w:pPr>
              <w:jc w:val="center"/>
              <w:rPr>
                <w:sz w:val="20"/>
                <w:szCs w:val="20"/>
              </w:rPr>
            </w:pPr>
            <w:r w:rsidRPr="00C7594B">
              <w:rPr>
                <w:sz w:val="20"/>
                <w:szCs w:val="20"/>
              </w:rPr>
              <w:t>5</w:t>
            </w:r>
          </w:p>
        </w:tc>
        <w:tc>
          <w:tcPr>
            <w:tcW w:w="766" w:type="dxa"/>
            <w:shd w:val="clear" w:color="auto" w:fill="auto"/>
            <w:vAlign w:val="center"/>
          </w:tcPr>
          <w:p w14:paraId="60B07476" w14:textId="77777777" w:rsidR="00024ED1" w:rsidRPr="00C7594B" w:rsidRDefault="00024ED1" w:rsidP="00993008">
            <w:pPr>
              <w:jc w:val="center"/>
              <w:rPr>
                <w:sz w:val="20"/>
                <w:szCs w:val="20"/>
              </w:rPr>
            </w:pPr>
            <w:r w:rsidRPr="00C7594B">
              <w:rPr>
                <w:sz w:val="20"/>
                <w:szCs w:val="20"/>
              </w:rPr>
              <w:t>6</w:t>
            </w:r>
          </w:p>
        </w:tc>
        <w:tc>
          <w:tcPr>
            <w:tcW w:w="873" w:type="dxa"/>
            <w:shd w:val="clear" w:color="auto" w:fill="auto"/>
            <w:vAlign w:val="center"/>
          </w:tcPr>
          <w:p w14:paraId="6C70AF67" w14:textId="77777777" w:rsidR="00024ED1" w:rsidRPr="00C7594B" w:rsidRDefault="00024ED1" w:rsidP="00993008">
            <w:pPr>
              <w:jc w:val="center"/>
              <w:rPr>
                <w:sz w:val="20"/>
                <w:szCs w:val="20"/>
              </w:rPr>
            </w:pPr>
            <w:r w:rsidRPr="00C7594B">
              <w:rPr>
                <w:sz w:val="20"/>
                <w:szCs w:val="20"/>
              </w:rPr>
              <w:t>7</w:t>
            </w:r>
          </w:p>
        </w:tc>
        <w:tc>
          <w:tcPr>
            <w:tcW w:w="873" w:type="dxa"/>
            <w:shd w:val="clear" w:color="auto" w:fill="auto"/>
            <w:vAlign w:val="center"/>
          </w:tcPr>
          <w:p w14:paraId="3A05E8C5" w14:textId="77777777" w:rsidR="00024ED1" w:rsidRPr="00C7594B" w:rsidRDefault="00024ED1" w:rsidP="00993008">
            <w:pPr>
              <w:jc w:val="center"/>
              <w:rPr>
                <w:sz w:val="20"/>
                <w:szCs w:val="20"/>
              </w:rPr>
            </w:pPr>
            <w:r w:rsidRPr="00C7594B">
              <w:rPr>
                <w:sz w:val="20"/>
                <w:szCs w:val="20"/>
              </w:rPr>
              <w:t>8</w:t>
            </w:r>
          </w:p>
        </w:tc>
        <w:tc>
          <w:tcPr>
            <w:tcW w:w="766" w:type="dxa"/>
            <w:shd w:val="clear" w:color="auto" w:fill="auto"/>
            <w:vAlign w:val="center"/>
          </w:tcPr>
          <w:p w14:paraId="0FBFAC34" w14:textId="77777777" w:rsidR="00024ED1" w:rsidRPr="00C7594B" w:rsidRDefault="00024ED1" w:rsidP="00993008">
            <w:pPr>
              <w:jc w:val="center"/>
              <w:rPr>
                <w:sz w:val="20"/>
                <w:szCs w:val="20"/>
              </w:rPr>
            </w:pPr>
            <w:r w:rsidRPr="00C7594B">
              <w:rPr>
                <w:sz w:val="20"/>
                <w:szCs w:val="20"/>
              </w:rPr>
              <w:t>9</w:t>
            </w:r>
          </w:p>
        </w:tc>
        <w:tc>
          <w:tcPr>
            <w:tcW w:w="2347" w:type="dxa"/>
            <w:shd w:val="clear" w:color="auto" w:fill="auto"/>
            <w:vAlign w:val="center"/>
          </w:tcPr>
          <w:p w14:paraId="473E0A2D" w14:textId="77777777" w:rsidR="00024ED1" w:rsidRPr="00C7594B" w:rsidRDefault="00024ED1" w:rsidP="00993008">
            <w:pPr>
              <w:jc w:val="center"/>
              <w:rPr>
                <w:sz w:val="20"/>
                <w:szCs w:val="20"/>
              </w:rPr>
            </w:pPr>
            <w:r w:rsidRPr="00C7594B">
              <w:rPr>
                <w:sz w:val="20"/>
                <w:szCs w:val="20"/>
              </w:rPr>
              <w:t>10</w:t>
            </w:r>
          </w:p>
        </w:tc>
      </w:tr>
      <w:tr w:rsidR="00C7594B" w:rsidRPr="00C7594B" w14:paraId="215CAA39" w14:textId="77777777" w:rsidTr="00993008">
        <w:trPr>
          <w:trHeight w:val="23"/>
          <w:jc w:val="center"/>
        </w:trPr>
        <w:tc>
          <w:tcPr>
            <w:tcW w:w="14449" w:type="dxa"/>
            <w:gridSpan w:val="10"/>
            <w:shd w:val="clear" w:color="auto" w:fill="auto"/>
            <w:vAlign w:val="center"/>
          </w:tcPr>
          <w:p w14:paraId="0D80CD9D" w14:textId="77777777" w:rsidR="00024ED1" w:rsidRPr="00C7594B" w:rsidRDefault="00024ED1" w:rsidP="00993008">
            <w:pPr>
              <w:jc w:val="center"/>
              <w:rPr>
                <w:sz w:val="20"/>
                <w:szCs w:val="20"/>
              </w:rPr>
            </w:pPr>
            <w:r w:rsidRPr="00C7594B">
              <w:rPr>
                <w:sz w:val="20"/>
                <w:szCs w:val="20"/>
              </w:rPr>
              <w:t>Сельское поселение Карымкары</w:t>
            </w:r>
          </w:p>
        </w:tc>
      </w:tr>
      <w:tr w:rsidR="00C7594B" w:rsidRPr="00C7594B" w14:paraId="5722EB04" w14:textId="77777777" w:rsidTr="00993008">
        <w:trPr>
          <w:trHeight w:val="23"/>
          <w:jc w:val="center"/>
        </w:trPr>
        <w:tc>
          <w:tcPr>
            <w:tcW w:w="1444" w:type="dxa"/>
            <w:shd w:val="clear" w:color="auto" w:fill="auto"/>
            <w:vAlign w:val="center"/>
          </w:tcPr>
          <w:p w14:paraId="7AFB0A4B" w14:textId="77777777" w:rsidR="00024ED1" w:rsidRPr="00C7594B" w:rsidRDefault="00024ED1" w:rsidP="00993008">
            <w:pPr>
              <w:jc w:val="center"/>
              <w:rPr>
                <w:sz w:val="20"/>
                <w:szCs w:val="20"/>
              </w:rPr>
            </w:pPr>
            <w:r w:rsidRPr="00C7594B">
              <w:rPr>
                <w:sz w:val="20"/>
                <w:szCs w:val="20"/>
              </w:rPr>
              <w:t>1</w:t>
            </w:r>
          </w:p>
        </w:tc>
        <w:tc>
          <w:tcPr>
            <w:tcW w:w="2265" w:type="dxa"/>
            <w:shd w:val="clear" w:color="auto" w:fill="auto"/>
            <w:vAlign w:val="center"/>
          </w:tcPr>
          <w:p w14:paraId="0BC6EB4A" w14:textId="77777777" w:rsidR="00024ED1" w:rsidRPr="00C7594B" w:rsidRDefault="00024ED1" w:rsidP="00993008">
            <w:pPr>
              <w:jc w:val="center"/>
              <w:rPr>
                <w:sz w:val="20"/>
                <w:szCs w:val="20"/>
              </w:rPr>
            </w:pPr>
            <w:r w:rsidRPr="00C7594B">
              <w:rPr>
                <w:sz w:val="20"/>
                <w:szCs w:val="20"/>
              </w:rPr>
              <w:t>Котельная № 2, п. Карымкары, ул. Кедровая, 27</w:t>
            </w:r>
          </w:p>
        </w:tc>
        <w:tc>
          <w:tcPr>
            <w:tcW w:w="1595" w:type="dxa"/>
            <w:shd w:val="clear" w:color="auto" w:fill="auto"/>
            <w:vAlign w:val="center"/>
          </w:tcPr>
          <w:p w14:paraId="693D3C17" w14:textId="77777777" w:rsidR="00024ED1" w:rsidRPr="00C7594B" w:rsidRDefault="00024ED1" w:rsidP="00993008">
            <w:pPr>
              <w:jc w:val="center"/>
              <w:rPr>
                <w:sz w:val="20"/>
                <w:szCs w:val="20"/>
              </w:rPr>
            </w:pPr>
            <w:r w:rsidRPr="00C7594B">
              <w:rPr>
                <w:sz w:val="20"/>
                <w:szCs w:val="20"/>
              </w:rPr>
              <w:t>отопление</w:t>
            </w:r>
          </w:p>
        </w:tc>
        <w:tc>
          <w:tcPr>
            <w:tcW w:w="1751" w:type="dxa"/>
            <w:shd w:val="clear" w:color="auto" w:fill="auto"/>
            <w:vAlign w:val="center"/>
          </w:tcPr>
          <w:p w14:paraId="6D371FC3" w14:textId="77777777" w:rsidR="00024ED1" w:rsidRPr="00C7594B" w:rsidRDefault="00024ED1" w:rsidP="00993008">
            <w:pPr>
              <w:jc w:val="center"/>
              <w:rPr>
                <w:sz w:val="20"/>
                <w:szCs w:val="20"/>
              </w:rPr>
            </w:pPr>
            <w:r w:rsidRPr="00C7594B">
              <w:rPr>
                <w:sz w:val="20"/>
                <w:szCs w:val="20"/>
              </w:rPr>
              <w:t>1296</w:t>
            </w:r>
          </w:p>
        </w:tc>
        <w:tc>
          <w:tcPr>
            <w:tcW w:w="1769" w:type="dxa"/>
            <w:shd w:val="clear" w:color="auto" w:fill="auto"/>
            <w:vAlign w:val="center"/>
          </w:tcPr>
          <w:p w14:paraId="76CA5AC5" w14:textId="77777777" w:rsidR="00024ED1" w:rsidRPr="00C7594B" w:rsidRDefault="00024ED1" w:rsidP="00993008">
            <w:pPr>
              <w:jc w:val="center"/>
              <w:rPr>
                <w:sz w:val="20"/>
                <w:szCs w:val="20"/>
              </w:rPr>
            </w:pPr>
            <w:r w:rsidRPr="00C7594B">
              <w:rPr>
                <w:sz w:val="20"/>
                <w:szCs w:val="20"/>
              </w:rPr>
              <w:t>2592</w:t>
            </w:r>
          </w:p>
        </w:tc>
        <w:tc>
          <w:tcPr>
            <w:tcW w:w="766" w:type="dxa"/>
            <w:shd w:val="clear" w:color="auto" w:fill="auto"/>
            <w:vAlign w:val="center"/>
          </w:tcPr>
          <w:p w14:paraId="4C093D2A" w14:textId="77777777" w:rsidR="00024ED1" w:rsidRPr="00C7594B" w:rsidRDefault="00024ED1" w:rsidP="00993008">
            <w:pPr>
              <w:jc w:val="center"/>
              <w:rPr>
                <w:sz w:val="20"/>
                <w:szCs w:val="20"/>
              </w:rPr>
            </w:pPr>
            <w:r w:rsidRPr="00C7594B">
              <w:rPr>
                <w:sz w:val="20"/>
                <w:szCs w:val="20"/>
              </w:rPr>
              <w:t>160</w:t>
            </w:r>
          </w:p>
        </w:tc>
        <w:tc>
          <w:tcPr>
            <w:tcW w:w="873" w:type="dxa"/>
            <w:shd w:val="clear" w:color="auto" w:fill="auto"/>
            <w:vAlign w:val="center"/>
          </w:tcPr>
          <w:p w14:paraId="197C4901" w14:textId="77777777" w:rsidR="00024ED1" w:rsidRPr="00C7594B" w:rsidRDefault="00024ED1" w:rsidP="00993008">
            <w:pPr>
              <w:jc w:val="center"/>
              <w:rPr>
                <w:sz w:val="20"/>
                <w:szCs w:val="20"/>
              </w:rPr>
            </w:pPr>
            <w:r w:rsidRPr="00C7594B">
              <w:rPr>
                <w:sz w:val="20"/>
                <w:szCs w:val="20"/>
              </w:rPr>
              <w:t>900</w:t>
            </w:r>
          </w:p>
        </w:tc>
        <w:tc>
          <w:tcPr>
            <w:tcW w:w="873" w:type="dxa"/>
            <w:shd w:val="clear" w:color="auto" w:fill="auto"/>
            <w:vAlign w:val="center"/>
          </w:tcPr>
          <w:p w14:paraId="50096F8C" w14:textId="77777777" w:rsidR="00024ED1" w:rsidRPr="00C7594B" w:rsidRDefault="00024ED1" w:rsidP="00993008">
            <w:pPr>
              <w:jc w:val="center"/>
              <w:rPr>
                <w:sz w:val="20"/>
                <w:szCs w:val="20"/>
              </w:rPr>
            </w:pPr>
            <w:r w:rsidRPr="00C7594B">
              <w:rPr>
                <w:sz w:val="20"/>
                <w:szCs w:val="20"/>
              </w:rPr>
              <w:t>1102</w:t>
            </w:r>
          </w:p>
        </w:tc>
        <w:tc>
          <w:tcPr>
            <w:tcW w:w="766" w:type="dxa"/>
            <w:shd w:val="clear" w:color="auto" w:fill="auto"/>
            <w:vAlign w:val="center"/>
          </w:tcPr>
          <w:p w14:paraId="150932F1" w14:textId="77777777" w:rsidR="00024ED1" w:rsidRPr="00C7594B" w:rsidRDefault="00024ED1" w:rsidP="00993008">
            <w:pPr>
              <w:jc w:val="center"/>
              <w:rPr>
                <w:sz w:val="20"/>
                <w:szCs w:val="20"/>
              </w:rPr>
            </w:pPr>
            <w:r w:rsidRPr="00C7594B">
              <w:rPr>
                <w:sz w:val="20"/>
                <w:szCs w:val="20"/>
              </w:rPr>
              <w:t>430</w:t>
            </w:r>
          </w:p>
        </w:tc>
        <w:tc>
          <w:tcPr>
            <w:tcW w:w="2347" w:type="dxa"/>
            <w:shd w:val="clear" w:color="auto" w:fill="auto"/>
            <w:vAlign w:val="center"/>
          </w:tcPr>
          <w:p w14:paraId="1CF3FC4E" w14:textId="77777777" w:rsidR="00024ED1" w:rsidRPr="00C7594B" w:rsidRDefault="00024ED1" w:rsidP="00993008">
            <w:pPr>
              <w:jc w:val="center"/>
              <w:rPr>
                <w:sz w:val="20"/>
                <w:szCs w:val="20"/>
              </w:rPr>
            </w:pPr>
            <w:r w:rsidRPr="00C7594B">
              <w:rPr>
                <w:sz w:val="20"/>
                <w:szCs w:val="20"/>
              </w:rPr>
              <w:t>7,97</w:t>
            </w:r>
          </w:p>
        </w:tc>
      </w:tr>
      <w:tr w:rsidR="00C7594B" w:rsidRPr="00C7594B" w14:paraId="4AFF2AD4" w14:textId="77777777" w:rsidTr="00993008">
        <w:trPr>
          <w:trHeight w:val="23"/>
          <w:jc w:val="center"/>
        </w:trPr>
        <w:tc>
          <w:tcPr>
            <w:tcW w:w="1444" w:type="dxa"/>
            <w:vMerge w:val="restart"/>
            <w:shd w:val="clear" w:color="auto" w:fill="auto"/>
            <w:vAlign w:val="center"/>
          </w:tcPr>
          <w:p w14:paraId="719ED882" w14:textId="77777777" w:rsidR="00024ED1" w:rsidRPr="00C7594B" w:rsidRDefault="00024ED1" w:rsidP="00993008">
            <w:pPr>
              <w:jc w:val="center"/>
              <w:rPr>
                <w:sz w:val="20"/>
                <w:szCs w:val="20"/>
              </w:rPr>
            </w:pPr>
            <w:r w:rsidRPr="00C7594B">
              <w:rPr>
                <w:sz w:val="20"/>
                <w:szCs w:val="20"/>
              </w:rPr>
              <w:t>2</w:t>
            </w:r>
          </w:p>
        </w:tc>
        <w:tc>
          <w:tcPr>
            <w:tcW w:w="2265" w:type="dxa"/>
            <w:vMerge w:val="restart"/>
            <w:shd w:val="clear" w:color="auto" w:fill="auto"/>
            <w:vAlign w:val="center"/>
          </w:tcPr>
          <w:p w14:paraId="75E4EE2E" w14:textId="77777777" w:rsidR="00024ED1" w:rsidRPr="00C7594B" w:rsidRDefault="00024ED1" w:rsidP="00993008">
            <w:pPr>
              <w:jc w:val="center"/>
              <w:rPr>
                <w:sz w:val="20"/>
                <w:szCs w:val="20"/>
              </w:rPr>
            </w:pPr>
            <w:r w:rsidRPr="00C7594B">
              <w:rPr>
                <w:sz w:val="20"/>
                <w:szCs w:val="20"/>
              </w:rPr>
              <w:t>Котельная № 3, п. Карымкары, ул. Комсомольская, 12а</w:t>
            </w:r>
          </w:p>
        </w:tc>
        <w:tc>
          <w:tcPr>
            <w:tcW w:w="1595" w:type="dxa"/>
            <w:shd w:val="clear" w:color="auto" w:fill="auto"/>
            <w:vAlign w:val="center"/>
          </w:tcPr>
          <w:p w14:paraId="6A925DC2" w14:textId="77777777" w:rsidR="00024ED1" w:rsidRPr="00C7594B" w:rsidRDefault="00024ED1" w:rsidP="00993008">
            <w:pPr>
              <w:jc w:val="center"/>
              <w:rPr>
                <w:sz w:val="20"/>
                <w:szCs w:val="20"/>
              </w:rPr>
            </w:pPr>
            <w:r w:rsidRPr="00C7594B">
              <w:rPr>
                <w:sz w:val="20"/>
                <w:szCs w:val="20"/>
              </w:rPr>
              <w:t>отопление</w:t>
            </w:r>
          </w:p>
        </w:tc>
        <w:tc>
          <w:tcPr>
            <w:tcW w:w="1751" w:type="dxa"/>
            <w:shd w:val="clear" w:color="auto" w:fill="auto"/>
            <w:vAlign w:val="center"/>
          </w:tcPr>
          <w:p w14:paraId="0C23CFD8" w14:textId="77777777" w:rsidR="00024ED1" w:rsidRPr="00C7594B" w:rsidRDefault="00024ED1" w:rsidP="00993008">
            <w:pPr>
              <w:jc w:val="center"/>
              <w:rPr>
                <w:sz w:val="20"/>
                <w:szCs w:val="20"/>
              </w:rPr>
            </w:pPr>
            <w:r w:rsidRPr="00C7594B">
              <w:rPr>
                <w:sz w:val="20"/>
                <w:szCs w:val="20"/>
              </w:rPr>
              <w:t>1694</w:t>
            </w:r>
          </w:p>
        </w:tc>
        <w:tc>
          <w:tcPr>
            <w:tcW w:w="1769" w:type="dxa"/>
            <w:shd w:val="clear" w:color="auto" w:fill="auto"/>
            <w:vAlign w:val="center"/>
          </w:tcPr>
          <w:p w14:paraId="54E94851" w14:textId="77777777" w:rsidR="00024ED1" w:rsidRPr="00C7594B" w:rsidRDefault="00024ED1" w:rsidP="00993008">
            <w:pPr>
              <w:jc w:val="center"/>
              <w:rPr>
                <w:sz w:val="20"/>
                <w:szCs w:val="20"/>
              </w:rPr>
            </w:pPr>
            <w:r w:rsidRPr="00C7594B">
              <w:rPr>
                <w:sz w:val="20"/>
                <w:szCs w:val="20"/>
              </w:rPr>
              <w:t>3388</w:t>
            </w:r>
          </w:p>
        </w:tc>
        <w:tc>
          <w:tcPr>
            <w:tcW w:w="766" w:type="dxa"/>
            <w:shd w:val="clear" w:color="auto" w:fill="auto"/>
            <w:vAlign w:val="center"/>
          </w:tcPr>
          <w:p w14:paraId="148823C5" w14:textId="77777777" w:rsidR="00024ED1" w:rsidRPr="00C7594B" w:rsidRDefault="00024ED1" w:rsidP="00993008">
            <w:pPr>
              <w:jc w:val="center"/>
              <w:rPr>
                <w:sz w:val="20"/>
                <w:szCs w:val="20"/>
              </w:rPr>
            </w:pPr>
            <w:r w:rsidRPr="00C7594B">
              <w:rPr>
                <w:sz w:val="20"/>
                <w:szCs w:val="20"/>
              </w:rPr>
              <w:t>114</w:t>
            </w:r>
          </w:p>
        </w:tc>
        <w:tc>
          <w:tcPr>
            <w:tcW w:w="873" w:type="dxa"/>
            <w:shd w:val="clear" w:color="auto" w:fill="auto"/>
            <w:vAlign w:val="center"/>
          </w:tcPr>
          <w:p w14:paraId="45D0F5F6" w14:textId="77777777" w:rsidR="00024ED1" w:rsidRPr="00C7594B" w:rsidRDefault="00024ED1" w:rsidP="00993008">
            <w:pPr>
              <w:jc w:val="center"/>
              <w:rPr>
                <w:sz w:val="20"/>
                <w:szCs w:val="20"/>
              </w:rPr>
            </w:pPr>
            <w:r w:rsidRPr="00C7594B">
              <w:rPr>
                <w:sz w:val="20"/>
                <w:szCs w:val="20"/>
              </w:rPr>
              <w:t>900</w:t>
            </w:r>
          </w:p>
        </w:tc>
        <w:tc>
          <w:tcPr>
            <w:tcW w:w="873" w:type="dxa"/>
            <w:shd w:val="clear" w:color="auto" w:fill="auto"/>
            <w:vAlign w:val="center"/>
          </w:tcPr>
          <w:p w14:paraId="7C78BD73" w14:textId="77777777" w:rsidR="00024ED1" w:rsidRPr="00C7594B" w:rsidRDefault="00024ED1" w:rsidP="00993008">
            <w:pPr>
              <w:jc w:val="center"/>
              <w:rPr>
                <w:sz w:val="20"/>
                <w:szCs w:val="20"/>
              </w:rPr>
            </w:pPr>
            <w:r w:rsidRPr="00C7594B">
              <w:rPr>
                <w:sz w:val="20"/>
                <w:szCs w:val="20"/>
              </w:rPr>
              <w:t>2248</w:t>
            </w:r>
          </w:p>
        </w:tc>
        <w:tc>
          <w:tcPr>
            <w:tcW w:w="766" w:type="dxa"/>
            <w:shd w:val="clear" w:color="auto" w:fill="auto"/>
            <w:vAlign w:val="center"/>
          </w:tcPr>
          <w:p w14:paraId="3F08D1E0" w14:textId="77777777" w:rsidR="00024ED1" w:rsidRPr="00C7594B" w:rsidRDefault="00024ED1" w:rsidP="00993008">
            <w:pPr>
              <w:jc w:val="center"/>
              <w:rPr>
                <w:sz w:val="20"/>
                <w:szCs w:val="20"/>
              </w:rPr>
            </w:pPr>
            <w:r w:rsidRPr="00C7594B">
              <w:rPr>
                <w:sz w:val="20"/>
                <w:szCs w:val="20"/>
              </w:rPr>
              <w:t>126</w:t>
            </w:r>
          </w:p>
        </w:tc>
        <w:tc>
          <w:tcPr>
            <w:tcW w:w="2347" w:type="dxa"/>
            <w:shd w:val="clear" w:color="auto" w:fill="auto"/>
            <w:vAlign w:val="center"/>
          </w:tcPr>
          <w:p w14:paraId="506843D5" w14:textId="77777777" w:rsidR="00024ED1" w:rsidRPr="00C7594B" w:rsidRDefault="00024ED1" w:rsidP="00993008">
            <w:pPr>
              <w:jc w:val="center"/>
              <w:rPr>
                <w:sz w:val="20"/>
                <w:szCs w:val="20"/>
              </w:rPr>
            </w:pPr>
            <w:r w:rsidRPr="00C7594B">
              <w:rPr>
                <w:sz w:val="20"/>
                <w:szCs w:val="20"/>
              </w:rPr>
              <w:t>11,25</w:t>
            </w:r>
          </w:p>
        </w:tc>
      </w:tr>
      <w:tr w:rsidR="00C7594B" w:rsidRPr="00C7594B" w14:paraId="43952CB3" w14:textId="77777777" w:rsidTr="00993008">
        <w:trPr>
          <w:trHeight w:val="23"/>
          <w:jc w:val="center"/>
        </w:trPr>
        <w:tc>
          <w:tcPr>
            <w:tcW w:w="1444" w:type="dxa"/>
            <w:vMerge/>
            <w:shd w:val="clear" w:color="auto" w:fill="auto"/>
            <w:vAlign w:val="center"/>
          </w:tcPr>
          <w:p w14:paraId="3A1AE8CC" w14:textId="77777777" w:rsidR="00024ED1" w:rsidRPr="00C7594B" w:rsidRDefault="00024ED1" w:rsidP="00993008">
            <w:pPr>
              <w:jc w:val="center"/>
              <w:rPr>
                <w:sz w:val="20"/>
                <w:szCs w:val="20"/>
              </w:rPr>
            </w:pPr>
          </w:p>
        </w:tc>
        <w:tc>
          <w:tcPr>
            <w:tcW w:w="2265" w:type="dxa"/>
            <w:vMerge/>
            <w:shd w:val="clear" w:color="auto" w:fill="auto"/>
            <w:vAlign w:val="center"/>
          </w:tcPr>
          <w:p w14:paraId="3561B586" w14:textId="77777777" w:rsidR="00024ED1" w:rsidRPr="00C7594B" w:rsidRDefault="00024ED1" w:rsidP="00993008">
            <w:pPr>
              <w:jc w:val="center"/>
              <w:rPr>
                <w:sz w:val="20"/>
                <w:szCs w:val="20"/>
              </w:rPr>
            </w:pPr>
          </w:p>
        </w:tc>
        <w:tc>
          <w:tcPr>
            <w:tcW w:w="1595" w:type="dxa"/>
            <w:shd w:val="clear" w:color="auto" w:fill="auto"/>
            <w:vAlign w:val="center"/>
          </w:tcPr>
          <w:p w14:paraId="007DA03D" w14:textId="77777777" w:rsidR="00024ED1" w:rsidRPr="00C7594B" w:rsidRDefault="00024ED1" w:rsidP="00993008">
            <w:pPr>
              <w:jc w:val="center"/>
              <w:rPr>
                <w:sz w:val="20"/>
                <w:szCs w:val="20"/>
              </w:rPr>
            </w:pPr>
            <w:r w:rsidRPr="00C7594B">
              <w:rPr>
                <w:sz w:val="20"/>
                <w:szCs w:val="20"/>
              </w:rPr>
              <w:t>ГВС</w:t>
            </w:r>
          </w:p>
        </w:tc>
        <w:tc>
          <w:tcPr>
            <w:tcW w:w="1751" w:type="dxa"/>
            <w:shd w:val="clear" w:color="auto" w:fill="auto"/>
            <w:vAlign w:val="center"/>
          </w:tcPr>
          <w:p w14:paraId="6E78ED5E" w14:textId="77777777" w:rsidR="00024ED1" w:rsidRPr="00C7594B" w:rsidRDefault="00024ED1" w:rsidP="00993008">
            <w:pPr>
              <w:jc w:val="center"/>
              <w:rPr>
                <w:sz w:val="20"/>
                <w:szCs w:val="20"/>
              </w:rPr>
            </w:pPr>
            <w:r w:rsidRPr="00C7594B">
              <w:rPr>
                <w:sz w:val="20"/>
                <w:szCs w:val="20"/>
              </w:rPr>
              <w:t>63</w:t>
            </w:r>
          </w:p>
        </w:tc>
        <w:tc>
          <w:tcPr>
            <w:tcW w:w="1769" w:type="dxa"/>
            <w:shd w:val="clear" w:color="auto" w:fill="auto"/>
            <w:vAlign w:val="center"/>
          </w:tcPr>
          <w:p w14:paraId="30372B9B" w14:textId="77777777" w:rsidR="00024ED1" w:rsidRPr="00C7594B" w:rsidRDefault="00024ED1" w:rsidP="00993008">
            <w:pPr>
              <w:jc w:val="center"/>
              <w:rPr>
                <w:sz w:val="20"/>
                <w:szCs w:val="20"/>
              </w:rPr>
            </w:pPr>
            <w:r w:rsidRPr="00C7594B">
              <w:rPr>
                <w:sz w:val="20"/>
                <w:szCs w:val="20"/>
              </w:rPr>
              <w:t>126</w:t>
            </w:r>
          </w:p>
        </w:tc>
        <w:tc>
          <w:tcPr>
            <w:tcW w:w="766" w:type="dxa"/>
            <w:shd w:val="clear" w:color="auto" w:fill="auto"/>
            <w:vAlign w:val="center"/>
          </w:tcPr>
          <w:p w14:paraId="4F90B372" w14:textId="77777777" w:rsidR="00024ED1" w:rsidRPr="00C7594B" w:rsidRDefault="00024ED1" w:rsidP="00993008">
            <w:pPr>
              <w:jc w:val="center"/>
              <w:rPr>
                <w:sz w:val="20"/>
                <w:szCs w:val="20"/>
              </w:rPr>
            </w:pPr>
            <w:r w:rsidRPr="00C7594B">
              <w:rPr>
                <w:sz w:val="20"/>
                <w:szCs w:val="20"/>
              </w:rPr>
              <w:t>0</w:t>
            </w:r>
          </w:p>
        </w:tc>
        <w:tc>
          <w:tcPr>
            <w:tcW w:w="873" w:type="dxa"/>
            <w:shd w:val="clear" w:color="auto" w:fill="auto"/>
            <w:vAlign w:val="center"/>
          </w:tcPr>
          <w:p w14:paraId="7D4109F5" w14:textId="77777777" w:rsidR="00024ED1" w:rsidRPr="00C7594B" w:rsidRDefault="00024ED1" w:rsidP="00993008">
            <w:pPr>
              <w:jc w:val="center"/>
              <w:rPr>
                <w:sz w:val="20"/>
                <w:szCs w:val="20"/>
              </w:rPr>
            </w:pPr>
            <w:r w:rsidRPr="00C7594B">
              <w:rPr>
                <w:sz w:val="20"/>
                <w:szCs w:val="20"/>
              </w:rPr>
              <w:t>0</w:t>
            </w:r>
          </w:p>
        </w:tc>
        <w:tc>
          <w:tcPr>
            <w:tcW w:w="873" w:type="dxa"/>
            <w:shd w:val="clear" w:color="auto" w:fill="auto"/>
            <w:vAlign w:val="center"/>
          </w:tcPr>
          <w:p w14:paraId="4327EB46" w14:textId="77777777" w:rsidR="00024ED1" w:rsidRPr="00C7594B" w:rsidRDefault="00024ED1" w:rsidP="00993008">
            <w:pPr>
              <w:jc w:val="center"/>
              <w:rPr>
                <w:sz w:val="20"/>
                <w:szCs w:val="20"/>
              </w:rPr>
            </w:pPr>
            <w:r w:rsidRPr="00C7594B">
              <w:rPr>
                <w:sz w:val="20"/>
                <w:szCs w:val="20"/>
              </w:rPr>
              <w:t>0</w:t>
            </w:r>
          </w:p>
        </w:tc>
        <w:tc>
          <w:tcPr>
            <w:tcW w:w="766" w:type="dxa"/>
            <w:shd w:val="clear" w:color="auto" w:fill="auto"/>
            <w:vAlign w:val="center"/>
          </w:tcPr>
          <w:p w14:paraId="6D79AC3A" w14:textId="77777777" w:rsidR="00024ED1" w:rsidRPr="00C7594B" w:rsidRDefault="00024ED1" w:rsidP="00993008">
            <w:pPr>
              <w:jc w:val="center"/>
              <w:rPr>
                <w:sz w:val="20"/>
                <w:szCs w:val="20"/>
              </w:rPr>
            </w:pPr>
            <w:r w:rsidRPr="00C7594B">
              <w:rPr>
                <w:sz w:val="20"/>
                <w:szCs w:val="20"/>
              </w:rPr>
              <w:t>126</w:t>
            </w:r>
          </w:p>
        </w:tc>
        <w:tc>
          <w:tcPr>
            <w:tcW w:w="2347" w:type="dxa"/>
            <w:shd w:val="clear" w:color="auto" w:fill="auto"/>
            <w:vAlign w:val="center"/>
          </w:tcPr>
          <w:p w14:paraId="6FD11811" w14:textId="77777777" w:rsidR="00024ED1" w:rsidRPr="00C7594B" w:rsidRDefault="00024ED1" w:rsidP="00993008">
            <w:pPr>
              <w:jc w:val="center"/>
              <w:rPr>
                <w:sz w:val="20"/>
                <w:szCs w:val="20"/>
              </w:rPr>
            </w:pPr>
            <w:r w:rsidRPr="00C7594B">
              <w:rPr>
                <w:sz w:val="20"/>
                <w:szCs w:val="20"/>
              </w:rPr>
              <w:t>0,50</w:t>
            </w:r>
          </w:p>
        </w:tc>
      </w:tr>
      <w:tr w:rsidR="00C7594B" w:rsidRPr="00C7594B" w14:paraId="3E73497E" w14:textId="77777777" w:rsidTr="00993008">
        <w:trPr>
          <w:trHeight w:val="23"/>
          <w:jc w:val="center"/>
        </w:trPr>
        <w:tc>
          <w:tcPr>
            <w:tcW w:w="1444" w:type="dxa"/>
            <w:shd w:val="clear" w:color="auto" w:fill="auto"/>
            <w:vAlign w:val="center"/>
          </w:tcPr>
          <w:p w14:paraId="4CE0B7DA" w14:textId="77777777" w:rsidR="00024ED1" w:rsidRPr="00C7594B" w:rsidRDefault="00024ED1" w:rsidP="00993008">
            <w:pPr>
              <w:jc w:val="center"/>
              <w:rPr>
                <w:sz w:val="20"/>
                <w:szCs w:val="20"/>
              </w:rPr>
            </w:pPr>
            <w:r w:rsidRPr="00C7594B">
              <w:rPr>
                <w:sz w:val="20"/>
                <w:szCs w:val="20"/>
              </w:rPr>
              <w:t>3</w:t>
            </w:r>
          </w:p>
        </w:tc>
        <w:tc>
          <w:tcPr>
            <w:tcW w:w="2265" w:type="dxa"/>
            <w:shd w:val="clear" w:color="auto" w:fill="auto"/>
            <w:vAlign w:val="center"/>
          </w:tcPr>
          <w:p w14:paraId="63FA0474" w14:textId="77777777" w:rsidR="00024ED1" w:rsidRPr="00C7594B" w:rsidRDefault="00024ED1" w:rsidP="00993008">
            <w:pPr>
              <w:jc w:val="center"/>
              <w:rPr>
                <w:sz w:val="20"/>
                <w:szCs w:val="20"/>
              </w:rPr>
            </w:pPr>
            <w:r w:rsidRPr="00C7594B">
              <w:rPr>
                <w:sz w:val="20"/>
                <w:szCs w:val="20"/>
              </w:rPr>
              <w:t xml:space="preserve">Котельная № 4, п. Г </w:t>
            </w:r>
            <w:proofErr w:type="spellStart"/>
            <w:r w:rsidRPr="00C7594B">
              <w:rPr>
                <w:sz w:val="20"/>
                <w:szCs w:val="20"/>
              </w:rPr>
              <w:t>орнореченск</w:t>
            </w:r>
            <w:proofErr w:type="spellEnd"/>
            <w:r w:rsidRPr="00C7594B">
              <w:rPr>
                <w:sz w:val="20"/>
                <w:szCs w:val="20"/>
              </w:rPr>
              <w:t>, ул. Речная 34А</w:t>
            </w:r>
          </w:p>
        </w:tc>
        <w:tc>
          <w:tcPr>
            <w:tcW w:w="1595" w:type="dxa"/>
            <w:shd w:val="clear" w:color="auto" w:fill="auto"/>
            <w:vAlign w:val="center"/>
          </w:tcPr>
          <w:p w14:paraId="0989C351" w14:textId="77777777" w:rsidR="00024ED1" w:rsidRPr="00C7594B" w:rsidRDefault="00024ED1" w:rsidP="00993008">
            <w:pPr>
              <w:jc w:val="center"/>
              <w:rPr>
                <w:sz w:val="20"/>
                <w:szCs w:val="20"/>
              </w:rPr>
            </w:pPr>
            <w:r w:rsidRPr="00C7594B">
              <w:rPr>
                <w:sz w:val="20"/>
                <w:szCs w:val="20"/>
              </w:rPr>
              <w:t>отопление</w:t>
            </w:r>
          </w:p>
        </w:tc>
        <w:tc>
          <w:tcPr>
            <w:tcW w:w="1751" w:type="dxa"/>
            <w:shd w:val="clear" w:color="auto" w:fill="auto"/>
            <w:vAlign w:val="center"/>
          </w:tcPr>
          <w:p w14:paraId="0516A07E" w14:textId="77777777" w:rsidR="00024ED1" w:rsidRPr="00C7594B" w:rsidRDefault="00024ED1" w:rsidP="00993008">
            <w:pPr>
              <w:jc w:val="center"/>
              <w:rPr>
                <w:sz w:val="20"/>
                <w:szCs w:val="20"/>
              </w:rPr>
            </w:pPr>
            <w:r w:rsidRPr="00C7594B">
              <w:rPr>
                <w:sz w:val="20"/>
                <w:szCs w:val="20"/>
              </w:rPr>
              <w:t>372</w:t>
            </w:r>
          </w:p>
        </w:tc>
        <w:tc>
          <w:tcPr>
            <w:tcW w:w="1769" w:type="dxa"/>
            <w:shd w:val="clear" w:color="auto" w:fill="auto"/>
            <w:vAlign w:val="center"/>
          </w:tcPr>
          <w:p w14:paraId="5017BFBD" w14:textId="77777777" w:rsidR="00024ED1" w:rsidRPr="00C7594B" w:rsidRDefault="00024ED1" w:rsidP="00993008">
            <w:pPr>
              <w:jc w:val="center"/>
              <w:rPr>
                <w:sz w:val="20"/>
                <w:szCs w:val="20"/>
              </w:rPr>
            </w:pPr>
            <w:r w:rsidRPr="00C7594B">
              <w:rPr>
                <w:sz w:val="20"/>
                <w:szCs w:val="20"/>
              </w:rPr>
              <w:t>744</w:t>
            </w:r>
          </w:p>
        </w:tc>
        <w:tc>
          <w:tcPr>
            <w:tcW w:w="766" w:type="dxa"/>
            <w:shd w:val="clear" w:color="auto" w:fill="auto"/>
            <w:vAlign w:val="center"/>
          </w:tcPr>
          <w:p w14:paraId="3A2397D1" w14:textId="77777777" w:rsidR="00024ED1" w:rsidRPr="00C7594B" w:rsidRDefault="00024ED1" w:rsidP="00993008">
            <w:pPr>
              <w:jc w:val="center"/>
              <w:rPr>
                <w:sz w:val="20"/>
                <w:szCs w:val="20"/>
              </w:rPr>
            </w:pPr>
            <w:r w:rsidRPr="00C7594B">
              <w:rPr>
                <w:sz w:val="20"/>
                <w:szCs w:val="20"/>
              </w:rPr>
              <w:t>170</w:t>
            </w:r>
          </w:p>
        </w:tc>
        <w:tc>
          <w:tcPr>
            <w:tcW w:w="873" w:type="dxa"/>
            <w:shd w:val="clear" w:color="auto" w:fill="auto"/>
            <w:vAlign w:val="center"/>
          </w:tcPr>
          <w:p w14:paraId="028404D2" w14:textId="77777777" w:rsidR="00024ED1" w:rsidRPr="00C7594B" w:rsidRDefault="00024ED1" w:rsidP="00993008">
            <w:pPr>
              <w:jc w:val="center"/>
              <w:rPr>
                <w:sz w:val="20"/>
                <w:szCs w:val="20"/>
              </w:rPr>
            </w:pPr>
            <w:r w:rsidRPr="00C7594B">
              <w:rPr>
                <w:sz w:val="20"/>
                <w:szCs w:val="20"/>
              </w:rPr>
              <w:t>266</w:t>
            </w:r>
          </w:p>
        </w:tc>
        <w:tc>
          <w:tcPr>
            <w:tcW w:w="873" w:type="dxa"/>
            <w:shd w:val="clear" w:color="auto" w:fill="auto"/>
            <w:vAlign w:val="center"/>
          </w:tcPr>
          <w:p w14:paraId="1DB9A23D" w14:textId="77777777" w:rsidR="00024ED1" w:rsidRPr="00C7594B" w:rsidRDefault="00024ED1" w:rsidP="00993008">
            <w:pPr>
              <w:jc w:val="center"/>
              <w:rPr>
                <w:sz w:val="20"/>
                <w:szCs w:val="20"/>
              </w:rPr>
            </w:pPr>
            <w:r w:rsidRPr="00C7594B">
              <w:rPr>
                <w:sz w:val="20"/>
                <w:szCs w:val="20"/>
              </w:rPr>
              <w:t>0</w:t>
            </w:r>
          </w:p>
        </w:tc>
        <w:tc>
          <w:tcPr>
            <w:tcW w:w="766" w:type="dxa"/>
            <w:shd w:val="clear" w:color="auto" w:fill="auto"/>
            <w:vAlign w:val="center"/>
          </w:tcPr>
          <w:p w14:paraId="7591CF9B" w14:textId="77777777" w:rsidR="00024ED1" w:rsidRPr="00C7594B" w:rsidRDefault="00024ED1" w:rsidP="00993008">
            <w:pPr>
              <w:jc w:val="center"/>
              <w:rPr>
                <w:sz w:val="20"/>
                <w:szCs w:val="20"/>
              </w:rPr>
            </w:pPr>
            <w:r w:rsidRPr="00C7594B">
              <w:rPr>
                <w:sz w:val="20"/>
                <w:szCs w:val="20"/>
              </w:rPr>
              <w:t>308</w:t>
            </w:r>
          </w:p>
        </w:tc>
        <w:tc>
          <w:tcPr>
            <w:tcW w:w="2347" w:type="dxa"/>
            <w:shd w:val="clear" w:color="auto" w:fill="auto"/>
            <w:vAlign w:val="center"/>
          </w:tcPr>
          <w:p w14:paraId="75D66F28" w14:textId="77777777" w:rsidR="00024ED1" w:rsidRPr="00C7594B" w:rsidRDefault="00024ED1" w:rsidP="00993008">
            <w:pPr>
              <w:jc w:val="center"/>
              <w:rPr>
                <w:sz w:val="20"/>
                <w:szCs w:val="20"/>
              </w:rPr>
            </w:pPr>
            <w:r w:rsidRPr="00C7594B">
              <w:rPr>
                <w:sz w:val="20"/>
                <w:szCs w:val="20"/>
              </w:rPr>
              <w:t>1,91</w:t>
            </w:r>
          </w:p>
        </w:tc>
      </w:tr>
      <w:tr w:rsidR="00C7594B" w:rsidRPr="00C7594B" w14:paraId="27F0D2C0" w14:textId="77777777" w:rsidTr="00993008">
        <w:trPr>
          <w:trHeight w:val="23"/>
          <w:jc w:val="center"/>
        </w:trPr>
        <w:tc>
          <w:tcPr>
            <w:tcW w:w="3709" w:type="dxa"/>
            <w:gridSpan w:val="2"/>
            <w:shd w:val="clear" w:color="auto" w:fill="auto"/>
            <w:vAlign w:val="center"/>
          </w:tcPr>
          <w:p w14:paraId="67D73944" w14:textId="77777777" w:rsidR="00024ED1" w:rsidRPr="00C7594B" w:rsidRDefault="00024ED1" w:rsidP="00993008">
            <w:pPr>
              <w:jc w:val="center"/>
              <w:rPr>
                <w:sz w:val="20"/>
                <w:szCs w:val="20"/>
              </w:rPr>
            </w:pPr>
            <w:r w:rsidRPr="00C7594B">
              <w:rPr>
                <w:sz w:val="20"/>
                <w:szCs w:val="20"/>
              </w:rPr>
              <w:t>ИТОГО поселение:</w:t>
            </w:r>
          </w:p>
        </w:tc>
        <w:tc>
          <w:tcPr>
            <w:tcW w:w="1595" w:type="dxa"/>
            <w:shd w:val="clear" w:color="auto" w:fill="auto"/>
            <w:vAlign w:val="center"/>
          </w:tcPr>
          <w:p w14:paraId="46BCE561" w14:textId="77777777" w:rsidR="00024ED1" w:rsidRPr="00C7594B" w:rsidRDefault="00024ED1" w:rsidP="00993008">
            <w:pPr>
              <w:jc w:val="center"/>
              <w:rPr>
                <w:sz w:val="20"/>
                <w:szCs w:val="20"/>
              </w:rPr>
            </w:pPr>
          </w:p>
        </w:tc>
        <w:tc>
          <w:tcPr>
            <w:tcW w:w="1751" w:type="dxa"/>
            <w:shd w:val="clear" w:color="auto" w:fill="auto"/>
            <w:vAlign w:val="center"/>
          </w:tcPr>
          <w:p w14:paraId="57B8A7DB" w14:textId="77777777" w:rsidR="00024ED1" w:rsidRPr="00C7594B" w:rsidRDefault="00024ED1" w:rsidP="00993008">
            <w:pPr>
              <w:jc w:val="center"/>
              <w:rPr>
                <w:sz w:val="20"/>
                <w:szCs w:val="20"/>
              </w:rPr>
            </w:pPr>
            <w:r w:rsidRPr="00C7594B">
              <w:rPr>
                <w:sz w:val="20"/>
                <w:szCs w:val="20"/>
              </w:rPr>
              <w:t>3425</w:t>
            </w:r>
          </w:p>
        </w:tc>
        <w:tc>
          <w:tcPr>
            <w:tcW w:w="1769" w:type="dxa"/>
            <w:shd w:val="clear" w:color="auto" w:fill="auto"/>
            <w:vAlign w:val="center"/>
          </w:tcPr>
          <w:p w14:paraId="620C72CB" w14:textId="77777777" w:rsidR="00024ED1" w:rsidRPr="00C7594B" w:rsidRDefault="00024ED1" w:rsidP="00993008">
            <w:pPr>
              <w:jc w:val="center"/>
              <w:rPr>
                <w:sz w:val="20"/>
                <w:szCs w:val="20"/>
              </w:rPr>
            </w:pPr>
            <w:r w:rsidRPr="00C7594B">
              <w:rPr>
                <w:sz w:val="20"/>
                <w:szCs w:val="20"/>
              </w:rPr>
              <w:t>6850</w:t>
            </w:r>
          </w:p>
        </w:tc>
        <w:tc>
          <w:tcPr>
            <w:tcW w:w="766" w:type="dxa"/>
            <w:shd w:val="clear" w:color="auto" w:fill="auto"/>
            <w:vAlign w:val="center"/>
          </w:tcPr>
          <w:p w14:paraId="129CC7B7" w14:textId="77777777" w:rsidR="00024ED1" w:rsidRPr="00C7594B" w:rsidRDefault="00024ED1" w:rsidP="00993008">
            <w:pPr>
              <w:jc w:val="center"/>
              <w:rPr>
                <w:sz w:val="20"/>
                <w:szCs w:val="20"/>
              </w:rPr>
            </w:pPr>
            <w:r w:rsidRPr="00C7594B">
              <w:rPr>
                <w:sz w:val="20"/>
                <w:szCs w:val="20"/>
              </w:rPr>
              <w:t>444</w:t>
            </w:r>
          </w:p>
        </w:tc>
        <w:tc>
          <w:tcPr>
            <w:tcW w:w="873" w:type="dxa"/>
            <w:shd w:val="clear" w:color="auto" w:fill="auto"/>
            <w:vAlign w:val="center"/>
          </w:tcPr>
          <w:p w14:paraId="23A67586" w14:textId="77777777" w:rsidR="00024ED1" w:rsidRPr="00C7594B" w:rsidRDefault="00024ED1" w:rsidP="00993008">
            <w:pPr>
              <w:jc w:val="center"/>
              <w:rPr>
                <w:sz w:val="20"/>
                <w:szCs w:val="20"/>
              </w:rPr>
            </w:pPr>
            <w:r w:rsidRPr="00C7594B">
              <w:rPr>
                <w:sz w:val="20"/>
                <w:szCs w:val="20"/>
              </w:rPr>
              <w:t>2066</w:t>
            </w:r>
          </w:p>
        </w:tc>
        <w:tc>
          <w:tcPr>
            <w:tcW w:w="873" w:type="dxa"/>
            <w:shd w:val="clear" w:color="auto" w:fill="auto"/>
            <w:vAlign w:val="center"/>
          </w:tcPr>
          <w:p w14:paraId="43F75871" w14:textId="77777777" w:rsidR="00024ED1" w:rsidRPr="00C7594B" w:rsidRDefault="00024ED1" w:rsidP="00993008">
            <w:pPr>
              <w:jc w:val="center"/>
              <w:rPr>
                <w:sz w:val="20"/>
                <w:szCs w:val="20"/>
              </w:rPr>
            </w:pPr>
            <w:r w:rsidRPr="00C7594B">
              <w:rPr>
                <w:sz w:val="20"/>
                <w:szCs w:val="20"/>
              </w:rPr>
              <w:t>3350</w:t>
            </w:r>
          </w:p>
        </w:tc>
        <w:tc>
          <w:tcPr>
            <w:tcW w:w="766" w:type="dxa"/>
            <w:shd w:val="clear" w:color="auto" w:fill="auto"/>
            <w:vAlign w:val="center"/>
          </w:tcPr>
          <w:p w14:paraId="0308BAD3" w14:textId="77777777" w:rsidR="00024ED1" w:rsidRPr="00C7594B" w:rsidRDefault="00024ED1" w:rsidP="00993008">
            <w:pPr>
              <w:jc w:val="center"/>
              <w:rPr>
                <w:sz w:val="20"/>
                <w:szCs w:val="20"/>
              </w:rPr>
            </w:pPr>
            <w:r w:rsidRPr="00C7594B">
              <w:rPr>
                <w:sz w:val="20"/>
                <w:szCs w:val="20"/>
              </w:rPr>
              <w:t>990</w:t>
            </w:r>
          </w:p>
        </w:tc>
        <w:tc>
          <w:tcPr>
            <w:tcW w:w="2347" w:type="dxa"/>
            <w:shd w:val="clear" w:color="auto" w:fill="auto"/>
            <w:vAlign w:val="center"/>
          </w:tcPr>
          <w:p w14:paraId="00F3E6FB" w14:textId="77777777" w:rsidR="00024ED1" w:rsidRPr="00C7594B" w:rsidRDefault="00024ED1" w:rsidP="00993008">
            <w:pPr>
              <w:jc w:val="center"/>
              <w:rPr>
                <w:sz w:val="20"/>
                <w:szCs w:val="20"/>
              </w:rPr>
            </w:pPr>
            <w:r w:rsidRPr="00C7594B">
              <w:rPr>
                <w:sz w:val="20"/>
                <w:szCs w:val="20"/>
              </w:rPr>
              <w:t>21,62</w:t>
            </w:r>
          </w:p>
        </w:tc>
      </w:tr>
    </w:tbl>
    <w:p w14:paraId="5CD1D6A0" w14:textId="0C02AA6A" w:rsidR="00024ED1" w:rsidRPr="00C7594B" w:rsidRDefault="00024ED1" w:rsidP="00024ED1">
      <w:pPr>
        <w:spacing w:before="240" w:line="360" w:lineRule="auto"/>
        <w:ind w:firstLine="709"/>
        <w:jc w:val="center"/>
        <w:rPr>
          <w:b/>
          <w:bCs/>
          <w:noProof/>
        </w:rPr>
      </w:pPr>
      <w:bookmarkStart w:id="46" w:name="_Ref85651398"/>
      <w:r w:rsidRPr="00C7594B">
        <w:rPr>
          <w:b/>
          <w:bCs/>
        </w:rPr>
        <w:t xml:space="preserve">Таблица </w:t>
      </w:r>
      <w:r w:rsidRPr="00C7594B">
        <w:rPr>
          <w:b/>
          <w:bCs/>
        </w:rPr>
        <w:fldChar w:fldCharType="begin"/>
      </w:r>
      <w:r w:rsidRPr="00C7594B">
        <w:rPr>
          <w:b/>
          <w:bCs/>
        </w:rPr>
        <w:instrText xml:space="preserve"> SEQ Таблица \* ARABIC </w:instrText>
      </w:r>
      <w:r w:rsidRPr="00C7594B">
        <w:rPr>
          <w:b/>
          <w:bCs/>
        </w:rPr>
        <w:fldChar w:fldCharType="separate"/>
      </w:r>
      <w:r w:rsidR="00F22109" w:rsidRPr="00C7594B">
        <w:rPr>
          <w:b/>
          <w:bCs/>
          <w:noProof/>
        </w:rPr>
        <w:t>11</w:t>
      </w:r>
      <w:r w:rsidRPr="00C7594B">
        <w:rPr>
          <w:b/>
          <w:bCs/>
          <w:noProof/>
        </w:rPr>
        <w:fldChar w:fldCharType="end"/>
      </w:r>
      <w:bookmarkEnd w:id="46"/>
      <w:r w:rsidRPr="00C7594B">
        <w:rPr>
          <w:b/>
          <w:bCs/>
          <w:noProof/>
        </w:rPr>
        <w:t xml:space="preserve"> - </w:t>
      </w:r>
      <w:r w:rsidRPr="00C7594B">
        <w:rPr>
          <w:b/>
          <w:bCs/>
        </w:rPr>
        <w:t>Характеристики тепловых сетей источников</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429"/>
        <w:gridCol w:w="2081"/>
        <w:gridCol w:w="1581"/>
        <w:gridCol w:w="1474"/>
        <w:gridCol w:w="1491"/>
        <w:gridCol w:w="2006"/>
        <w:gridCol w:w="1916"/>
        <w:gridCol w:w="2471"/>
      </w:tblGrid>
      <w:tr w:rsidR="00C7594B" w:rsidRPr="00C7594B" w14:paraId="12F1AF4B" w14:textId="77777777" w:rsidTr="00993008">
        <w:trPr>
          <w:trHeight w:val="23"/>
          <w:tblHeader/>
          <w:jc w:val="center"/>
        </w:trPr>
        <w:tc>
          <w:tcPr>
            <w:tcW w:w="1429" w:type="dxa"/>
            <w:vMerge w:val="restart"/>
            <w:shd w:val="clear" w:color="auto" w:fill="auto"/>
            <w:vAlign w:val="center"/>
          </w:tcPr>
          <w:p w14:paraId="79239EBC" w14:textId="77777777" w:rsidR="00024ED1" w:rsidRPr="00C7594B" w:rsidRDefault="00024ED1" w:rsidP="00993008">
            <w:pPr>
              <w:jc w:val="center"/>
              <w:rPr>
                <w:b/>
                <w:sz w:val="20"/>
                <w:szCs w:val="20"/>
              </w:rPr>
            </w:pPr>
            <w:r w:rsidRPr="00C7594B">
              <w:rPr>
                <w:b/>
                <w:sz w:val="20"/>
                <w:szCs w:val="20"/>
              </w:rPr>
              <w:t>№ п/п</w:t>
            </w:r>
          </w:p>
        </w:tc>
        <w:tc>
          <w:tcPr>
            <w:tcW w:w="2081" w:type="dxa"/>
            <w:vMerge w:val="restart"/>
            <w:shd w:val="clear" w:color="auto" w:fill="auto"/>
            <w:vAlign w:val="center"/>
          </w:tcPr>
          <w:p w14:paraId="668D9C50" w14:textId="77777777" w:rsidR="00024ED1" w:rsidRPr="00C7594B" w:rsidRDefault="00024ED1" w:rsidP="00993008">
            <w:pPr>
              <w:jc w:val="center"/>
              <w:rPr>
                <w:b/>
                <w:sz w:val="20"/>
                <w:szCs w:val="20"/>
              </w:rPr>
            </w:pPr>
            <w:r w:rsidRPr="00C7594B">
              <w:rPr>
                <w:b/>
                <w:sz w:val="20"/>
                <w:szCs w:val="20"/>
              </w:rPr>
              <w:t>Наименование</w:t>
            </w:r>
          </w:p>
          <w:p w14:paraId="61B29961" w14:textId="77777777" w:rsidR="00024ED1" w:rsidRPr="00C7594B" w:rsidRDefault="00024ED1" w:rsidP="00993008">
            <w:pPr>
              <w:jc w:val="center"/>
              <w:rPr>
                <w:b/>
                <w:sz w:val="20"/>
                <w:szCs w:val="20"/>
              </w:rPr>
            </w:pPr>
            <w:r w:rsidRPr="00C7594B">
              <w:rPr>
                <w:b/>
                <w:sz w:val="20"/>
                <w:szCs w:val="20"/>
              </w:rPr>
              <w:t>котельной</w:t>
            </w:r>
          </w:p>
        </w:tc>
        <w:tc>
          <w:tcPr>
            <w:tcW w:w="1581" w:type="dxa"/>
            <w:vMerge w:val="restart"/>
            <w:shd w:val="clear" w:color="auto" w:fill="auto"/>
            <w:vAlign w:val="center"/>
          </w:tcPr>
          <w:p w14:paraId="1BB302CB" w14:textId="77777777" w:rsidR="00024ED1" w:rsidRPr="00C7594B" w:rsidRDefault="00024ED1" w:rsidP="00993008">
            <w:pPr>
              <w:jc w:val="center"/>
              <w:rPr>
                <w:b/>
                <w:sz w:val="20"/>
                <w:szCs w:val="20"/>
              </w:rPr>
            </w:pPr>
            <w:r w:rsidRPr="00C7594B">
              <w:rPr>
                <w:b/>
                <w:sz w:val="20"/>
                <w:szCs w:val="20"/>
              </w:rPr>
              <w:t>Назначение</w:t>
            </w:r>
          </w:p>
        </w:tc>
        <w:tc>
          <w:tcPr>
            <w:tcW w:w="2965" w:type="dxa"/>
            <w:gridSpan w:val="2"/>
            <w:shd w:val="clear" w:color="auto" w:fill="auto"/>
            <w:vAlign w:val="center"/>
          </w:tcPr>
          <w:p w14:paraId="3D7EF672" w14:textId="77777777" w:rsidR="00024ED1" w:rsidRPr="00C7594B" w:rsidRDefault="00024ED1" w:rsidP="00993008">
            <w:pPr>
              <w:jc w:val="center"/>
              <w:rPr>
                <w:b/>
                <w:sz w:val="20"/>
                <w:szCs w:val="20"/>
              </w:rPr>
            </w:pPr>
            <w:r w:rsidRPr="00C7594B">
              <w:rPr>
                <w:b/>
                <w:sz w:val="20"/>
                <w:szCs w:val="20"/>
              </w:rPr>
              <w:t>Тип прокладки и длина сетей</w:t>
            </w:r>
          </w:p>
        </w:tc>
        <w:tc>
          <w:tcPr>
            <w:tcW w:w="2006" w:type="dxa"/>
            <w:vMerge w:val="restart"/>
            <w:shd w:val="clear" w:color="auto" w:fill="auto"/>
            <w:vAlign w:val="center"/>
          </w:tcPr>
          <w:p w14:paraId="4AC13EF1" w14:textId="77777777" w:rsidR="00024ED1" w:rsidRPr="00C7594B" w:rsidRDefault="00024ED1" w:rsidP="00993008">
            <w:pPr>
              <w:jc w:val="center"/>
              <w:rPr>
                <w:b/>
                <w:sz w:val="20"/>
                <w:szCs w:val="20"/>
              </w:rPr>
            </w:pPr>
            <w:r w:rsidRPr="00C7594B">
              <w:rPr>
                <w:b/>
                <w:sz w:val="20"/>
                <w:szCs w:val="20"/>
              </w:rPr>
              <w:t>Материальная характеристика тепловых сетей, м2</w:t>
            </w:r>
          </w:p>
        </w:tc>
        <w:tc>
          <w:tcPr>
            <w:tcW w:w="1916" w:type="dxa"/>
            <w:vMerge w:val="restart"/>
            <w:shd w:val="clear" w:color="auto" w:fill="auto"/>
            <w:vAlign w:val="center"/>
          </w:tcPr>
          <w:p w14:paraId="729880FC" w14:textId="77777777" w:rsidR="00024ED1" w:rsidRPr="00C7594B" w:rsidRDefault="00024ED1" w:rsidP="00993008">
            <w:pPr>
              <w:jc w:val="center"/>
              <w:rPr>
                <w:b/>
                <w:sz w:val="20"/>
                <w:szCs w:val="20"/>
              </w:rPr>
            </w:pPr>
            <w:r w:rsidRPr="00C7594B">
              <w:rPr>
                <w:b/>
                <w:sz w:val="20"/>
                <w:szCs w:val="20"/>
              </w:rPr>
              <w:t>Г од ввода в эксплуатацию, год</w:t>
            </w:r>
          </w:p>
        </w:tc>
        <w:tc>
          <w:tcPr>
            <w:tcW w:w="2471" w:type="dxa"/>
            <w:vMerge w:val="restart"/>
            <w:shd w:val="clear" w:color="auto" w:fill="auto"/>
            <w:vAlign w:val="center"/>
          </w:tcPr>
          <w:p w14:paraId="5F9930CA" w14:textId="77777777" w:rsidR="00024ED1" w:rsidRPr="00C7594B" w:rsidRDefault="00024ED1" w:rsidP="00993008">
            <w:pPr>
              <w:jc w:val="center"/>
              <w:rPr>
                <w:b/>
                <w:sz w:val="20"/>
                <w:szCs w:val="20"/>
              </w:rPr>
            </w:pPr>
            <w:r w:rsidRPr="00C7594B">
              <w:rPr>
                <w:b/>
                <w:sz w:val="20"/>
                <w:szCs w:val="20"/>
              </w:rPr>
              <w:t>Средневзвешенный срок службы тепловых сетей на 2021 год, лет</w:t>
            </w:r>
          </w:p>
        </w:tc>
      </w:tr>
      <w:tr w:rsidR="00C7594B" w:rsidRPr="00C7594B" w14:paraId="11C7F6FD" w14:textId="77777777" w:rsidTr="00993008">
        <w:trPr>
          <w:trHeight w:val="23"/>
          <w:tblHeader/>
          <w:jc w:val="center"/>
        </w:trPr>
        <w:tc>
          <w:tcPr>
            <w:tcW w:w="1429" w:type="dxa"/>
            <w:vMerge/>
            <w:shd w:val="clear" w:color="auto" w:fill="auto"/>
            <w:vAlign w:val="center"/>
          </w:tcPr>
          <w:p w14:paraId="5CDE9807" w14:textId="77777777" w:rsidR="00024ED1" w:rsidRPr="00C7594B" w:rsidRDefault="00024ED1" w:rsidP="00993008">
            <w:pPr>
              <w:jc w:val="center"/>
              <w:rPr>
                <w:b/>
                <w:sz w:val="20"/>
                <w:szCs w:val="20"/>
              </w:rPr>
            </w:pPr>
          </w:p>
        </w:tc>
        <w:tc>
          <w:tcPr>
            <w:tcW w:w="2081" w:type="dxa"/>
            <w:vMerge/>
            <w:shd w:val="clear" w:color="auto" w:fill="auto"/>
            <w:vAlign w:val="center"/>
          </w:tcPr>
          <w:p w14:paraId="627B1ED4" w14:textId="77777777" w:rsidR="00024ED1" w:rsidRPr="00C7594B" w:rsidRDefault="00024ED1" w:rsidP="00993008">
            <w:pPr>
              <w:jc w:val="center"/>
              <w:rPr>
                <w:b/>
                <w:sz w:val="20"/>
                <w:szCs w:val="20"/>
              </w:rPr>
            </w:pPr>
          </w:p>
        </w:tc>
        <w:tc>
          <w:tcPr>
            <w:tcW w:w="1581" w:type="dxa"/>
            <w:vMerge/>
            <w:shd w:val="clear" w:color="auto" w:fill="auto"/>
            <w:vAlign w:val="center"/>
          </w:tcPr>
          <w:p w14:paraId="285AA680" w14:textId="77777777" w:rsidR="00024ED1" w:rsidRPr="00C7594B" w:rsidRDefault="00024ED1" w:rsidP="00993008">
            <w:pPr>
              <w:jc w:val="center"/>
              <w:rPr>
                <w:b/>
                <w:sz w:val="20"/>
                <w:szCs w:val="20"/>
              </w:rPr>
            </w:pPr>
          </w:p>
        </w:tc>
        <w:tc>
          <w:tcPr>
            <w:tcW w:w="1474" w:type="dxa"/>
            <w:shd w:val="clear" w:color="auto" w:fill="auto"/>
            <w:vAlign w:val="center"/>
          </w:tcPr>
          <w:p w14:paraId="38B23D2A" w14:textId="77777777" w:rsidR="00024ED1" w:rsidRPr="00C7594B" w:rsidRDefault="00024ED1" w:rsidP="00993008">
            <w:pPr>
              <w:jc w:val="center"/>
              <w:rPr>
                <w:b/>
                <w:sz w:val="20"/>
                <w:szCs w:val="20"/>
              </w:rPr>
            </w:pPr>
            <w:r w:rsidRPr="00C7594B">
              <w:rPr>
                <w:b/>
                <w:sz w:val="20"/>
                <w:szCs w:val="20"/>
              </w:rPr>
              <w:t>Надземная</w:t>
            </w:r>
          </w:p>
        </w:tc>
        <w:tc>
          <w:tcPr>
            <w:tcW w:w="1491" w:type="dxa"/>
            <w:shd w:val="clear" w:color="auto" w:fill="auto"/>
            <w:vAlign w:val="center"/>
          </w:tcPr>
          <w:p w14:paraId="28E144BC" w14:textId="77777777" w:rsidR="00024ED1" w:rsidRPr="00C7594B" w:rsidRDefault="00024ED1" w:rsidP="00993008">
            <w:pPr>
              <w:jc w:val="center"/>
              <w:rPr>
                <w:b/>
                <w:sz w:val="20"/>
                <w:szCs w:val="20"/>
              </w:rPr>
            </w:pPr>
            <w:r w:rsidRPr="00C7594B">
              <w:rPr>
                <w:b/>
                <w:sz w:val="20"/>
                <w:szCs w:val="20"/>
              </w:rPr>
              <w:t>Подземная</w:t>
            </w:r>
          </w:p>
        </w:tc>
        <w:tc>
          <w:tcPr>
            <w:tcW w:w="2006" w:type="dxa"/>
            <w:vMerge/>
            <w:shd w:val="clear" w:color="auto" w:fill="auto"/>
            <w:vAlign w:val="center"/>
          </w:tcPr>
          <w:p w14:paraId="651696EB" w14:textId="77777777" w:rsidR="00024ED1" w:rsidRPr="00C7594B" w:rsidRDefault="00024ED1" w:rsidP="00993008">
            <w:pPr>
              <w:jc w:val="center"/>
              <w:rPr>
                <w:b/>
                <w:sz w:val="20"/>
                <w:szCs w:val="20"/>
              </w:rPr>
            </w:pPr>
          </w:p>
        </w:tc>
        <w:tc>
          <w:tcPr>
            <w:tcW w:w="1916" w:type="dxa"/>
            <w:vMerge/>
            <w:shd w:val="clear" w:color="auto" w:fill="auto"/>
            <w:vAlign w:val="center"/>
          </w:tcPr>
          <w:p w14:paraId="2EA89F2C" w14:textId="77777777" w:rsidR="00024ED1" w:rsidRPr="00C7594B" w:rsidRDefault="00024ED1" w:rsidP="00993008">
            <w:pPr>
              <w:jc w:val="center"/>
              <w:rPr>
                <w:b/>
                <w:sz w:val="20"/>
                <w:szCs w:val="20"/>
              </w:rPr>
            </w:pPr>
          </w:p>
        </w:tc>
        <w:tc>
          <w:tcPr>
            <w:tcW w:w="2471" w:type="dxa"/>
            <w:vMerge/>
            <w:shd w:val="clear" w:color="auto" w:fill="auto"/>
            <w:vAlign w:val="center"/>
          </w:tcPr>
          <w:p w14:paraId="15EF20BF" w14:textId="77777777" w:rsidR="00024ED1" w:rsidRPr="00C7594B" w:rsidRDefault="00024ED1" w:rsidP="00993008">
            <w:pPr>
              <w:jc w:val="center"/>
              <w:rPr>
                <w:b/>
                <w:sz w:val="20"/>
                <w:szCs w:val="20"/>
              </w:rPr>
            </w:pPr>
          </w:p>
        </w:tc>
      </w:tr>
      <w:tr w:rsidR="00C7594B" w:rsidRPr="00C7594B" w14:paraId="136B10E3" w14:textId="77777777" w:rsidTr="00993008">
        <w:trPr>
          <w:trHeight w:val="23"/>
          <w:jc w:val="center"/>
        </w:trPr>
        <w:tc>
          <w:tcPr>
            <w:tcW w:w="1429" w:type="dxa"/>
            <w:shd w:val="clear" w:color="auto" w:fill="auto"/>
            <w:vAlign w:val="center"/>
          </w:tcPr>
          <w:p w14:paraId="3F5AF2D8" w14:textId="77777777" w:rsidR="00024ED1" w:rsidRPr="00C7594B" w:rsidRDefault="00024ED1" w:rsidP="00993008">
            <w:pPr>
              <w:jc w:val="center"/>
              <w:rPr>
                <w:sz w:val="20"/>
                <w:szCs w:val="20"/>
              </w:rPr>
            </w:pPr>
            <w:r w:rsidRPr="00C7594B">
              <w:rPr>
                <w:sz w:val="20"/>
                <w:szCs w:val="20"/>
              </w:rPr>
              <w:t>1</w:t>
            </w:r>
          </w:p>
        </w:tc>
        <w:tc>
          <w:tcPr>
            <w:tcW w:w="2081" w:type="dxa"/>
            <w:shd w:val="clear" w:color="auto" w:fill="auto"/>
            <w:vAlign w:val="center"/>
          </w:tcPr>
          <w:p w14:paraId="1F232562" w14:textId="77777777" w:rsidR="00024ED1" w:rsidRPr="00C7594B" w:rsidRDefault="00024ED1" w:rsidP="00993008">
            <w:pPr>
              <w:jc w:val="center"/>
              <w:rPr>
                <w:sz w:val="20"/>
                <w:szCs w:val="20"/>
              </w:rPr>
            </w:pPr>
            <w:r w:rsidRPr="00C7594B">
              <w:rPr>
                <w:sz w:val="20"/>
                <w:szCs w:val="20"/>
              </w:rPr>
              <w:t>2</w:t>
            </w:r>
          </w:p>
        </w:tc>
        <w:tc>
          <w:tcPr>
            <w:tcW w:w="1581" w:type="dxa"/>
            <w:shd w:val="clear" w:color="auto" w:fill="auto"/>
            <w:vAlign w:val="center"/>
          </w:tcPr>
          <w:p w14:paraId="225DDD12" w14:textId="77777777" w:rsidR="00024ED1" w:rsidRPr="00C7594B" w:rsidRDefault="00024ED1" w:rsidP="00993008">
            <w:pPr>
              <w:jc w:val="center"/>
              <w:rPr>
                <w:sz w:val="20"/>
                <w:szCs w:val="20"/>
              </w:rPr>
            </w:pPr>
            <w:r w:rsidRPr="00C7594B">
              <w:rPr>
                <w:sz w:val="20"/>
                <w:szCs w:val="20"/>
              </w:rPr>
              <w:t>3</w:t>
            </w:r>
          </w:p>
        </w:tc>
        <w:tc>
          <w:tcPr>
            <w:tcW w:w="1474" w:type="dxa"/>
            <w:shd w:val="clear" w:color="auto" w:fill="auto"/>
            <w:vAlign w:val="center"/>
          </w:tcPr>
          <w:p w14:paraId="05F6C56C" w14:textId="77777777" w:rsidR="00024ED1" w:rsidRPr="00C7594B" w:rsidRDefault="00024ED1" w:rsidP="00993008">
            <w:pPr>
              <w:jc w:val="center"/>
              <w:rPr>
                <w:sz w:val="20"/>
                <w:szCs w:val="20"/>
              </w:rPr>
            </w:pPr>
            <w:r w:rsidRPr="00C7594B">
              <w:rPr>
                <w:sz w:val="20"/>
                <w:szCs w:val="20"/>
              </w:rPr>
              <w:t>4</w:t>
            </w:r>
          </w:p>
        </w:tc>
        <w:tc>
          <w:tcPr>
            <w:tcW w:w="1491" w:type="dxa"/>
            <w:shd w:val="clear" w:color="auto" w:fill="auto"/>
            <w:vAlign w:val="center"/>
          </w:tcPr>
          <w:p w14:paraId="67007774" w14:textId="77777777" w:rsidR="00024ED1" w:rsidRPr="00C7594B" w:rsidRDefault="00024ED1" w:rsidP="00993008">
            <w:pPr>
              <w:jc w:val="center"/>
              <w:rPr>
                <w:sz w:val="20"/>
                <w:szCs w:val="20"/>
              </w:rPr>
            </w:pPr>
            <w:r w:rsidRPr="00C7594B">
              <w:rPr>
                <w:sz w:val="20"/>
                <w:szCs w:val="20"/>
              </w:rPr>
              <w:t>5</w:t>
            </w:r>
          </w:p>
        </w:tc>
        <w:tc>
          <w:tcPr>
            <w:tcW w:w="2006" w:type="dxa"/>
            <w:shd w:val="clear" w:color="auto" w:fill="auto"/>
            <w:vAlign w:val="center"/>
          </w:tcPr>
          <w:p w14:paraId="17F39853" w14:textId="77777777" w:rsidR="00024ED1" w:rsidRPr="00C7594B" w:rsidRDefault="00024ED1" w:rsidP="00993008">
            <w:pPr>
              <w:jc w:val="center"/>
              <w:rPr>
                <w:sz w:val="20"/>
                <w:szCs w:val="20"/>
              </w:rPr>
            </w:pPr>
            <w:r w:rsidRPr="00C7594B">
              <w:rPr>
                <w:sz w:val="20"/>
                <w:szCs w:val="20"/>
              </w:rPr>
              <w:t>6</w:t>
            </w:r>
          </w:p>
        </w:tc>
        <w:tc>
          <w:tcPr>
            <w:tcW w:w="1916" w:type="dxa"/>
            <w:shd w:val="clear" w:color="auto" w:fill="auto"/>
            <w:vAlign w:val="center"/>
          </w:tcPr>
          <w:p w14:paraId="7727734D" w14:textId="77777777" w:rsidR="00024ED1" w:rsidRPr="00C7594B" w:rsidRDefault="00024ED1" w:rsidP="00993008">
            <w:pPr>
              <w:jc w:val="center"/>
              <w:rPr>
                <w:sz w:val="20"/>
                <w:szCs w:val="20"/>
              </w:rPr>
            </w:pPr>
            <w:r w:rsidRPr="00C7594B">
              <w:rPr>
                <w:sz w:val="20"/>
                <w:szCs w:val="20"/>
              </w:rPr>
              <w:t>7</w:t>
            </w:r>
          </w:p>
        </w:tc>
        <w:tc>
          <w:tcPr>
            <w:tcW w:w="2471" w:type="dxa"/>
            <w:shd w:val="clear" w:color="auto" w:fill="auto"/>
            <w:vAlign w:val="center"/>
          </w:tcPr>
          <w:p w14:paraId="3F7F584B" w14:textId="77777777" w:rsidR="00024ED1" w:rsidRPr="00C7594B" w:rsidRDefault="00024ED1" w:rsidP="00993008">
            <w:pPr>
              <w:jc w:val="center"/>
              <w:rPr>
                <w:sz w:val="20"/>
                <w:szCs w:val="20"/>
              </w:rPr>
            </w:pPr>
            <w:r w:rsidRPr="00C7594B">
              <w:rPr>
                <w:sz w:val="20"/>
                <w:szCs w:val="20"/>
              </w:rPr>
              <w:t>8</w:t>
            </w:r>
          </w:p>
        </w:tc>
      </w:tr>
      <w:tr w:rsidR="00C7594B" w:rsidRPr="00C7594B" w14:paraId="250A9086" w14:textId="77777777" w:rsidTr="00993008">
        <w:trPr>
          <w:trHeight w:val="23"/>
          <w:jc w:val="center"/>
        </w:trPr>
        <w:tc>
          <w:tcPr>
            <w:tcW w:w="14449" w:type="dxa"/>
            <w:gridSpan w:val="8"/>
            <w:shd w:val="clear" w:color="auto" w:fill="auto"/>
            <w:vAlign w:val="center"/>
          </w:tcPr>
          <w:p w14:paraId="0D738D90" w14:textId="77777777" w:rsidR="00024ED1" w:rsidRPr="00C7594B" w:rsidRDefault="00024ED1" w:rsidP="00993008">
            <w:pPr>
              <w:jc w:val="center"/>
              <w:rPr>
                <w:sz w:val="20"/>
                <w:szCs w:val="20"/>
              </w:rPr>
            </w:pPr>
            <w:r w:rsidRPr="00C7594B">
              <w:rPr>
                <w:sz w:val="20"/>
                <w:szCs w:val="20"/>
              </w:rPr>
              <w:t>Сельское поселение Карымкары</w:t>
            </w:r>
          </w:p>
        </w:tc>
      </w:tr>
      <w:tr w:rsidR="00C7594B" w:rsidRPr="00C7594B" w14:paraId="0532E339" w14:textId="77777777" w:rsidTr="00993008">
        <w:trPr>
          <w:trHeight w:val="23"/>
          <w:jc w:val="center"/>
        </w:trPr>
        <w:tc>
          <w:tcPr>
            <w:tcW w:w="1429" w:type="dxa"/>
            <w:shd w:val="clear" w:color="auto" w:fill="auto"/>
            <w:vAlign w:val="center"/>
          </w:tcPr>
          <w:p w14:paraId="21573BE6" w14:textId="77777777" w:rsidR="00024ED1" w:rsidRPr="00C7594B" w:rsidRDefault="00024ED1" w:rsidP="00993008">
            <w:pPr>
              <w:jc w:val="center"/>
              <w:rPr>
                <w:sz w:val="20"/>
                <w:szCs w:val="20"/>
              </w:rPr>
            </w:pPr>
            <w:r w:rsidRPr="00C7594B">
              <w:rPr>
                <w:sz w:val="20"/>
                <w:szCs w:val="20"/>
              </w:rPr>
              <w:t>1</w:t>
            </w:r>
          </w:p>
        </w:tc>
        <w:tc>
          <w:tcPr>
            <w:tcW w:w="2081" w:type="dxa"/>
            <w:shd w:val="clear" w:color="auto" w:fill="auto"/>
            <w:vAlign w:val="center"/>
          </w:tcPr>
          <w:p w14:paraId="2AA1AA84" w14:textId="77777777" w:rsidR="00024ED1" w:rsidRPr="00C7594B" w:rsidRDefault="00024ED1" w:rsidP="00993008">
            <w:pPr>
              <w:jc w:val="center"/>
              <w:rPr>
                <w:sz w:val="20"/>
                <w:szCs w:val="20"/>
              </w:rPr>
            </w:pPr>
            <w:r w:rsidRPr="00C7594B">
              <w:rPr>
                <w:sz w:val="20"/>
                <w:szCs w:val="20"/>
              </w:rPr>
              <w:t>Котельная № 2, п. Карымкары, ул. Кедровая, 27</w:t>
            </w:r>
          </w:p>
        </w:tc>
        <w:tc>
          <w:tcPr>
            <w:tcW w:w="1581" w:type="dxa"/>
            <w:shd w:val="clear" w:color="auto" w:fill="auto"/>
            <w:vAlign w:val="center"/>
          </w:tcPr>
          <w:p w14:paraId="17175A21" w14:textId="77777777" w:rsidR="00024ED1" w:rsidRPr="00C7594B" w:rsidRDefault="00024ED1" w:rsidP="00993008">
            <w:pPr>
              <w:jc w:val="center"/>
              <w:rPr>
                <w:sz w:val="20"/>
                <w:szCs w:val="20"/>
              </w:rPr>
            </w:pPr>
            <w:r w:rsidRPr="00C7594B">
              <w:rPr>
                <w:sz w:val="20"/>
                <w:szCs w:val="20"/>
              </w:rPr>
              <w:t>отопление</w:t>
            </w:r>
          </w:p>
        </w:tc>
        <w:tc>
          <w:tcPr>
            <w:tcW w:w="1474" w:type="dxa"/>
            <w:shd w:val="clear" w:color="auto" w:fill="auto"/>
            <w:vAlign w:val="center"/>
          </w:tcPr>
          <w:p w14:paraId="75E96519" w14:textId="77777777" w:rsidR="00024ED1" w:rsidRPr="00C7594B" w:rsidRDefault="00024ED1" w:rsidP="00993008">
            <w:pPr>
              <w:jc w:val="center"/>
              <w:rPr>
                <w:sz w:val="20"/>
                <w:szCs w:val="20"/>
              </w:rPr>
            </w:pPr>
            <w:r w:rsidRPr="00C7594B">
              <w:rPr>
                <w:sz w:val="20"/>
                <w:szCs w:val="20"/>
              </w:rPr>
              <w:t>458</w:t>
            </w:r>
          </w:p>
        </w:tc>
        <w:tc>
          <w:tcPr>
            <w:tcW w:w="1491" w:type="dxa"/>
            <w:shd w:val="clear" w:color="auto" w:fill="auto"/>
            <w:vAlign w:val="center"/>
          </w:tcPr>
          <w:p w14:paraId="15D86A5E" w14:textId="77777777" w:rsidR="00024ED1" w:rsidRPr="00C7594B" w:rsidRDefault="00024ED1" w:rsidP="00993008">
            <w:pPr>
              <w:jc w:val="center"/>
              <w:rPr>
                <w:sz w:val="20"/>
                <w:szCs w:val="20"/>
              </w:rPr>
            </w:pPr>
            <w:r w:rsidRPr="00C7594B">
              <w:rPr>
                <w:sz w:val="20"/>
                <w:szCs w:val="20"/>
              </w:rPr>
              <w:t>2134</w:t>
            </w:r>
          </w:p>
        </w:tc>
        <w:tc>
          <w:tcPr>
            <w:tcW w:w="2006" w:type="dxa"/>
            <w:shd w:val="clear" w:color="auto" w:fill="auto"/>
            <w:vAlign w:val="center"/>
          </w:tcPr>
          <w:p w14:paraId="2A755C69" w14:textId="77777777" w:rsidR="00024ED1" w:rsidRPr="00C7594B" w:rsidRDefault="00024ED1" w:rsidP="00993008">
            <w:pPr>
              <w:jc w:val="center"/>
              <w:rPr>
                <w:sz w:val="20"/>
                <w:szCs w:val="20"/>
              </w:rPr>
            </w:pPr>
            <w:r w:rsidRPr="00C7594B">
              <w:rPr>
                <w:sz w:val="20"/>
                <w:szCs w:val="20"/>
              </w:rPr>
              <w:t>256</w:t>
            </w:r>
          </w:p>
        </w:tc>
        <w:tc>
          <w:tcPr>
            <w:tcW w:w="1916" w:type="dxa"/>
            <w:shd w:val="clear" w:color="auto" w:fill="auto"/>
            <w:vAlign w:val="center"/>
          </w:tcPr>
          <w:p w14:paraId="7366EDD3" w14:textId="77777777" w:rsidR="00024ED1" w:rsidRPr="00C7594B" w:rsidRDefault="00024ED1" w:rsidP="00993008">
            <w:pPr>
              <w:jc w:val="center"/>
              <w:rPr>
                <w:sz w:val="20"/>
                <w:szCs w:val="20"/>
              </w:rPr>
            </w:pPr>
            <w:r w:rsidRPr="00C7594B">
              <w:rPr>
                <w:sz w:val="20"/>
                <w:szCs w:val="20"/>
              </w:rPr>
              <w:t>1994-2016</w:t>
            </w:r>
          </w:p>
        </w:tc>
        <w:tc>
          <w:tcPr>
            <w:tcW w:w="2471" w:type="dxa"/>
            <w:shd w:val="clear" w:color="auto" w:fill="auto"/>
            <w:vAlign w:val="center"/>
          </w:tcPr>
          <w:p w14:paraId="4EBEB502" w14:textId="77777777" w:rsidR="00024ED1" w:rsidRPr="00C7594B" w:rsidRDefault="00024ED1" w:rsidP="00993008">
            <w:pPr>
              <w:jc w:val="center"/>
              <w:rPr>
                <w:sz w:val="20"/>
                <w:szCs w:val="20"/>
              </w:rPr>
            </w:pPr>
            <w:r w:rsidRPr="00C7594B">
              <w:rPr>
                <w:sz w:val="20"/>
                <w:szCs w:val="20"/>
              </w:rPr>
              <w:t>н/д</w:t>
            </w:r>
          </w:p>
        </w:tc>
      </w:tr>
      <w:tr w:rsidR="00C7594B" w:rsidRPr="00C7594B" w14:paraId="3AA63684" w14:textId="77777777" w:rsidTr="00993008">
        <w:trPr>
          <w:trHeight w:val="23"/>
          <w:jc w:val="center"/>
        </w:trPr>
        <w:tc>
          <w:tcPr>
            <w:tcW w:w="1429" w:type="dxa"/>
            <w:vMerge w:val="restart"/>
            <w:shd w:val="clear" w:color="auto" w:fill="auto"/>
            <w:vAlign w:val="center"/>
          </w:tcPr>
          <w:p w14:paraId="0C43BEDA" w14:textId="77777777" w:rsidR="00024ED1" w:rsidRPr="00C7594B" w:rsidRDefault="00024ED1" w:rsidP="00993008">
            <w:pPr>
              <w:jc w:val="center"/>
              <w:rPr>
                <w:sz w:val="20"/>
                <w:szCs w:val="20"/>
              </w:rPr>
            </w:pPr>
            <w:r w:rsidRPr="00C7594B">
              <w:rPr>
                <w:sz w:val="20"/>
                <w:szCs w:val="20"/>
              </w:rPr>
              <w:t>2</w:t>
            </w:r>
          </w:p>
        </w:tc>
        <w:tc>
          <w:tcPr>
            <w:tcW w:w="2081" w:type="dxa"/>
            <w:vMerge w:val="restart"/>
            <w:shd w:val="clear" w:color="auto" w:fill="auto"/>
            <w:vAlign w:val="center"/>
          </w:tcPr>
          <w:p w14:paraId="1DFD6D11" w14:textId="77777777" w:rsidR="00024ED1" w:rsidRPr="00C7594B" w:rsidRDefault="00024ED1" w:rsidP="00993008">
            <w:pPr>
              <w:jc w:val="center"/>
              <w:rPr>
                <w:sz w:val="20"/>
                <w:szCs w:val="20"/>
              </w:rPr>
            </w:pPr>
            <w:r w:rsidRPr="00C7594B">
              <w:rPr>
                <w:sz w:val="20"/>
                <w:szCs w:val="20"/>
              </w:rPr>
              <w:t>Котельная № 3, п. Карымкары, ул. Комсомольская, 12а</w:t>
            </w:r>
          </w:p>
        </w:tc>
        <w:tc>
          <w:tcPr>
            <w:tcW w:w="1581" w:type="dxa"/>
            <w:shd w:val="clear" w:color="auto" w:fill="auto"/>
            <w:vAlign w:val="center"/>
          </w:tcPr>
          <w:p w14:paraId="1E4DDDAD" w14:textId="77777777" w:rsidR="00024ED1" w:rsidRPr="00C7594B" w:rsidRDefault="00024ED1" w:rsidP="00993008">
            <w:pPr>
              <w:jc w:val="center"/>
              <w:rPr>
                <w:sz w:val="20"/>
                <w:szCs w:val="20"/>
              </w:rPr>
            </w:pPr>
            <w:r w:rsidRPr="00C7594B">
              <w:rPr>
                <w:sz w:val="20"/>
                <w:szCs w:val="20"/>
              </w:rPr>
              <w:t>отопление</w:t>
            </w:r>
          </w:p>
        </w:tc>
        <w:tc>
          <w:tcPr>
            <w:tcW w:w="1474" w:type="dxa"/>
            <w:shd w:val="clear" w:color="auto" w:fill="auto"/>
            <w:vAlign w:val="center"/>
          </w:tcPr>
          <w:p w14:paraId="2C3DE7AD" w14:textId="77777777" w:rsidR="00024ED1" w:rsidRPr="00C7594B" w:rsidRDefault="00024ED1" w:rsidP="00993008">
            <w:pPr>
              <w:jc w:val="center"/>
              <w:rPr>
                <w:sz w:val="20"/>
                <w:szCs w:val="20"/>
              </w:rPr>
            </w:pPr>
            <w:r w:rsidRPr="00C7594B">
              <w:rPr>
                <w:sz w:val="20"/>
                <w:szCs w:val="20"/>
              </w:rPr>
              <w:t>0</w:t>
            </w:r>
          </w:p>
        </w:tc>
        <w:tc>
          <w:tcPr>
            <w:tcW w:w="1491" w:type="dxa"/>
            <w:shd w:val="clear" w:color="auto" w:fill="auto"/>
            <w:vAlign w:val="center"/>
          </w:tcPr>
          <w:p w14:paraId="5DEDA9AB" w14:textId="77777777" w:rsidR="00024ED1" w:rsidRPr="00C7594B" w:rsidRDefault="00024ED1" w:rsidP="00993008">
            <w:pPr>
              <w:jc w:val="center"/>
              <w:rPr>
                <w:sz w:val="20"/>
                <w:szCs w:val="20"/>
              </w:rPr>
            </w:pPr>
            <w:r w:rsidRPr="00C7594B">
              <w:rPr>
                <w:sz w:val="20"/>
                <w:szCs w:val="20"/>
              </w:rPr>
              <w:t>3388</w:t>
            </w:r>
          </w:p>
        </w:tc>
        <w:tc>
          <w:tcPr>
            <w:tcW w:w="2006" w:type="dxa"/>
            <w:shd w:val="clear" w:color="auto" w:fill="auto"/>
            <w:vAlign w:val="center"/>
          </w:tcPr>
          <w:p w14:paraId="0192EC74" w14:textId="77777777" w:rsidR="00024ED1" w:rsidRPr="00C7594B" w:rsidRDefault="00024ED1" w:rsidP="00993008">
            <w:pPr>
              <w:jc w:val="center"/>
              <w:rPr>
                <w:sz w:val="20"/>
                <w:szCs w:val="20"/>
              </w:rPr>
            </w:pPr>
            <w:r w:rsidRPr="00C7594B">
              <w:rPr>
                <w:sz w:val="20"/>
                <w:szCs w:val="20"/>
              </w:rPr>
              <w:t>343</w:t>
            </w:r>
          </w:p>
        </w:tc>
        <w:tc>
          <w:tcPr>
            <w:tcW w:w="1916" w:type="dxa"/>
            <w:shd w:val="clear" w:color="auto" w:fill="auto"/>
            <w:vAlign w:val="center"/>
          </w:tcPr>
          <w:p w14:paraId="7C85BDC2" w14:textId="77777777" w:rsidR="00024ED1" w:rsidRPr="00C7594B" w:rsidRDefault="00024ED1" w:rsidP="00993008">
            <w:pPr>
              <w:jc w:val="center"/>
              <w:rPr>
                <w:sz w:val="20"/>
                <w:szCs w:val="20"/>
              </w:rPr>
            </w:pPr>
            <w:r w:rsidRPr="00C7594B">
              <w:rPr>
                <w:sz w:val="20"/>
                <w:szCs w:val="20"/>
              </w:rPr>
              <w:t>2000-2017</w:t>
            </w:r>
          </w:p>
        </w:tc>
        <w:tc>
          <w:tcPr>
            <w:tcW w:w="2471" w:type="dxa"/>
            <w:shd w:val="clear" w:color="auto" w:fill="auto"/>
            <w:vAlign w:val="center"/>
          </w:tcPr>
          <w:p w14:paraId="31CDAE58" w14:textId="77777777" w:rsidR="00024ED1" w:rsidRPr="00C7594B" w:rsidRDefault="00024ED1" w:rsidP="00993008">
            <w:pPr>
              <w:jc w:val="center"/>
              <w:rPr>
                <w:sz w:val="20"/>
                <w:szCs w:val="20"/>
              </w:rPr>
            </w:pPr>
            <w:r w:rsidRPr="00C7594B">
              <w:rPr>
                <w:sz w:val="20"/>
                <w:szCs w:val="20"/>
              </w:rPr>
              <w:t>н/д</w:t>
            </w:r>
          </w:p>
        </w:tc>
      </w:tr>
      <w:tr w:rsidR="00C7594B" w:rsidRPr="00C7594B" w14:paraId="5F7AB9F2" w14:textId="77777777" w:rsidTr="00993008">
        <w:trPr>
          <w:trHeight w:val="23"/>
          <w:jc w:val="center"/>
        </w:trPr>
        <w:tc>
          <w:tcPr>
            <w:tcW w:w="1429" w:type="dxa"/>
            <w:vMerge/>
            <w:shd w:val="clear" w:color="auto" w:fill="auto"/>
            <w:vAlign w:val="center"/>
          </w:tcPr>
          <w:p w14:paraId="158649E9" w14:textId="77777777" w:rsidR="00024ED1" w:rsidRPr="00C7594B" w:rsidRDefault="00024ED1" w:rsidP="00993008">
            <w:pPr>
              <w:jc w:val="center"/>
              <w:rPr>
                <w:sz w:val="20"/>
                <w:szCs w:val="20"/>
              </w:rPr>
            </w:pPr>
          </w:p>
        </w:tc>
        <w:tc>
          <w:tcPr>
            <w:tcW w:w="2081" w:type="dxa"/>
            <w:vMerge/>
            <w:shd w:val="clear" w:color="auto" w:fill="auto"/>
            <w:vAlign w:val="center"/>
          </w:tcPr>
          <w:p w14:paraId="5BCE2EF5" w14:textId="77777777" w:rsidR="00024ED1" w:rsidRPr="00C7594B" w:rsidRDefault="00024ED1" w:rsidP="00993008">
            <w:pPr>
              <w:jc w:val="center"/>
              <w:rPr>
                <w:sz w:val="20"/>
                <w:szCs w:val="20"/>
              </w:rPr>
            </w:pPr>
          </w:p>
        </w:tc>
        <w:tc>
          <w:tcPr>
            <w:tcW w:w="1581" w:type="dxa"/>
            <w:shd w:val="clear" w:color="auto" w:fill="auto"/>
            <w:vAlign w:val="center"/>
          </w:tcPr>
          <w:p w14:paraId="0FEC5981" w14:textId="77777777" w:rsidR="00024ED1" w:rsidRPr="00C7594B" w:rsidRDefault="00024ED1" w:rsidP="00993008">
            <w:pPr>
              <w:jc w:val="center"/>
              <w:rPr>
                <w:sz w:val="20"/>
                <w:szCs w:val="20"/>
              </w:rPr>
            </w:pPr>
            <w:r w:rsidRPr="00C7594B">
              <w:rPr>
                <w:sz w:val="20"/>
                <w:szCs w:val="20"/>
              </w:rPr>
              <w:t>ГВС</w:t>
            </w:r>
          </w:p>
        </w:tc>
        <w:tc>
          <w:tcPr>
            <w:tcW w:w="1474" w:type="dxa"/>
            <w:shd w:val="clear" w:color="auto" w:fill="auto"/>
            <w:vAlign w:val="center"/>
          </w:tcPr>
          <w:p w14:paraId="79325DEF" w14:textId="77777777" w:rsidR="00024ED1" w:rsidRPr="00C7594B" w:rsidRDefault="00024ED1" w:rsidP="00993008">
            <w:pPr>
              <w:jc w:val="center"/>
              <w:rPr>
                <w:sz w:val="20"/>
                <w:szCs w:val="20"/>
              </w:rPr>
            </w:pPr>
            <w:r w:rsidRPr="00C7594B">
              <w:rPr>
                <w:sz w:val="20"/>
                <w:szCs w:val="20"/>
              </w:rPr>
              <w:t>0</w:t>
            </w:r>
          </w:p>
        </w:tc>
        <w:tc>
          <w:tcPr>
            <w:tcW w:w="1491" w:type="dxa"/>
            <w:shd w:val="clear" w:color="auto" w:fill="auto"/>
            <w:vAlign w:val="center"/>
          </w:tcPr>
          <w:p w14:paraId="1C4AA33F" w14:textId="77777777" w:rsidR="00024ED1" w:rsidRPr="00C7594B" w:rsidRDefault="00024ED1" w:rsidP="00993008">
            <w:pPr>
              <w:jc w:val="center"/>
              <w:rPr>
                <w:sz w:val="20"/>
                <w:szCs w:val="20"/>
              </w:rPr>
            </w:pPr>
            <w:r w:rsidRPr="00C7594B">
              <w:rPr>
                <w:sz w:val="20"/>
                <w:szCs w:val="20"/>
              </w:rPr>
              <w:t>126</w:t>
            </w:r>
          </w:p>
        </w:tc>
        <w:tc>
          <w:tcPr>
            <w:tcW w:w="2006" w:type="dxa"/>
            <w:shd w:val="clear" w:color="auto" w:fill="auto"/>
            <w:vAlign w:val="center"/>
          </w:tcPr>
          <w:p w14:paraId="76656074" w14:textId="77777777" w:rsidR="00024ED1" w:rsidRPr="00C7594B" w:rsidRDefault="00024ED1" w:rsidP="00993008">
            <w:pPr>
              <w:jc w:val="center"/>
              <w:rPr>
                <w:sz w:val="20"/>
                <w:szCs w:val="20"/>
              </w:rPr>
            </w:pPr>
            <w:r w:rsidRPr="00C7594B">
              <w:rPr>
                <w:sz w:val="20"/>
                <w:szCs w:val="20"/>
              </w:rPr>
              <w:t>14</w:t>
            </w:r>
          </w:p>
        </w:tc>
        <w:tc>
          <w:tcPr>
            <w:tcW w:w="1916" w:type="dxa"/>
            <w:shd w:val="clear" w:color="auto" w:fill="auto"/>
            <w:vAlign w:val="center"/>
          </w:tcPr>
          <w:p w14:paraId="2A3247AA" w14:textId="77777777" w:rsidR="00024ED1" w:rsidRPr="00C7594B" w:rsidRDefault="00024ED1" w:rsidP="00993008">
            <w:pPr>
              <w:jc w:val="center"/>
              <w:rPr>
                <w:sz w:val="20"/>
                <w:szCs w:val="20"/>
              </w:rPr>
            </w:pPr>
            <w:r w:rsidRPr="00C7594B">
              <w:rPr>
                <w:sz w:val="20"/>
                <w:szCs w:val="20"/>
              </w:rPr>
              <w:t>2000</w:t>
            </w:r>
          </w:p>
        </w:tc>
        <w:tc>
          <w:tcPr>
            <w:tcW w:w="2471" w:type="dxa"/>
            <w:shd w:val="clear" w:color="auto" w:fill="auto"/>
            <w:vAlign w:val="center"/>
          </w:tcPr>
          <w:p w14:paraId="65F4129B" w14:textId="77777777" w:rsidR="00024ED1" w:rsidRPr="00C7594B" w:rsidRDefault="00024ED1" w:rsidP="00993008">
            <w:pPr>
              <w:jc w:val="center"/>
              <w:rPr>
                <w:sz w:val="20"/>
                <w:szCs w:val="20"/>
              </w:rPr>
            </w:pPr>
            <w:r w:rsidRPr="00C7594B">
              <w:rPr>
                <w:sz w:val="20"/>
                <w:szCs w:val="20"/>
              </w:rPr>
              <w:t>н/д</w:t>
            </w:r>
          </w:p>
        </w:tc>
      </w:tr>
      <w:tr w:rsidR="00C7594B" w:rsidRPr="00C7594B" w14:paraId="4331ADF6" w14:textId="77777777" w:rsidTr="00993008">
        <w:trPr>
          <w:trHeight w:val="23"/>
          <w:jc w:val="center"/>
        </w:trPr>
        <w:tc>
          <w:tcPr>
            <w:tcW w:w="1429" w:type="dxa"/>
            <w:shd w:val="clear" w:color="auto" w:fill="auto"/>
            <w:vAlign w:val="center"/>
          </w:tcPr>
          <w:p w14:paraId="023C5980" w14:textId="77777777" w:rsidR="00024ED1" w:rsidRPr="00C7594B" w:rsidRDefault="00024ED1" w:rsidP="00993008">
            <w:pPr>
              <w:jc w:val="center"/>
              <w:rPr>
                <w:sz w:val="20"/>
                <w:szCs w:val="20"/>
              </w:rPr>
            </w:pPr>
            <w:r w:rsidRPr="00C7594B">
              <w:rPr>
                <w:sz w:val="20"/>
                <w:szCs w:val="20"/>
              </w:rPr>
              <w:t>3</w:t>
            </w:r>
          </w:p>
        </w:tc>
        <w:tc>
          <w:tcPr>
            <w:tcW w:w="2081" w:type="dxa"/>
            <w:shd w:val="clear" w:color="auto" w:fill="auto"/>
            <w:vAlign w:val="center"/>
          </w:tcPr>
          <w:p w14:paraId="60423C25" w14:textId="77777777" w:rsidR="00024ED1" w:rsidRPr="00C7594B" w:rsidRDefault="00024ED1" w:rsidP="00993008">
            <w:pPr>
              <w:jc w:val="center"/>
              <w:rPr>
                <w:sz w:val="20"/>
                <w:szCs w:val="20"/>
              </w:rPr>
            </w:pPr>
            <w:r w:rsidRPr="00C7594B">
              <w:rPr>
                <w:sz w:val="20"/>
                <w:szCs w:val="20"/>
              </w:rPr>
              <w:t xml:space="preserve">Котельная № 4, п. Г </w:t>
            </w:r>
            <w:proofErr w:type="spellStart"/>
            <w:r w:rsidRPr="00C7594B">
              <w:rPr>
                <w:sz w:val="20"/>
                <w:szCs w:val="20"/>
              </w:rPr>
              <w:t>орнореченск</w:t>
            </w:r>
            <w:proofErr w:type="spellEnd"/>
            <w:r w:rsidRPr="00C7594B">
              <w:rPr>
                <w:sz w:val="20"/>
                <w:szCs w:val="20"/>
              </w:rPr>
              <w:t>, ул. Речная 34А</w:t>
            </w:r>
          </w:p>
        </w:tc>
        <w:tc>
          <w:tcPr>
            <w:tcW w:w="1581" w:type="dxa"/>
            <w:shd w:val="clear" w:color="auto" w:fill="auto"/>
            <w:vAlign w:val="center"/>
          </w:tcPr>
          <w:p w14:paraId="680A3D92" w14:textId="77777777" w:rsidR="00024ED1" w:rsidRPr="00C7594B" w:rsidRDefault="00024ED1" w:rsidP="00993008">
            <w:pPr>
              <w:jc w:val="center"/>
              <w:rPr>
                <w:sz w:val="20"/>
                <w:szCs w:val="20"/>
              </w:rPr>
            </w:pPr>
            <w:r w:rsidRPr="00C7594B">
              <w:rPr>
                <w:sz w:val="20"/>
                <w:szCs w:val="20"/>
              </w:rPr>
              <w:t>отопление</w:t>
            </w:r>
          </w:p>
        </w:tc>
        <w:tc>
          <w:tcPr>
            <w:tcW w:w="1474" w:type="dxa"/>
            <w:shd w:val="clear" w:color="auto" w:fill="auto"/>
            <w:vAlign w:val="center"/>
          </w:tcPr>
          <w:p w14:paraId="6BE8EA9F" w14:textId="77777777" w:rsidR="00024ED1" w:rsidRPr="00C7594B" w:rsidRDefault="00024ED1" w:rsidP="00993008">
            <w:pPr>
              <w:jc w:val="center"/>
              <w:rPr>
                <w:sz w:val="20"/>
                <w:szCs w:val="20"/>
              </w:rPr>
            </w:pPr>
            <w:r w:rsidRPr="00C7594B">
              <w:rPr>
                <w:sz w:val="20"/>
                <w:szCs w:val="20"/>
              </w:rPr>
              <w:t>170</w:t>
            </w:r>
          </w:p>
        </w:tc>
        <w:tc>
          <w:tcPr>
            <w:tcW w:w="1491" w:type="dxa"/>
            <w:shd w:val="clear" w:color="auto" w:fill="auto"/>
            <w:vAlign w:val="center"/>
          </w:tcPr>
          <w:p w14:paraId="617DB4C5" w14:textId="77777777" w:rsidR="00024ED1" w:rsidRPr="00C7594B" w:rsidRDefault="00024ED1" w:rsidP="00993008">
            <w:pPr>
              <w:jc w:val="center"/>
              <w:rPr>
                <w:sz w:val="20"/>
                <w:szCs w:val="20"/>
              </w:rPr>
            </w:pPr>
            <w:r w:rsidRPr="00C7594B">
              <w:rPr>
                <w:sz w:val="20"/>
                <w:szCs w:val="20"/>
              </w:rPr>
              <w:t>574</w:t>
            </w:r>
          </w:p>
        </w:tc>
        <w:tc>
          <w:tcPr>
            <w:tcW w:w="2006" w:type="dxa"/>
            <w:shd w:val="clear" w:color="auto" w:fill="auto"/>
            <w:vAlign w:val="center"/>
          </w:tcPr>
          <w:p w14:paraId="2E8CCFB2" w14:textId="77777777" w:rsidR="00024ED1" w:rsidRPr="00C7594B" w:rsidRDefault="00024ED1" w:rsidP="00993008">
            <w:pPr>
              <w:jc w:val="center"/>
              <w:rPr>
                <w:sz w:val="20"/>
                <w:szCs w:val="20"/>
              </w:rPr>
            </w:pPr>
            <w:r w:rsidRPr="00C7594B">
              <w:rPr>
                <w:sz w:val="20"/>
                <w:szCs w:val="20"/>
              </w:rPr>
              <w:t>67</w:t>
            </w:r>
          </w:p>
        </w:tc>
        <w:tc>
          <w:tcPr>
            <w:tcW w:w="1916" w:type="dxa"/>
            <w:shd w:val="clear" w:color="auto" w:fill="auto"/>
            <w:vAlign w:val="center"/>
          </w:tcPr>
          <w:p w14:paraId="6B08A93E" w14:textId="77777777" w:rsidR="00024ED1" w:rsidRPr="00C7594B" w:rsidRDefault="00024ED1" w:rsidP="00993008">
            <w:pPr>
              <w:jc w:val="center"/>
              <w:rPr>
                <w:sz w:val="20"/>
                <w:szCs w:val="20"/>
              </w:rPr>
            </w:pPr>
            <w:r w:rsidRPr="00C7594B">
              <w:rPr>
                <w:sz w:val="20"/>
                <w:szCs w:val="20"/>
              </w:rPr>
              <w:t>2004-2019</w:t>
            </w:r>
          </w:p>
        </w:tc>
        <w:tc>
          <w:tcPr>
            <w:tcW w:w="2471" w:type="dxa"/>
            <w:shd w:val="clear" w:color="auto" w:fill="auto"/>
            <w:vAlign w:val="center"/>
          </w:tcPr>
          <w:p w14:paraId="46519799" w14:textId="77777777" w:rsidR="00024ED1" w:rsidRPr="00C7594B" w:rsidRDefault="00024ED1" w:rsidP="00993008">
            <w:pPr>
              <w:jc w:val="center"/>
              <w:rPr>
                <w:sz w:val="20"/>
                <w:szCs w:val="20"/>
              </w:rPr>
            </w:pPr>
            <w:r w:rsidRPr="00C7594B">
              <w:rPr>
                <w:sz w:val="20"/>
                <w:szCs w:val="20"/>
              </w:rPr>
              <w:t>н/д</w:t>
            </w:r>
          </w:p>
        </w:tc>
      </w:tr>
      <w:tr w:rsidR="00C51B81" w:rsidRPr="00C7594B" w14:paraId="44BB4736" w14:textId="77777777" w:rsidTr="00993008">
        <w:trPr>
          <w:trHeight w:val="23"/>
          <w:jc w:val="center"/>
        </w:trPr>
        <w:tc>
          <w:tcPr>
            <w:tcW w:w="3510" w:type="dxa"/>
            <w:gridSpan w:val="2"/>
            <w:shd w:val="clear" w:color="auto" w:fill="auto"/>
            <w:vAlign w:val="center"/>
          </w:tcPr>
          <w:p w14:paraId="63EB86FD" w14:textId="77777777" w:rsidR="00024ED1" w:rsidRPr="00C7594B" w:rsidRDefault="00024ED1" w:rsidP="00993008">
            <w:pPr>
              <w:jc w:val="center"/>
              <w:rPr>
                <w:sz w:val="20"/>
                <w:szCs w:val="20"/>
              </w:rPr>
            </w:pPr>
            <w:r w:rsidRPr="00C7594B">
              <w:rPr>
                <w:sz w:val="20"/>
                <w:szCs w:val="20"/>
              </w:rPr>
              <w:t>ИТОГО поселение:</w:t>
            </w:r>
          </w:p>
        </w:tc>
        <w:tc>
          <w:tcPr>
            <w:tcW w:w="1581" w:type="dxa"/>
            <w:shd w:val="clear" w:color="auto" w:fill="auto"/>
            <w:vAlign w:val="center"/>
          </w:tcPr>
          <w:p w14:paraId="5DA682D5" w14:textId="77777777" w:rsidR="00024ED1" w:rsidRPr="00C7594B" w:rsidRDefault="00024ED1" w:rsidP="00993008">
            <w:pPr>
              <w:jc w:val="center"/>
              <w:rPr>
                <w:sz w:val="20"/>
                <w:szCs w:val="20"/>
              </w:rPr>
            </w:pPr>
          </w:p>
        </w:tc>
        <w:tc>
          <w:tcPr>
            <w:tcW w:w="1474" w:type="dxa"/>
            <w:shd w:val="clear" w:color="auto" w:fill="auto"/>
            <w:vAlign w:val="center"/>
          </w:tcPr>
          <w:p w14:paraId="57F606EF" w14:textId="77777777" w:rsidR="00024ED1" w:rsidRPr="00C7594B" w:rsidRDefault="00024ED1" w:rsidP="00993008">
            <w:pPr>
              <w:jc w:val="center"/>
              <w:rPr>
                <w:sz w:val="20"/>
                <w:szCs w:val="20"/>
              </w:rPr>
            </w:pPr>
            <w:r w:rsidRPr="00C7594B">
              <w:rPr>
                <w:sz w:val="20"/>
                <w:szCs w:val="20"/>
              </w:rPr>
              <w:t>628</w:t>
            </w:r>
          </w:p>
        </w:tc>
        <w:tc>
          <w:tcPr>
            <w:tcW w:w="1491" w:type="dxa"/>
            <w:shd w:val="clear" w:color="auto" w:fill="auto"/>
            <w:vAlign w:val="center"/>
          </w:tcPr>
          <w:p w14:paraId="1474EBB3" w14:textId="77777777" w:rsidR="00024ED1" w:rsidRPr="00C7594B" w:rsidRDefault="00024ED1" w:rsidP="00993008">
            <w:pPr>
              <w:jc w:val="center"/>
              <w:rPr>
                <w:sz w:val="20"/>
                <w:szCs w:val="20"/>
              </w:rPr>
            </w:pPr>
            <w:r w:rsidRPr="00C7594B">
              <w:rPr>
                <w:sz w:val="20"/>
                <w:szCs w:val="20"/>
              </w:rPr>
              <w:t>6222</w:t>
            </w:r>
          </w:p>
        </w:tc>
        <w:tc>
          <w:tcPr>
            <w:tcW w:w="2006" w:type="dxa"/>
            <w:shd w:val="clear" w:color="auto" w:fill="auto"/>
            <w:vAlign w:val="center"/>
          </w:tcPr>
          <w:p w14:paraId="6482E294" w14:textId="77777777" w:rsidR="00024ED1" w:rsidRPr="00C7594B" w:rsidRDefault="00024ED1" w:rsidP="00993008">
            <w:pPr>
              <w:jc w:val="center"/>
              <w:rPr>
                <w:sz w:val="20"/>
                <w:szCs w:val="20"/>
              </w:rPr>
            </w:pPr>
            <w:r w:rsidRPr="00C7594B">
              <w:rPr>
                <w:sz w:val="20"/>
                <w:szCs w:val="20"/>
              </w:rPr>
              <w:t>680</w:t>
            </w:r>
          </w:p>
        </w:tc>
        <w:tc>
          <w:tcPr>
            <w:tcW w:w="1916" w:type="dxa"/>
            <w:shd w:val="clear" w:color="auto" w:fill="auto"/>
            <w:vAlign w:val="center"/>
          </w:tcPr>
          <w:p w14:paraId="0C3B3C95" w14:textId="77777777" w:rsidR="00024ED1" w:rsidRPr="00C7594B" w:rsidRDefault="00024ED1" w:rsidP="00993008">
            <w:pPr>
              <w:jc w:val="center"/>
              <w:rPr>
                <w:sz w:val="20"/>
                <w:szCs w:val="20"/>
              </w:rPr>
            </w:pPr>
          </w:p>
        </w:tc>
        <w:tc>
          <w:tcPr>
            <w:tcW w:w="2471" w:type="dxa"/>
            <w:shd w:val="clear" w:color="auto" w:fill="auto"/>
            <w:vAlign w:val="center"/>
          </w:tcPr>
          <w:p w14:paraId="578FDA6C" w14:textId="77777777" w:rsidR="00024ED1" w:rsidRPr="00C7594B" w:rsidRDefault="00024ED1" w:rsidP="00993008">
            <w:pPr>
              <w:jc w:val="center"/>
              <w:rPr>
                <w:sz w:val="20"/>
                <w:szCs w:val="20"/>
              </w:rPr>
            </w:pPr>
          </w:p>
        </w:tc>
      </w:tr>
    </w:tbl>
    <w:p w14:paraId="5FA7C49F" w14:textId="77777777" w:rsidR="00024ED1" w:rsidRPr="00C7594B" w:rsidRDefault="00024ED1" w:rsidP="00024ED1">
      <w:pPr>
        <w:spacing w:before="120" w:after="120" w:line="360" w:lineRule="auto"/>
        <w:ind w:firstLine="709"/>
        <w:jc w:val="both"/>
        <w:sectPr w:rsidR="00024ED1" w:rsidRPr="00C7594B" w:rsidSect="00433FA9">
          <w:pgSz w:w="16840" w:h="11907" w:orient="landscape" w:code="9"/>
          <w:pgMar w:top="1134" w:right="1134" w:bottom="680" w:left="1247" w:header="567" w:footer="567" w:gutter="0"/>
          <w:cols w:space="720"/>
          <w:docGrid w:linePitch="326"/>
        </w:sectPr>
      </w:pPr>
    </w:p>
    <w:p w14:paraId="422EF814" w14:textId="77777777" w:rsidR="00024ED1" w:rsidRPr="00C7594B" w:rsidRDefault="00024ED1" w:rsidP="00024ED1">
      <w:pPr>
        <w:pStyle w:val="af1"/>
        <w:spacing w:before="120" w:after="120" w:line="360" w:lineRule="auto"/>
        <w:ind w:left="0" w:firstLine="709"/>
        <w:jc w:val="both"/>
      </w:pPr>
      <w:r w:rsidRPr="00C7594B">
        <w:lastRenderedPageBreak/>
        <w:t xml:space="preserve">Общая протяженность тепловых сетей в сельском поселении в двухтрубном исполнении 3,4 км, около 3 км нуждаются в замене. Износ сетей – 85 %. </w:t>
      </w:r>
    </w:p>
    <w:p w14:paraId="1EEFFBD2" w14:textId="77777777" w:rsidR="00024ED1" w:rsidRPr="00C7594B" w:rsidRDefault="00024ED1" w:rsidP="00024ED1">
      <w:pPr>
        <w:pStyle w:val="af1"/>
        <w:spacing w:before="120" w:after="120" w:line="360" w:lineRule="auto"/>
        <w:ind w:left="0" w:firstLine="709"/>
        <w:jc w:val="both"/>
      </w:pPr>
      <w:r w:rsidRPr="00C7594B">
        <w:t>Отпуск тепловой энергии в тепловые сети от источников тепловой энергии (теплоноситель – вода) осуществляется по методу качественного регулирования по температурному графикам 95/70°С.</w:t>
      </w:r>
    </w:p>
    <w:p w14:paraId="779C77FC" w14:textId="77777777" w:rsidR="00024ED1" w:rsidRPr="00C7594B" w:rsidRDefault="00024ED1" w:rsidP="00024ED1">
      <w:pPr>
        <w:pStyle w:val="af1"/>
        <w:spacing w:line="360" w:lineRule="auto"/>
        <w:ind w:left="0" w:firstLine="709"/>
        <w:jc w:val="both"/>
      </w:pPr>
      <w:r w:rsidRPr="00C7594B">
        <w:t>Выбор графика отпуска тепла обусловлен тем, что оборудование источников, тепловых сетей (компенсаторы и неподвижные опоры) и потребителей не рассчитано на более высокую температуру теплоносителя. Применение более высокого температурного графика отпуска тепла невозможно без значительных инвестиций в источники, сети и тепловые пункты потребителей.</w:t>
      </w:r>
    </w:p>
    <w:p w14:paraId="46FEA9AE" w14:textId="79B7326C" w:rsidR="004C7CAF" w:rsidRPr="00C7594B" w:rsidRDefault="004C7CAF" w:rsidP="00F573A5">
      <w:pPr>
        <w:pStyle w:val="31"/>
        <w:spacing w:line="360" w:lineRule="auto"/>
        <w:rPr>
          <w:rFonts w:cs="Times New Roman"/>
          <w:color w:val="auto"/>
        </w:rPr>
      </w:pPr>
      <w:bookmarkStart w:id="47" w:name="_Toc86403428"/>
      <w:r w:rsidRPr="00C7594B">
        <w:rPr>
          <w:rFonts w:cs="Times New Roman"/>
          <w:color w:val="auto"/>
        </w:rPr>
        <w:t>2.2.3. Балансы мощности и ресурса</w:t>
      </w:r>
      <w:bookmarkEnd w:id="42"/>
      <w:bookmarkEnd w:id="47"/>
    </w:p>
    <w:p w14:paraId="13174D55" w14:textId="77777777" w:rsidR="00BF1C2B" w:rsidRPr="00C7594B" w:rsidRDefault="00BF1C2B" w:rsidP="00BF1C2B">
      <w:pPr>
        <w:spacing w:line="360" w:lineRule="auto"/>
        <w:ind w:firstLine="709"/>
        <w:jc w:val="both"/>
      </w:pPr>
      <w:r w:rsidRPr="00C7594B">
        <w:t>Балансы тепловых мощностей и тепловых нагрузок источников тепловой энергии определяют:</w:t>
      </w:r>
    </w:p>
    <w:p w14:paraId="7FFE7544" w14:textId="77777777" w:rsidR="00BF1C2B" w:rsidRPr="00C7594B" w:rsidRDefault="00BF1C2B" w:rsidP="00BF1C2B">
      <w:pPr>
        <w:numPr>
          <w:ilvl w:val="0"/>
          <w:numId w:val="2"/>
        </w:numPr>
        <w:spacing w:line="360" w:lineRule="auto"/>
        <w:contextualSpacing/>
        <w:jc w:val="both"/>
      </w:pPr>
      <w:r w:rsidRPr="00C7594B">
        <w:t>существующее значение установленной тепловой мощности основного оборудования источников тепловой энергии;</w:t>
      </w:r>
    </w:p>
    <w:p w14:paraId="5FE5A52A" w14:textId="77777777" w:rsidR="00BF1C2B" w:rsidRPr="00C7594B" w:rsidRDefault="00BF1C2B" w:rsidP="00BF1C2B">
      <w:pPr>
        <w:numPr>
          <w:ilvl w:val="0"/>
          <w:numId w:val="2"/>
        </w:numPr>
        <w:spacing w:line="360" w:lineRule="auto"/>
        <w:contextualSpacing/>
        <w:jc w:val="both"/>
      </w:pPr>
      <w:r w:rsidRPr="00C7594B">
        <w:t>существующие значения располагаемой тепловой мощности основного оборудования источников тепловой энергии с учетом технических ограничений на использование установленной тепловой мощности;</w:t>
      </w:r>
    </w:p>
    <w:p w14:paraId="07FE3904" w14:textId="77777777" w:rsidR="00BF1C2B" w:rsidRPr="00C7594B" w:rsidRDefault="00BF1C2B" w:rsidP="00BF1C2B">
      <w:pPr>
        <w:numPr>
          <w:ilvl w:val="0"/>
          <w:numId w:val="2"/>
        </w:numPr>
        <w:spacing w:line="360" w:lineRule="auto"/>
        <w:contextualSpacing/>
        <w:jc w:val="both"/>
      </w:pPr>
      <w:r w:rsidRPr="00C7594B">
        <w:t>существующие значения тепловых нагрузок потребителей;</w:t>
      </w:r>
    </w:p>
    <w:p w14:paraId="3EDE127D" w14:textId="77777777" w:rsidR="00BF1C2B" w:rsidRPr="00C7594B" w:rsidRDefault="00BF1C2B" w:rsidP="00BF1C2B">
      <w:pPr>
        <w:numPr>
          <w:ilvl w:val="0"/>
          <w:numId w:val="2"/>
        </w:numPr>
        <w:spacing w:line="360" w:lineRule="auto"/>
        <w:contextualSpacing/>
        <w:jc w:val="both"/>
      </w:pPr>
      <w:r w:rsidRPr="00C7594B">
        <w:t>затраты тепловой мощности на собственные и хозяйственные нужды источников тепловой энергии;</w:t>
      </w:r>
    </w:p>
    <w:p w14:paraId="68781C8D" w14:textId="77777777" w:rsidR="00BF1C2B" w:rsidRPr="00C7594B" w:rsidRDefault="00BF1C2B" w:rsidP="00BF1C2B">
      <w:pPr>
        <w:numPr>
          <w:ilvl w:val="0"/>
          <w:numId w:val="2"/>
        </w:numPr>
        <w:spacing w:line="360" w:lineRule="auto"/>
        <w:contextualSpacing/>
        <w:jc w:val="both"/>
      </w:pPr>
      <w:r w:rsidRPr="00C7594B">
        <w:t>значения существующих тепловых мощностей источников тепловой энергии НЕТТО (величина, равная располагаемой мощности источника тепловой энергии за вычетом тепловой нагрузки на собственные и хозяйственные нужды);</w:t>
      </w:r>
    </w:p>
    <w:p w14:paraId="62EC3093" w14:textId="77777777" w:rsidR="00BF1C2B" w:rsidRPr="00C7594B" w:rsidRDefault="00BF1C2B" w:rsidP="00BF1C2B">
      <w:pPr>
        <w:numPr>
          <w:ilvl w:val="0"/>
          <w:numId w:val="2"/>
        </w:numPr>
        <w:spacing w:line="360" w:lineRule="auto"/>
        <w:contextualSpacing/>
        <w:jc w:val="both"/>
      </w:pPr>
      <w:r w:rsidRPr="00C7594B">
        <w:t>значение потерь тепловой энергии при ее передаче по тепловым сетям;</w:t>
      </w:r>
    </w:p>
    <w:p w14:paraId="1A107210" w14:textId="77777777" w:rsidR="00BF1C2B" w:rsidRPr="00C7594B" w:rsidRDefault="00BF1C2B" w:rsidP="00BF1C2B">
      <w:pPr>
        <w:numPr>
          <w:ilvl w:val="0"/>
          <w:numId w:val="2"/>
        </w:numPr>
        <w:spacing w:line="360" w:lineRule="auto"/>
        <w:contextualSpacing/>
        <w:jc w:val="both"/>
      </w:pPr>
      <w:r w:rsidRPr="00C7594B">
        <w:t>значения существующей резервной тепловой мощности источников теплоснабжения, либо её дефицита.</w:t>
      </w:r>
    </w:p>
    <w:p w14:paraId="0E0FB58E" w14:textId="34EDF3CD" w:rsidR="00644CEB" w:rsidRPr="00C7594B" w:rsidRDefault="00BF1C2B" w:rsidP="00644CEB">
      <w:pPr>
        <w:spacing w:line="360" w:lineRule="auto"/>
        <w:ind w:firstLine="709"/>
        <w:jc w:val="both"/>
      </w:pPr>
      <w:r w:rsidRPr="00C7594B">
        <w:t xml:space="preserve">Балансы тепловых мощностей и тепловых нагрузок в зонах действия источников тепловой энергии </w:t>
      </w:r>
      <w:r w:rsidR="00856428" w:rsidRPr="00C7594B">
        <w:t xml:space="preserve">с.п. </w:t>
      </w:r>
      <w:r w:rsidR="00F7190B" w:rsidRPr="00C7594B">
        <w:t>Карымкары</w:t>
      </w:r>
      <w:r w:rsidRPr="00C7594B">
        <w:t xml:space="preserve"> представлены в таблице </w:t>
      </w:r>
      <w:bookmarkStart w:id="48" w:name="_Ref19654204"/>
      <w:r w:rsidR="00F22109" w:rsidRPr="00C7594B">
        <w:t>12</w:t>
      </w:r>
      <w:r w:rsidR="0078287D" w:rsidRPr="00C7594B">
        <w:t>.</w:t>
      </w:r>
    </w:p>
    <w:p w14:paraId="32E4CE48" w14:textId="77777777" w:rsidR="0059659C" w:rsidRPr="00C7594B" w:rsidRDefault="0059659C">
      <w:pPr>
        <w:rPr>
          <w:b/>
          <w:iCs/>
          <w:szCs w:val="18"/>
        </w:rPr>
        <w:sectPr w:rsidR="0059659C" w:rsidRPr="00C7594B" w:rsidSect="000C451B">
          <w:footerReference w:type="even" r:id="rId13"/>
          <w:pgSz w:w="11906" w:h="16838" w:code="9"/>
          <w:pgMar w:top="1336" w:right="851" w:bottom="907" w:left="1418" w:header="567" w:footer="567" w:gutter="0"/>
          <w:cols w:space="708"/>
          <w:docGrid w:linePitch="360"/>
        </w:sectPr>
      </w:pPr>
    </w:p>
    <w:p w14:paraId="585A48AA" w14:textId="11B3B2EA" w:rsidR="00BF1C2B" w:rsidRPr="00C7594B" w:rsidRDefault="0039333B" w:rsidP="0039333B">
      <w:pPr>
        <w:ind w:firstLine="709"/>
        <w:jc w:val="center"/>
        <w:rPr>
          <w:b/>
          <w:bCs/>
        </w:rPr>
      </w:pPr>
      <w:r w:rsidRPr="00C7594B">
        <w:rPr>
          <w:b/>
          <w:iCs/>
          <w:szCs w:val="18"/>
        </w:rPr>
        <w:lastRenderedPageBreak/>
        <w:t xml:space="preserve">Таблица </w:t>
      </w:r>
      <w:r w:rsidR="00BF1C2B" w:rsidRPr="00C7594B">
        <w:rPr>
          <w:b/>
          <w:iCs/>
          <w:szCs w:val="18"/>
        </w:rPr>
        <w:fldChar w:fldCharType="begin"/>
      </w:r>
      <w:r w:rsidR="00BF1C2B" w:rsidRPr="00C7594B">
        <w:rPr>
          <w:b/>
          <w:iCs/>
          <w:szCs w:val="18"/>
        </w:rPr>
        <w:instrText xml:space="preserve"> SEQ Таблица \* ARABIC </w:instrText>
      </w:r>
      <w:r w:rsidR="00BF1C2B" w:rsidRPr="00C7594B">
        <w:rPr>
          <w:b/>
          <w:iCs/>
          <w:szCs w:val="18"/>
        </w:rPr>
        <w:fldChar w:fldCharType="separate"/>
      </w:r>
      <w:r w:rsidR="00F22109" w:rsidRPr="00C7594B">
        <w:rPr>
          <w:b/>
          <w:iCs/>
          <w:noProof/>
          <w:szCs w:val="18"/>
        </w:rPr>
        <w:t>12</w:t>
      </w:r>
      <w:r w:rsidR="00BF1C2B" w:rsidRPr="00C7594B">
        <w:rPr>
          <w:b/>
          <w:iCs/>
          <w:noProof/>
          <w:szCs w:val="18"/>
        </w:rPr>
        <w:fldChar w:fldCharType="end"/>
      </w:r>
      <w:bookmarkEnd w:id="48"/>
      <w:r w:rsidR="00BF1C2B" w:rsidRPr="00C7594B">
        <w:rPr>
          <w:iCs/>
          <w:szCs w:val="18"/>
        </w:rPr>
        <w:t xml:space="preserve"> </w:t>
      </w:r>
      <w:r w:rsidR="00BF1C2B" w:rsidRPr="00C7594B">
        <w:rPr>
          <w:b/>
          <w:bCs/>
        </w:rPr>
        <w:t>– Балансы установленной, располагаемой тепловой мощности и тепловой мощности «нетто», потерь тепловой мощности в тепловых сетях, расчетной тепловой нагрузки по каждому источнику тепловой энергии</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933"/>
        <w:gridCol w:w="1575"/>
        <w:gridCol w:w="610"/>
        <w:gridCol w:w="1485"/>
        <w:gridCol w:w="1494"/>
        <w:gridCol w:w="1053"/>
        <w:gridCol w:w="1330"/>
        <w:gridCol w:w="1012"/>
        <w:gridCol w:w="1622"/>
        <w:gridCol w:w="1129"/>
        <w:gridCol w:w="1362"/>
        <w:gridCol w:w="980"/>
      </w:tblGrid>
      <w:tr w:rsidR="00C7594B" w:rsidRPr="00C7594B" w14:paraId="4F2DCF5E" w14:textId="77777777" w:rsidTr="00993008">
        <w:trPr>
          <w:trHeight w:val="23"/>
          <w:tblHeader/>
          <w:jc w:val="center"/>
        </w:trPr>
        <w:tc>
          <w:tcPr>
            <w:tcW w:w="933" w:type="dxa"/>
            <w:shd w:val="clear" w:color="auto" w:fill="auto"/>
            <w:vAlign w:val="center"/>
          </w:tcPr>
          <w:p w14:paraId="5E79DF7B" w14:textId="77777777" w:rsidR="00024ED1" w:rsidRPr="00C7594B" w:rsidRDefault="00024ED1" w:rsidP="00993008">
            <w:pPr>
              <w:jc w:val="center"/>
              <w:rPr>
                <w:b/>
                <w:sz w:val="20"/>
                <w:szCs w:val="20"/>
              </w:rPr>
            </w:pPr>
            <w:r w:rsidRPr="00C7594B">
              <w:rPr>
                <w:b/>
                <w:sz w:val="20"/>
                <w:szCs w:val="20"/>
              </w:rPr>
              <w:t>№ п/п</w:t>
            </w:r>
          </w:p>
        </w:tc>
        <w:tc>
          <w:tcPr>
            <w:tcW w:w="1575" w:type="dxa"/>
            <w:shd w:val="clear" w:color="auto" w:fill="auto"/>
            <w:vAlign w:val="center"/>
          </w:tcPr>
          <w:p w14:paraId="047F5F9B" w14:textId="77777777" w:rsidR="00024ED1" w:rsidRPr="00C7594B" w:rsidRDefault="00024ED1" w:rsidP="00993008">
            <w:pPr>
              <w:jc w:val="center"/>
              <w:rPr>
                <w:b/>
                <w:sz w:val="20"/>
                <w:szCs w:val="20"/>
              </w:rPr>
            </w:pPr>
            <w:r w:rsidRPr="00C7594B">
              <w:rPr>
                <w:b/>
                <w:sz w:val="20"/>
                <w:szCs w:val="20"/>
              </w:rPr>
              <w:t>Наименование и адрес котельной</w:t>
            </w:r>
          </w:p>
        </w:tc>
        <w:tc>
          <w:tcPr>
            <w:tcW w:w="610" w:type="dxa"/>
            <w:shd w:val="clear" w:color="auto" w:fill="auto"/>
            <w:vAlign w:val="center"/>
          </w:tcPr>
          <w:p w14:paraId="258382B2" w14:textId="77777777" w:rsidR="00024ED1" w:rsidRPr="00C7594B" w:rsidRDefault="00024ED1" w:rsidP="00993008">
            <w:pPr>
              <w:jc w:val="center"/>
              <w:rPr>
                <w:b/>
                <w:sz w:val="20"/>
                <w:szCs w:val="20"/>
              </w:rPr>
            </w:pPr>
            <w:r w:rsidRPr="00C7594B">
              <w:rPr>
                <w:b/>
                <w:sz w:val="20"/>
                <w:szCs w:val="20"/>
              </w:rPr>
              <w:t>Год</w:t>
            </w:r>
          </w:p>
        </w:tc>
        <w:tc>
          <w:tcPr>
            <w:tcW w:w="1485" w:type="dxa"/>
            <w:shd w:val="clear" w:color="auto" w:fill="auto"/>
            <w:vAlign w:val="center"/>
          </w:tcPr>
          <w:p w14:paraId="4139A1C8" w14:textId="77777777" w:rsidR="00024ED1" w:rsidRPr="00C7594B" w:rsidRDefault="00024ED1" w:rsidP="00993008">
            <w:pPr>
              <w:jc w:val="center"/>
              <w:rPr>
                <w:b/>
                <w:sz w:val="20"/>
                <w:szCs w:val="20"/>
              </w:rPr>
            </w:pPr>
            <w:r w:rsidRPr="00C7594B">
              <w:rPr>
                <w:b/>
                <w:sz w:val="20"/>
                <w:szCs w:val="20"/>
              </w:rPr>
              <w:t>Установленная</w:t>
            </w:r>
          </w:p>
          <w:p w14:paraId="5B005B8F" w14:textId="77777777" w:rsidR="00024ED1" w:rsidRPr="00C7594B" w:rsidRDefault="00024ED1" w:rsidP="00993008">
            <w:pPr>
              <w:jc w:val="center"/>
              <w:rPr>
                <w:b/>
                <w:sz w:val="20"/>
                <w:szCs w:val="20"/>
              </w:rPr>
            </w:pPr>
            <w:r w:rsidRPr="00C7594B">
              <w:rPr>
                <w:b/>
                <w:sz w:val="20"/>
                <w:szCs w:val="20"/>
              </w:rPr>
              <w:t>мощность,</w:t>
            </w:r>
          </w:p>
          <w:p w14:paraId="37C557FD" w14:textId="77777777" w:rsidR="00024ED1" w:rsidRPr="00C7594B" w:rsidRDefault="00024ED1" w:rsidP="00993008">
            <w:pPr>
              <w:jc w:val="center"/>
              <w:rPr>
                <w:b/>
                <w:sz w:val="20"/>
                <w:szCs w:val="20"/>
              </w:rPr>
            </w:pPr>
            <w:r w:rsidRPr="00C7594B">
              <w:rPr>
                <w:b/>
                <w:sz w:val="20"/>
                <w:szCs w:val="20"/>
              </w:rPr>
              <w:t>Гкал/ч</w:t>
            </w:r>
          </w:p>
        </w:tc>
        <w:tc>
          <w:tcPr>
            <w:tcW w:w="1494" w:type="dxa"/>
            <w:shd w:val="clear" w:color="auto" w:fill="auto"/>
            <w:vAlign w:val="center"/>
          </w:tcPr>
          <w:p w14:paraId="28CD52FD" w14:textId="77777777" w:rsidR="00024ED1" w:rsidRPr="00C7594B" w:rsidRDefault="00024ED1" w:rsidP="00993008">
            <w:pPr>
              <w:jc w:val="center"/>
              <w:rPr>
                <w:b/>
                <w:sz w:val="20"/>
                <w:szCs w:val="20"/>
              </w:rPr>
            </w:pPr>
            <w:r w:rsidRPr="00C7594B">
              <w:rPr>
                <w:b/>
                <w:sz w:val="20"/>
                <w:szCs w:val="20"/>
              </w:rPr>
              <w:t>Располагаемая,</w:t>
            </w:r>
          </w:p>
          <w:p w14:paraId="67F571B9" w14:textId="77777777" w:rsidR="00024ED1" w:rsidRPr="00C7594B" w:rsidRDefault="00024ED1" w:rsidP="00993008">
            <w:pPr>
              <w:jc w:val="center"/>
              <w:rPr>
                <w:b/>
                <w:sz w:val="20"/>
                <w:szCs w:val="20"/>
              </w:rPr>
            </w:pPr>
            <w:r w:rsidRPr="00C7594B">
              <w:rPr>
                <w:b/>
                <w:sz w:val="20"/>
                <w:szCs w:val="20"/>
              </w:rPr>
              <w:t>Гкал/ч</w:t>
            </w:r>
          </w:p>
        </w:tc>
        <w:tc>
          <w:tcPr>
            <w:tcW w:w="1053" w:type="dxa"/>
            <w:shd w:val="clear" w:color="auto" w:fill="auto"/>
            <w:vAlign w:val="center"/>
          </w:tcPr>
          <w:p w14:paraId="4E18C0CA" w14:textId="77777777" w:rsidR="00024ED1" w:rsidRPr="00C7594B" w:rsidRDefault="00024ED1" w:rsidP="00993008">
            <w:pPr>
              <w:jc w:val="center"/>
              <w:rPr>
                <w:b/>
                <w:sz w:val="20"/>
                <w:szCs w:val="20"/>
              </w:rPr>
            </w:pPr>
            <w:r w:rsidRPr="00C7594B">
              <w:rPr>
                <w:b/>
                <w:sz w:val="20"/>
                <w:szCs w:val="20"/>
              </w:rPr>
              <w:t>Тепловая</w:t>
            </w:r>
          </w:p>
          <w:p w14:paraId="26A8E585" w14:textId="77777777" w:rsidR="00024ED1" w:rsidRPr="00C7594B" w:rsidRDefault="00024ED1" w:rsidP="00993008">
            <w:pPr>
              <w:jc w:val="center"/>
              <w:rPr>
                <w:b/>
                <w:sz w:val="20"/>
                <w:szCs w:val="20"/>
              </w:rPr>
            </w:pPr>
            <w:r w:rsidRPr="00C7594B">
              <w:rPr>
                <w:b/>
                <w:sz w:val="20"/>
                <w:szCs w:val="20"/>
              </w:rPr>
              <w:t>мощность</w:t>
            </w:r>
          </w:p>
          <w:p w14:paraId="3879D484" w14:textId="77777777" w:rsidR="00024ED1" w:rsidRPr="00C7594B" w:rsidRDefault="00024ED1" w:rsidP="00993008">
            <w:pPr>
              <w:jc w:val="center"/>
              <w:rPr>
                <w:b/>
                <w:sz w:val="20"/>
                <w:szCs w:val="20"/>
              </w:rPr>
            </w:pPr>
            <w:r w:rsidRPr="00C7594B">
              <w:rPr>
                <w:b/>
                <w:sz w:val="20"/>
                <w:szCs w:val="20"/>
              </w:rPr>
              <w:t>нетто,</w:t>
            </w:r>
          </w:p>
          <w:p w14:paraId="34DAA472" w14:textId="77777777" w:rsidR="00024ED1" w:rsidRPr="00C7594B" w:rsidRDefault="00024ED1" w:rsidP="00993008">
            <w:pPr>
              <w:jc w:val="center"/>
              <w:rPr>
                <w:b/>
                <w:sz w:val="20"/>
                <w:szCs w:val="20"/>
              </w:rPr>
            </w:pPr>
            <w:r w:rsidRPr="00C7594B">
              <w:rPr>
                <w:b/>
                <w:sz w:val="20"/>
                <w:szCs w:val="20"/>
              </w:rPr>
              <w:t>Гкал/ч</w:t>
            </w:r>
          </w:p>
        </w:tc>
        <w:tc>
          <w:tcPr>
            <w:tcW w:w="1330" w:type="dxa"/>
            <w:shd w:val="clear" w:color="auto" w:fill="auto"/>
            <w:vAlign w:val="center"/>
          </w:tcPr>
          <w:p w14:paraId="42E370BF" w14:textId="77777777" w:rsidR="00024ED1" w:rsidRPr="00C7594B" w:rsidRDefault="00024ED1" w:rsidP="00993008">
            <w:pPr>
              <w:jc w:val="center"/>
              <w:rPr>
                <w:b/>
                <w:sz w:val="20"/>
                <w:szCs w:val="20"/>
              </w:rPr>
            </w:pPr>
            <w:r w:rsidRPr="00C7594B">
              <w:rPr>
                <w:b/>
                <w:sz w:val="20"/>
                <w:szCs w:val="20"/>
              </w:rPr>
              <w:t>Собственные</w:t>
            </w:r>
          </w:p>
          <w:p w14:paraId="2A69263B" w14:textId="77777777" w:rsidR="00024ED1" w:rsidRPr="00C7594B" w:rsidRDefault="00024ED1" w:rsidP="00993008">
            <w:pPr>
              <w:jc w:val="center"/>
              <w:rPr>
                <w:b/>
                <w:sz w:val="20"/>
                <w:szCs w:val="20"/>
              </w:rPr>
            </w:pPr>
            <w:r w:rsidRPr="00C7594B">
              <w:rPr>
                <w:b/>
                <w:sz w:val="20"/>
                <w:szCs w:val="20"/>
              </w:rPr>
              <w:t>нужды,</w:t>
            </w:r>
          </w:p>
          <w:p w14:paraId="1EEC6CEB" w14:textId="77777777" w:rsidR="00024ED1" w:rsidRPr="00C7594B" w:rsidRDefault="00024ED1" w:rsidP="00993008">
            <w:pPr>
              <w:jc w:val="center"/>
              <w:rPr>
                <w:b/>
                <w:sz w:val="20"/>
                <w:szCs w:val="20"/>
              </w:rPr>
            </w:pPr>
            <w:r w:rsidRPr="00C7594B">
              <w:rPr>
                <w:b/>
                <w:sz w:val="20"/>
                <w:szCs w:val="20"/>
              </w:rPr>
              <w:t>Гкал/ч</w:t>
            </w:r>
          </w:p>
        </w:tc>
        <w:tc>
          <w:tcPr>
            <w:tcW w:w="1012" w:type="dxa"/>
            <w:shd w:val="clear" w:color="auto" w:fill="auto"/>
            <w:vAlign w:val="center"/>
          </w:tcPr>
          <w:p w14:paraId="6F1B31C9" w14:textId="77777777" w:rsidR="00024ED1" w:rsidRPr="00C7594B" w:rsidRDefault="00024ED1" w:rsidP="00993008">
            <w:pPr>
              <w:jc w:val="center"/>
              <w:rPr>
                <w:b/>
                <w:sz w:val="20"/>
                <w:szCs w:val="20"/>
              </w:rPr>
            </w:pPr>
            <w:r w:rsidRPr="00C7594B">
              <w:rPr>
                <w:b/>
                <w:sz w:val="20"/>
                <w:szCs w:val="20"/>
              </w:rPr>
              <w:t>Потери в тепловых сетях, Гкал/ч</w:t>
            </w:r>
          </w:p>
        </w:tc>
        <w:tc>
          <w:tcPr>
            <w:tcW w:w="1622" w:type="dxa"/>
            <w:shd w:val="clear" w:color="auto" w:fill="auto"/>
            <w:vAlign w:val="center"/>
          </w:tcPr>
          <w:p w14:paraId="0151D1A0" w14:textId="77777777" w:rsidR="00024ED1" w:rsidRPr="00C7594B" w:rsidRDefault="00024ED1" w:rsidP="00993008">
            <w:pPr>
              <w:jc w:val="center"/>
              <w:rPr>
                <w:b/>
                <w:sz w:val="20"/>
                <w:szCs w:val="20"/>
              </w:rPr>
            </w:pPr>
            <w:r w:rsidRPr="00C7594B">
              <w:rPr>
                <w:b/>
                <w:sz w:val="20"/>
                <w:szCs w:val="20"/>
              </w:rPr>
              <w:t>Присоединенная нагрузка, Гкал/ч</w:t>
            </w:r>
          </w:p>
        </w:tc>
        <w:tc>
          <w:tcPr>
            <w:tcW w:w="1129" w:type="dxa"/>
            <w:shd w:val="clear" w:color="auto" w:fill="auto"/>
            <w:vAlign w:val="center"/>
          </w:tcPr>
          <w:p w14:paraId="3AE3A64A" w14:textId="77777777" w:rsidR="00024ED1" w:rsidRPr="00C7594B" w:rsidRDefault="00024ED1" w:rsidP="00993008">
            <w:pPr>
              <w:jc w:val="center"/>
              <w:rPr>
                <w:b/>
                <w:sz w:val="20"/>
                <w:szCs w:val="20"/>
              </w:rPr>
            </w:pPr>
            <w:r w:rsidRPr="00C7594B">
              <w:rPr>
                <w:b/>
                <w:sz w:val="20"/>
                <w:szCs w:val="20"/>
              </w:rPr>
              <w:t>Тепловая</w:t>
            </w:r>
          </w:p>
          <w:p w14:paraId="4A6F4371" w14:textId="77777777" w:rsidR="00024ED1" w:rsidRPr="00C7594B" w:rsidRDefault="00024ED1" w:rsidP="00993008">
            <w:pPr>
              <w:jc w:val="center"/>
              <w:rPr>
                <w:b/>
                <w:sz w:val="20"/>
                <w:szCs w:val="20"/>
              </w:rPr>
            </w:pPr>
            <w:r w:rsidRPr="00C7594B">
              <w:rPr>
                <w:b/>
                <w:sz w:val="20"/>
                <w:szCs w:val="20"/>
              </w:rPr>
              <w:t>нагрузка</w:t>
            </w:r>
          </w:p>
          <w:p w14:paraId="297B3432" w14:textId="77777777" w:rsidR="00024ED1" w:rsidRPr="00C7594B" w:rsidRDefault="00024ED1" w:rsidP="00993008">
            <w:pPr>
              <w:jc w:val="center"/>
              <w:rPr>
                <w:b/>
                <w:sz w:val="20"/>
                <w:szCs w:val="20"/>
              </w:rPr>
            </w:pPr>
            <w:r w:rsidRPr="00C7594B">
              <w:rPr>
                <w:b/>
                <w:sz w:val="20"/>
                <w:szCs w:val="20"/>
              </w:rPr>
              <w:t>на</w:t>
            </w:r>
          </w:p>
          <w:p w14:paraId="768E3C73" w14:textId="77777777" w:rsidR="00024ED1" w:rsidRPr="00C7594B" w:rsidRDefault="00024ED1" w:rsidP="00993008">
            <w:pPr>
              <w:jc w:val="center"/>
              <w:rPr>
                <w:b/>
                <w:sz w:val="20"/>
                <w:szCs w:val="20"/>
              </w:rPr>
            </w:pPr>
            <w:r w:rsidRPr="00C7594B">
              <w:rPr>
                <w:b/>
                <w:sz w:val="20"/>
                <w:szCs w:val="20"/>
              </w:rPr>
              <w:t>источнике,</w:t>
            </w:r>
          </w:p>
          <w:p w14:paraId="49B20342" w14:textId="77777777" w:rsidR="00024ED1" w:rsidRPr="00C7594B" w:rsidRDefault="00024ED1" w:rsidP="00993008">
            <w:pPr>
              <w:jc w:val="center"/>
              <w:rPr>
                <w:b/>
                <w:sz w:val="20"/>
                <w:szCs w:val="20"/>
              </w:rPr>
            </w:pPr>
            <w:r w:rsidRPr="00C7594B">
              <w:rPr>
                <w:b/>
                <w:sz w:val="20"/>
                <w:szCs w:val="20"/>
              </w:rPr>
              <w:t>Гкал/ч</w:t>
            </w:r>
          </w:p>
        </w:tc>
        <w:tc>
          <w:tcPr>
            <w:tcW w:w="1362" w:type="dxa"/>
            <w:shd w:val="clear" w:color="auto" w:fill="auto"/>
            <w:vAlign w:val="center"/>
          </w:tcPr>
          <w:p w14:paraId="4D33E201" w14:textId="77777777" w:rsidR="00024ED1" w:rsidRPr="00C7594B" w:rsidRDefault="00024ED1" w:rsidP="00993008">
            <w:pPr>
              <w:jc w:val="center"/>
              <w:rPr>
                <w:b/>
                <w:sz w:val="20"/>
                <w:szCs w:val="20"/>
              </w:rPr>
            </w:pPr>
            <w:r w:rsidRPr="00C7594B">
              <w:rPr>
                <w:b/>
                <w:sz w:val="20"/>
                <w:szCs w:val="20"/>
              </w:rPr>
              <w:t>Резерв (+)/ дефицит (-) тепловой мощности в номинальном режиме, Гкал/ч</w:t>
            </w:r>
          </w:p>
        </w:tc>
        <w:tc>
          <w:tcPr>
            <w:tcW w:w="980" w:type="dxa"/>
            <w:shd w:val="clear" w:color="auto" w:fill="auto"/>
            <w:vAlign w:val="center"/>
          </w:tcPr>
          <w:p w14:paraId="5A7210D6" w14:textId="77777777" w:rsidR="00024ED1" w:rsidRPr="00C7594B" w:rsidRDefault="00024ED1" w:rsidP="00993008">
            <w:pPr>
              <w:jc w:val="center"/>
              <w:rPr>
                <w:b/>
                <w:sz w:val="20"/>
                <w:szCs w:val="20"/>
              </w:rPr>
            </w:pPr>
            <w:r w:rsidRPr="00C7594B">
              <w:rPr>
                <w:b/>
                <w:sz w:val="20"/>
                <w:szCs w:val="20"/>
              </w:rPr>
              <w:t>КИУТМ,</w:t>
            </w:r>
          </w:p>
          <w:p w14:paraId="64FCBEBA" w14:textId="77777777" w:rsidR="00024ED1" w:rsidRPr="00C7594B" w:rsidRDefault="00024ED1" w:rsidP="00993008">
            <w:pPr>
              <w:jc w:val="center"/>
              <w:rPr>
                <w:b/>
                <w:sz w:val="20"/>
                <w:szCs w:val="20"/>
              </w:rPr>
            </w:pPr>
            <w:r w:rsidRPr="00C7594B">
              <w:rPr>
                <w:b/>
                <w:sz w:val="20"/>
                <w:szCs w:val="20"/>
              </w:rPr>
              <w:t>%</w:t>
            </w:r>
          </w:p>
        </w:tc>
      </w:tr>
      <w:tr w:rsidR="00C7594B" w:rsidRPr="00C7594B" w14:paraId="0483698E" w14:textId="77777777" w:rsidTr="00993008">
        <w:trPr>
          <w:trHeight w:val="23"/>
          <w:jc w:val="center"/>
        </w:trPr>
        <w:tc>
          <w:tcPr>
            <w:tcW w:w="933" w:type="dxa"/>
            <w:shd w:val="clear" w:color="auto" w:fill="auto"/>
            <w:vAlign w:val="bottom"/>
          </w:tcPr>
          <w:p w14:paraId="2B793546" w14:textId="77777777" w:rsidR="00024ED1" w:rsidRPr="00C7594B" w:rsidRDefault="00024ED1" w:rsidP="00993008">
            <w:pPr>
              <w:jc w:val="center"/>
              <w:rPr>
                <w:sz w:val="20"/>
                <w:szCs w:val="20"/>
              </w:rPr>
            </w:pPr>
            <w:r w:rsidRPr="00C7594B">
              <w:rPr>
                <w:sz w:val="20"/>
                <w:szCs w:val="20"/>
              </w:rPr>
              <w:t>1</w:t>
            </w:r>
          </w:p>
        </w:tc>
        <w:tc>
          <w:tcPr>
            <w:tcW w:w="1575" w:type="dxa"/>
            <w:shd w:val="clear" w:color="auto" w:fill="auto"/>
            <w:vAlign w:val="bottom"/>
          </w:tcPr>
          <w:p w14:paraId="63FD7606" w14:textId="77777777" w:rsidR="00024ED1" w:rsidRPr="00C7594B" w:rsidRDefault="00024ED1" w:rsidP="00993008">
            <w:pPr>
              <w:jc w:val="center"/>
              <w:rPr>
                <w:sz w:val="20"/>
                <w:szCs w:val="20"/>
              </w:rPr>
            </w:pPr>
            <w:r w:rsidRPr="00C7594B">
              <w:rPr>
                <w:sz w:val="20"/>
                <w:szCs w:val="20"/>
              </w:rPr>
              <w:t>2</w:t>
            </w:r>
          </w:p>
        </w:tc>
        <w:tc>
          <w:tcPr>
            <w:tcW w:w="610" w:type="dxa"/>
            <w:shd w:val="clear" w:color="auto" w:fill="auto"/>
            <w:vAlign w:val="center"/>
          </w:tcPr>
          <w:p w14:paraId="0DA5BBD8" w14:textId="77777777" w:rsidR="00024ED1" w:rsidRPr="00C7594B" w:rsidRDefault="00024ED1" w:rsidP="00993008">
            <w:pPr>
              <w:jc w:val="center"/>
              <w:rPr>
                <w:sz w:val="20"/>
                <w:szCs w:val="20"/>
              </w:rPr>
            </w:pPr>
            <w:r w:rsidRPr="00C7594B">
              <w:rPr>
                <w:sz w:val="20"/>
                <w:szCs w:val="20"/>
              </w:rPr>
              <w:t>3</w:t>
            </w:r>
          </w:p>
        </w:tc>
        <w:tc>
          <w:tcPr>
            <w:tcW w:w="1485" w:type="dxa"/>
            <w:shd w:val="clear" w:color="auto" w:fill="auto"/>
            <w:vAlign w:val="center"/>
          </w:tcPr>
          <w:p w14:paraId="2A240405" w14:textId="77777777" w:rsidR="00024ED1" w:rsidRPr="00C7594B" w:rsidRDefault="00024ED1" w:rsidP="00993008">
            <w:pPr>
              <w:jc w:val="center"/>
              <w:rPr>
                <w:sz w:val="20"/>
                <w:szCs w:val="20"/>
              </w:rPr>
            </w:pPr>
            <w:r w:rsidRPr="00C7594B">
              <w:rPr>
                <w:sz w:val="20"/>
                <w:szCs w:val="20"/>
              </w:rPr>
              <w:t>4</w:t>
            </w:r>
          </w:p>
        </w:tc>
        <w:tc>
          <w:tcPr>
            <w:tcW w:w="1494" w:type="dxa"/>
            <w:shd w:val="clear" w:color="auto" w:fill="auto"/>
            <w:vAlign w:val="center"/>
          </w:tcPr>
          <w:p w14:paraId="42BAF049" w14:textId="77777777" w:rsidR="00024ED1" w:rsidRPr="00C7594B" w:rsidRDefault="00024ED1" w:rsidP="00993008">
            <w:pPr>
              <w:jc w:val="center"/>
              <w:rPr>
                <w:sz w:val="20"/>
                <w:szCs w:val="20"/>
              </w:rPr>
            </w:pPr>
            <w:r w:rsidRPr="00C7594B">
              <w:rPr>
                <w:sz w:val="20"/>
                <w:szCs w:val="20"/>
              </w:rPr>
              <w:t>5</w:t>
            </w:r>
          </w:p>
        </w:tc>
        <w:tc>
          <w:tcPr>
            <w:tcW w:w="1053" w:type="dxa"/>
            <w:shd w:val="clear" w:color="auto" w:fill="auto"/>
            <w:vAlign w:val="bottom"/>
          </w:tcPr>
          <w:p w14:paraId="18A0EA67" w14:textId="77777777" w:rsidR="00024ED1" w:rsidRPr="00C7594B" w:rsidRDefault="00024ED1" w:rsidP="00993008">
            <w:pPr>
              <w:jc w:val="center"/>
              <w:rPr>
                <w:sz w:val="20"/>
                <w:szCs w:val="20"/>
              </w:rPr>
            </w:pPr>
            <w:r w:rsidRPr="00C7594B">
              <w:rPr>
                <w:sz w:val="20"/>
                <w:szCs w:val="20"/>
              </w:rPr>
              <w:t>6</w:t>
            </w:r>
          </w:p>
        </w:tc>
        <w:tc>
          <w:tcPr>
            <w:tcW w:w="1330" w:type="dxa"/>
            <w:shd w:val="clear" w:color="auto" w:fill="auto"/>
            <w:vAlign w:val="center"/>
          </w:tcPr>
          <w:p w14:paraId="704D28A3" w14:textId="77777777" w:rsidR="00024ED1" w:rsidRPr="00C7594B" w:rsidRDefault="00024ED1" w:rsidP="00993008">
            <w:pPr>
              <w:jc w:val="center"/>
              <w:rPr>
                <w:sz w:val="20"/>
                <w:szCs w:val="20"/>
              </w:rPr>
            </w:pPr>
            <w:r w:rsidRPr="00C7594B">
              <w:rPr>
                <w:sz w:val="20"/>
                <w:szCs w:val="20"/>
              </w:rPr>
              <w:t>7</w:t>
            </w:r>
          </w:p>
        </w:tc>
        <w:tc>
          <w:tcPr>
            <w:tcW w:w="1012" w:type="dxa"/>
            <w:shd w:val="clear" w:color="auto" w:fill="auto"/>
            <w:vAlign w:val="bottom"/>
          </w:tcPr>
          <w:p w14:paraId="5B1CF065" w14:textId="77777777" w:rsidR="00024ED1" w:rsidRPr="00C7594B" w:rsidRDefault="00024ED1" w:rsidP="00993008">
            <w:pPr>
              <w:jc w:val="center"/>
              <w:rPr>
                <w:sz w:val="20"/>
                <w:szCs w:val="20"/>
              </w:rPr>
            </w:pPr>
            <w:r w:rsidRPr="00C7594B">
              <w:rPr>
                <w:sz w:val="20"/>
                <w:szCs w:val="20"/>
              </w:rPr>
              <w:t>8</w:t>
            </w:r>
          </w:p>
        </w:tc>
        <w:tc>
          <w:tcPr>
            <w:tcW w:w="1622" w:type="dxa"/>
            <w:shd w:val="clear" w:color="auto" w:fill="auto"/>
            <w:vAlign w:val="center"/>
          </w:tcPr>
          <w:p w14:paraId="003F4436" w14:textId="77777777" w:rsidR="00024ED1" w:rsidRPr="00C7594B" w:rsidRDefault="00024ED1" w:rsidP="00993008">
            <w:pPr>
              <w:jc w:val="center"/>
              <w:rPr>
                <w:sz w:val="20"/>
                <w:szCs w:val="20"/>
              </w:rPr>
            </w:pPr>
            <w:r w:rsidRPr="00C7594B">
              <w:rPr>
                <w:sz w:val="20"/>
                <w:szCs w:val="20"/>
              </w:rPr>
              <w:t>9</w:t>
            </w:r>
          </w:p>
        </w:tc>
        <w:tc>
          <w:tcPr>
            <w:tcW w:w="1129" w:type="dxa"/>
            <w:shd w:val="clear" w:color="auto" w:fill="auto"/>
            <w:vAlign w:val="bottom"/>
          </w:tcPr>
          <w:p w14:paraId="16288637" w14:textId="77777777" w:rsidR="00024ED1" w:rsidRPr="00C7594B" w:rsidRDefault="00024ED1" w:rsidP="00993008">
            <w:pPr>
              <w:jc w:val="center"/>
              <w:rPr>
                <w:sz w:val="20"/>
                <w:szCs w:val="20"/>
              </w:rPr>
            </w:pPr>
            <w:r w:rsidRPr="00C7594B">
              <w:rPr>
                <w:sz w:val="20"/>
                <w:szCs w:val="20"/>
              </w:rPr>
              <w:t>10</w:t>
            </w:r>
          </w:p>
        </w:tc>
        <w:tc>
          <w:tcPr>
            <w:tcW w:w="1362" w:type="dxa"/>
            <w:shd w:val="clear" w:color="auto" w:fill="auto"/>
            <w:vAlign w:val="bottom"/>
          </w:tcPr>
          <w:p w14:paraId="2BB1A11C" w14:textId="77777777" w:rsidR="00024ED1" w:rsidRPr="00C7594B" w:rsidRDefault="00024ED1" w:rsidP="00993008">
            <w:pPr>
              <w:jc w:val="center"/>
              <w:rPr>
                <w:sz w:val="20"/>
                <w:szCs w:val="20"/>
              </w:rPr>
            </w:pPr>
            <w:r w:rsidRPr="00C7594B">
              <w:rPr>
                <w:sz w:val="20"/>
                <w:szCs w:val="20"/>
              </w:rPr>
              <w:t>11</w:t>
            </w:r>
          </w:p>
        </w:tc>
        <w:tc>
          <w:tcPr>
            <w:tcW w:w="980" w:type="dxa"/>
            <w:shd w:val="clear" w:color="auto" w:fill="auto"/>
            <w:vAlign w:val="bottom"/>
          </w:tcPr>
          <w:p w14:paraId="587E68B2" w14:textId="77777777" w:rsidR="00024ED1" w:rsidRPr="00C7594B" w:rsidRDefault="00024ED1" w:rsidP="00993008">
            <w:pPr>
              <w:jc w:val="center"/>
              <w:rPr>
                <w:sz w:val="20"/>
                <w:szCs w:val="20"/>
              </w:rPr>
            </w:pPr>
            <w:r w:rsidRPr="00C7594B">
              <w:rPr>
                <w:sz w:val="20"/>
                <w:szCs w:val="20"/>
              </w:rPr>
              <w:t>12</w:t>
            </w:r>
          </w:p>
        </w:tc>
      </w:tr>
      <w:tr w:rsidR="00C7594B" w:rsidRPr="00C7594B" w14:paraId="6A6CBFB0" w14:textId="77777777" w:rsidTr="00993008">
        <w:trPr>
          <w:trHeight w:val="23"/>
          <w:jc w:val="center"/>
        </w:trPr>
        <w:tc>
          <w:tcPr>
            <w:tcW w:w="14585" w:type="dxa"/>
            <w:gridSpan w:val="12"/>
            <w:shd w:val="clear" w:color="auto" w:fill="auto"/>
            <w:vAlign w:val="bottom"/>
          </w:tcPr>
          <w:p w14:paraId="40752DD9" w14:textId="77777777" w:rsidR="00024ED1" w:rsidRPr="00C7594B" w:rsidRDefault="00024ED1" w:rsidP="00993008">
            <w:pPr>
              <w:jc w:val="center"/>
              <w:rPr>
                <w:sz w:val="20"/>
                <w:szCs w:val="20"/>
              </w:rPr>
            </w:pPr>
            <w:r w:rsidRPr="00C7594B">
              <w:rPr>
                <w:sz w:val="20"/>
                <w:szCs w:val="20"/>
              </w:rPr>
              <w:t>Сельское поселение Карымкары</w:t>
            </w:r>
          </w:p>
        </w:tc>
      </w:tr>
      <w:tr w:rsidR="00C7594B" w:rsidRPr="00C7594B" w14:paraId="2E12560F" w14:textId="77777777" w:rsidTr="00993008">
        <w:trPr>
          <w:trHeight w:val="23"/>
          <w:jc w:val="center"/>
        </w:trPr>
        <w:tc>
          <w:tcPr>
            <w:tcW w:w="933" w:type="dxa"/>
            <w:vMerge w:val="restart"/>
            <w:shd w:val="clear" w:color="auto" w:fill="auto"/>
            <w:vAlign w:val="center"/>
          </w:tcPr>
          <w:p w14:paraId="6902A551" w14:textId="77777777" w:rsidR="00024ED1" w:rsidRPr="00C7594B" w:rsidRDefault="00024ED1" w:rsidP="00993008">
            <w:pPr>
              <w:jc w:val="center"/>
              <w:rPr>
                <w:sz w:val="20"/>
                <w:szCs w:val="20"/>
              </w:rPr>
            </w:pPr>
            <w:r w:rsidRPr="00C7594B">
              <w:rPr>
                <w:sz w:val="20"/>
                <w:szCs w:val="20"/>
              </w:rPr>
              <w:t>1</w:t>
            </w:r>
          </w:p>
        </w:tc>
        <w:tc>
          <w:tcPr>
            <w:tcW w:w="1575" w:type="dxa"/>
            <w:vMerge w:val="restart"/>
            <w:shd w:val="clear" w:color="auto" w:fill="auto"/>
            <w:vAlign w:val="center"/>
          </w:tcPr>
          <w:p w14:paraId="258D0139" w14:textId="77777777" w:rsidR="00024ED1" w:rsidRPr="00C7594B" w:rsidRDefault="00024ED1" w:rsidP="00993008">
            <w:pPr>
              <w:jc w:val="center"/>
              <w:rPr>
                <w:sz w:val="20"/>
                <w:szCs w:val="20"/>
              </w:rPr>
            </w:pPr>
            <w:r w:rsidRPr="00C7594B">
              <w:rPr>
                <w:sz w:val="20"/>
                <w:szCs w:val="20"/>
              </w:rPr>
              <w:t>Котельная № 2, п. Карымкары, ул. Кедровая, 27</w:t>
            </w:r>
          </w:p>
        </w:tc>
        <w:tc>
          <w:tcPr>
            <w:tcW w:w="610" w:type="dxa"/>
            <w:shd w:val="clear" w:color="auto" w:fill="auto"/>
            <w:vAlign w:val="bottom"/>
          </w:tcPr>
          <w:p w14:paraId="2D74B7A8" w14:textId="77777777" w:rsidR="00024ED1" w:rsidRPr="00C7594B" w:rsidRDefault="00024ED1" w:rsidP="00993008">
            <w:pPr>
              <w:jc w:val="center"/>
              <w:rPr>
                <w:sz w:val="20"/>
                <w:szCs w:val="20"/>
              </w:rPr>
            </w:pPr>
            <w:r w:rsidRPr="00C7594B">
              <w:rPr>
                <w:sz w:val="20"/>
                <w:szCs w:val="20"/>
              </w:rPr>
              <w:t>2020</w:t>
            </w:r>
          </w:p>
        </w:tc>
        <w:tc>
          <w:tcPr>
            <w:tcW w:w="1485" w:type="dxa"/>
            <w:shd w:val="clear" w:color="auto" w:fill="auto"/>
            <w:vAlign w:val="bottom"/>
          </w:tcPr>
          <w:p w14:paraId="71B67A99" w14:textId="77777777" w:rsidR="00024ED1" w:rsidRPr="00C7594B" w:rsidRDefault="00024ED1" w:rsidP="00993008">
            <w:pPr>
              <w:jc w:val="center"/>
              <w:rPr>
                <w:sz w:val="20"/>
                <w:szCs w:val="20"/>
              </w:rPr>
            </w:pPr>
            <w:r w:rsidRPr="00C7594B">
              <w:rPr>
                <w:sz w:val="20"/>
                <w:szCs w:val="20"/>
              </w:rPr>
              <w:t>0,59</w:t>
            </w:r>
          </w:p>
        </w:tc>
        <w:tc>
          <w:tcPr>
            <w:tcW w:w="1494" w:type="dxa"/>
            <w:shd w:val="clear" w:color="auto" w:fill="auto"/>
            <w:vAlign w:val="bottom"/>
          </w:tcPr>
          <w:p w14:paraId="008A463B" w14:textId="77777777" w:rsidR="00024ED1" w:rsidRPr="00C7594B" w:rsidRDefault="00024ED1" w:rsidP="00993008">
            <w:pPr>
              <w:jc w:val="center"/>
              <w:rPr>
                <w:sz w:val="20"/>
                <w:szCs w:val="20"/>
              </w:rPr>
            </w:pPr>
            <w:r w:rsidRPr="00C7594B">
              <w:rPr>
                <w:sz w:val="20"/>
                <w:szCs w:val="20"/>
              </w:rPr>
              <w:t>0,59</w:t>
            </w:r>
          </w:p>
        </w:tc>
        <w:tc>
          <w:tcPr>
            <w:tcW w:w="1053" w:type="dxa"/>
            <w:shd w:val="clear" w:color="auto" w:fill="auto"/>
            <w:vAlign w:val="bottom"/>
          </w:tcPr>
          <w:p w14:paraId="53B508A5" w14:textId="77777777" w:rsidR="00024ED1" w:rsidRPr="00C7594B" w:rsidRDefault="00024ED1" w:rsidP="00993008">
            <w:pPr>
              <w:jc w:val="center"/>
              <w:rPr>
                <w:sz w:val="20"/>
                <w:szCs w:val="20"/>
              </w:rPr>
            </w:pPr>
            <w:r w:rsidRPr="00C7594B">
              <w:rPr>
                <w:sz w:val="20"/>
                <w:szCs w:val="20"/>
              </w:rPr>
              <w:t>0,54</w:t>
            </w:r>
          </w:p>
        </w:tc>
        <w:tc>
          <w:tcPr>
            <w:tcW w:w="1330" w:type="dxa"/>
            <w:shd w:val="clear" w:color="auto" w:fill="auto"/>
            <w:vAlign w:val="bottom"/>
          </w:tcPr>
          <w:p w14:paraId="63197928" w14:textId="77777777" w:rsidR="00024ED1" w:rsidRPr="00C7594B" w:rsidRDefault="00024ED1" w:rsidP="00993008">
            <w:pPr>
              <w:jc w:val="center"/>
              <w:rPr>
                <w:sz w:val="20"/>
                <w:szCs w:val="20"/>
              </w:rPr>
            </w:pPr>
            <w:r w:rsidRPr="00C7594B">
              <w:rPr>
                <w:sz w:val="20"/>
                <w:szCs w:val="20"/>
              </w:rPr>
              <w:t>0,04</w:t>
            </w:r>
          </w:p>
        </w:tc>
        <w:tc>
          <w:tcPr>
            <w:tcW w:w="1012" w:type="dxa"/>
            <w:shd w:val="clear" w:color="auto" w:fill="auto"/>
            <w:vAlign w:val="bottom"/>
          </w:tcPr>
          <w:p w14:paraId="6349E951" w14:textId="77777777" w:rsidR="00024ED1" w:rsidRPr="00C7594B" w:rsidRDefault="00024ED1" w:rsidP="00993008">
            <w:pPr>
              <w:jc w:val="center"/>
              <w:rPr>
                <w:sz w:val="20"/>
                <w:szCs w:val="20"/>
              </w:rPr>
            </w:pPr>
            <w:r w:rsidRPr="00C7594B">
              <w:rPr>
                <w:sz w:val="20"/>
                <w:szCs w:val="20"/>
              </w:rPr>
              <w:t>0,03</w:t>
            </w:r>
          </w:p>
        </w:tc>
        <w:tc>
          <w:tcPr>
            <w:tcW w:w="1622" w:type="dxa"/>
            <w:shd w:val="clear" w:color="auto" w:fill="auto"/>
            <w:vAlign w:val="bottom"/>
          </w:tcPr>
          <w:p w14:paraId="2588B6F2" w14:textId="77777777" w:rsidR="00024ED1" w:rsidRPr="00C7594B" w:rsidRDefault="00024ED1" w:rsidP="00993008">
            <w:pPr>
              <w:jc w:val="center"/>
              <w:rPr>
                <w:sz w:val="20"/>
                <w:szCs w:val="20"/>
              </w:rPr>
            </w:pPr>
            <w:r w:rsidRPr="00C7594B">
              <w:rPr>
                <w:sz w:val="20"/>
                <w:szCs w:val="20"/>
              </w:rPr>
              <w:t>0,18</w:t>
            </w:r>
          </w:p>
        </w:tc>
        <w:tc>
          <w:tcPr>
            <w:tcW w:w="1129" w:type="dxa"/>
            <w:shd w:val="clear" w:color="auto" w:fill="auto"/>
            <w:vAlign w:val="bottom"/>
          </w:tcPr>
          <w:p w14:paraId="08DF38AF" w14:textId="77777777" w:rsidR="00024ED1" w:rsidRPr="00C7594B" w:rsidRDefault="00024ED1" w:rsidP="00993008">
            <w:pPr>
              <w:jc w:val="center"/>
              <w:rPr>
                <w:sz w:val="20"/>
                <w:szCs w:val="20"/>
              </w:rPr>
            </w:pPr>
            <w:r w:rsidRPr="00C7594B">
              <w:rPr>
                <w:sz w:val="20"/>
                <w:szCs w:val="20"/>
              </w:rPr>
              <w:t>0,21</w:t>
            </w:r>
          </w:p>
        </w:tc>
        <w:tc>
          <w:tcPr>
            <w:tcW w:w="1362" w:type="dxa"/>
            <w:shd w:val="clear" w:color="auto" w:fill="auto"/>
            <w:vAlign w:val="bottom"/>
          </w:tcPr>
          <w:p w14:paraId="768E5216" w14:textId="77777777" w:rsidR="00024ED1" w:rsidRPr="00C7594B" w:rsidRDefault="00024ED1" w:rsidP="00993008">
            <w:pPr>
              <w:jc w:val="center"/>
              <w:rPr>
                <w:sz w:val="20"/>
                <w:szCs w:val="20"/>
              </w:rPr>
            </w:pPr>
            <w:r w:rsidRPr="00C7594B">
              <w:rPr>
                <w:sz w:val="20"/>
                <w:szCs w:val="20"/>
              </w:rPr>
              <w:t>0,33</w:t>
            </w:r>
          </w:p>
        </w:tc>
        <w:tc>
          <w:tcPr>
            <w:tcW w:w="980" w:type="dxa"/>
            <w:shd w:val="clear" w:color="auto" w:fill="auto"/>
            <w:vAlign w:val="bottom"/>
          </w:tcPr>
          <w:p w14:paraId="4CEFFEE4" w14:textId="77777777" w:rsidR="00024ED1" w:rsidRPr="00C7594B" w:rsidRDefault="00024ED1" w:rsidP="00993008">
            <w:pPr>
              <w:jc w:val="center"/>
              <w:rPr>
                <w:sz w:val="20"/>
                <w:szCs w:val="20"/>
              </w:rPr>
            </w:pPr>
            <w:r w:rsidRPr="00C7594B">
              <w:rPr>
                <w:sz w:val="20"/>
                <w:szCs w:val="20"/>
              </w:rPr>
              <w:t>35,7</w:t>
            </w:r>
          </w:p>
        </w:tc>
      </w:tr>
      <w:tr w:rsidR="00C7594B" w:rsidRPr="00C7594B" w14:paraId="157BE4D2" w14:textId="77777777" w:rsidTr="00993008">
        <w:trPr>
          <w:trHeight w:val="23"/>
          <w:jc w:val="center"/>
        </w:trPr>
        <w:tc>
          <w:tcPr>
            <w:tcW w:w="933" w:type="dxa"/>
            <w:vMerge/>
            <w:shd w:val="clear" w:color="auto" w:fill="auto"/>
            <w:vAlign w:val="center"/>
          </w:tcPr>
          <w:p w14:paraId="107C4023" w14:textId="77777777" w:rsidR="00024ED1" w:rsidRPr="00C7594B" w:rsidRDefault="00024ED1" w:rsidP="00993008">
            <w:pPr>
              <w:jc w:val="center"/>
              <w:rPr>
                <w:sz w:val="20"/>
                <w:szCs w:val="20"/>
              </w:rPr>
            </w:pPr>
          </w:p>
        </w:tc>
        <w:tc>
          <w:tcPr>
            <w:tcW w:w="1575" w:type="dxa"/>
            <w:vMerge/>
            <w:shd w:val="clear" w:color="auto" w:fill="auto"/>
            <w:vAlign w:val="center"/>
          </w:tcPr>
          <w:p w14:paraId="09B54B85" w14:textId="77777777" w:rsidR="00024ED1" w:rsidRPr="00C7594B" w:rsidRDefault="00024ED1" w:rsidP="00993008">
            <w:pPr>
              <w:jc w:val="center"/>
              <w:rPr>
                <w:sz w:val="20"/>
                <w:szCs w:val="20"/>
              </w:rPr>
            </w:pPr>
          </w:p>
        </w:tc>
        <w:tc>
          <w:tcPr>
            <w:tcW w:w="610" w:type="dxa"/>
            <w:shd w:val="clear" w:color="auto" w:fill="auto"/>
            <w:vAlign w:val="bottom"/>
          </w:tcPr>
          <w:p w14:paraId="0B1EE7C4" w14:textId="77777777" w:rsidR="00024ED1" w:rsidRPr="00C7594B" w:rsidRDefault="00024ED1" w:rsidP="00993008">
            <w:pPr>
              <w:jc w:val="center"/>
              <w:rPr>
                <w:sz w:val="20"/>
                <w:szCs w:val="20"/>
              </w:rPr>
            </w:pPr>
            <w:r w:rsidRPr="00C7594B">
              <w:rPr>
                <w:sz w:val="20"/>
                <w:szCs w:val="20"/>
              </w:rPr>
              <w:t>2021</w:t>
            </w:r>
          </w:p>
        </w:tc>
        <w:tc>
          <w:tcPr>
            <w:tcW w:w="1485" w:type="dxa"/>
            <w:shd w:val="clear" w:color="auto" w:fill="auto"/>
            <w:vAlign w:val="bottom"/>
          </w:tcPr>
          <w:p w14:paraId="3BADF164" w14:textId="77777777" w:rsidR="00024ED1" w:rsidRPr="00C7594B" w:rsidRDefault="00024ED1" w:rsidP="00993008">
            <w:pPr>
              <w:jc w:val="center"/>
              <w:rPr>
                <w:sz w:val="20"/>
                <w:szCs w:val="20"/>
              </w:rPr>
            </w:pPr>
            <w:r w:rsidRPr="00C7594B">
              <w:rPr>
                <w:sz w:val="20"/>
                <w:szCs w:val="20"/>
              </w:rPr>
              <w:t>0,59</w:t>
            </w:r>
          </w:p>
        </w:tc>
        <w:tc>
          <w:tcPr>
            <w:tcW w:w="1494" w:type="dxa"/>
            <w:shd w:val="clear" w:color="auto" w:fill="auto"/>
            <w:vAlign w:val="bottom"/>
          </w:tcPr>
          <w:p w14:paraId="1B126318" w14:textId="77777777" w:rsidR="00024ED1" w:rsidRPr="00C7594B" w:rsidRDefault="00024ED1" w:rsidP="00993008">
            <w:pPr>
              <w:jc w:val="center"/>
              <w:rPr>
                <w:sz w:val="20"/>
                <w:szCs w:val="20"/>
              </w:rPr>
            </w:pPr>
            <w:r w:rsidRPr="00C7594B">
              <w:rPr>
                <w:sz w:val="20"/>
                <w:szCs w:val="20"/>
              </w:rPr>
              <w:t>0,59</w:t>
            </w:r>
          </w:p>
        </w:tc>
        <w:tc>
          <w:tcPr>
            <w:tcW w:w="1053" w:type="dxa"/>
            <w:shd w:val="clear" w:color="auto" w:fill="auto"/>
            <w:vAlign w:val="bottom"/>
          </w:tcPr>
          <w:p w14:paraId="2B705A6D" w14:textId="77777777" w:rsidR="00024ED1" w:rsidRPr="00C7594B" w:rsidRDefault="00024ED1" w:rsidP="00993008">
            <w:pPr>
              <w:jc w:val="center"/>
              <w:rPr>
                <w:sz w:val="20"/>
                <w:szCs w:val="20"/>
              </w:rPr>
            </w:pPr>
            <w:r w:rsidRPr="00C7594B">
              <w:rPr>
                <w:sz w:val="20"/>
                <w:szCs w:val="20"/>
              </w:rPr>
              <w:t>0,54</w:t>
            </w:r>
          </w:p>
        </w:tc>
        <w:tc>
          <w:tcPr>
            <w:tcW w:w="1330" w:type="dxa"/>
            <w:shd w:val="clear" w:color="auto" w:fill="auto"/>
            <w:vAlign w:val="bottom"/>
          </w:tcPr>
          <w:p w14:paraId="1049BEC0" w14:textId="77777777" w:rsidR="00024ED1" w:rsidRPr="00C7594B" w:rsidRDefault="00024ED1" w:rsidP="00993008">
            <w:pPr>
              <w:jc w:val="center"/>
              <w:rPr>
                <w:sz w:val="20"/>
                <w:szCs w:val="20"/>
              </w:rPr>
            </w:pPr>
            <w:r w:rsidRPr="00C7594B">
              <w:rPr>
                <w:sz w:val="20"/>
                <w:szCs w:val="20"/>
              </w:rPr>
              <w:t>0,04</w:t>
            </w:r>
          </w:p>
        </w:tc>
        <w:tc>
          <w:tcPr>
            <w:tcW w:w="1012" w:type="dxa"/>
            <w:shd w:val="clear" w:color="auto" w:fill="auto"/>
            <w:vAlign w:val="bottom"/>
          </w:tcPr>
          <w:p w14:paraId="7827733C" w14:textId="77777777" w:rsidR="00024ED1" w:rsidRPr="00C7594B" w:rsidRDefault="00024ED1" w:rsidP="00993008">
            <w:pPr>
              <w:jc w:val="center"/>
              <w:rPr>
                <w:sz w:val="20"/>
                <w:szCs w:val="20"/>
              </w:rPr>
            </w:pPr>
            <w:r w:rsidRPr="00C7594B">
              <w:rPr>
                <w:sz w:val="20"/>
                <w:szCs w:val="20"/>
              </w:rPr>
              <w:t>0,03</w:t>
            </w:r>
          </w:p>
        </w:tc>
        <w:tc>
          <w:tcPr>
            <w:tcW w:w="1622" w:type="dxa"/>
            <w:shd w:val="clear" w:color="auto" w:fill="auto"/>
            <w:vAlign w:val="bottom"/>
          </w:tcPr>
          <w:p w14:paraId="1C7CBA70" w14:textId="77777777" w:rsidR="00024ED1" w:rsidRPr="00C7594B" w:rsidRDefault="00024ED1" w:rsidP="00993008">
            <w:pPr>
              <w:jc w:val="center"/>
              <w:rPr>
                <w:sz w:val="20"/>
                <w:szCs w:val="20"/>
              </w:rPr>
            </w:pPr>
            <w:r w:rsidRPr="00C7594B">
              <w:rPr>
                <w:sz w:val="20"/>
                <w:szCs w:val="20"/>
              </w:rPr>
              <w:t>0,18</w:t>
            </w:r>
          </w:p>
        </w:tc>
        <w:tc>
          <w:tcPr>
            <w:tcW w:w="1129" w:type="dxa"/>
            <w:shd w:val="clear" w:color="auto" w:fill="auto"/>
            <w:vAlign w:val="bottom"/>
          </w:tcPr>
          <w:p w14:paraId="7809150E" w14:textId="77777777" w:rsidR="00024ED1" w:rsidRPr="00C7594B" w:rsidRDefault="00024ED1" w:rsidP="00993008">
            <w:pPr>
              <w:jc w:val="center"/>
              <w:rPr>
                <w:sz w:val="20"/>
                <w:szCs w:val="20"/>
              </w:rPr>
            </w:pPr>
            <w:r w:rsidRPr="00C7594B">
              <w:rPr>
                <w:sz w:val="20"/>
                <w:szCs w:val="20"/>
              </w:rPr>
              <w:t>0,21</w:t>
            </w:r>
          </w:p>
        </w:tc>
        <w:tc>
          <w:tcPr>
            <w:tcW w:w="1362" w:type="dxa"/>
            <w:shd w:val="clear" w:color="auto" w:fill="auto"/>
            <w:vAlign w:val="bottom"/>
          </w:tcPr>
          <w:p w14:paraId="0F79A709" w14:textId="77777777" w:rsidR="00024ED1" w:rsidRPr="00C7594B" w:rsidRDefault="00024ED1" w:rsidP="00993008">
            <w:pPr>
              <w:jc w:val="center"/>
              <w:rPr>
                <w:sz w:val="20"/>
                <w:szCs w:val="20"/>
              </w:rPr>
            </w:pPr>
            <w:r w:rsidRPr="00C7594B">
              <w:rPr>
                <w:sz w:val="20"/>
                <w:szCs w:val="20"/>
              </w:rPr>
              <w:t>0,33</w:t>
            </w:r>
          </w:p>
        </w:tc>
        <w:tc>
          <w:tcPr>
            <w:tcW w:w="980" w:type="dxa"/>
            <w:shd w:val="clear" w:color="auto" w:fill="auto"/>
            <w:vAlign w:val="bottom"/>
          </w:tcPr>
          <w:p w14:paraId="4909BBF1" w14:textId="77777777" w:rsidR="00024ED1" w:rsidRPr="00C7594B" w:rsidRDefault="00024ED1" w:rsidP="00993008">
            <w:pPr>
              <w:jc w:val="center"/>
              <w:rPr>
                <w:sz w:val="20"/>
                <w:szCs w:val="20"/>
              </w:rPr>
            </w:pPr>
            <w:r w:rsidRPr="00C7594B">
              <w:rPr>
                <w:sz w:val="20"/>
                <w:szCs w:val="20"/>
              </w:rPr>
              <w:t>35,7</w:t>
            </w:r>
          </w:p>
        </w:tc>
      </w:tr>
      <w:tr w:rsidR="00C7594B" w:rsidRPr="00C7594B" w14:paraId="7890D255" w14:textId="77777777" w:rsidTr="00993008">
        <w:trPr>
          <w:trHeight w:val="23"/>
          <w:jc w:val="center"/>
        </w:trPr>
        <w:tc>
          <w:tcPr>
            <w:tcW w:w="933" w:type="dxa"/>
            <w:vMerge/>
            <w:shd w:val="clear" w:color="auto" w:fill="auto"/>
            <w:vAlign w:val="center"/>
          </w:tcPr>
          <w:p w14:paraId="4D05FEB7" w14:textId="77777777" w:rsidR="00024ED1" w:rsidRPr="00C7594B" w:rsidRDefault="00024ED1" w:rsidP="00993008">
            <w:pPr>
              <w:jc w:val="center"/>
              <w:rPr>
                <w:sz w:val="20"/>
                <w:szCs w:val="20"/>
              </w:rPr>
            </w:pPr>
          </w:p>
        </w:tc>
        <w:tc>
          <w:tcPr>
            <w:tcW w:w="1575" w:type="dxa"/>
            <w:vMerge/>
            <w:shd w:val="clear" w:color="auto" w:fill="auto"/>
            <w:vAlign w:val="center"/>
          </w:tcPr>
          <w:p w14:paraId="7A0995AF" w14:textId="77777777" w:rsidR="00024ED1" w:rsidRPr="00C7594B" w:rsidRDefault="00024ED1" w:rsidP="00993008">
            <w:pPr>
              <w:jc w:val="center"/>
              <w:rPr>
                <w:sz w:val="20"/>
                <w:szCs w:val="20"/>
              </w:rPr>
            </w:pPr>
          </w:p>
        </w:tc>
        <w:tc>
          <w:tcPr>
            <w:tcW w:w="610" w:type="dxa"/>
            <w:shd w:val="clear" w:color="auto" w:fill="auto"/>
            <w:vAlign w:val="bottom"/>
          </w:tcPr>
          <w:p w14:paraId="5CC0474B" w14:textId="77777777" w:rsidR="00024ED1" w:rsidRPr="00C7594B" w:rsidRDefault="00024ED1" w:rsidP="00993008">
            <w:pPr>
              <w:jc w:val="center"/>
              <w:rPr>
                <w:sz w:val="20"/>
                <w:szCs w:val="20"/>
              </w:rPr>
            </w:pPr>
            <w:r w:rsidRPr="00C7594B">
              <w:rPr>
                <w:sz w:val="20"/>
                <w:szCs w:val="20"/>
              </w:rPr>
              <w:t>2022</w:t>
            </w:r>
          </w:p>
        </w:tc>
        <w:tc>
          <w:tcPr>
            <w:tcW w:w="1485" w:type="dxa"/>
            <w:shd w:val="clear" w:color="auto" w:fill="auto"/>
            <w:vAlign w:val="bottom"/>
          </w:tcPr>
          <w:p w14:paraId="577BF7AA" w14:textId="77777777" w:rsidR="00024ED1" w:rsidRPr="00C7594B" w:rsidRDefault="00024ED1" w:rsidP="00993008">
            <w:pPr>
              <w:jc w:val="center"/>
              <w:rPr>
                <w:sz w:val="20"/>
                <w:szCs w:val="20"/>
              </w:rPr>
            </w:pPr>
            <w:r w:rsidRPr="00C7594B">
              <w:rPr>
                <w:sz w:val="20"/>
                <w:szCs w:val="20"/>
              </w:rPr>
              <w:t>0,59</w:t>
            </w:r>
          </w:p>
        </w:tc>
        <w:tc>
          <w:tcPr>
            <w:tcW w:w="1494" w:type="dxa"/>
            <w:shd w:val="clear" w:color="auto" w:fill="auto"/>
            <w:vAlign w:val="bottom"/>
          </w:tcPr>
          <w:p w14:paraId="49D9126B" w14:textId="77777777" w:rsidR="00024ED1" w:rsidRPr="00C7594B" w:rsidRDefault="00024ED1" w:rsidP="00993008">
            <w:pPr>
              <w:jc w:val="center"/>
              <w:rPr>
                <w:sz w:val="20"/>
                <w:szCs w:val="20"/>
              </w:rPr>
            </w:pPr>
            <w:r w:rsidRPr="00C7594B">
              <w:rPr>
                <w:sz w:val="20"/>
                <w:szCs w:val="20"/>
              </w:rPr>
              <w:t>0,59</w:t>
            </w:r>
          </w:p>
        </w:tc>
        <w:tc>
          <w:tcPr>
            <w:tcW w:w="1053" w:type="dxa"/>
            <w:shd w:val="clear" w:color="auto" w:fill="auto"/>
            <w:vAlign w:val="bottom"/>
          </w:tcPr>
          <w:p w14:paraId="27A46EA9" w14:textId="77777777" w:rsidR="00024ED1" w:rsidRPr="00C7594B" w:rsidRDefault="00024ED1" w:rsidP="00993008">
            <w:pPr>
              <w:jc w:val="center"/>
              <w:rPr>
                <w:sz w:val="20"/>
                <w:szCs w:val="20"/>
              </w:rPr>
            </w:pPr>
            <w:r w:rsidRPr="00C7594B">
              <w:rPr>
                <w:sz w:val="20"/>
                <w:szCs w:val="20"/>
              </w:rPr>
              <w:t>0,54</w:t>
            </w:r>
          </w:p>
        </w:tc>
        <w:tc>
          <w:tcPr>
            <w:tcW w:w="1330" w:type="dxa"/>
            <w:shd w:val="clear" w:color="auto" w:fill="auto"/>
            <w:vAlign w:val="bottom"/>
          </w:tcPr>
          <w:p w14:paraId="6A36106D" w14:textId="77777777" w:rsidR="00024ED1" w:rsidRPr="00C7594B" w:rsidRDefault="00024ED1" w:rsidP="00993008">
            <w:pPr>
              <w:jc w:val="center"/>
              <w:rPr>
                <w:sz w:val="20"/>
                <w:szCs w:val="20"/>
              </w:rPr>
            </w:pPr>
            <w:r w:rsidRPr="00C7594B">
              <w:rPr>
                <w:sz w:val="20"/>
                <w:szCs w:val="20"/>
              </w:rPr>
              <w:t>0,04</w:t>
            </w:r>
          </w:p>
        </w:tc>
        <w:tc>
          <w:tcPr>
            <w:tcW w:w="1012" w:type="dxa"/>
            <w:shd w:val="clear" w:color="auto" w:fill="auto"/>
            <w:vAlign w:val="bottom"/>
          </w:tcPr>
          <w:p w14:paraId="372106EE" w14:textId="77777777" w:rsidR="00024ED1" w:rsidRPr="00C7594B" w:rsidRDefault="00024ED1" w:rsidP="00993008">
            <w:pPr>
              <w:jc w:val="center"/>
              <w:rPr>
                <w:sz w:val="20"/>
                <w:szCs w:val="20"/>
              </w:rPr>
            </w:pPr>
            <w:r w:rsidRPr="00C7594B">
              <w:rPr>
                <w:sz w:val="20"/>
                <w:szCs w:val="20"/>
              </w:rPr>
              <w:t>0,03</w:t>
            </w:r>
          </w:p>
        </w:tc>
        <w:tc>
          <w:tcPr>
            <w:tcW w:w="1622" w:type="dxa"/>
            <w:shd w:val="clear" w:color="auto" w:fill="auto"/>
            <w:vAlign w:val="bottom"/>
          </w:tcPr>
          <w:p w14:paraId="0913B06E" w14:textId="77777777" w:rsidR="00024ED1" w:rsidRPr="00C7594B" w:rsidRDefault="00024ED1" w:rsidP="00993008">
            <w:pPr>
              <w:jc w:val="center"/>
              <w:rPr>
                <w:sz w:val="20"/>
                <w:szCs w:val="20"/>
              </w:rPr>
            </w:pPr>
            <w:r w:rsidRPr="00C7594B">
              <w:rPr>
                <w:sz w:val="20"/>
                <w:szCs w:val="20"/>
              </w:rPr>
              <w:t>0,18</w:t>
            </w:r>
          </w:p>
        </w:tc>
        <w:tc>
          <w:tcPr>
            <w:tcW w:w="1129" w:type="dxa"/>
            <w:shd w:val="clear" w:color="auto" w:fill="auto"/>
            <w:vAlign w:val="bottom"/>
          </w:tcPr>
          <w:p w14:paraId="536428E0" w14:textId="77777777" w:rsidR="00024ED1" w:rsidRPr="00C7594B" w:rsidRDefault="00024ED1" w:rsidP="00993008">
            <w:pPr>
              <w:jc w:val="center"/>
              <w:rPr>
                <w:sz w:val="20"/>
                <w:szCs w:val="20"/>
              </w:rPr>
            </w:pPr>
            <w:r w:rsidRPr="00C7594B">
              <w:rPr>
                <w:sz w:val="20"/>
                <w:szCs w:val="20"/>
              </w:rPr>
              <w:t>0,21</w:t>
            </w:r>
          </w:p>
        </w:tc>
        <w:tc>
          <w:tcPr>
            <w:tcW w:w="1362" w:type="dxa"/>
            <w:shd w:val="clear" w:color="auto" w:fill="auto"/>
            <w:vAlign w:val="bottom"/>
          </w:tcPr>
          <w:p w14:paraId="44810D10" w14:textId="77777777" w:rsidR="00024ED1" w:rsidRPr="00C7594B" w:rsidRDefault="00024ED1" w:rsidP="00993008">
            <w:pPr>
              <w:jc w:val="center"/>
              <w:rPr>
                <w:sz w:val="20"/>
                <w:szCs w:val="20"/>
              </w:rPr>
            </w:pPr>
            <w:r w:rsidRPr="00C7594B">
              <w:rPr>
                <w:sz w:val="20"/>
                <w:szCs w:val="20"/>
              </w:rPr>
              <w:t>0,33</w:t>
            </w:r>
          </w:p>
        </w:tc>
        <w:tc>
          <w:tcPr>
            <w:tcW w:w="980" w:type="dxa"/>
            <w:shd w:val="clear" w:color="auto" w:fill="auto"/>
            <w:vAlign w:val="bottom"/>
          </w:tcPr>
          <w:p w14:paraId="25DF0A09" w14:textId="77777777" w:rsidR="00024ED1" w:rsidRPr="00C7594B" w:rsidRDefault="00024ED1" w:rsidP="00993008">
            <w:pPr>
              <w:jc w:val="center"/>
              <w:rPr>
                <w:sz w:val="20"/>
                <w:szCs w:val="20"/>
              </w:rPr>
            </w:pPr>
            <w:r w:rsidRPr="00C7594B">
              <w:rPr>
                <w:sz w:val="20"/>
                <w:szCs w:val="20"/>
              </w:rPr>
              <w:t>35,7</w:t>
            </w:r>
          </w:p>
        </w:tc>
      </w:tr>
      <w:tr w:rsidR="00C7594B" w:rsidRPr="00C7594B" w14:paraId="7F0DBEC7" w14:textId="77777777" w:rsidTr="00993008">
        <w:trPr>
          <w:trHeight w:val="23"/>
          <w:jc w:val="center"/>
        </w:trPr>
        <w:tc>
          <w:tcPr>
            <w:tcW w:w="933" w:type="dxa"/>
            <w:vMerge/>
            <w:shd w:val="clear" w:color="auto" w:fill="auto"/>
            <w:vAlign w:val="center"/>
          </w:tcPr>
          <w:p w14:paraId="66E209A0" w14:textId="77777777" w:rsidR="00024ED1" w:rsidRPr="00C7594B" w:rsidRDefault="00024ED1" w:rsidP="00993008">
            <w:pPr>
              <w:jc w:val="center"/>
              <w:rPr>
                <w:sz w:val="20"/>
                <w:szCs w:val="20"/>
              </w:rPr>
            </w:pPr>
          </w:p>
        </w:tc>
        <w:tc>
          <w:tcPr>
            <w:tcW w:w="1575" w:type="dxa"/>
            <w:vMerge/>
            <w:shd w:val="clear" w:color="auto" w:fill="auto"/>
            <w:vAlign w:val="center"/>
          </w:tcPr>
          <w:p w14:paraId="08983DFB" w14:textId="77777777" w:rsidR="00024ED1" w:rsidRPr="00C7594B" w:rsidRDefault="00024ED1" w:rsidP="00993008">
            <w:pPr>
              <w:jc w:val="center"/>
              <w:rPr>
                <w:sz w:val="20"/>
                <w:szCs w:val="20"/>
              </w:rPr>
            </w:pPr>
          </w:p>
        </w:tc>
        <w:tc>
          <w:tcPr>
            <w:tcW w:w="610" w:type="dxa"/>
            <w:shd w:val="clear" w:color="auto" w:fill="auto"/>
            <w:vAlign w:val="bottom"/>
          </w:tcPr>
          <w:p w14:paraId="538E8D84" w14:textId="77777777" w:rsidR="00024ED1" w:rsidRPr="00C7594B" w:rsidRDefault="00024ED1" w:rsidP="00993008">
            <w:pPr>
              <w:jc w:val="center"/>
              <w:rPr>
                <w:sz w:val="20"/>
                <w:szCs w:val="20"/>
              </w:rPr>
            </w:pPr>
            <w:r w:rsidRPr="00C7594B">
              <w:rPr>
                <w:sz w:val="20"/>
                <w:szCs w:val="20"/>
              </w:rPr>
              <w:t>2023</w:t>
            </w:r>
          </w:p>
        </w:tc>
        <w:tc>
          <w:tcPr>
            <w:tcW w:w="1485" w:type="dxa"/>
            <w:shd w:val="clear" w:color="auto" w:fill="auto"/>
            <w:vAlign w:val="bottom"/>
          </w:tcPr>
          <w:p w14:paraId="1ED7D7CC" w14:textId="77777777" w:rsidR="00024ED1" w:rsidRPr="00C7594B" w:rsidRDefault="00024ED1" w:rsidP="00993008">
            <w:pPr>
              <w:jc w:val="center"/>
              <w:rPr>
                <w:sz w:val="20"/>
                <w:szCs w:val="20"/>
              </w:rPr>
            </w:pPr>
            <w:r w:rsidRPr="00C7594B">
              <w:rPr>
                <w:sz w:val="20"/>
                <w:szCs w:val="20"/>
              </w:rPr>
              <w:t>0,59</w:t>
            </w:r>
          </w:p>
        </w:tc>
        <w:tc>
          <w:tcPr>
            <w:tcW w:w="1494" w:type="dxa"/>
            <w:shd w:val="clear" w:color="auto" w:fill="auto"/>
            <w:vAlign w:val="bottom"/>
          </w:tcPr>
          <w:p w14:paraId="597E7497" w14:textId="77777777" w:rsidR="00024ED1" w:rsidRPr="00C7594B" w:rsidRDefault="00024ED1" w:rsidP="00993008">
            <w:pPr>
              <w:jc w:val="center"/>
              <w:rPr>
                <w:sz w:val="20"/>
                <w:szCs w:val="20"/>
              </w:rPr>
            </w:pPr>
            <w:r w:rsidRPr="00C7594B">
              <w:rPr>
                <w:sz w:val="20"/>
                <w:szCs w:val="20"/>
              </w:rPr>
              <w:t>0,59</w:t>
            </w:r>
          </w:p>
        </w:tc>
        <w:tc>
          <w:tcPr>
            <w:tcW w:w="1053" w:type="dxa"/>
            <w:shd w:val="clear" w:color="auto" w:fill="auto"/>
            <w:vAlign w:val="bottom"/>
          </w:tcPr>
          <w:p w14:paraId="634BA9A2" w14:textId="77777777" w:rsidR="00024ED1" w:rsidRPr="00C7594B" w:rsidRDefault="00024ED1" w:rsidP="00993008">
            <w:pPr>
              <w:jc w:val="center"/>
              <w:rPr>
                <w:sz w:val="20"/>
                <w:szCs w:val="20"/>
              </w:rPr>
            </w:pPr>
            <w:r w:rsidRPr="00C7594B">
              <w:rPr>
                <w:sz w:val="20"/>
                <w:szCs w:val="20"/>
              </w:rPr>
              <w:t>0,54</w:t>
            </w:r>
          </w:p>
        </w:tc>
        <w:tc>
          <w:tcPr>
            <w:tcW w:w="1330" w:type="dxa"/>
            <w:shd w:val="clear" w:color="auto" w:fill="auto"/>
            <w:vAlign w:val="bottom"/>
          </w:tcPr>
          <w:p w14:paraId="68B79174" w14:textId="77777777" w:rsidR="00024ED1" w:rsidRPr="00C7594B" w:rsidRDefault="00024ED1" w:rsidP="00993008">
            <w:pPr>
              <w:jc w:val="center"/>
              <w:rPr>
                <w:sz w:val="20"/>
                <w:szCs w:val="20"/>
              </w:rPr>
            </w:pPr>
            <w:r w:rsidRPr="00C7594B">
              <w:rPr>
                <w:sz w:val="20"/>
                <w:szCs w:val="20"/>
              </w:rPr>
              <w:t>0,04</w:t>
            </w:r>
          </w:p>
        </w:tc>
        <w:tc>
          <w:tcPr>
            <w:tcW w:w="1012" w:type="dxa"/>
            <w:shd w:val="clear" w:color="auto" w:fill="auto"/>
            <w:vAlign w:val="bottom"/>
          </w:tcPr>
          <w:p w14:paraId="6553F4AB" w14:textId="77777777" w:rsidR="00024ED1" w:rsidRPr="00C7594B" w:rsidRDefault="00024ED1" w:rsidP="00993008">
            <w:pPr>
              <w:jc w:val="center"/>
              <w:rPr>
                <w:sz w:val="20"/>
                <w:szCs w:val="20"/>
              </w:rPr>
            </w:pPr>
            <w:r w:rsidRPr="00C7594B">
              <w:rPr>
                <w:sz w:val="20"/>
                <w:szCs w:val="20"/>
              </w:rPr>
              <w:t>0,03</w:t>
            </w:r>
          </w:p>
        </w:tc>
        <w:tc>
          <w:tcPr>
            <w:tcW w:w="1622" w:type="dxa"/>
            <w:shd w:val="clear" w:color="auto" w:fill="auto"/>
            <w:vAlign w:val="bottom"/>
          </w:tcPr>
          <w:p w14:paraId="60DE22AE" w14:textId="77777777" w:rsidR="00024ED1" w:rsidRPr="00C7594B" w:rsidRDefault="00024ED1" w:rsidP="00993008">
            <w:pPr>
              <w:jc w:val="center"/>
              <w:rPr>
                <w:sz w:val="20"/>
                <w:szCs w:val="20"/>
              </w:rPr>
            </w:pPr>
            <w:r w:rsidRPr="00C7594B">
              <w:rPr>
                <w:sz w:val="20"/>
                <w:szCs w:val="20"/>
              </w:rPr>
              <w:t>0,18</w:t>
            </w:r>
          </w:p>
        </w:tc>
        <w:tc>
          <w:tcPr>
            <w:tcW w:w="1129" w:type="dxa"/>
            <w:shd w:val="clear" w:color="auto" w:fill="auto"/>
            <w:vAlign w:val="bottom"/>
          </w:tcPr>
          <w:p w14:paraId="44E54FE4" w14:textId="77777777" w:rsidR="00024ED1" w:rsidRPr="00C7594B" w:rsidRDefault="00024ED1" w:rsidP="00993008">
            <w:pPr>
              <w:jc w:val="center"/>
              <w:rPr>
                <w:sz w:val="20"/>
                <w:szCs w:val="20"/>
              </w:rPr>
            </w:pPr>
            <w:r w:rsidRPr="00C7594B">
              <w:rPr>
                <w:sz w:val="20"/>
                <w:szCs w:val="20"/>
              </w:rPr>
              <w:t>0,21</w:t>
            </w:r>
          </w:p>
        </w:tc>
        <w:tc>
          <w:tcPr>
            <w:tcW w:w="1362" w:type="dxa"/>
            <w:shd w:val="clear" w:color="auto" w:fill="auto"/>
            <w:vAlign w:val="bottom"/>
          </w:tcPr>
          <w:p w14:paraId="2C36C023" w14:textId="77777777" w:rsidR="00024ED1" w:rsidRPr="00C7594B" w:rsidRDefault="00024ED1" w:rsidP="00993008">
            <w:pPr>
              <w:jc w:val="center"/>
              <w:rPr>
                <w:sz w:val="20"/>
                <w:szCs w:val="20"/>
              </w:rPr>
            </w:pPr>
            <w:r w:rsidRPr="00C7594B">
              <w:rPr>
                <w:sz w:val="20"/>
                <w:szCs w:val="20"/>
              </w:rPr>
              <w:t>0,33</w:t>
            </w:r>
          </w:p>
        </w:tc>
        <w:tc>
          <w:tcPr>
            <w:tcW w:w="980" w:type="dxa"/>
            <w:shd w:val="clear" w:color="auto" w:fill="auto"/>
            <w:vAlign w:val="bottom"/>
          </w:tcPr>
          <w:p w14:paraId="4B75BE2E" w14:textId="77777777" w:rsidR="00024ED1" w:rsidRPr="00C7594B" w:rsidRDefault="00024ED1" w:rsidP="00993008">
            <w:pPr>
              <w:jc w:val="center"/>
              <w:rPr>
                <w:sz w:val="20"/>
                <w:szCs w:val="20"/>
              </w:rPr>
            </w:pPr>
            <w:r w:rsidRPr="00C7594B">
              <w:rPr>
                <w:sz w:val="20"/>
                <w:szCs w:val="20"/>
              </w:rPr>
              <w:t>35,7</w:t>
            </w:r>
          </w:p>
        </w:tc>
      </w:tr>
      <w:tr w:rsidR="00C7594B" w:rsidRPr="00C7594B" w14:paraId="67E30599" w14:textId="77777777" w:rsidTr="00993008">
        <w:trPr>
          <w:trHeight w:val="23"/>
          <w:jc w:val="center"/>
        </w:trPr>
        <w:tc>
          <w:tcPr>
            <w:tcW w:w="933" w:type="dxa"/>
            <w:vMerge/>
            <w:shd w:val="clear" w:color="auto" w:fill="auto"/>
            <w:vAlign w:val="center"/>
          </w:tcPr>
          <w:p w14:paraId="4D5CD0DA" w14:textId="77777777" w:rsidR="00024ED1" w:rsidRPr="00C7594B" w:rsidRDefault="00024ED1" w:rsidP="00993008">
            <w:pPr>
              <w:jc w:val="center"/>
              <w:rPr>
                <w:sz w:val="20"/>
                <w:szCs w:val="20"/>
              </w:rPr>
            </w:pPr>
          </w:p>
        </w:tc>
        <w:tc>
          <w:tcPr>
            <w:tcW w:w="1575" w:type="dxa"/>
            <w:vMerge/>
            <w:shd w:val="clear" w:color="auto" w:fill="auto"/>
            <w:vAlign w:val="center"/>
          </w:tcPr>
          <w:p w14:paraId="7CC51F12" w14:textId="77777777" w:rsidR="00024ED1" w:rsidRPr="00C7594B" w:rsidRDefault="00024ED1" w:rsidP="00993008">
            <w:pPr>
              <w:jc w:val="center"/>
              <w:rPr>
                <w:sz w:val="20"/>
                <w:szCs w:val="20"/>
              </w:rPr>
            </w:pPr>
          </w:p>
        </w:tc>
        <w:tc>
          <w:tcPr>
            <w:tcW w:w="610" w:type="dxa"/>
            <w:shd w:val="clear" w:color="auto" w:fill="auto"/>
            <w:vAlign w:val="bottom"/>
          </w:tcPr>
          <w:p w14:paraId="3145FA9D" w14:textId="77777777" w:rsidR="00024ED1" w:rsidRPr="00C7594B" w:rsidRDefault="00024ED1" w:rsidP="00993008">
            <w:pPr>
              <w:jc w:val="center"/>
              <w:rPr>
                <w:sz w:val="20"/>
                <w:szCs w:val="20"/>
              </w:rPr>
            </w:pPr>
            <w:r w:rsidRPr="00C7594B">
              <w:rPr>
                <w:sz w:val="20"/>
                <w:szCs w:val="20"/>
              </w:rPr>
              <w:t>2024</w:t>
            </w:r>
          </w:p>
        </w:tc>
        <w:tc>
          <w:tcPr>
            <w:tcW w:w="1485" w:type="dxa"/>
            <w:shd w:val="clear" w:color="auto" w:fill="auto"/>
            <w:vAlign w:val="bottom"/>
          </w:tcPr>
          <w:p w14:paraId="64AC234A" w14:textId="77777777" w:rsidR="00024ED1" w:rsidRPr="00C7594B" w:rsidRDefault="00024ED1" w:rsidP="00993008">
            <w:pPr>
              <w:jc w:val="center"/>
              <w:rPr>
                <w:sz w:val="20"/>
                <w:szCs w:val="20"/>
              </w:rPr>
            </w:pPr>
            <w:r w:rsidRPr="00C7594B">
              <w:rPr>
                <w:sz w:val="20"/>
                <w:szCs w:val="20"/>
              </w:rPr>
              <w:t>0,59</w:t>
            </w:r>
          </w:p>
        </w:tc>
        <w:tc>
          <w:tcPr>
            <w:tcW w:w="1494" w:type="dxa"/>
            <w:shd w:val="clear" w:color="auto" w:fill="auto"/>
            <w:vAlign w:val="bottom"/>
          </w:tcPr>
          <w:p w14:paraId="3AD2A7F2" w14:textId="77777777" w:rsidR="00024ED1" w:rsidRPr="00C7594B" w:rsidRDefault="00024ED1" w:rsidP="00993008">
            <w:pPr>
              <w:jc w:val="center"/>
              <w:rPr>
                <w:sz w:val="20"/>
                <w:szCs w:val="20"/>
              </w:rPr>
            </w:pPr>
            <w:r w:rsidRPr="00C7594B">
              <w:rPr>
                <w:sz w:val="20"/>
                <w:szCs w:val="20"/>
              </w:rPr>
              <w:t>0,59</w:t>
            </w:r>
          </w:p>
        </w:tc>
        <w:tc>
          <w:tcPr>
            <w:tcW w:w="1053" w:type="dxa"/>
            <w:shd w:val="clear" w:color="auto" w:fill="auto"/>
            <w:vAlign w:val="bottom"/>
          </w:tcPr>
          <w:p w14:paraId="3E81D57E" w14:textId="77777777" w:rsidR="00024ED1" w:rsidRPr="00C7594B" w:rsidRDefault="00024ED1" w:rsidP="00993008">
            <w:pPr>
              <w:jc w:val="center"/>
              <w:rPr>
                <w:sz w:val="20"/>
                <w:szCs w:val="20"/>
              </w:rPr>
            </w:pPr>
            <w:r w:rsidRPr="00C7594B">
              <w:rPr>
                <w:sz w:val="20"/>
                <w:szCs w:val="20"/>
              </w:rPr>
              <w:t>0,54</w:t>
            </w:r>
          </w:p>
        </w:tc>
        <w:tc>
          <w:tcPr>
            <w:tcW w:w="1330" w:type="dxa"/>
            <w:shd w:val="clear" w:color="auto" w:fill="auto"/>
            <w:vAlign w:val="bottom"/>
          </w:tcPr>
          <w:p w14:paraId="15E80FCD" w14:textId="77777777" w:rsidR="00024ED1" w:rsidRPr="00C7594B" w:rsidRDefault="00024ED1" w:rsidP="00993008">
            <w:pPr>
              <w:jc w:val="center"/>
              <w:rPr>
                <w:sz w:val="20"/>
                <w:szCs w:val="20"/>
              </w:rPr>
            </w:pPr>
            <w:r w:rsidRPr="00C7594B">
              <w:rPr>
                <w:sz w:val="20"/>
                <w:szCs w:val="20"/>
              </w:rPr>
              <w:t>0,04</w:t>
            </w:r>
          </w:p>
        </w:tc>
        <w:tc>
          <w:tcPr>
            <w:tcW w:w="1012" w:type="dxa"/>
            <w:shd w:val="clear" w:color="auto" w:fill="auto"/>
            <w:vAlign w:val="bottom"/>
          </w:tcPr>
          <w:p w14:paraId="02B2FAD3" w14:textId="77777777" w:rsidR="00024ED1" w:rsidRPr="00C7594B" w:rsidRDefault="00024ED1" w:rsidP="00993008">
            <w:pPr>
              <w:jc w:val="center"/>
              <w:rPr>
                <w:sz w:val="20"/>
                <w:szCs w:val="20"/>
              </w:rPr>
            </w:pPr>
            <w:r w:rsidRPr="00C7594B">
              <w:rPr>
                <w:sz w:val="20"/>
                <w:szCs w:val="20"/>
              </w:rPr>
              <w:t>0,03</w:t>
            </w:r>
          </w:p>
        </w:tc>
        <w:tc>
          <w:tcPr>
            <w:tcW w:w="1622" w:type="dxa"/>
            <w:shd w:val="clear" w:color="auto" w:fill="auto"/>
            <w:vAlign w:val="bottom"/>
          </w:tcPr>
          <w:p w14:paraId="274D31D7" w14:textId="77777777" w:rsidR="00024ED1" w:rsidRPr="00C7594B" w:rsidRDefault="00024ED1" w:rsidP="00993008">
            <w:pPr>
              <w:jc w:val="center"/>
              <w:rPr>
                <w:sz w:val="20"/>
                <w:szCs w:val="20"/>
              </w:rPr>
            </w:pPr>
            <w:r w:rsidRPr="00C7594B">
              <w:rPr>
                <w:sz w:val="20"/>
                <w:szCs w:val="20"/>
              </w:rPr>
              <w:t>0,18</w:t>
            </w:r>
          </w:p>
        </w:tc>
        <w:tc>
          <w:tcPr>
            <w:tcW w:w="1129" w:type="dxa"/>
            <w:shd w:val="clear" w:color="auto" w:fill="auto"/>
            <w:vAlign w:val="bottom"/>
          </w:tcPr>
          <w:p w14:paraId="577DDFFF" w14:textId="77777777" w:rsidR="00024ED1" w:rsidRPr="00C7594B" w:rsidRDefault="00024ED1" w:rsidP="00993008">
            <w:pPr>
              <w:jc w:val="center"/>
              <w:rPr>
                <w:sz w:val="20"/>
                <w:szCs w:val="20"/>
              </w:rPr>
            </w:pPr>
            <w:r w:rsidRPr="00C7594B">
              <w:rPr>
                <w:sz w:val="20"/>
                <w:szCs w:val="20"/>
              </w:rPr>
              <w:t>0,21</w:t>
            </w:r>
          </w:p>
        </w:tc>
        <w:tc>
          <w:tcPr>
            <w:tcW w:w="1362" w:type="dxa"/>
            <w:shd w:val="clear" w:color="auto" w:fill="auto"/>
            <w:vAlign w:val="bottom"/>
          </w:tcPr>
          <w:p w14:paraId="130710C8" w14:textId="77777777" w:rsidR="00024ED1" w:rsidRPr="00C7594B" w:rsidRDefault="00024ED1" w:rsidP="00993008">
            <w:pPr>
              <w:jc w:val="center"/>
              <w:rPr>
                <w:sz w:val="20"/>
                <w:szCs w:val="20"/>
              </w:rPr>
            </w:pPr>
            <w:r w:rsidRPr="00C7594B">
              <w:rPr>
                <w:sz w:val="20"/>
                <w:szCs w:val="20"/>
              </w:rPr>
              <w:t>0,33</w:t>
            </w:r>
          </w:p>
        </w:tc>
        <w:tc>
          <w:tcPr>
            <w:tcW w:w="980" w:type="dxa"/>
            <w:shd w:val="clear" w:color="auto" w:fill="auto"/>
            <w:vAlign w:val="bottom"/>
          </w:tcPr>
          <w:p w14:paraId="111B85A7" w14:textId="77777777" w:rsidR="00024ED1" w:rsidRPr="00C7594B" w:rsidRDefault="00024ED1" w:rsidP="00993008">
            <w:pPr>
              <w:jc w:val="center"/>
              <w:rPr>
                <w:sz w:val="20"/>
                <w:szCs w:val="20"/>
              </w:rPr>
            </w:pPr>
            <w:r w:rsidRPr="00C7594B">
              <w:rPr>
                <w:sz w:val="20"/>
                <w:szCs w:val="20"/>
              </w:rPr>
              <w:t>35,7</w:t>
            </w:r>
          </w:p>
        </w:tc>
      </w:tr>
      <w:tr w:rsidR="00C7594B" w:rsidRPr="00C7594B" w14:paraId="49DC7A39" w14:textId="77777777" w:rsidTr="00993008">
        <w:trPr>
          <w:trHeight w:val="23"/>
          <w:jc w:val="center"/>
        </w:trPr>
        <w:tc>
          <w:tcPr>
            <w:tcW w:w="933" w:type="dxa"/>
            <w:vMerge/>
            <w:shd w:val="clear" w:color="auto" w:fill="auto"/>
            <w:vAlign w:val="center"/>
          </w:tcPr>
          <w:p w14:paraId="0B5AA5B0" w14:textId="77777777" w:rsidR="00024ED1" w:rsidRPr="00C7594B" w:rsidRDefault="00024ED1" w:rsidP="00993008">
            <w:pPr>
              <w:jc w:val="center"/>
              <w:rPr>
                <w:sz w:val="20"/>
                <w:szCs w:val="20"/>
              </w:rPr>
            </w:pPr>
          </w:p>
        </w:tc>
        <w:tc>
          <w:tcPr>
            <w:tcW w:w="1575" w:type="dxa"/>
            <w:vMerge/>
            <w:shd w:val="clear" w:color="auto" w:fill="auto"/>
            <w:vAlign w:val="center"/>
          </w:tcPr>
          <w:p w14:paraId="2F930204" w14:textId="77777777" w:rsidR="00024ED1" w:rsidRPr="00C7594B" w:rsidRDefault="00024ED1" w:rsidP="00993008">
            <w:pPr>
              <w:jc w:val="center"/>
              <w:rPr>
                <w:sz w:val="20"/>
                <w:szCs w:val="20"/>
              </w:rPr>
            </w:pPr>
          </w:p>
        </w:tc>
        <w:tc>
          <w:tcPr>
            <w:tcW w:w="610" w:type="dxa"/>
            <w:shd w:val="clear" w:color="auto" w:fill="auto"/>
            <w:vAlign w:val="bottom"/>
          </w:tcPr>
          <w:p w14:paraId="35C12C52" w14:textId="77777777" w:rsidR="00024ED1" w:rsidRPr="00C7594B" w:rsidRDefault="00024ED1" w:rsidP="00993008">
            <w:pPr>
              <w:jc w:val="center"/>
              <w:rPr>
                <w:sz w:val="20"/>
                <w:szCs w:val="20"/>
              </w:rPr>
            </w:pPr>
            <w:r w:rsidRPr="00C7594B">
              <w:rPr>
                <w:sz w:val="20"/>
                <w:szCs w:val="20"/>
              </w:rPr>
              <w:t>2025</w:t>
            </w:r>
          </w:p>
        </w:tc>
        <w:tc>
          <w:tcPr>
            <w:tcW w:w="1485" w:type="dxa"/>
            <w:shd w:val="clear" w:color="auto" w:fill="auto"/>
            <w:vAlign w:val="bottom"/>
          </w:tcPr>
          <w:p w14:paraId="4ECE0999" w14:textId="77777777" w:rsidR="00024ED1" w:rsidRPr="00C7594B" w:rsidRDefault="00024ED1" w:rsidP="00993008">
            <w:pPr>
              <w:jc w:val="center"/>
              <w:rPr>
                <w:sz w:val="20"/>
                <w:szCs w:val="20"/>
              </w:rPr>
            </w:pPr>
            <w:r w:rsidRPr="00C7594B">
              <w:rPr>
                <w:sz w:val="20"/>
                <w:szCs w:val="20"/>
              </w:rPr>
              <w:t>0,59</w:t>
            </w:r>
          </w:p>
        </w:tc>
        <w:tc>
          <w:tcPr>
            <w:tcW w:w="1494" w:type="dxa"/>
            <w:shd w:val="clear" w:color="auto" w:fill="auto"/>
            <w:vAlign w:val="bottom"/>
          </w:tcPr>
          <w:p w14:paraId="51531B2E" w14:textId="77777777" w:rsidR="00024ED1" w:rsidRPr="00C7594B" w:rsidRDefault="00024ED1" w:rsidP="00993008">
            <w:pPr>
              <w:jc w:val="center"/>
              <w:rPr>
                <w:sz w:val="20"/>
                <w:szCs w:val="20"/>
              </w:rPr>
            </w:pPr>
            <w:r w:rsidRPr="00C7594B">
              <w:rPr>
                <w:sz w:val="20"/>
                <w:szCs w:val="20"/>
              </w:rPr>
              <w:t>0,59</w:t>
            </w:r>
          </w:p>
        </w:tc>
        <w:tc>
          <w:tcPr>
            <w:tcW w:w="1053" w:type="dxa"/>
            <w:shd w:val="clear" w:color="auto" w:fill="auto"/>
            <w:vAlign w:val="bottom"/>
          </w:tcPr>
          <w:p w14:paraId="7C46A36D" w14:textId="77777777" w:rsidR="00024ED1" w:rsidRPr="00C7594B" w:rsidRDefault="00024ED1" w:rsidP="00993008">
            <w:pPr>
              <w:jc w:val="center"/>
              <w:rPr>
                <w:sz w:val="20"/>
                <w:szCs w:val="20"/>
              </w:rPr>
            </w:pPr>
            <w:r w:rsidRPr="00C7594B">
              <w:rPr>
                <w:sz w:val="20"/>
                <w:szCs w:val="20"/>
              </w:rPr>
              <w:t>0,54</w:t>
            </w:r>
          </w:p>
        </w:tc>
        <w:tc>
          <w:tcPr>
            <w:tcW w:w="1330" w:type="dxa"/>
            <w:shd w:val="clear" w:color="auto" w:fill="auto"/>
            <w:vAlign w:val="bottom"/>
          </w:tcPr>
          <w:p w14:paraId="3CF88622" w14:textId="77777777" w:rsidR="00024ED1" w:rsidRPr="00C7594B" w:rsidRDefault="00024ED1" w:rsidP="00993008">
            <w:pPr>
              <w:jc w:val="center"/>
              <w:rPr>
                <w:sz w:val="20"/>
                <w:szCs w:val="20"/>
              </w:rPr>
            </w:pPr>
            <w:r w:rsidRPr="00C7594B">
              <w:rPr>
                <w:sz w:val="20"/>
                <w:szCs w:val="20"/>
              </w:rPr>
              <w:t>0,04</w:t>
            </w:r>
          </w:p>
        </w:tc>
        <w:tc>
          <w:tcPr>
            <w:tcW w:w="1012" w:type="dxa"/>
            <w:shd w:val="clear" w:color="auto" w:fill="auto"/>
            <w:vAlign w:val="bottom"/>
          </w:tcPr>
          <w:p w14:paraId="253E91CE" w14:textId="77777777" w:rsidR="00024ED1" w:rsidRPr="00C7594B" w:rsidRDefault="00024ED1" w:rsidP="00993008">
            <w:pPr>
              <w:jc w:val="center"/>
              <w:rPr>
                <w:sz w:val="20"/>
                <w:szCs w:val="20"/>
              </w:rPr>
            </w:pPr>
            <w:r w:rsidRPr="00C7594B">
              <w:rPr>
                <w:sz w:val="20"/>
                <w:szCs w:val="20"/>
              </w:rPr>
              <w:t>0,03</w:t>
            </w:r>
          </w:p>
        </w:tc>
        <w:tc>
          <w:tcPr>
            <w:tcW w:w="1622" w:type="dxa"/>
            <w:shd w:val="clear" w:color="auto" w:fill="auto"/>
            <w:vAlign w:val="bottom"/>
          </w:tcPr>
          <w:p w14:paraId="6C6C624D" w14:textId="77777777" w:rsidR="00024ED1" w:rsidRPr="00C7594B" w:rsidRDefault="00024ED1" w:rsidP="00993008">
            <w:pPr>
              <w:jc w:val="center"/>
              <w:rPr>
                <w:sz w:val="20"/>
                <w:szCs w:val="20"/>
              </w:rPr>
            </w:pPr>
            <w:r w:rsidRPr="00C7594B">
              <w:rPr>
                <w:sz w:val="20"/>
                <w:szCs w:val="20"/>
              </w:rPr>
              <w:t>0,18</w:t>
            </w:r>
          </w:p>
        </w:tc>
        <w:tc>
          <w:tcPr>
            <w:tcW w:w="1129" w:type="dxa"/>
            <w:shd w:val="clear" w:color="auto" w:fill="auto"/>
            <w:vAlign w:val="bottom"/>
          </w:tcPr>
          <w:p w14:paraId="15041558" w14:textId="77777777" w:rsidR="00024ED1" w:rsidRPr="00C7594B" w:rsidRDefault="00024ED1" w:rsidP="00993008">
            <w:pPr>
              <w:jc w:val="center"/>
              <w:rPr>
                <w:sz w:val="20"/>
                <w:szCs w:val="20"/>
              </w:rPr>
            </w:pPr>
            <w:r w:rsidRPr="00C7594B">
              <w:rPr>
                <w:sz w:val="20"/>
                <w:szCs w:val="20"/>
              </w:rPr>
              <w:t>0,21</w:t>
            </w:r>
          </w:p>
        </w:tc>
        <w:tc>
          <w:tcPr>
            <w:tcW w:w="1362" w:type="dxa"/>
            <w:shd w:val="clear" w:color="auto" w:fill="auto"/>
            <w:vAlign w:val="bottom"/>
          </w:tcPr>
          <w:p w14:paraId="58B37DB3" w14:textId="77777777" w:rsidR="00024ED1" w:rsidRPr="00C7594B" w:rsidRDefault="00024ED1" w:rsidP="00993008">
            <w:pPr>
              <w:jc w:val="center"/>
              <w:rPr>
                <w:sz w:val="20"/>
                <w:szCs w:val="20"/>
              </w:rPr>
            </w:pPr>
            <w:r w:rsidRPr="00C7594B">
              <w:rPr>
                <w:sz w:val="20"/>
                <w:szCs w:val="20"/>
              </w:rPr>
              <w:t>0,33</w:t>
            </w:r>
          </w:p>
        </w:tc>
        <w:tc>
          <w:tcPr>
            <w:tcW w:w="980" w:type="dxa"/>
            <w:shd w:val="clear" w:color="auto" w:fill="auto"/>
            <w:vAlign w:val="bottom"/>
          </w:tcPr>
          <w:p w14:paraId="78EA26B9" w14:textId="77777777" w:rsidR="00024ED1" w:rsidRPr="00C7594B" w:rsidRDefault="00024ED1" w:rsidP="00993008">
            <w:pPr>
              <w:jc w:val="center"/>
              <w:rPr>
                <w:sz w:val="20"/>
                <w:szCs w:val="20"/>
              </w:rPr>
            </w:pPr>
            <w:r w:rsidRPr="00C7594B">
              <w:rPr>
                <w:sz w:val="20"/>
                <w:szCs w:val="20"/>
              </w:rPr>
              <w:t>35,7</w:t>
            </w:r>
          </w:p>
        </w:tc>
      </w:tr>
      <w:tr w:rsidR="00C7594B" w:rsidRPr="00C7594B" w14:paraId="72FF2E83" w14:textId="77777777" w:rsidTr="00993008">
        <w:trPr>
          <w:trHeight w:val="23"/>
          <w:jc w:val="center"/>
        </w:trPr>
        <w:tc>
          <w:tcPr>
            <w:tcW w:w="933" w:type="dxa"/>
            <w:vMerge/>
            <w:shd w:val="clear" w:color="auto" w:fill="auto"/>
          </w:tcPr>
          <w:p w14:paraId="2A49AFA8" w14:textId="77777777" w:rsidR="00024ED1" w:rsidRPr="00C7594B" w:rsidRDefault="00024ED1" w:rsidP="00993008">
            <w:pPr>
              <w:jc w:val="center"/>
              <w:rPr>
                <w:sz w:val="20"/>
                <w:szCs w:val="20"/>
              </w:rPr>
            </w:pPr>
          </w:p>
        </w:tc>
        <w:tc>
          <w:tcPr>
            <w:tcW w:w="1575" w:type="dxa"/>
            <w:vMerge/>
            <w:shd w:val="clear" w:color="auto" w:fill="auto"/>
          </w:tcPr>
          <w:p w14:paraId="67E4766D" w14:textId="77777777" w:rsidR="00024ED1" w:rsidRPr="00C7594B" w:rsidRDefault="00024ED1" w:rsidP="00993008">
            <w:pPr>
              <w:jc w:val="center"/>
              <w:rPr>
                <w:sz w:val="20"/>
                <w:szCs w:val="20"/>
              </w:rPr>
            </w:pPr>
          </w:p>
        </w:tc>
        <w:tc>
          <w:tcPr>
            <w:tcW w:w="610" w:type="dxa"/>
            <w:shd w:val="clear" w:color="auto" w:fill="auto"/>
            <w:vAlign w:val="bottom"/>
          </w:tcPr>
          <w:p w14:paraId="42A02EDB" w14:textId="77777777" w:rsidR="00024ED1" w:rsidRPr="00C7594B" w:rsidRDefault="00024ED1" w:rsidP="00993008">
            <w:pPr>
              <w:jc w:val="center"/>
              <w:rPr>
                <w:sz w:val="20"/>
                <w:szCs w:val="20"/>
              </w:rPr>
            </w:pPr>
            <w:r w:rsidRPr="00C7594B">
              <w:rPr>
                <w:sz w:val="20"/>
                <w:szCs w:val="20"/>
              </w:rPr>
              <w:t>2026</w:t>
            </w:r>
          </w:p>
        </w:tc>
        <w:tc>
          <w:tcPr>
            <w:tcW w:w="1485" w:type="dxa"/>
            <w:shd w:val="clear" w:color="auto" w:fill="auto"/>
            <w:vAlign w:val="bottom"/>
          </w:tcPr>
          <w:p w14:paraId="163259AF" w14:textId="77777777" w:rsidR="00024ED1" w:rsidRPr="00C7594B" w:rsidRDefault="00024ED1" w:rsidP="00993008">
            <w:pPr>
              <w:jc w:val="center"/>
              <w:rPr>
                <w:sz w:val="20"/>
                <w:szCs w:val="20"/>
              </w:rPr>
            </w:pPr>
            <w:r w:rsidRPr="00C7594B">
              <w:rPr>
                <w:sz w:val="20"/>
                <w:szCs w:val="20"/>
              </w:rPr>
              <w:t>0,59</w:t>
            </w:r>
          </w:p>
        </w:tc>
        <w:tc>
          <w:tcPr>
            <w:tcW w:w="1494" w:type="dxa"/>
            <w:shd w:val="clear" w:color="auto" w:fill="auto"/>
            <w:vAlign w:val="bottom"/>
          </w:tcPr>
          <w:p w14:paraId="24A7450D" w14:textId="77777777" w:rsidR="00024ED1" w:rsidRPr="00C7594B" w:rsidRDefault="00024ED1" w:rsidP="00993008">
            <w:pPr>
              <w:jc w:val="center"/>
              <w:rPr>
                <w:sz w:val="20"/>
                <w:szCs w:val="20"/>
              </w:rPr>
            </w:pPr>
            <w:r w:rsidRPr="00C7594B">
              <w:rPr>
                <w:sz w:val="20"/>
                <w:szCs w:val="20"/>
              </w:rPr>
              <w:t>0,59</w:t>
            </w:r>
          </w:p>
        </w:tc>
        <w:tc>
          <w:tcPr>
            <w:tcW w:w="1053" w:type="dxa"/>
            <w:shd w:val="clear" w:color="auto" w:fill="auto"/>
            <w:vAlign w:val="bottom"/>
          </w:tcPr>
          <w:p w14:paraId="4010B939" w14:textId="77777777" w:rsidR="00024ED1" w:rsidRPr="00C7594B" w:rsidRDefault="00024ED1" w:rsidP="00993008">
            <w:pPr>
              <w:jc w:val="center"/>
              <w:rPr>
                <w:sz w:val="20"/>
                <w:szCs w:val="20"/>
              </w:rPr>
            </w:pPr>
            <w:r w:rsidRPr="00C7594B">
              <w:rPr>
                <w:sz w:val="20"/>
                <w:szCs w:val="20"/>
              </w:rPr>
              <w:t>0,54</w:t>
            </w:r>
          </w:p>
        </w:tc>
        <w:tc>
          <w:tcPr>
            <w:tcW w:w="1330" w:type="dxa"/>
            <w:shd w:val="clear" w:color="auto" w:fill="auto"/>
            <w:vAlign w:val="bottom"/>
          </w:tcPr>
          <w:p w14:paraId="5C9E8DB5" w14:textId="77777777" w:rsidR="00024ED1" w:rsidRPr="00C7594B" w:rsidRDefault="00024ED1" w:rsidP="00993008">
            <w:pPr>
              <w:jc w:val="center"/>
              <w:rPr>
                <w:sz w:val="20"/>
                <w:szCs w:val="20"/>
              </w:rPr>
            </w:pPr>
            <w:r w:rsidRPr="00C7594B">
              <w:rPr>
                <w:sz w:val="20"/>
                <w:szCs w:val="20"/>
              </w:rPr>
              <w:t>0,04</w:t>
            </w:r>
          </w:p>
        </w:tc>
        <w:tc>
          <w:tcPr>
            <w:tcW w:w="1012" w:type="dxa"/>
            <w:shd w:val="clear" w:color="auto" w:fill="auto"/>
            <w:vAlign w:val="bottom"/>
          </w:tcPr>
          <w:p w14:paraId="49AF35F7" w14:textId="77777777" w:rsidR="00024ED1" w:rsidRPr="00C7594B" w:rsidRDefault="00024ED1" w:rsidP="00993008">
            <w:pPr>
              <w:jc w:val="center"/>
              <w:rPr>
                <w:sz w:val="20"/>
                <w:szCs w:val="20"/>
              </w:rPr>
            </w:pPr>
            <w:r w:rsidRPr="00C7594B">
              <w:rPr>
                <w:sz w:val="20"/>
                <w:szCs w:val="20"/>
              </w:rPr>
              <w:t>0,03</w:t>
            </w:r>
          </w:p>
        </w:tc>
        <w:tc>
          <w:tcPr>
            <w:tcW w:w="1622" w:type="dxa"/>
            <w:shd w:val="clear" w:color="auto" w:fill="auto"/>
            <w:vAlign w:val="bottom"/>
          </w:tcPr>
          <w:p w14:paraId="61B61D12" w14:textId="77777777" w:rsidR="00024ED1" w:rsidRPr="00C7594B" w:rsidRDefault="00024ED1" w:rsidP="00993008">
            <w:pPr>
              <w:jc w:val="center"/>
              <w:rPr>
                <w:sz w:val="20"/>
                <w:szCs w:val="20"/>
              </w:rPr>
            </w:pPr>
            <w:r w:rsidRPr="00C7594B">
              <w:rPr>
                <w:sz w:val="20"/>
                <w:szCs w:val="20"/>
              </w:rPr>
              <w:t>0,18</w:t>
            </w:r>
          </w:p>
        </w:tc>
        <w:tc>
          <w:tcPr>
            <w:tcW w:w="1129" w:type="dxa"/>
            <w:shd w:val="clear" w:color="auto" w:fill="auto"/>
            <w:vAlign w:val="bottom"/>
          </w:tcPr>
          <w:p w14:paraId="22861B4D" w14:textId="77777777" w:rsidR="00024ED1" w:rsidRPr="00C7594B" w:rsidRDefault="00024ED1" w:rsidP="00993008">
            <w:pPr>
              <w:jc w:val="center"/>
              <w:rPr>
                <w:sz w:val="20"/>
                <w:szCs w:val="20"/>
              </w:rPr>
            </w:pPr>
            <w:r w:rsidRPr="00C7594B">
              <w:rPr>
                <w:sz w:val="20"/>
                <w:szCs w:val="20"/>
              </w:rPr>
              <w:t>0,21</w:t>
            </w:r>
          </w:p>
        </w:tc>
        <w:tc>
          <w:tcPr>
            <w:tcW w:w="1362" w:type="dxa"/>
            <w:shd w:val="clear" w:color="auto" w:fill="auto"/>
            <w:vAlign w:val="bottom"/>
          </w:tcPr>
          <w:p w14:paraId="0DD211B2" w14:textId="77777777" w:rsidR="00024ED1" w:rsidRPr="00C7594B" w:rsidRDefault="00024ED1" w:rsidP="00993008">
            <w:pPr>
              <w:jc w:val="center"/>
              <w:rPr>
                <w:sz w:val="20"/>
                <w:szCs w:val="20"/>
              </w:rPr>
            </w:pPr>
            <w:r w:rsidRPr="00C7594B">
              <w:rPr>
                <w:sz w:val="20"/>
                <w:szCs w:val="20"/>
              </w:rPr>
              <w:t>0,33</w:t>
            </w:r>
          </w:p>
        </w:tc>
        <w:tc>
          <w:tcPr>
            <w:tcW w:w="980" w:type="dxa"/>
            <w:shd w:val="clear" w:color="auto" w:fill="auto"/>
            <w:vAlign w:val="bottom"/>
          </w:tcPr>
          <w:p w14:paraId="4EFDA065" w14:textId="77777777" w:rsidR="00024ED1" w:rsidRPr="00C7594B" w:rsidRDefault="00024ED1" w:rsidP="00993008">
            <w:pPr>
              <w:jc w:val="center"/>
              <w:rPr>
                <w:sz w:val="20"/>
                <w:szCs w:val="20"/>
              </w:rPr>
            </w:pPr>
            <w:r w:rsidRPr="00C7594B">
              <w:rPr>
                <w:sz w:val="20"/>
                <w:szCs w:val="20"/>
              </w:rPr>
              <w:t>35,7</w:t>
            </w:r>
          </w:p>
        </w:tc>
      </w:tr>
      <w:tr w:rsidR="00C7594B" w:rsidRPr="00C7594B" w14:paraId="1A502A00" w14:textId="77777777" w:rsidTr="00993008">
        <w:trPr>
          <w:trHeight w:val="23"/>
          <w:jc w:val="center"/>
        </w:trPr>
        <w:tc>
          <w:tcPr>
            <w:tcW w:w="933" w:type="dxa"/>
            <w:vMerge/>
            <w:shd w:val="clear" w:color="auto" w:fill="auto"/>
          </w:tcPr>
          <w:p w14:paraId="42A8400A" w14:textId="77777777" w:rsidR="00024ED1" w:rsidRPr="00C7594B" w:rsidRDefault="00024ED1" w:rsidP="00993008">
            <w:pPr>
              <w:jc w:val="center"/>
              <w:rPr>
                <w:sz w:val="20"/>
                <w:szCs w:val="20"/>
              </w:rPr>
            </w:pPr>
          </w:p>
        </w:tc>
        <w:tc>
          <w:tcPr>
            <w:tcW w:w="1575" w:type="dxa"/>
            <w:vMerge/>
            <w:shd w:val="clear" w:color="auto" w:fill="auto"/>
          </w:tcPr>
          <w:p w14:paraId="4BADA190" w14:textId="77777777" w:rsidR="00024ED1" w:rsidRPr="00C7594B" w:rsidRDefault="00024ED1" w:rsidP="00993008">
            <w:pPr>
              <w:jc w:val="center"/>
              <w:rPr>
                <w:sz w:val="20"/>
                <w:szCs w:val="20"/>
              </w:rPr>
            </w:pPr>
          </w:p>
        </w:tc>
        <w:tc>
          <w:tcPr>
            <w:tcW w:w="610" w:type="dxa"/>
            <w:shd w:val="clear" w:color="auto" w:fill="auto"/>
            <w:vAlign w:val="bottom"/>
          </w:tcPr>
          <w:p w14:paraId="5F1BFAA9" w14:textId="77777777" w:rsidR="00024ED1" w:rsidRPr="00C7594B" w:rsidRDefault="00024ED1" w:rsidP="00993008">
            <w:pPr>
              <w:jc w:val="center"/>
              <w:rPr>
                <w:sz w:val="20"/>
                <w:szCs w:val="20"/>
              </w:rPr>
            </w:pPr>
            <w:r w:rsidRPr="00C7594B">
              <w:rPr>
                <w:sz w:val="20"/>
                <w:szCs w:val="20"/>
              </w:rPr>
              <w:t>2027</w:t>
            </w:r>
          </w:p>
        </w:tc>
        <w:tc>
          <w:tcPr>
            <w:tcW w:w="1485" w:type="dxa"/>
            <w:shd w:val="clear" w:color="auto" w:fill="auto"/>
            <w:vAlign w:val="bottom"/>
          </w:tcPr>
          <w:p w14:paraId="4F6C0E12" w14:textId="77777777" w:rsidR="00024ED1" w:rsidRPr="00C7594B" w:rsidRDefault="00024ED1" w:rsidP="00993008">
            <w:pPr>
              <w:jc w:val="center"/>
              <w:rPr>
                <w:sz w:val="20"/>
                <w:szCs w:val="20"/>
              </w:rPr>
            </w:pPr>
            <w:r w:rsidRPr="00C7594B">
              <w:rPr>
                <w:sz w:val="20"/>
                <w:szCs w:val="20"/>
              </w:rPr>
              <w:t>0,59</w:t>
            </w:r>
          </w:p>
        </w:tc>
        <w:tc>
          <w:tcPr>
            <w:tcW w:w="1494" w:type="dxa"/>
            <w:shd w:val="clear" w:color="auto" w:fill="auto"/>
            <w:vAlign w:val="bottom"/>
          </w:tcPr>
          <w:p w14:paraId="7F6498DC" w14:textId="77777777" w:rsidR="00024ED1" w:rsidRPr="00C7594B" w:rsidRDefault="00024ED1" w:rsidP="00993008">
            <w:pPr>
              <w:jc w:val="center"/>
              <w:rPr>
                <w:sz w:val="20"/>
                <w:szCs w:val="20"/>
              </w:rPr>
            </w:pPr>
            <w:r w:rsidRPr="00C7594B">
              <w:rPr>
                <w:sz w:val="20"/>
                <w:szCs w:val="20"/>
              </w:rPr>
              <w:t>0,59</w:t>
            </w:r>
          </w:p>
        </w:tc>
        <w:tc>
          <w:tcPr>
            <w:tcW w:w="1053" w:type="dxa"/>
            <w:shd w:val="clear" w:color="auto" w:fill="auto"/>
            <w:vAlign w:val="bottom"/>
          </w:tcPr>
          <w:p w14:paraId="51492555" w14:textId="77777777" w:rsidR="00024ED1" w:rsidRPr="00C7594B" w:rsidRDefault="00024ED1" w:rsidP="00993008">
            <w:pPr>
              <w:jc w:val="center"/>
              <w:rPr>
                <w:sz w:val="20"/>
                <w:szCs w:val="20"/>
              </w:rPr>
            </w:pPr>
            <w:r w:rsidRPr="00C7594B">
              <w:rPr>
                <w:sz w:val="20"/>
                <w:szCs w:val="20"/>
              </w:rPr>
              <w:t>0,54</w:t>
            </w:r>
          </w:p>
        </w:tc>
        <w:tc>
          <w:tcPr>
            <w:tcW w:w="1330" w:type="dxa"/>
            <w:shd w:val="clear" w:color="auto" w:fill="auto"/>
            <w:vAlign w:val="bottom"/>
          </w:tcPr>
          <w:p w14:paraId="7E2A1FFE" w14:textId="77777777" w:rsidR="00024ED1" w:rsidRPr="00C7594B" w:rsidRDefault="00024ED1" w:rsidP="00993008">
            <w:pPr>
              <w:jc w:val="center"/>
              <w:rPr>
                <w:sz w:val="20"/>
                <w:szCs w:val="20"/>
              </w:rPr>
            </w:pPr>
            <w:r w:rsidRPr="00C7594B">
              <w:rPr>
                <w:sz w:val="20"/>
                <w:szCs w:val="20"/>
              </w:rPr>
              <w:t>0,04</w:t>
            </w:r>
          </w:p>
        </w:tc>
        <w:tc>
          <w:tcPr>
            <w:tcW w:w="1012" w:type="dxa"/>
            <w:shd w:val="clear" w:color="auto" w:fill="auto"/>
            <w:vAlign w:val="bottom"/>
          </w:tcPr>
          <w:p w14:paraId="311A459E" w14:textId="77777777" w:rsidR="00024ED1" w:rsidRPr="00C7594B" w:rsidRDefault="00024ED1" w:rsidP="00993008">
            <w:pPr>
              <w:jc w:val="center"/>
              <w:rPr>
                <w:sz w:val="20"/>
                <w:szCs w:val="20"/>
              </w:rPr>
            </w:pPr>
            <w:r w:rsidRPr="00C7594B">
              <w:rPr>
                <w:sz w:val="20"/>
                <w:szCs w:val="20"/>
              </w:rPr>
              <w:t>0,03</w:t>
            </w:r>
          </w:p>
        </w:tc>
        <w:tc>
          <w:tcPr>
            <w:tcW w:w="1622" w:type="dxa"/>
            <w:shd w:val="clear" w:color="auto" w:fill="auto"/>
            <w:vAlign w:val="bottom"/>
          </w:tcPr>
          <w:p w14:paraId="57ED7911" w14:textId="77777777" w:rsidR="00024ED1" w:rsidRPr="00C7594B" w:rsidRDefault="00024ED1" w:rsidP="00993008">
            <w:pPr>
              <w:jc w:val="center"/>
              <w:rPr>
                <w:sz w:val="20"/>
                <w:szCs w:val="20"/>
              </w:rPr>
            </w:pPr>
            <w:r w:rsidRPr="00C7594B">
              <w:rPr>
                <w:sz w:val="20"/>
                <w:szCs w:val="20"/>
              </w:rPr>
              <w:t>0,18</w:t>
            </w:r>
          </w:p>
        </w:tc>
        <w:tc>
          <w:tcPr>
            <w:tcW w:w="1129" w:type="dxa"/>
            <w:shd w:val="clear" w:color="auto" w:fill="auto"/>
            <w:vAlign w:val="bottom"/>
          </w:tcPr>
          <w:p w14:paraId="4C4A63A2" w14:textId="77777777" w:rsidR="00024ED1" w:rsidRPr="00C7594B" w:rsidRDefault="00024ED1" w:rsidP="00993008">
            <w:pPr>
              <w:jc w:val="center"/>
              <w:rPr>
                <w:sz w:val="20"/>
                <w:szCs w:val="20"/>
              </w:rPr>
            </w:pPr>
            <w:r w:rsidRPr="00C7594B">
              <w:rPr>
                <w:sz w:val="20"/>
                <w:szCs w:val="20"/>
              </w:rPr>
              <w:t>0,21</w:t>
            </w:r>
          </w:p>
        </w:tc>
        <w:tc>
          <w:tcPr>
            <w:tcW w:w="1362" w:type="dxa"/>
            <w:shd w:val="clear" w:color="auto" w:fill="auto"/>
            <w:vAlign w:val="bottom"/>
          </w:tcPr>
          <w:p w14:paraId="5CDD0B40" w14:textId="77777777" w:rsidR="00024ED1" w:rsidRPr="00C7594B" w:rsidRDefault="00024ED1" w:rsidP="00993008">
            <w:pPr>
              <w:jc w:val="center"/>
              <w:rPr>
                <w:sz w:val="20"/>
                <w:szCs w:val="20"/>
              </w:rPr>
            </w:pPr>
            <w:r w:rsidRPr="00C7594B">
              <w:rPr>
                <w:sz w:val="20"/>
                <w:szCs w:val="20"/>
              </w:rPr>
              <w:t>0,33</w:t>
            </w:r>
          </w:p>
        </w:tc>
        <w:tc>
          <w:tcPr>
            <w:tcW w:w="980" w:type="dxa"/>
            <w:shd w:val="clear" w:color="auto" w:fill="auto"/>
            <w:vAlign w:val="bottom"/>
          </w:tcPr>
          <w:p w14:paraId="27058871" w14:textId="77777777" w:rsidR="00024ED1" w:rsidRPr="00C7594B" w:rsidRDefault="00024ED1" w:rsidP="00993008">
            <w:pPr>
              <w:jc w:val="center"/>
              <w:rPr>
                <w:sz w:val="20"/>
                <w:szCs w:val="20"/>
              </w:rPr>
            </w:pPr>
            <w:r w:rsidRPr="00C7594B">
              <w:rPr>
                <w:sz w:val="20"/>
                <w:szCs w:val="20"/>
              </w:rPr>
              <w:t>35,7</w:t>
            </w:r>
          </w:p>
        </w:tc>
      </w:tr>
      <w:tr w:rsidR="00C7594B" w:rsidRPr="00C7594B" w14:paraId="7DA434A4" w14:textId="77777777" w:rsidTr="00993008">
        <w:trPr>
          <w:trHeight w:val="23"/>
          <w:jc w:val="center"/>
        </w:trPr>
        <w:tc>
          <w:tcPr>
            <w:tcW w:w="933" w:type="dxa"/>
            <w:vMerge w:val="restart"/>
            <w:shd w:val="clear" w:color="auto" w:fill="auto"/>
            <w:vAlign w:val="center"/>
          </w:tcPr>
          <w:p w14:paraId="1067F867" w14:textId="77777777" w:rsidR="00024ED1" w:rsidRPr="00C7594B" w:rsidRDefault="00024ED1" w:rsidP="00993008">
            <w:pPr>
              <w:jc w:val="center"/>
              <w:rPr>
                <w:sz w:val="20"/>
                <w:szCs w:val="20"/>
              </w:rPr>
            </w:pPr>
            <w:r w:rsidRPr="00C7594B">
              <w:rPr>
                <w:sz w:val="20"/>
                <w:szCs w:val="20"/>
              </w:rPr>
              <w:t>2</w:t>
            </w:r>
          </w:p>
        </w:tc>
        <w:tc>
          <w:tcPr>
            <w:tcW w:w="1575" w:type="dxa"/>
            <w:vMerge w:val="restart"/>
            <w:shd w:val="clear" w:color="auto" w:fill="auto"/>
            <w:vAlign w:val="center"/>
          </w:tcPr>
          <w:p w14:paraId="7FB135F2" w14:textId="77777777" w:rsidR="00024ED1" w:rsidRPr="00C7594B" w:rsidRDefault="00024ED1" w:rsidP="00993008">
            <w:pPr>
              <w:jc w:val="center"/>
              <w:rPr>
                <w:sz w:val="20"/>
                <w:szCs w:val="20"/>
              </w:rPr>
            </w:pPr>
            <w:r w:rsidRPr="00C7594B">
              <w:rPr>
                <w:sz w:val="20"/>
                <w:szCs w:val="20"/>
              </w:rPr>
              <w:t>Котельная № 3, п. Карымкары,</w:t>
            </w:r>
          </w:p>
          <w:p w14:paraId="4C6F7D66" w14:textId="77777777" w:rsidR="00024ED1" w:rsidRPr="00C7594B" w:rsidRDefault="00024ED1" w:rsidP="00993008">
            <w:pPr>
              <w:jc w:val="center"/>
              <w:rPr>
                <w:sz w:val="20"/>
                <w:szCs w:val="20"/>
              </w:rPr>
            </w:pPr>
            <w:r w:rsidRPr="00C7594B">
              <w:rPr>
                <w:sz w:val="20"/>
                <w:szCs w:val="20"/>
              </w:rPr>
              <w:t>у</w:t>
            </w:r>
            <w:r w:rsidRPr="00C7594B">
              <w:rPr>
                <w:sz w:val="20"/>
                <w:szCs w:val="20"/>
                <w:vertAlign w:val="superscript"/>
              </w:rPr>
              <w:t>л</w:t>
            </w:r>
            <w:r w:rsidRPr="00C7594B">
              <w:rPr>
                <w:sz w:val="20"/>
                <w:szCs w:val="20"/>
              </w:rPr>
              <w:t>.</w:t>
            </w:r>
          </w:p>
          <w:p w14:paraId="6C2A8EE3" w14:textId="77777777" w:rsidR="00024ED1" w:rsidRPr="00C7594B" w:rsidRDefault="00024ED1" w:rsidP="00993008">
            <w:pPr>
              <w:jc w:val="center"/>
              <w:rPr>
                <w:sz w:val="20"/>
                <w:szCs w:val="20"/>
              </w:rPr>
            </w:pPr>
            <w:r w:rsidRPr="00C7594B">
              <w:rPr>
                <w:sz w:val="20"/>
                <w:szCs w:val="20"/>
              </w:rPr>
              <w:t>Комсомольская,</w:t>
            </w:r>
          </w:p>
          <w:p w14:paraId="37B89CB1" w14:textId="77777777" w:rsidR="00024ED1" w:rsidRPr="00C7594B" w:rsidRDefault="00024ED1" w:rsidP="00993008">
            <w:pPr>
              <w:jc w:val="center"/>
              <w:rPr>
                <w:sz w:val="20"/>
                <w:szCs w:val="20"/>
              </w:rPr>
            </w:pPr>
            <w:r w:rsidRPr="00C7594B">
              <w:rPr>
                <w:sz w:val="20"/>
                <w:szCs w:val="20"/>
              </w:rPr>
              <w:t>12а</w:t>
            </w:r>
          </w:p>
        </w:tc>
        <w:tc>
          <w:tcPr>
            <w:tcW w:w="610" w:type="dxa"/>
            <w:shd w:val="clear" w:color="auto" w:fill="auto"/>
            <w:vAlign w:val="bottom"/>
          </w:tcPr>
          <w:p w14:paraId="40600074" w14:textId="77777777" w:rsidR="00024ED1" w:rsidRPr="00C7594B" w:rsidRDefault="00024ED1" w:rsidP="00993008">
            <w:pPr>
              <w:jc w:val="center"/>
              <w:rPr>
                <w:sz w:val="20"/>
                <w:szCs w:val="20"/>
              </w:rPr>
            </w:pPr>
            <w:r w:rsidRPr="00C7594B">
              <w:rPr>
                <w:sz w:val="20"/>
                <w:szCs w:val="20"/>
              </w:rPr>
              <w:t>2020</w:t>
            </w:r>
          </w:p>
        </w:tc>
        <w:tc>
          <w:tcPr>
            <w:tcW w:w="1485" w:type="dxa"/>
            <w:shd w:val="clear" w:color="auto" w:fill="auto"/>
            <w:vAlign w:val="bottom"/>
          </w:tcPr>
          <w:p w14:paraId="3DFE26ED" w14:textId="77777777" w:rsidR="00024ED1" w:rsidRPr="00C7594B" w:rsidRDefault="00024ED1" w:rsidP="00993008">
            <w:pPr>
              <w:jc w:val="center"/>
              <w:rPr>
                <w:sz w:val="20"/>
                <w:szCs w:val="20"/>
              </w:rPr>
            </w:pPr>
            <w:r w:rsidRPr="00C7594B">
              <w:rPr>
                <w:sz w:val="20"/>
                <w:szCs w:val="20"/>
              </w:rPr>
              <w:t>2,49</w:t>
            </w:r>
          </w:p>
        </w:tc>
        <w:tc>
          <w:tcPr>
            <w:tcW w:w="1494" w:type="dxa"/>
            <w:shd w:val="clear" w:color="auto" w:fill="auto"/>
            <w:vAlign w:val="bottom"/>
          </w:tcPr>
          <w:p w14:paraId="5A282232" w14:textId="77777777" w:rsidR="00024ED1" w:rsidRPr="00C7594B" w:rsidRDefault="00024ED1" w:rsidP="00993008">
            <w:pPr>
              <w:jc w:val="center"/>
              <w:rPr>
                <w:sz w:val="20"/>
                <w:szCs w:val="20"/>
              </w:rPr>
            </w:pPr>
            <w:r w:rsidRPr="00C7594B">
              <w:rPr>
                <w:sz w:val="20"/>
                <w:szCs w:val="20"/>
              </w:rPr>
              <w:t>2,49</w:t>
            </w:r>
          </w:p>
        </w:tc>
        <w:tc>
          <w:tcPr>
            <w:tcW w:w="1053" w:type="dxa"/>
            <w:shd w:val="clear" w:color="auto" w:fill="auto"/>
            <w:vAlign w:val="bottom"/>
          </w:tcPr>
          <w:p w14:paraId="50B4B8AC" w14:textId="77777777" w:rsidR="00024ED1" w:rsidRPr="00C7594B" w:rsidRDefault="00024ED1" w:rsidP="00993008">
            <w:pPr>
              <w:jc w:val="center"/>
              <w:rPr>
                <w:sz w:val="20"/>
                <w:szCs w:val="20"/>
              </w:rPr>
            </w:pPr>
            <w:r w:rsidRPr="00C7594B">
              <w:rPr>
                <w:sz w:val="20"/>
                <w:szCs w:val="20"/>
              </w:rPr>
              <w:t>2,35</w:t>
            </w:r>
          </w:p>
        </w:tc>
        <w:tc>
          <w:tcPr>
            <w:tcW w:w="1330" w:type="dxa"/>
            <w:shd w:val="clear" w:color="auto" w:fill="auto"/>
            <w:vAlign w:val="bottom"/>
          </w:tcPr>
          <w:p w14:paraId="401D7687" w14:textId="77777777" w:rsidR="00024ED1" w:rsidRPr="00C7594B" w:rsidRDefault="00024ED1" w:rsidP="00993008">
            <w:pPr>
              <w:jc w:val="center"/>
              <w:rPr>
                <w:sz w:val="20"/>
                <w:szCs w:val="20"/>
              </w:rPr>
            </w:pPr>
            <w:r w:rsidRPr="00C7594B">
              <w:rPr>
                <w:sz w:val="20"/>
                <w:szCs w:val="20"/>
              </w:rPr>
              <w:t>0,14</w:t>
            </w:r>
          </w:p>
        </w:tc>
        <w:tc>
          <w:tcPr>
            <w:tcW w:w="1012" w:type="dxa"/>
            <w:shd w:val="clear" w:color="auto" w:fill="auto"/>
            <w:vAlign w:val="bottom"/>
          </w:tcPr>
          <w:p w14:paraId="4558DCEE" w14:textId="77777777" w:rsidR="00024ED1" w:rsidRPr="00C7594B" w:rsidRDefault="00024ED1" w:rsidP="00993008">
            <w:pPr>
              <w:jc w:val="center"/>
              <w:rPr>
                <w:sz w:val="20"/>
                <w:szCs w:val="20"/>
              </w:rPr>
            </w:pPr>
            <w:r w:rsidRPr="00C7594B">
              <w:rPr>
                <w:sz w:val="20"/>
                <w:szCs w:val="20"/>
              </w:rPr>
              <w:t>0,08</w:t>
            </w:r>
          </w:p>
        </w:tc>
        <w:tc>
          <w:tcPr>
            <w:tcW w:w="1622" w:type="dxa"/>
            <w:shd w:val="clear" w:color="auto" w:fill="auto"/>
            <w:vAlign w:val="bottom"/>
          </w:tcPr>
          <w:p w14:paraId="7D205FAA" w14:textId="77777777" w:rsidR="00024ED1" w:rsidRPr="00C7594B" w:rsidRDefault="00024ED1" w:rsidP="00993008">
            <w:pPr>
              <w:jc w:val="center"/>
              <w:rPr>
                <w:sz w:val="20"/>
                <w:szCs w:val="20"/>
              </w:rPr>
            </w:pPr>
            <w:r w:rsidRPr="00C7594B">
              <w:rPr>
                <w:sz w:val="20"/>
                <w:szCs w:val="20"/>
              </w:rPr>
              <w:t>0,57</w:t>
            </w:r>
          </w:p>
        </w:tc>
        <w:tc>
          <w:tcPr>
            <w:tcW w:w="1129" w:type="dxa"/>
            <w:shd w:val="clear" w:color="auto" w:fill="auto"/>
            <w:vAlign w:val="bottom"/>
          </w:tcPr>
          <w:p w14:paraId="5E02E85A" w14:textId="77777777" w:rsidR="00024ED1" w:rsidRPr="00C7594B" w:rsidRDefault="00024ED1" w:rsidP="00993008">
            <w:pPr>
              <w:jc w:val="center"/>
              <w:rPr>
                <w:sz w:val="20"/>
                <w:szCs w:val="20"/>
              </w:rPr>
            </w:pPr>
            <w:r w:rsidRPr="00C7594B">
              <w:rPr>
                <w:sz w:val="20"/>
                <w:szCs w:val="20"/>
              </w:rPr>
              <w:t>0,65</w:t>
            </w:r>
          </w:p>
        </w:tc>
        <w:tc>
          <w:tcPr>
            <w:tcW w:w="1362" w:type="dxa"/>
            <w:shd w:val="clear" w:color="auto" w:fill="auto"/>
            <w:vAlign w:val="bottom"/>
          </w:tcPr>
          <w:p w14:paraId="3098BE9B" w14:textId="77777777" w:rsidR="00024ED1" w:rsidRPr="00C7594B" w:rsidRDefault="00024ED1" w:rsidP="00993008">
            <w:pPr>
              <w:jc w:val="center"/>
              <w:rPr>
                <w:sz w:val="20"/>
                <w:szCs w:val="20"/>
              </w:rPr>
            </w:pPr>
            <w:r w:rsidRPr="00C7594B">
              <w:rPr>
                <w:sz w:val="20"/>
                <w:szCs w:val="20"/>
              </w:rPr>
              <w:t>1,71</w:t>
            </w:r>
          </w:p>
        </w:tc>
        <w:tc>
          <w:tcPr>
            <w:tcW w:w="980" w:type="dxa"/>
            <w:shd w:val="clear" w:color="auto" w:fill="auto"/>
            <w:vAlign w:val="bottom"/>
          </w:tcPr>
          <w:p w14:paraId="6ED50816" w14:textId="77777777" w:rsidR="00024ED1" w:rsidRPr="00C7594B" w:rsidRDefault="00024ED1" w:rsidP="00993008">
            <w:pPr>
              <w:jc w:val="center"/>
              <w:rPr>
                <w:sz w:val="20"/>
                <w:szCs w:val="20"/>
              </w:rPr>
            </w:pPr>
            <w:r w:rsidRPr="00C7594B">
              <w:rPr>
                <w:sz w:val="20"/>
                <w:szCs w:val="20"/>
              </w:rPr>
              <w:t>26,0</w:t>
            </w:r>
          </w:p>
        </w:tc>
      </w:tr>
      <w:tr w:rsidR="00C7594B" w:rsidRPr="00C7594B" w14:paraId="08269A41" w14:textId="77777777" w:rsidTr="00993008">
        <w:trPr>
          <w:trHeight w:val="23"/>
          <w:jc w:val="center"/>
        </w:trPr>
        <w:tc>
          <w:tcPr>
            <w:tcW w:w="933" w:type="dxa"/>
            <w:vMerge/>
            <w:shd w:val="clear" w:color="auto" w:fill="auto"/>
            <w:vAlign w:val="center"/>
          </w:tcPr>
          <w:p w14:paraId="1F847323" w14:textId="77777777" w:rsidR="00024ED1" w:rsidRPr="00C7594B" w:rsidRDefault="00024ED1" w:rsidP="00993008">
            <w:pPr>
              <w:jc w:val="center"/>
              <w:rPr>
                <w:sz w:val="20"/>
                <w:szCs w:val="20"/>
              </w:rPr>
            </w:pPr>
          </w:p>
        </w:tc>
        <w:tc>
          <w:tcPr>
            <w:tcW w:w="1575" w:type="dxa"/>
            <w:vMerge/>
            <w:shd w:val="clear" w:color="auto" w:fill="auto"/>
            <w:vAlign w:val="center"/>
          </w:tcPr>
          <w:p w14:paraId="3741CD6C" w14:textId="77777777" w:rsidR="00024ED1" w:rsidRPr="00C7594B" w:rsidRDefault="00024ED1" w:rsidP="00993008">
            <w:pPr>
              <w:jc w:val="center"/>
              <w:rPr>
                <w:sz w:val="20"/>
                <w:szCs w:val="20"/>
              </w:rPr>
            </w:pPr>
          </w:p>
        </w:tc>
        <w:tc>
          <w:tcPr>
            <w:tcW w:w="610" w:type="dxa"/>
            <w:shd w:val="clear" w:color="auto" w:fill="auto"/>
            <w:vAlign w:val="bottom"/>
          </w:tcPr>
          <w:p w14:paraId="72727B8D" w14:textId="77777777" w:rsidR="00024ED1" w:rsidRPr="00C7594B" w:rsidRDefault="00024ED1" w:rsidP="00993008">
            <w:pPr>
              <w:jc w:val="center"/>
              <w:rPr>
                <w:sz w:val="20"/>
                <w:szCs w:val="20"/>
              </w:rPr>
            </w:pPr>
            <w:r w:rsidRPr="00C7594B">
              <w:rPr>
                <w:sz w:val="20"/>
                <w:szCs w:val="20"/>
              </w:rPr>
              <w:t>2021</w:t>
            </w:r>
          </w:p>
        </w:tc>
        <w:tc>
          <w:tcPr>
            <w:tcW w:w="1485" w:type="dxa"/>
            <w:shd w:val="clear" w:color="auto" w:fill="auto"/>
            <w:vAlign w:val="bottom"/>
          </w:tcPr>
          <w:p w14:paraId="2CFACFD4" w14:textId="77777777" w:rsidR="00024ED1" w:rsidRPr="00C7594B" w:rsidRDefault="00024ED1" w:rsidP="00993008">
            <w:pPr>
              <w:jc w:val="center"/>
              <w:rPr>
                <w:sz w:val="20"/>
                <w:szCs w:val="20"/>
              </w:rPr>
            </w:pPr>
            <w:r w:rsidRPr="00C7594B">
              <w:rPr>
                <w:sz w:val="20"/>
                <w:szCs w:val="20"/>
              </w:rPr>
              <w:t>2,49</w:t>
            </w:r>
          </w:p>
        </w:tc>
        <w:tc>
          <w:tcPr>
            <w:tcW w:w="1494" w:type="dxa"/>
            <w:shd w:val="clear" w:color="auto" w:fill="auto"/>
            <w:vAlign w:val="bottom"/>
          </w:tcPr>
          <w:p w14:paraId="2D03B861" w14:textId="77777777" w:rsidR="00024ED1" w:rsidRPr="00C7594B" w:rsidRDefault="00024ED1" w:rsidP="00993008">
            <w:pPr>
              <w:jc w:val="center"/>
              <w:rPr>
                <w:sz w:val="20"/>
                <w:szCs w:val="20"/>
              </w:rPr>
            </w:pPr>
            <w:r w:rsidRPr="00C7594B">
              <w:rPr>
                <w:sz w:val="20"/>
                <w:szCs w:val="20"/>
              </w:rPr>
              <w:t>2,49</w:t>
            </w:r>
          </w:p>
        </w:tc>
        <w:tc>
          <w:tcPr>
            <w:tcW w:w="1053" w:type="dxa"/>
            <w:shd w:val="clear" w:color="auto" w:fill="auto"/>
            <w:vAlign w:val="bottom"/>
          </w:tcPr>
          <w:p w14:paraId="02C53C35" w14:textId="77777777" w:rsidR="00024ED1" w:rsidRPr="00C7594B" w:rsidRDefault="00024ED1" w:rsidP="00993008">
            <w:pPr>
              <w:jc w:val="center"/>
              <w:rPr>
                <w:sz w:val="20"/>
                <w:szCs w:val="20"/>
              </w:rPr>
            </w:pPr>
            <w:r w:rsidRPr="00C7594B">
              <w:rPr>
                <w:sz w:val="20"/>
                <w:szCs w:val="20"/>
              </w:rPr>
              <w:t>2,35</w:t>
            </w:r>
          </w:p>
        </w:tc>
        <w:tc>
          <w:tcPr>
            <w:tcW w:w="1330" w:type="dxa"/>
            <w:shd w:val="clear" w:color="auto" w:fill="auto"/>
            <w:vAlign w:val="bottom"/>
          </w:tcPr>
          <w:p w14:paraId="63A35DFF" w14:textId="77777777" w:rsidR="00024ED1" w:rsidRPr="00C7594B" w:rsidRDefault="00024ED1" w:rsidP="00993008">
            <w:pPr>
              <w:jc w:val="center"/>
              <w:rPr>
                <w:sz w:val="20"/>
                <w:szCs w:val="20"/>
              </w:rPr>
            </w:pPr>
            <w:r w:rsidRPr="00C7594B">
              <w:rPr>
                <w:sz w:val="20"/>
                <w:szCs w:val="20"/>
              </w:rPr>
              <w:t>0,14</w:t>
            </w:r>
          </w:p>
        </w:tc>
        <w:tc>
          <w:tcPr>
            <w:tcW w:w="1012" w:type="dxa"/>
            <w:shd w:val="clear" w:color="auto" w:fill="auto"/>
            <w:vAlign w:val="bottom"/>
          </w:tcPr>
          <w:p w14:paraId="0D59E7F1" w14:textId="77777777" w:rsidR="00024ED1" w:rsidRPr="00C7594B" w:rsidRDefault="00024ED1" w:rsidP="00993008">
            <w:pPr>
              <w:jc w:val="center"/>
              <w:rPr>
                <w:sz w:val="20"/>
                <w:szCs w:val="20"/>
              </w:rPr>
            </w:pPr>
            <w:r w:rsidRPr="00C7594B">
              <w:rPr>
                <w:sz w:val="20"/>
                <w:szCs w:val="20"/>
              </w:rPr>
              <w:t>0,08</w:t>
            </w:r>
          </w:p>
        </w:tc>
        <w:tc>
          <w:tcPr>
            <w:tcW w:w="1622" w:type="dxa"/>
            <w:shd w:val="clear" w:color="auto" w:fill="auto"/>
            <w:vAlign w:val="bottom"/>
          </w:tcPr>
          <w:p w14:paraId="4D23CD09" w14:textId="77777777" w:rsidR="00024ED1" w:rsidRPr="00C7594B" w:rsidRDefault="00024ED1" w:rsidP="00993008">
            <w:pPr>
              <w:jc w:val="center"/>
              <w:rPr>
                <w:sz w:val="20"/>
                <w:szCs w:val="20"/>
              </w:rPr>
            </w:pPr>
            <w:r w:rsidRPr="00C7594B">
              <w:rPr>
                <w:sz w:val="20"/>
                <w:szCs w:val="20"/>
              </w:rPr>
              <w:t>0,57</w:t>
            </w:r>
          </w:p>
        </w:tc>
        <w:tc>
          <w:tcPr>
            <w:tcW w:w="1129" w:type="dxa"/>
            <w:shd w:val="clear" w:color="auto" w:fill="auto"/>
            <w:vAlign w:val="bottom"/>
          </w:tcPr>
          <w:p w14:paraId="717DACDB" w14:textId="77777777" w:rsidR="00024ED1" w:rsidRPr="00C7594B" w:rsidRDefault="00024ED1" w:rsidP="00993008">
            <w:pPr>
              <w:jc w:val="center"/>
              <w:rPr>
                <w:sz w:val="20"/>
                <w:szCs w:val="20"/>
              </w:rPr>
            </w:pPr>
            <w:r w:rsidRPr="00C7594B">
              <w:rPr>
                <w:sz w:val="20"/>
                <w:szCs w:val="20"/>
              </w:rPr>
              <w:t>0,65</w:t>
            </w:r>
          </w:p>
        </w:tc>
        <w:tc>
          <w:tcPr>
            <w:tcW w:w="1362" w:type="dxa"/>
            <w:shd w:val="clear" w:color="auto" w:fill="auto"/>
            <w:vAlign w:val="bottom"/>
          </w:tcPr>
          <w:p w14:paraId="7D5D3E8C" w14:textId="77777777" w:rsidR="00024ED1" w:rsidRPr="00C7594B" w:rsidRDefault="00024ED1" w:rsidP="00993008">
            <w:pPr>
              <w:jc w:val="center"/>
              <w:rPr>
                <w:sz w:val="20"/>
                <w:szCs w:val="20"/>
              </w:rPr>
            </w:pPr>
            <w:r w:rsidRPr="00C7594B">
              <w:rPr>
                <w:sz w:val="20"/>
                <w:szCs w:val="20"/>
              </w:rPr>
              <w:t>1,71</w:t>
            </w:r>
          </w:p>
        </w:tc>
        <w:tc>
          <w:tcPr>
            <w:tcW w:w="980" w:type="dxa"/>
            <w:shd w:val="clear" w:color="auto" w:fill="auto"/>
            <w:vAlign w:val="bottom"/>
          </w:tcPr>
          <w:p w14:paraId="7D357DC3" w14:textId="77777777" w:rsidR="00024ED1" w:rsidRPr="00C7594B" w:rsidRDefault="00024ED1" w:rsidP="00993008">
            <w:pPr>
              <w:jc w:val="center"/>
              <w:rPr>
                <w:sz w:val="20"/>
                <w:szCs w:val="20"/>
              </w:rPr>
            </w:pPr>
            <w:r w:rsidRPr="00C7594B">
              <w:rPr>
                <w:sz w:val="20"/>
                <w:szCs w:val="20"/>
              </w:rPr>
              <w:t>26,0</w:t>
            </w:r>
          </w:p>
        </w:tc>
      </w:tr>
      <w:tr w:rsidR="00C7594B" w:rsidRPr="00C7594B" w14:paraId="1B48DE80" w14:textId="77777777" w:rsidTr="00993008">
        <w:trPr>
          <w:trHeight w:val="23"/>
          <w:jc w:val="center"/>
        </w:trPr>
        <w:tc>
          <w:tcPr>
            <w:tcW w:w="933" w:type="dxa"/>
            <w:vMerge/>
            <w:shd w:val="clear" w:color="auto" w:fill="auto"/>
            <w:vAlign w:val="center"/>
          </w:tcPr>
          <w:p w14:paraId="4BF85F31" w14:textId="77777777" w:rsidR="00024ED1" w:rsidRPr="00C7594B" w:rsidRDefault="00024ED1" w:rsidP="00993008">
            <w:pPr>
              <w:jc w:val="center"/>
              <w:rPr>
                <w:sz w:val="20"/>
                <w:szCs w:val="20"/>
              </w:rPr>
            </w:pPr>
          </w:p>
        </w:tc>
        <w:tc>
          <w:tcPr>
            <w:tcW w:w="1575" w:type="dxa"/>
            <w:vMerge/>
            <w:shd w:val="clear" w:color="auto" w:fill="auto"/>
            <w:vAlign w:val="center"/>
          </w:tcPr>
          <w:p w14:paraId="1268C1C1" w14:textId="77777777" w:rsidR="00024ED1" w:rsidRPr="00C7594B" w:rsidRDefault="00024ED1" w:rsidP="00993008">
            <w:pPr>
              <w:jc w:val="center"/>
              <w:rPr>
                <w:sz w:val="20"/>
                <w:szCs w:val="20"/>
              </w:rPr>
            </w:pPr>
          </w:p>
        </w:tc>
        <w:tc>
          <w:tcPr>
            <w:tcW w:w="610" w:type="dxa"/>
            <w:shd w:val="clear" w:color="auto" w:fill="auto"/>
            <w:vAlign w:val="bottom"/>
          </w:tcPr>
          <w:p w14:paraId="57DDD29E" w14:textId="77777777" w:rsidR="00024ED1" w:rsidRPr="00C7594B" w:rsidRDefault="00024ED1" w:rsidP="00993008">
            <w:pPr>
              <w:jc w:val="center"/>
              <w:rPr>
                <w:sz w:val="20"/>
                <w:szCs w:val="20"/>
              </w:rPr>
            </w:pPr>
            <w:r w:rsidRPr="00C7594B">
              <w:rPr>
                <w:sz w:val="20"/>
                <w:szCs w:val="20"/>
              </w:rPr>
              <w:t>2022</w:t>
            </w:r>
          </w:p>
        </w:tc>
        <w:tc>
          <w:tcPr>
            <w:tcW w:w="1485" w:type="dxa"/>
            <w:shd w:val="clear" w:color="auto" w:fill="auto"/>
            <w:vAlign w:val="bottom"/>
          </w:tcPr>
          <w:p w14:paraId="73E5D881" w14:textId="77777777" w:rsidR="00024ED1" w:rsidRPr="00C7594B" w:rsidRDefault="00024ED1" w:rsidP="00993008">
            <w:pPr>
              <w:jc w:val="center"/>
              <w:rPr>
                <w:sz w:val="20"/>
                <w:szCs w:val="20"/>
              </w:rPr>
            </w:pPr>
            <w:r w:rsidRPr="00C7594B">
              <w:rPr>
                <w:sz w:val="20"/>
                <w:szCs w:val="20"/>
              </w:rPr>
              <w:t>2,49</w:t>
            </w:r>
          </w:p>
        </w:tc>
        <w:tc>
          <w:tcPr>
            <w:tcW w:w="1494" w:type="dxa"/>
            <w:shd w:val="clear" w:color="auto" w:fill="auto"/>
            <w:vAlign w:val="bottom"/>
          </w:tcPr>
          <w:p w14:paraId="53AFB649" w14:textId="77777777" w:rsidR="00024ED1" w:rsidRPr="00C7594B" w:rsidRDefault="00024ED1" w:rsidP="00993008">
            <w:pPr>
              <w:jc w:val="center"/>
              <w:rPr>
                <w:sz w:val="20"/>
                <w:szCs w:val="20"/>
              </w:rPr>
            </w:pPr>
            <w:r w:rsidRPr="00C7594B">
              <w:rPr>
                <w:sz w:val="20"/>
                <w:szCs w:val="20"/>
              </w:rPr>
              <w:t>2,49</w:t>
            </w:r>
          </w:p>
        </w:tc>
        <w:tc>
          <w:tcPr>
            <w:tcW w:w="1053" w:type="dxa"/>
            <w:shd w:val="clear" w:color="auto" w:fill="auto"/>
            <w:vAlign w:val="bottom"/>
          </w:tcPr>
          <w:p w14:paraId="16F0FE3E" w14:textId="77777777" w:rsidR="00024ED1" w:rsidRPr="00C7594B" w:rsidRDefault="00024ED1" w:rsidP="00993008">
            <w:pPr>
              <w:jc w:val="center"/>
              <w:rPr>
                <w:sz w:val="20"/>
                <w:szCs w:val="20"/>
              </w:rPr>
            </w:pPr>
            <w:r w:rsidRPr="00C7594B">
              <w:rPr>
                <w:sz w:val="20"/>
                <w:szCs w:val="20"/>
              </w:rPr>
              <w:t>2,35</w:t>
            </w:r>
          </w:p>
        </w:tc>
        <w:tc>
          <w:tcPr>
            <w:tcW w:w="1330" w:type="dxa"/>
            <w:shd w:val="clear" w:color="auto" w:fill="auto"/>
            <w:vAlign w:val="bottom"/>
          </w:tcPr>
          <w:p w14:paraId="36563D55" w14:textId="77777777" w:rsidR="00024ED1" w:rsidRPr="00C7594B" w:rsidRDefault="00024ED1" w:rsidP="00993008">
            <w:pPr>
              <w:jc w:val="center"/>
              <w:rPr>
                <w:sz w:val="20"/>
                <w:szCs w:val="20"/>
              </w:rPr>
            </w:pPr>
            <w:r w:rsidRPr="00C7594B">
              <w:rPr>
                <w:sz w:val="20"/>
                <w:szCs w:val="20"/>
              </w:rPr>
              <w:t>0,14</w:t>
            </w:r>
          </w:p>
        </w:tc>
        <w:tc>
          <w:tcPr>
            <w:tcW w:w="1012" w:type="dxa"/>
            <w:shd w:val="clear" w:color="auto" w:fill="auto"/>
            <w:vAlign w:val="bottom"/>
          </w:tcPr>
          <w:p w14:paraId="257BB12F" w14:textId="77777777" w:rsidR="00024ED1" w:rsidRPr="00C7594B" w:rsidRDefault="00024ED1" w:rsidP="00993008">
            <w:pPr>
              <w:jc w:val="center"/>
              <w:rPr>
                <w:sz w:val="20"/>
                <w:szCs w:val="20"/>
              </w:rPr>
            </w:pPr>
            <w:r w:rsidRPr="00C7594B">
              <w:rPr>
                <w:sz w:val="20"/>
                <w:szCs w:val="20"/>
              </w:rPr>
              <w:t>0,08</w:t>
            </w:r>
          </w:p>
        </w:tc>
        <w:tc>
          <w:tcPr>
            <w:tcW w:w="1622" w:type="dxa"/>
            <w:shd w:val="clear" w:color="auto" w:fill="auto"/>
            <w:vAlign w:val="bottom"/>
          </w:tcPr>
          <w:p w14:paraId="1549209C" w14:textId="77777777" w:rsidR="00024ED1" w:rsidRPr="00C7594B" w:rsidRDefault="00024ED1" w:rsidP="00993008">
            <w:pPr>
              <w:jc w:val="center"/>
              <w:rPr>
                <w:sz w:val="20"/>
                <w:szCs w:val="20"/>
              </w:rPr>
            </w:pPr>
            <w:r w:rsidRPr="00C7594B">
              <w:rPr>
                <w:sz w:val="20"/>
                <w:szCs w:val="20"/>
              </w:rPr>
              <w:t>0,57</w:t>
            </w:r>
          </w:p>
        </w:tc>
        <w:tc>
          <w:tcPr>
            <w:tcW w:w="1129" w:type="dxa"/>
            <w:shd w:val="clear" w:color="auto" w:fill="auto"/>
            <w:vAlign w:val="bottom"/>
          </w:tcPr>
          <w:p w14:paraId="3174AD8E" w14:textId="77777777" w:rsidR="00024ED1" w:rsidRPr="00C7594B" w:rsidRDefault="00024ED1" w:rsidP="00993008">
            <w:pPr>
              <w:jc w:val="center"/>
              <w:rPr>
                <w:sz w:val="20"/>
                <w:szCs w:val="20"/>
              </w:rPr>
            </w:pPr>
            <w:r w:rsidRPr="00C7594B">
              <w:rPr>
                <w:sz w:val="20"/>
                <w:szCs w:val="20"/>
              </w:rPr>
              <w:t>0,65</w:t>
            </w:r>
          </w:p>
        </w:tc>
        <w:tc>
          <w:tcPr>
            <w:tcW w:w="1362" w:type="dxa"/>
            <w:shd w:val="clear" w:color="auto" w:fill="auto"/>
            <w:vAlign w:val="bottom"/>
          </w:tcPr>
          <w:p w14:paraId="6432F2DB" w14:textId="77777777" w:rsidR="00024ED1" w:rsidRPr="00C7594B" w:rsidRDefault="00024ED1" w:rsidP="00993008">
            <w:pPr>
              <w:jc w:val="center"/>
              <w:rPr>
                <w:sz w:val="20"/>
                <w:szCs w:val="20"/>
              </w:rPr>
            </w:pPr>
            <w:r w:rsidRPr="00C7594B">
              <w:rPr>
                <w:sz w:val="20"/>
                <w:szCs w:val="20"/>
              </w:rPr>
              <w:t>1,71</w:t>
            </w:r>
          </w:p>
        </w:tc>
        <w:tc>
          <w:tcPr>
            <w:tcW w:w="980" w:type="dxa"/>
            <w:shd w:val="clear" w:color="auto" w:fill="auto"/>
            <w:vAlign w:val="bottom"/>
          </w:tcPr>
          <w:p w14:paraId="119BA656" w14:textId="77777777" w:rsidR="00024ED1" w:rsidRPr="00C7594B" w:rsidRDefault="00024ED1" w:rsidP="00993008">
            <w:pPr>
              <w:jc w:val="center"/>
              <w:rPr>
                <w:sz w:val="20"/>
                <w:szCs w:val="20"/>
              </w:rPr>
            </w:pPr>
            <w:r w:rsidRPr="00C7594B">
              <w:rPr>
                <w:sz w:val="20"/>
                <w:szCs w:val="20"/>
              </w:rPr>
              <w:t>26,0</w:t>
            </w:r>
          </w:p>
        </w:tc>
      </w:tr>
      <w:tr w:rsidR="00C7594B" w:rsidRPr="00C7594B" w14:paraId="0C6E4D3A" w14:textId="77777777" w:rsidTr="00993008">
        <w:trPr>
          <w:trHeight w:val="23"/>
          <w:jc w:val="center"/>
        </w:trPr>
        <w:tc>
          <w:tcPr>
            <w:tcW w:w="933" w:type="dxa"/>
            <w:vMerge/>
            <w:shd w:val="clear" w:color="auto" w:fill="auto"/>
            <w:vAlign w:val="center"/>
          </w:tcPr>
          <w:p w14:paraId="558CA340" w14:textId="77777777" w:rsidR="00024ED1" w:rsidRPr="00C7594B" w:rsidRDefault="00024ED1" w:rsidP="00993008">
            <w:pPr>
              <w:jc w:val="center"/>
              <w:rPr>
                <w:sz w:val="20"/>
                <w:szCs w:val="20"/>
              </w:rPr>
            </w:pPr>
          </w:p>
        </w:tc>
        <w:tc>
          <w:tcPr>
            <w:tcW w:w="1575" w:type="dxa"/>
            <w:vMerge/>
            <w:shd w:val="clear" w:color="auto" w:fill="auto"/>
            <w:vAlign w:val="center"/>
          </w:tcPr>
          <w:p w14:paraId="0F5FA46C" w14:textId="77777777" w:rsidR="00024ED1" w:rsidRPr="00C7594B" w:rsidRDefault="00024ED1" w:rsidP="00993008">
            <w:pPr>
              <w:jc w:val="center"/>
              <w:rPr>
                <w:sz w:val="20"/>
                <w:szCs w:val="20"/>
              </w:rPr>
            </w:pPr>
          </w:p>
        </w:tc>
        <w:tc>
          <w:tcPr>
            <w:tcW w:w="610" w:type="dxa"/>
            <w:shd w:val="clear" w:color="auto" w:fill="auto"/>
            <w:vAlign w:val="bottom"/>
          </w:tcPr>
          <w:p w14:paraId="6333725D" w14:textId="77777777" w:rsidR="00024ED1" w:rsidRPr="00C7594B" w:rsidRDefault="00024ED1" w:rsidP="00993008">
            <w:pPr>
              <w:jc w:val="center"/>
              <w:rPr>
                <w:sz w:val="20"/>
                <w:szCs w:val="20"/>
              </w:rPr>
            </w:pPr>
            <w:r w:rsidRPr="00C7594B">
              <w:rPr>
                <w:sz w:val="20"/>
                <w:szCs w:val="20"/>
              </w:rPr>
              <w:t>2023</w:t>
            </w:r>
          </w:p>
        </w:tc>
        <w:tc>
          <w:tcPr>
            <w:tcW w:w="1485" w:type="dxa"/>
            <w:shd w:val="clear" w:color="auto" w:fill="auto"/>
            <w:vAlign w:val="bottom"/>
          </w:tcPr>
          <w:p w14:paraId="47B73D4A" w14:textId="77777777" w:rsidR="00024ED1" w:rsidRPr="00C7594B" w:rsidRDefault="00024ED1" w:rsidP="00993008">
            <w:pPr>
              <w:jc w:val="center"/>
              <w:rPr>
                <w:sz w:val="20"/>
                <w:szCs w:val="20"/>
              </w:rPr>
            </w:pPr>
            <w:r w:rsidRPr="00C7594B">
              <w:rPr>
                <w:sz w:val="20"/>
                <w:szCs w:val="20"/>
              </w:rPr>
              <w:t>2,49</w:t>
            </w:r>
          </w:p>
        </w:tc>
        <w:tc>
          <w:tcPr>
            <w:tcW w:w="1494" w:type="dxa"/>
            <w:shd w:val="clear" w:color="auto" w:fill="auto"/>
            <w:vAlign w:val="bottom"/>
          </w:tcPr>
          <w:p w14:paraId="5BB7221D" w14:textId="77777777" w:rsidR="00024ED1" w:rsidRPr="00C7594B" w:rsidRDefault="00024ED1" w:rsidP="00993008">
            <w:pPr>
              <w:jc w:val="center"/>
              <w:rPr>
                <w:sz w:val="20"/>
                <w:szCs w:val="20"/>
              </w:rPr>
            </w:pPr>
            <w:r w:rsidRPr="00C7594B">
              <w:rPr>
                <w:sz w:val="20"/>
                <w:szCs w:val="20"/>
              </w:rPr>
              <w:t>2,49</w:t>
            </w:r>
          </w:p>
        </w:tc>
        <w:tc>
          <w:tcPr>
            <w:tcW w:w="1053" w:type="dxa"/>
            <w:shd w:val="clear" w:color="auto" w:fill="auto"/>
            <w:vAlign w:val="bottom"/>
          </w:tcPr>
          <w:p w14:paraId="1BA49166" w14:textId="77777777" w:rsidR="00024ED1" w:rsidRPr="00C7594B" w:rsidRDefault="00024ED1" w:rsidP="00993008">
            <w:pPr>
              <w:jc w:val="center"/>
              <w:rPr>
                <w:sz w:val="20"/>
                <w:szCs w:val="20"/>
              </w:rPr>
            </w:pPr>
            <w:r w:rsidRPr="00C7594B">
              <w:rPr>
                <w:sz w:val="20"/>
                <w:szCs w:val="20"/>
              </w:rPr>
              <w:t>2,35</w:t>
            </w:r>
          </w:p>
        </w:tc>
        <w:tc>
          <w:tcPr>
            <w:tcW w:w="1330" w:type="dxa"/>
            <w:shd w:val="clear" w:color="auto" w:fill="auto"/>
            <w:vAlign w:val="bottom"/>
          </w:tcPr>
          <w:p w14:paraId="136AA7E3" w14:textId="77777777" w:rsidR="00024ED1" w:rsidRPr="00C7594B" w:rsidRDefault="00024ED1" w:rsidP="00993008">
            <w:pPr>
              <w:jc w:val="center"/>
              <w:rPr>
                <w:sz w:val="20"/>
                <w:szCs w:val="20"/>
              </w:rPr>
            </w:pPr>
            <w:r w:rsidRPr="00C7594B">
              <w:rPr>
                <w:sz w:val="20"/>
                <w:szCs w:val="20"/>
              </w:rPr>
              <w:t>0,14</w:t>
            </w:r>
          </w:p>
        </w:tc>
        <w:tc>
          <w:tcPr>
            <w:tcW w:w="1012" w:type="dxa"/>
            <w:shd w:val="clear" w:color="auto" w:fill="auto"/>
            <w:vAlign w:val="bottom"/>
          </w:tcPr>
          <w:p w14:paraId="7DB75AEB" w14:textId="77777777" w:rsidR="00024ED1" w:rsidRPr="00C7594B" w:rsidRDefault="00024ED1" w:rsidP="00993008">
            <w:pPr>
              <w:jc w:val="center"/>
              <w:rPr>
                <w:sz w:val="20"/>
                <w:szCs w:val="20"/>
              </w:rPr>
            </w:pPr>
            <w:r w:rsidRPr="00C7594B">
              <w:rPr>
                <w:sz w:val="20"/>
                <w:szCs w:val="20"/>
              </w:rPr>
              <w:t>0,08</w:t>
            </w:r>
          </w:p>
        </w:tc>
        <w:tc>
          <w:tcPr>
            <w:tcW w:w="1622" w:type="dxa"/>
            <w:shd w:val="clear" w:color="auto" w:fill="auto"/>
            <w:vAlign w:val="bottom"/>
          </w:tcPr>
          <w:p w14:paraId="7E27F70F" w14:textId="77777777" w:rsidR="00024ED1" w:rsidRPr="00C7594B" w:rsidRDefault="00024ED1" w:rsidP="00993008">
            <w:pPr>
              <w:jc w:val="center"/>
              <w:rPr>
                <w:sz w:val="20"/>
                <w:szCs w:val="20"/>
              </w:rPr>
            </w:pPr>
            <w:r w:rsidRPr="00C7594B">
              <w:rPr>
                <w:sz w:val="20"/>
                <w:szCs w:val="20"/>
              </w:rPr>
              <w:t>0,57</w:t>
            </w:r>
          </w:p>
        </w:tc>
        <w:tc>
          <w:tcPr>
            <w:tcW w:w="1129" w:type="dxa"/>
            <w:shd w:val="clear" w:color="auto" w:fill="auto"/>
            <w:vAlign w:val="bottom"/>
          </w:tcPr>
          <w:p w14:paraId="5E3DE6DE" w14:textId="77777777" w:rsidR="00024ED1" w:rsidRPr="00C7594B" w:rsidRDefault="00024ED1" w:rsidP="00993008">
            <w:pPr>
              <w:jc w:val="center"/>
              <w:rPr>
                <w:sz w:val="20"/>
                <w:szCs w:val="20"/>
              </w:rPr>
            </w:pPr>
            <w:r w:rsidRPr="00C7594B">
              <w:rPr>
                <w:sz w:val="20"/>
                <w:szCs w:val="20"/>
              </w:rPr>
              <w:t>0,65</w:t>
            </w:r>
          </w:p>
        </w:tc>
        <w:tc>
          <w:tcPr>
            <w:tcW w:w="1362" w:type="dxa"/>
            <w:shd w:val="clear" w:color="auto" w:fill="auto"/>
            <w:vAlign w:val="bottom"/>
          </w:tcPr>
          <w:p w14:paraId="07CECC8F" w14:textId="77777777" w:rsidR="00024ED1" w:rsidRPr="00C7594B" w:rsidRDefault="00024ED1" w:rsidP="00993008">
            <w:pPr>
              <w:jc w:val="center"/>
              <w:rPr>
                <w:sz w:val="20"/>
                <w:szCs w:val="20"/>
              </w:rPr>
            </w:pPr>
            <w:r w:rsidRPr="00C7594B">
              <w:rPr>
                <w:sz w:val="20"/>
                <w:szCs w:val="20"/>
              </w:rPr>
              <w:t>1,71</w:t>
            </w:r>
          </w:p>
        </w:tc>
        <w:tc>
          <w:tcPr>
            <w:tcW w:w="980" w:type="dxa"/>
            <w:shd w:val="clear" w:color="auto" w:fill="auto"/>
            <w:vAlign w:val="bottom"/>
          </w:tcPr>
          <w:p w14:paraId="238A51BC" w14:textId="77777777" w:rsidR="00024ED1" w:rsidRPr="00C7594B" w:rsidRDefault="00024ED1" w:rsidP="00993008">
            <w:pPr>
              <w:jc w:val="center"/>
              <w:rPr>
                <w:sz w:val="20"/>
                <w:szCs w:val="20"/>
              </w:rPr>
            </w:pPr>
            <w:r w:rsidRPr="00C7594B">
              <w:rPr>
                <w:sz w:val="20"/>
                <w:szCs w:val="20"/>
              </w:rPr>
              <w:t>26,0</w:t>
            </w:r>
          </w:p>
        </w:tc>
      </w:tr>
      <w:tr w:rsidR="00C7594B" w:rsidRPr="00C7594B" w14:paraId="7F13B046" w14:textId="77777777" w:rsidTr="00993008">
        <w:trPr>
          <w:trHeight w:val="23"/>
          <w:jc w:val="center"/>
        </w:trPr>
        <w:tc>
          <w:tcPr>
            <w:tcW w:w="933" w:type="dxa"/>
            <w:vMerge/>
            <w:shd w:val="clear" w:color="auto" w:fill="auto"/>
            <w:vAlign w:val="center"/>
          </w:tcPr>
          <w:p w14:paraId="7E9558D2" w14:textId="77777777" w:rsidR="00024ED1" w:rsidRPr="00C7594B" w:rsidRDefault="00024ED1" w:rsidP="00993008">
            <w:pPr>
              <w:jc w:val="center"/>
              <w:rPr>
                <w:sz w:val="20"/>
                <w:szCs w:val="20"/>
              </w:rPr>
            </w:pPr>
          </w:p>
        </w:tc>
        <w:tc>
          <w:tcPr>
            <w:tcW w:w="1575" w:type="dxa"/>
            <w:vMerge/>
            <w:shd w:val="clear" w:color="auto" w:fill="auto"/>
            <w:vAlign w:val="center"/>
          </w:tcPr>
          <w:p w14:paraId="427D7DAE" w14:textId="77777777" w:rsidR="00024ED1" w:rsidRPr="00C7594B" w:rsidRDefault="00024ED1" w:rsidP="00993008">
            <w:pPr>
              <w:jc w:val="center"/>
              <w:rPr>
                <w:sz w:val="20"/>
                <w:szCs w:val="20"/>
              </w:rPr>
            </w:pPr>
          </w:p>
        </w:tc>
        <w:tc>
          <w:tcPr>
            <w:tcW w:w="610" w:type="dxa"/>
            <w:shd w:val="clear" w:color="auto" w:fill="auto"/>
            <w:vAlign w:val="bottom"/>
          </w:tcPr>
          <w:p w14:paraId="634B4CC2" w14:textId="77777777" w:rsidR="00024ED1" w:rsidRPr="00C7594B" w:rsidRDefault="00024ED1" w:rsidP="00993008">
            <w:pPr>
              <w:jc w:val="center"/>
              <w:rPr>
                <w:sz w:val="20"/>
                <w:szCs w:val="20"/>
              </w:rPr>
            </w:pPr>
            <w:r w:rsidRPr="00C7594B">
              <w:rPr>
                <w:sz w:val="20"/>
                <w:szCs w:val="20"/>
              </w:rPr>
              <w:t>2024</w:t>
            </w:r>
          </w:p>
        </w:tc>
        <w:tc>
          <w:tcPr>
            <w:tcW w:w="1485" w:type="dxa"/>
            <w:shd w:val="clear" w:color="auto" w:fill="auto"/>
            <w:vAlign w:val="bottom"/>
          </w:tcPr>
          <w:p w14:paraId="5ACC926E" w14:textId="77777777" w:rsidR="00024ED1" w:rsidRPr="00C7594B" w:rsidRDefault="00024ED1" w:rsidP="00993008">
            <w:pPr>
              <w:jc w:val="center"/>
              <w:rPr>
                <w:sz w:val="20"/>
                <w:szCs w:val="20"/>
              </w:rPr>
            </w:pPr>
            <w:r w:rsidRPr="00C7594B">
              <w:rPr>
                <w:sz w:val="20"/>
                <w:szCs w:val="20"/>
              </w:rPr>
              <w:t>2,49</w:t>
            </w:r>
          </w:p>
        </w:tc>
        <w:tc>
          <w:tcPr>
            <w:tcW w:w="1494" w:type="dxa"/>
            <w:shd w:val="clear" w:color="auto" w:fill="auto"/>
            <w:vAlign w:val="bottom"/>
          </w:tcPr>
          <w:p w14:paraId="751A6BA3" w14:textId="77777777" w:rsidR="00024ED1" w:rsidRPr="00C7594B" w:rsidRDefault="00024ED1" w:rsidP="00993008">
            <w:pPr>
              <w:jc w:val="center"/>
              <w:rPr>
                <w:sz w:val="20"/>
                <w:szCs w:val="20"/>
              </w:rPr>
            </w:pPr>
            <w:r w:rsidRPr="00C7594B">
              <w:rPr>
                <w:sz w:val="20"/>
                <w:szCs w:val="20"/>
              </w:rPr>
              <w:t>2,49</w:t>
            </w:r>
          </w:p>
        </w:tc>
        <w:tc>
          <w:tcPr>
            <w:tcW w:w="1053" w:type="dxa"/>
            <w:shd w:val="clear" w:color="auto" w:fill="auto"/>
            <w:vAlign w:val="bottom"/>
          </w:tcPr>
          <w:p w14:paraId="11A038B7" w14:textId="77777777" w:rsidR="00024ED1" w:rsidRPr="00C7594B" w:rsidRDefault="00024ED1" w:rsidP="00993008">
            <w:pPr>
              <w:jc w:val="center"/>
              <w:rPr>
                <w:sz w:val="20"/>
                <w:szCs w:val="20"/>
              </w:rPr>
            </w:pPr>
            <w:r w:rsidRPr="00C7594B">
              <w:rPr>
                <w:sz w:val="20"/>
                <w:szCs w:val="20"/>
              </w:rPr>
              <w:t>2,35</w:t>
            </w:r>
          </w:p>
        </w:tc>
        <w:tc>
          <w:tcPr>
            <w:tcW w:w="1330" w:type="dxa"/>
            <w:shd w:val="clear" w:color="auto" w:fill="auto"/>
            <w:vAlign w:val="bottom"/>
          </w:tcPr>
          <w:p w14:paraId="4AAC788E" w14:textId="77777777" w:rsidR="00024ED1" w:rsidRPr="00C7594B" w:rsidRDefault="00024ED1" w:rsidP="00993008">
            <w:pPr>
              <w:jc w:val="center"/>
              <w:rPr>
                <w:sz w:val="20"/>
                <w:szCs w:val="20"/>
              </w:rPr>
            </w:pPr>
            <w:r w:rsidRPr="00C7594B">
              <w:rPr>
                <w:sz w:val="20"/>
                <w:szCs w:val="20"/>
              </w:rPr>
              <w:t>0,14</w:t>
            </w:r>
          </w:p>
        </w:tc>
        <w:tc>
          <w:tcPr>
            <w:tcW w:w="1012" w:type="dxa"/>
            <w:shd w:val="clear" w:color="auto" w:fill="auto"/>
            <w:vAlign w:val="bottom"/>
          </w:tcPr>
          <w:p w14:paraId="5599C2A4" w14:textId="77777777" w:rsidR="00024ED1" w:rsidRPr="00C7594B" w:rsidRDefault="00024ED1" w:rsidP="00993008">
            <w:pPr>
              <w:jc w:val="center"/>
              <w:rPr>
                <w:sz w:val="20"/>
                <w:szCs w:val="20"/>
              </w:rPr>
            </w:pPr>
            <w:r w:rsidRPr="00C7594B">
              <w:rPr>
                <w:sz w:val="20"/>
                <w:szCs w:val="20"/>
              </w:rPr>
              <w:t>0,08</w:t>
            </w:r>
          </w:p>
        </w:tc>
        <w:tc>
          <w:tcPr>
            <w:tcW w:w="1622" w:type="dxa"/>
            <w:shd w:val="clear" w:color="auto" w:fill="auto"/>
            <w:vAlign w:val="bottom"/>
          </w:tcPr>
          <w:p w14:paraId="06CCEC5E" w14:textId="77777777" w:rsidR="00024ED1" w:rsidRPr="00C7594B" w:rsidRDefault="00024ED1" w:rsidP="00993008">
            <w:pPr>
              <w:jc w:val="center"/>
              <w:rPr>
                <w:sz w:val="20"/>
                <w:szCs w:val="20"/>
              </w:rPr>
            </w:pPr>
            <w:r w:rsidRPr="00C7594B">
              <w:rPr>
                <w:sz w:val="20"/>
                <w:szCs w:val="20"/>
              </w:rPr>
              <w:t>0,57</w:t>
            </w:r>
          </w:p>
        </w:tc>
        <w:tc>
          <w:tcPr>
            <w:tcW w:w="1129" w:type="dxa"/>
            <w:shd w:val="clear" w:color="auto" w:fill="auto"/>
            <w:vAlign w:val="bottom"/>
          </w:tcPr>
          <w:p w14:paraId="7E947D01" w14:textId="77777777" w:rsidR="00024ED1" w:rsidRPr="00C7594B" w:rsidRDefault="00024ED1" w:rsidP="00993008">
            <w:pPr>
              <w:jc w:val="center"/>
              <w:rPr>
                <w:sz w:val="20"/>
                <w:szCs w:val="20"/>
              </w:rPr>
            </w:pPr>
            <w:r w:rsidRPr="00C7594B">
              <w:rPr>
                <w:sz w:val="20"/>
                <w:szCs w:val="20"/>
              </w:rPr>
              <w:t>0,65</w:t>
            </w:r>
          </w:p>
        </w:tc>
        <w:tc>
          <w:tcPr>
            <w:tcW w:w="1362" w:type="dxa"/>
            <w:shd w:val="clear" w:color="auto" w:fill="auto"/>
            <w:vAlign w:val="bottom"/>
          </w:tcPr>
          <w:p w14:paraId="218C8BAC" w14:textId="77777777" w:rsidR="00024ED1" w:rsidRPr="00C7594B" w:rsidRDefault="00024ED1" w:rsidP="00993008">
            <w:pPr>
              <w:jc w:val="center"/>
              <w:rPr>
                <w:sz w:val="20"/>
                <w:szCs w:val="20"/>
              </w:rPr>
            </w:pPr>
            <w:r w:rsidRPr="00C7594B">
              <w:rPr>
                <w:sz w:val="20"/>
                <w:szCs w:val="20"/>
              </w:rPr>
              <w:t>1,71</w:t>
            </w:r>
          </w:p>
        </w:tc>
        <w:tc>
          <w:tcPr>
            <w:tcW w:w="980" w:type="dxa"/>
            <w:shd w:val="clear" w:color="auto" w:fill="auto"/>
            <w:vAlign w:val="bottom"/>
          </w:tcPr>
          <w:p w14:paraId="27D70626" w14:textId="77777777" w:rsidR="00024ED1" w:rsidRPr="00C7594B" w:rsidRDefault="00024ED1" w:rsidP="00993008">
            <w:pPr>
              <w:jc w:val="center"/>
              <w:rPr>
                <w:sz w:val="20"/>
                <w:szCs w:val="20"/>
              </w:rPr>
            </w:pPr>
            <w:r w:rsidRPr="00C7594B">
              <w:rPr>
                <w:sz w:val="20"/>
                <w:szCs w:val="20"/>
              </w:rPr>
              <w:t>26,0</w:t>
            </w:r>
          </w:p>
        </w:tc>
      </w:tr>
      <w:tr w:rsidR="00C7594B" w:rsidRPr="00C7594B" w14:paraId="64998439" w14:textId="77777777" w:rsidTr="00993008">
        <w:trPr>
          <w:trHeight w:val="23"/>
          <w:jc w:val="center"/>
        </w:trPr>
        <w:tc>
          <w:tcPr>
            <w:tcW w:w="933" w:type="dxa"/>
            <w:vMerge/>
            <w:shd w:val="clear" w:color="auto" w:fill="auto"/>
            <w:vAlign w:val="center"/>
          </w:tcPr>
          <w:p w14:paraId="315E70C8" w14:textId="77777777" w:rsidR="00024ED1" w:rsidRPr="00C7594B" w:rsidRDefault="00024ED1" w:rsidP="00993008">
            <w:pPr>
              <w:jc w:val="center"/>
              <w:rPr>
                <w:sz w:val="20"/>
                <w:szCs w:val="20"/>
              </w:rPr>
            </w:pPr>
          </w:p>
        </w:tc>
        <w:tc>
          <w:tcPr>
            <w:tcW w:w="1575" w:type="dxa"/>
            <w:vMerge/>
            <w:shd w:val="clear" w:color="auto" w:fill="auto"/>
            <w:vAlign w:val="center"/>
          </w:tcPr>
          <w:p w14:paraId="0F196C2C" w14:textId="77777777" w:rsidR="00024ED1" w:rsidRPr="00C7594B" w:rsidRDefault="00024ED1" w:rsidP="00993008">
            <w:pPr>
              <w:jc w:val="center"/>
              <w:rPr>
                <w:sz w:val="20"/>
                <w:szCs w:val="20"/>
              </w:rPr>
            </w:pPr>
          </w:p>
        </w:tc>
        <w:tc>
          <w:tcPr>
            <w:tcW w:w="610" w:type="dxa"/>
            <w:shd w:val="clear" w:color="auto" w:fill="auto"/>
            <w:vAlign w:val="bottom"/>
          </w:tcPr>
          <w:p w14:paraId="5D577A59" w14:textId="77777777" w:rsidR="00024ED1" w:rsidRPr="00C7594B" w:rsidRDefault="00024ED1" w:rsidP="00993008">
            <w:pPr>
              <w:jc w:val="center"/>
              <w:rPr>
                <w:sz w:val="20"/>
                <w:szCs w:val="20"/>
              </w:rPr>
            </w:pPr>
            <w:r w:rsidRPr="00C7594B">
              <w:rPr>
                <w:sz w:val="20"/>
                <w:szCs w:val="20"/>
              </w:rPr>
              <w:t>2025</w:t>
            </w:r>
          </w:p>
        </w:tc>
        <w:tc>
          <w:tcPr>
            <w:tcW w:w="1485" w:type="dxa"/>
            <w:shd w:val="clear" w:color="auto" w:fill="auto"/>
            <w:vAlign w:val="bottom"/>
          </w:tcPr>
          <w:p w14:paraId="7FFD822B" w14:textId="77777777" w:rsidR="00024ED1" w:rsidRPr="00C7594B" w:rsidRDefault="00024ED1" w:rsidP="00993008">
            <w:pPr>
              <w:jc w:val="center"/>
              <w:rPr>
                <w:sz w:val="20"/>
                <w:szCs w:val="20"/>
              </w:rPr>
            </w:pPr>
            <w:r w:rsidRPr="00C7594B">
              <w:rPr>
                <w:sz w:val="20"/>
                <w:szCs w:val="20"/>
              </w:rPr>
              <w:t>2,49</w:t>
            </w:r>
          </w:p>
        </w:tc>
        <w:tc>
          <w:tcPr>
            <w:tcW w:w="1494" w:type="dxa"/>
            <w:shd w:val="clear" w:color="auto" w:fill="auto"/>
            <w:vAlign w:val="bottom"/>
          </w:tcPr>
          <w:p w14:paraId="3B77A3A8" w14:textId="77777777" w:rsidR="00024ED1" w:rsidRPr="00C7594B" w:rsidRDefault="00024ED1" w:rsidP="00993008">
            <w:pPr>
              <w:jc w:val="center"/>
              <w:rPr>
                <w:sz w:val="20"/>
                <w:szCs w:val="20"/>
              </w:rPr>
            </w:pPr>
            <w:r w:rsidRPr="00C7594B">
              <w:rPr>
                <w:sz w:val="20"/>
                <w:szCs w:val="20"/>
              </w:rPr>
              <w:t>2,49</w:t>
            </w:r>
          </w:p>
        </w:tc>
        <w:tc>
          <w:tcPr>
            <w:tcW w:w="1053" w:type="dxa"/>
            <w:shd w:val="clear" w:color="auto" w:fill="auto"/>
            <w:vAlign w:val="bottom"/>
          </w:tcPr>
          <w:p w14:paraId="77CE3D91" w14:textId="77777777" w:rsidR="00024ED1" w:rsidRPr="00C7594B" w:rsidRDefault="00024ED1" w:rsidP="00993008">
            <w:pPr>
              <w:jc w:val="center"/>
              <w:rPr>
                <w:sz w:val="20"/>
                <w:szCs w:val="20"/>
              </w:rPr>
            </w:pPr>
            <w:r w:rsidRPr="00C7594B">
              <w:rPr>
                <w:sz w:val="20"/>
                <w:szCs w:val="20"/>
              </w:rPr>
              <w:t>2,35</w:t>
            </w:r>
          </w:p>
        </w:tc>
        <w:tc>
          <w:tcPr>
            <w:tcW w:w="1330" w:type="dxa"/>
            <w:shd w:val="clear" w:color="auto" w:fill="auto"/>
            <w:vAlign w:val="bottom"/>
          </w:tcPr>
          <w:p w14:paraId="3E1CE634" w14:textId="77777777" w:rsidR="00024ED1" w:rsidRPr="00C7594B" w:rsidRDefault="00024ED1" w:rsidP="00993008">
            <w:pPr>
              <w:jc w:val="center"/>
              <w:rPr>
                <w:sz w:val="20"/>
                <w:szCs w:val="20"/>
              </w:rPr>
            </w:pPr>
            <w:r w:rsidRPr="00C7594B">
              <w:rPr>
                <w:sz w:val="20"/>
                <w:szCs w:val="20"/>
              </w:rPr>
              <w:t>0,14</w:t>
            </w:r>
          </w:p>
        </w:tc>
        <w:tc>
          <w:tcPr>
            <w:tcW w:w="1012" w:type="dxa"/>
            <w:shd w:val="clear" w:color="auto" w:fill="auto"/>
            <w:vAlign w:val="bottom"/>
          </w:tcPr>
          <w:p w14:paraId="75B81C8C" w14:textId="77777777" w:rsidR="00024ED1" w:rsidRPr="00C7594B" w:rsidRDefault="00024ED1" w:rsidP="00993008">
            <w:pPr>
              <w:jc w:val="center"/>
              <w:rPr>
                <w:sz w:val="20"/>
                <w:szCs w:val="20"/>
              </w:rPr>
            </w:pPr>
            <w:r w:rsidRPr="00C7594B">
              <w:rPr>
                <w:sz w:val="20"/>
                <w:szCs w:val="20"/>
              </w:rPr>
              <w:t>0,08</w:t>
            </w:r>
          </w:p>
        </w:tc>
        <w:tc>
          <w:tcPr>
            <w:tcW w:w="1622" w:type="dxa"/>
            <w:shd w:val="clear" w:color="auto" w:fill="auto"/>
            <w:vAlign w:val="bottom"/>
          </w:tcPr>
          <w:p w14:paraId="332C27E3" w14:textId="77777777" w:rsidR="00024ED1" w:rsidRPr="00C7594B" w:rsidRDefault="00024ED1" w:rsidP="00993008">
            <w:pPr>
              <w:jc w:val="center"/>
              <w:rPr>
                <w:sz w:val="20"/>
                <w:szCs w:val="20"/>
              </w:rPr>
            </w:pPr>
            <w:r w:rsidRPr="00C7594B">
              <w:rPr>
                <w:sz w:val="20"/>
                <w:szCs w:val="20"/>
              </w:rPr>
              <w:t>0,57</w:t>
            </w:r>
          </w:p>
        </w:tc>
        <w:tc>
          <w:tcPr>
            <w:tcW w:w="1129" w:type="dxa"/>
            <w:shd w:val="clear" w:color="auto" w:fill="auto"/>
            <w:vAlign w:val="bottom"/>
          </w:tcPr>
          <w:p w14:paraId="40030136" w14:textId="77777777" w:rsidR="00024ED1" w:rsidRPr="00C7594B" w:rsidRDefault="00024ED1" w:rsidP="00993008">
            <w:pPr>
              <w:jc w:val="center"/>
              <w:rPr>
                <w:sz w:val="20"/>
                <w:szCs w:val="20"/>
              </w:rPr>
            </w:pPr>
            <w:r w:rsidRPr="00C7594B">
              <w:rPr>
                <w:sz w:val="20"/>
                <w:szCs w:val="20"/>
              </w:rPr>
              <w:t>0,65</w:t>
            </w:r>
          </w:p>
        </w:tc>
        <w:tc>
          <w:tcPr>
            <w:tcW w:w="1362" w:type="dxa"/>
            <w:shd w:val="clear" w:color="auto" w:fill="auto"/>
            <w:vAlign w:val="bottom"/>
          </w:tcPr>
          <w:p w14:paraId="4E5254F9" w14:textId="77777777" w:rsidR="00024ED1" w:rsidRPr="00C7594B" w:rsidRDefault="00024ED1" w:rsidP="00993008">
            <w:pPr>
              <w:jc w:val="center"/>
              <w:rPr>
                <w:sz w:val="20"/>
                <w:szCs w:val="20"/>
              </w:rPr>
            </w:pPr>
            <w:r w:rsidRPr="00C7594B">
              <w:rPr>
                <w:sz w:val="20"/>
                <w:szCs w:val="20"/>
              </w:rPr>
              <w:t>1,71</w:t>
            </w:r>
          </w:p>
        </w:tc>
        <w:tc>
          <w:tcPr>
            <w:tcW w:w="980" w:type="dxa"/>
            <w:shd w:val="clear" w:color="auto" w:fill="auto"/>
            <w:vAlign w:val="bottom"/>
          </w:tcPr>
          <w:p w14:paraId="4792C4ED" w14:textId="77777777" w:rsidR="00024ED1" w:rsidRPr="00C7594B" w:rsidRDefault="00024ED1" w:rsidP="00993008">
            <w:pPr>
              <w:jc w:val="center"/>
              <w:rPr>
                <w:sz w:val="20"/>
                <w:szCs w:val="20"/>
              </w:rPr>
            </w:pPr>
            <w:r w:rsidRPr="00C7594B">
              <w:rPr>
                <w:sz w:val="20"/>
                <w:szCs w:val="20"/>
              </w:rPr>
              <w:t>26,0</w:t>
            </w:r>
          </w:p>
        </w:tc>
      </w:tr>
      <w:tr w:rsidR="00C7594B" w:rsidRPr="00C7594B" w14:paraId="19BB7D3B" w14:textId="77777777" w:rsidTr="00993008">
        <w:trPr>
          <w:trHeight w:val="23"/>
          <w:jc w:val="center"/>
        </w:trPr>
        <w:tc>
          <w:tcPr>
            <w:tcW w:w="933" w:type="dxa"/>
            <w:vMerge/>
            <w:shd w:val="clear" w:color="auto" w:fill="auto"/>
            <w:vAlign w:val="center"/>
          </w:tcPr>
          <w:p w14:paraId="70726D86" w14:textId="77777777" w:rsidR="00024ED1" w:rsidRPr="00C7594B" w:rsidRDefault="00024ED1" w:rsidP="00993008">
            <w:pPr>
              <w:jc w:val="center"/>
              <w:rPr>
                <w:sz w:val="20"/>
                <w:szCs w:val="20"/>
              </w:rPr>
            </w:pPr>
          </w:p>
        </w:tc>
        <w:tc>
          <w:tcPr>
            <w:tcW w:w="1575" w:type="dxa"/>
            <w:vMerge/>
            <w:shd w:val="clear" w:color="auto" w:fill="auto"/>
            <w:vAlign w:val="center"/>
          </w:tcPr>
          <w:p w14:paraId="70E0A051" w14:textId="77777777" w:rsidR="00024ED1" w:rsidRPr="00C7594B" w:rsidRDefault="00024ED1" w:rsidP="00993008">
            <w:pPr>
              <w:jc w:val="center"/>
              <w:rPr>
                <w:sz w:val="20"/>
                <w:szCs w:val="20"/>
              </w:rPr>
            </w:pPr>
          </w:p>
        </w:tc>
        <w:tc>
          <w:tcPr>
            <w:tcW w:w="610" w:type="dxa"/>
            <w:shd w:val="clear" w:color="auto" w:fill="auto"/>
            <w:vAlign w:val="bottom"/>
          </w:tcPr>
          <w:p w14:paraId="74734054" w14:textId="77777777" w:rsidR="00024ED1" w:rsidRPr="00C7594B" w:rsidRDefault="00024ED1" w:rsidP="00993008">
            <w:pPr>
              <w:jc w:val="center"/>
              <w:rPr>
                <w:sz w:val="20"/>
                <w:szCs w:val="20"/>
              </w:rPr>
            </w:pPr>
            <w:r w:rsidRPr="00C7594B">
              <w:rPr>
                <w:sz w:val="20"/>
                <w:szCs w:val="20"/>
              </w:rPr>
              <w:t>2026</w:t>
            </w:r>
          </w:p>
        </w:tc>
        <w:tc>
          <w:tcPr>
            <w:tcW w:w="1485" w:type="dxa"/>
            <w:shd w:val="clear" w:color="auto" w:fill="auto"/>
            <w:vAlign w:val="bottom"/>
          </w:tcPr>
          <w:p w14:paraId="0477CEEE" w14:textId="77777777" w:rsidR="00024ED1" w:rsidRPr="00C7594B" w:rsidRDefault="00024ED1" w:rsidP="00993008">
            <w:pPr>
              <w:jc w:val="center"/>
              <w:rPr>
                <w:sz w:val="20"/>
                <w:szCs w:val="20"/>
              </w:rPr>
            </w:pPr>
            <w:r w:rsidRPr="00C7594B">
              <w:rPr>
                <w:sz w:val="20"/>
                <w:szCs w:val="20"/>
              </w:rPr>
              <w:t>2,49</w:t>
            </w:r>
          </w:p>
        </w:tc>
        <w:tc>
          <w:tcPr>
            <w:tcW w:w="1494" w:type="dxa"/>
            <w:shd w:val="clear" w:color="auto" w:fill="auto"/>
            <w:vAlign w:val="bottom"/>
          </w:tcPr>
          <w:p w14:paraId="034A300B" w14:textId="77777777" w:rsidR="00024ED1" w:rsidRPr="00C7594B" w:rsidRDefault="00024ED1" w:rsidP="00993008">
            <w:pPr>
              <w:jc w:val="center"/>
              <w:rPr>
                <w:sz w:val="20"/>
                <w:szCs w:val="20"/>
              </w:rPr>
            </w:pPr>
            <w:r w:rsidRPr="00C7594B">
              <w:rPr>
                <w:sz w:val="20"/>
                <w:szCs w:val="20"/>
              </w:rPr>
              <w:t>2,49</w:t>
            </w:r>
          </w:p>
        </w:tc>
        <w:tc>
          <w:tcPr>
            <w:tcW w:w="1053" w:type="dxa"/>
            <w:shd w:val="clear" w:color="auto" w:fill="auto"/>
            <w:vAlign w:val="bottom"/>
          </w:tcPr>
          <w:p w14:paraId="5021D695" w14:textId="77777777" w:rsidR="00024ED1" w:rsidRPr="00C7594B" w:rsidRDefault="00024ED1" w:rsidP="00993008">
            <w:pPr>
              <w:jc w:val="center"/>
              <w:rPr>
                <w:sz w:val="20"/>
                <w:szCs w:val="20"/>
              </w:rPr>
            </w:pPr>
            <w:r w:rsidRPr="00C7594B">
              <w:rPr>
                <w:sz w:val="20"/>
                <w:szCs w:val="20"/>
              </w:rPr>
              <w:t>2,35</w:t>
            </w:r>
          </w:p>
        </w:tc>
        <w:tc>
          <w:tcPr>
            <w:tcW w:w="1330" w:type="dxa"/>
            <w:shd w:val="clear" w:color="auto" w:fill="auto"/>
            <w:vAlign w:val="bottom"/>
          </w:tcPr>
          <w:p w14:paraId="3D320200" w14:textId="77777777" w:rsidR="00024ED1" w:rsidRPr="00C7594B" w:rsidRDefault="00024ED1" w:rsidP="00993008">
            <w:pPr>
              <w:jc w:val="center"/>
              <w:rPr>
                <w:sz w:val="20"/>
                <w:szCs w:val="20"/>
              </w:rPr>
            </w:pPr>
            <w:r w:rsidRPr="00C7594B">
              <w:rPr>
                <w:sz w:val="20"/>
                <w:szCs w:val="20"/>
              </w:rPr>
              <w:t>0,14</w:t>
            </w:r>
          </w:p>
        </w:tc>
        <w:tc>
          <w:tcPr>
            <w:tcW w:w="1012" w:type="dxa"/>
            <w:shd w:val="clear" w:color="auto" w:fill="auto"/>
            <w:vAlign w:val="bottom"/>
          </w:tcPr>
          <w:p w14:paraId="42838BBF" w14:textId="77777777" w:rsidR="00024ED1" w:rsidRPr="00C7594B" w:rsidRDefault="00024ED1" w:rsidP="00993008">
            <w:pPr>
              <w:jc w:val="center"/>
              <w:rPr>
                <w:sz w:val="20"/>
                <w:szCs w:val="20"/>
              </w:rPr>
            </w:pPr>
            <w:r w:rsidRPr="00C7594B">
              <w:rPr>
                <w:sz w:val="20"/>
                <w:szCs w:val="20"/>
              </w:rPr>
              <w:t>0,08</w:t>
            </w:r>
          </w:p>
        </w:tc>
        <w:tc>
          <w:tcPr>
            <w:tcW w:w="1622" w:type="dxa"/>
            <w:shd w:val="clear" w:color="auto" w:fill="auto"/>
            <w:vAlign w:val="bottom"/>
          </w:tcPr>
          <w:p w14:paraId="4B94FEBE" w14:textId="77777777" w:rsidR="00024ED1" w:rsidRPr="00C7594B" w:rsidRDefault="00024ED1" w:rsidP="00993008">
            <w:pPr>
              <w:jc w:val="center"/>
              <w:rPr>
                <w:sz w:val="20"/>
                <w:szCs w:val="20"/>
              </w:rPr>
            </w:pPr>
            <w:r w:rsidRPr="00C7594B">
              <w:rPr>
                <w:sz w:val="20"/>
                <w:szCs w:val="20"/>
              </w:rPr>
              <w:t>0,57</w:t>
            </w:r>
          </w:p>
        </w:tc>
        <w:tc>
          <w:tcPr>
            <w:tcW w:w="1129" w:type="dxa"/>
            <w:shd w:val="clear" w:color="auto" w:fill="auto"/>
            <w:vAlign w:val="bottom"/>
          </w:tcPr>
          <w:p w14:paraId="2DFDAF7E" w14:textId="77777777" w:rsidR="00024ED1" w:rsidRPr="00C7594B" w:rsidRDefault="00024ED1" w:rsidP="00993008">
            <w:pPr>
              <w:jc w:val="center"/>
              <w:rPr>
                <w:sz w:val="20"/>
                <w:szCs w:val="20"/>
              </w:rPr>
            </w:pPr>
            <w:r w:rsidRPr="00C7594B">
              <w:rPr>
                <w:sz w:val="20"/>
                <w:szCs w:val="20"/>
              </w:rPr>
              <w:t>0,65</w:t>
            </w:r>
          </w:p>
        </w:tc>
        <w:tc>
          <w:tcPr>
            <w:tcW w:w="1362" w:type="dxa"/>
            <w:shd w:val="clear" w:color="auto" w:fill="auto"/>
            <w:vAlign w:val="bottom"/>
          </w:tcPr>
          <w:p w14:paraId="784240E6" w14:textId="77777777" w:rsidR="00024ED1" w:rsidRPr="00C7594B" w:rsidRDefault="00024ED1" w:rsidP="00993008">
            <w:pPr>
              <w:jc w:val="center"/>
              <w:rPr>
                <w:sz w:val="20"/>
                <w:szCs w:val="20"/>
              </w:rPr>
            </w:pPr>
            <w:r w:rsidRPr="00C7594B">
              <w:rPr>
                <w:sz w:val="20"/>
                <w:szCs w:val="20"/>
              </w:rPr>
              <w:t>1,71</w:t>
            </w:r>
          </w:p>
        </w:tc>
        <w:tc>
          <w:tcPr>
            <w:tcW w:w="980" w:type="dxa"/>
            <w:shd w:val="clear" w:color="auto" w:fill="auto"/>
            <w:vAlign w:val="bottom"/>
          </w:tcPr>
          <w:p w14:paraId="20C0A660" w14:textId="77777777" w:rsidR="00024ED1" w:rsidRPr="00C7594B" w:rsidRDefault="00024ED1" w:rsidP="00993008">
            <w:pPr>
              <w:jc w:val="center"/>
              <w:rPr>
                <w:sz w:val="20"/>
                <w:szCs w:val="20"/>
              </w:rPr>
            </w:pPr>
            <w:r w:rsidRPr="00C7594B">
              <w:rPr>
                <w:sz w:val="20"/>
                <w:szCs w:val="20"/>
              </w:rPr>
              <w:t>26,0</w:t>
            </w:r>
          </w:p>
        </w:tc>
      </w:tr>
      <w:tr w:rsidR="00C7594B" w:rsidRPr="00C7594B" w14:paraId="4E56C872" w14:textId="77777777" w:rsidTr="00993008">
        <w:trPr>
          <w:trHeight w:val="23"/>
          <w:jc w:val="center"/>
        </w:trPr>
        <w:tc>
          <w:tcPr>
            <w:tcW w:w="933" w:type="dxa"/>
            <w:vMerge/>
            <w:shd w:val="clear" w:color="auto" w:fill="auto"/>
            <w:vAlign w:val="center"/>
          </w:tcPr>
          <w:p w14:paraId="48BFF76E" w14:textId="77777777" w:rsidR="00024ED1" w:rsidRPr="00C7594B" w:rsidRDefault="00024ED1" w:rsidP="00993008">
            <w:pPr>
              <w:jc w:val="center"/>
              <w:rPr>
                <w:sz w:val="20"/>
                <w:szCs w:val="20"/>
              </w:rPr>
            </w:pPr>
          </w:p>
        </w:tc>
        <w:tc>
          <w:tcPr>
            <w:tcW w:w="1575" w:type="dxa"/>
            <w:vMerge/>
            <w:shd w:val="clear" w:color="auto" w:fill="auto"/>
            <w:vAlign w:val="center"/>
          </w:tcPr>
          <w:p w14:paraId="07841D3E" w14:textId="77777777" w:rsidR="00024ED1" w:rsidRPr="00C7594B" w:rsidRDefault="00024ED1" w:rsidP="00993008">
            <w:pPr>
              <w:jc w:val="center"/>
              <w:rPr>
                <w:sz w:val="20"/>
                <w:szCs w:val="20"/>
              </w:rPr>
            </w:pPr>
          </w:p>
        </w:tc>
        <w:tc>
          <w:tcPr>
            <w:tcW w:w="610" w:type="dxa"/>
            <w:shd w:val="clear" w:color="auto" w:fill="auto"/>
            <w:vAlign w:val="bottom"/>
          </w:tcPr>
          <w:p w14:paraId="726284AC" w14:textId="77777777" w:rsidR="00024ED1" w:rsidRPr="00C7594B" w:rsidRDefault="00024ED1" w:rsidP="00993008">
            <w:pPr>
              <w:jc w:val="center"/>
              <w:rPr>
                <w:sz w:val="20"/>
                <w:szCs w:val="20"/>
              </w:rPr>
            </w:pPr>
            <w:r w:rsidRPr="00C7594B">
              <w:rPr>
                <w:sz w:val="20"/>
                <w:szCs w:val="20"/>
              </w:rPr>
              <w:t>2027</w:t>
            </w:r>
          </w:p>
        </w:tc>
        <w:tc>
          <w:tcPr>
            <w:tcW w:w="1485" w:type="dxa"/>
            <w:shd w:val="clear" w:color="auto" w:fill="auto"/>
            <w:vAlign w:val="bottom"/>
          </w:tcPr>
          <w:p w14:paraId="4888C0AE" w14:textId="77777777" w:rsidR="00024ED1" w:rsidRPr="00C7594B" w:rsidRDefault="00024ED1" w:rsidP="00993008">
            <w:pPr>
              <w:jc w:val="center"/>
              <w:rPr>
                <w:sz w:val="20"/>
                <w:szCs w:val="20"/>
              </w:rPr>
            </w:pPr>
            <w:r w:rsidRPr="00C7594B">
              <w:rPr>
                <w:sz w:val="20"/>
                <w:szCs w:val="20"/>
              </w:rPr>
              <w:t>2,49</w:t>
            </w:r>
          </w:p>
        </w:tc>
        <w:tc>
          <w:tcPr>
            <w:tcW w:w="1494" w:type="dxa"/>
            <w:shd w:val="clear" w:color="auto" w:fill="auto"/>
            <w:vAlign w:val="bottom"/>
          </w:tcPr>
          <w:p w14:paraId="4154B957" w14:textId="77777777" w:rsidR="00024ED1" w:rsidRPr="00C7594B" w:rsidRDefault="00024ED1" w:rsidP="00993008">
            <w:pPr>
              <w:jc w:val="center"/>
              <w:rPr>
                <w:sz w:val="20"/>
                <w:szCs w:val="20"/>
              </w:rPr>
            </w:pPr>
            <w:r w:rsidRPr="00C7594B">
              <w:rPr>
                <w:sz w:val="20"/>
                <w:szCs w:val="20"/>
              </w:rPr>
              <w:t>2,49</w:t>
            </w:r>
          </w:p>
        </w:tc>
        <w:tc>
          <w:tcPr>
            <w:tcW w:w="1053" w:type="dxa"/>
            <w:shd w:val="clear" w:color="auto" w:fill="auto"/>
            <w:vAlign w:val="bottom"/>
          </w:tcPr>
          <w:p w14:paraId="6A57082F" w14:textId="77777777" w:rsidR="00024ED1" w:rsidRPr="00C7594B" w:rsidRDefault="00024ED1" w:rsidP="00993008">
            <w:pPr>
              <w:jc w:val="center"/>
              <w:rPr>
                <w:sz w:val="20"/>
                <w:szCs w:val="20"/>
              </w:rPr>
            </w:pPr>
            <w:r w:rsidRPr="00C7594B">
              <w:rPr>
                <w:sz w:val="20"/>
                <w:szCs w:val="20"/>
              </w:rPr>
              <w:t>2,35</w:t>
            </w:r>
          </w:p>
        </w:tc>
        <w:tc>
          <w:tcPr>
            <w:tcW w:w="1330" w:type="dxa"/>
            <w:shd w:val="clear" w:color="auto" w:fill="auto"/>
            <w:vAlign w:val="bottom"/>
          </w:tcPr>
          <w:p w14:paraId="27E1DB27" w14:textId="77777777" w:rsidR="00024ED1" w:rsidRPr="00C7594B" w:rsidRDefault="00024ED1" w:rsidP="00993008">
            <w:pPr>
              <w:jc w:val="center"/>
              <w:rPr>
                <w:sz w:val="20"/>
                <w:szCs w:val="20"/>
              </w:rPr>
            </w:pPr>
            <w:r w:rsidRPr="00C7594B">
              <w:rPr>
                <w:sz w:val="20"/>
                <w:szCs w:val="20"/>
              </w:rPr>
              <w:t>0,14</w:t>
            </w:r>
          </w:p>
        </w:tc>
        <w:tc>
          <w:tcPr>
            <w:tcW w:w="1012" w:type="dxa"/>
            <w:shd w:val="clear" w:color="auto" w:fill="auto"/>
            <w:vAlign w:val="bottom"/>
          </w:tcPr>
          <w:p w14:paraId="1EA1261C" w14:textId="77777777" w:rsidR="00024ED1" w:rsidRPr="00C7594B" w:rsidRDefault="00024ED1" w:rsidP="00993008">
            <w:pPr>
              <w:jc w:val="center"/>
              <w:rPr>
                <w:sz w:val="20"/>
                <w:szCs w:val="20"/>
              </w:rPr>
            </w:pPr>
            <w:r w:rsidRPr="00C7594B">
              <w:rPr>
                <w:sz w:val="20"/>
                <w:szCs w:val="20"/>
              </w:rPr>
              <w:t>0,08</w:t>
            </w:r>
          </w:p>
        </w:tc>
        <w:tc>
          <w:tcPr>
            <w:tcW w:w="1622" w:type="dxa"/>
            <w:shd w:val="clear" w:color="auto" w:fill="auto"/>
            <w:vAlign w:val="bottom"/>
          </w:tcPr>
          <w:p w14:paraId="273FC9D4" w14:textId="77777777" w:rsidR="00024ED1" w:rsidRPr="00C7594B" w:rsidRDefault="00024ED1" w:rsidP="00993008">
            <w:pPr>
              <w:jc w:val="center"/>
              <w:rPr>
                <w:sz w:val="20"/>
                <w:szCs w:val="20"/>
              </w:rPr>
            </w:pPr>
            <w:r w:rsidRPr="00C7594B">
              <w:rPr>
                <w:sz w:val="20"/>
                <w:szCs w:val="20"/>
              </w:rPr>
              <w:t>0,57</w:t>
            </w:r>
          </w:p>
        </w:tc>
        <w:tc>
          <w:tcPr>
            <w:tcW w:w="1129" w:type="dxa"/>
            <w:shd w:val="clear" w:color="auto" w:fill="auto"/>
            <w:vAlign w:val="bottom"/>
          </w:tcPr>
          <w:p w14:paraId="552E92B2" w14:textId="77777777" w:rsidR="00024ED1" w:rsidRPr="00C7594B" w:rsidRDefault="00024ED1" w:rsidP="00993008">
            <w:pPr>
              <w:jc w:val="center"/>
              <w:rPr>
                <w:sz w:val="20"/>
                <w:szCs w:val="20"/>
              </w:rPr>
            </w:pPr>
            <w:r w:rsidRPr="00C7594B">
              <w:rPr>
                <w:sz w:val="20"/>
                <w:szCs w:val="20"/>
              </w:rPr>
              <w:t>0,65</w:t>
            </w:r>
          </w:p>
        </w:tc>
        <w:tc>
          <w:tcPr>
            <w:tcW w:w="1362" w:type="dxa"/>
            <w:shd w:val="clear" w:color="auto" w:fill="auto"/>
            <w:vAlign w:val="bottom"/>
          </w:tcPr>
          <w:p w14:paraId="76BE97D8" w14:textId="77777777" w:rsidR="00024ED1" w:rsidRPr="00C7594B" w:rsidRDefault="00024ED1" w:rsidP="00993008">
            <w:pPr>
              <w:jc w:val="center"/>
              <w:rPr>
                <w:sz w:val="20"/>
                <w:szCs w:val="20"/>
              </w:rPr>
            </w:pPr>
            <w:r w:rsidRPr="00C7594B">
              <w:rPr>
                <w:sz w:val="20"/>
                <w:szCs w:val="20"/>
              </w:rPr>
              <w:t>1,71</w:t>
            </w:r>
          </w:p>
        </w:tc>
        <w:tc>
          <w:tcPr>
            <w:tcW w:w="980" w:type="dxa"/>
            <w:shd w:val="clear" w:color="auto" w:fill="auto"/>
            <w:vAlign w:val="bottom"/>
          </w:tcPr>
          <w:p w14:paraId="08D429DD" w14:textId="77777777" w:rsidR="00024ED1" w:rsidRPr="00C7594B" w:rsidRDefault="00024ED1" w:rsidP="00993008">
            <w:pPr>
              <w:jc w:val="center"/>
              <w:rPr>
                <w:sz w:val="20"/>
                <w:szCs w:val="20"/>
              </w:rPr>
            </w:pPr>
            <w:r w:rsidRPr="00C7594B">
              <w:rPr>
                <w:sz w:val="20"/>
                <w:szCs w:val="20"/>
              </w:rPr>
              <w:t>26,0</w:t>
            </w:r>
          </w:p>
        </w:tc>
      </w:tr>
      <w:tr w:rsidR="00C7594B" w:rsidRPr="00C7594B" w14:paraId="34D9EFC5" w14:textId="77777777" w:rsidTr="00993008">
        <w:trPr>
          <w:trHeight w:val="23"/>
          <w:jc w:val="center"/>
        </w:trPr>
        <w:tc>
          <w:tcPr>
            <w:tcW w:w="933" w:type="dxa"/>
            <w:vMerge w:val="restart"/>
            <w:shd w:val="clear" w:color="auto" w:fill="auto"/>
            <w:vAlign w:val="center"/>
          </w:tcPr>
          <w:p w14:paraId="725489FD" w14:textId="77777777" w:rsidR="00024ED1" w:rsidRPr="00C7594B" w:rsidRDefault="00024ED1" w:rsidP="00993008">
            <w:pPr>
              <w:jc w:val="center"/>
              <w:rPr>
                <w:sz w:val="20"/>
                <w:szCs w:val="20"/>
              </w:rPr>
            </w:pPr>
            <w:r w:rsidRPr="00C7594B">
              <w:rPr>
                <w:sz w:val="20"/>
                <w:szCs w:val="20"/>
              </w:rPr>
              <w:t>3</w:t>
            </w:r>
          </w:p>
        </w:tc>
        <w:tc>
          <w:tcPr>
            <w:tcW w:w="1575" w:type="dxa"/>
            <w:vMerge w:val="restart"/>
            <w:shd w:val="clear" w:color="auto" w:fill="auto"/>
            <w:vAlign w:val="center"/>
          </w:tcPr>
          <w:p w14:paraId="303EA12D" w14:textId="77777777" w:rsidR="00024ED1" w:rsidRPr="00C7594B" w:rsidRDefault="00024ED1" w:rsidP="00993008">
            <w:pPr>
              <w:jc w:val="center"/>
              <w:rPr>
                <w:sz w:val="20"/>
                <w:szCs w:val="20"/>
              </w:rPr>
            </w:pPr>
            <w:r w:rsidRPr="00C7594B">
              <w:rPr>
                <w:sz w:val="20"/>
                <w:szCs w:val="20"/>
              </w:rPr>
              <w:t>Котельная № 4, п.</w:t>
            </w:r>
          </w:p>
          <w:p w14:paraId="6DBA1556" w14:textId="77777777" w:rsidR="00024ED1" w:rsidRPr="00C7594B" w:rsidRDefault="00024ED1" w:rsidP="00993008">
            <w:pPr>
              <w:jc w:val="center"/>
              <w:rPr>
                <w:sz w:val="20"/>
                <w:szCs w:val="20"/>
              </w:rPr>
            </w:pPr>
            <w:r w:rsidRPr="00C7594B">
              <w:rPr>
                <w:sz w:val="20"/>
                <w:szCs w:val="20"/>
              </w:rPr>
              <w:t xml:space="preserve">Г </w:t>
            </w:r>
            <w:proofErr w:type="spellStart"/>
            <w:r w:rsidRPr="00C7594B">
              <w:rPr>
                <w:sz w:val="20"/>
                <w:szCs w:val="20"/>
              </w:rPr>
              <w:t>орнореченск</w:t>
            </w:r>
            <w:proofErr w:type="spellEnd"/>
            <w:r w:rsidRPr="00C7594B">
              <w:rPr>
                <w:sz w:val="20"/>
                <w:szCs w:val="20"/>
              </w:rPr>
              <w:t>, ул. Речная 34А</w:t>
            </w:r>
          </w:p>
        </w:tc>
        <w:tc>
          <w:tcPr>
            <w:tcW w:w="610" w:type="dxa"/>
            <w:shd w:val="clear" w:color="auto" w:fill="auto"/>
            <w:vAlign w:val="bottom"/>
          </w:tcPr>
          <w:p w14:paraId="16D163DB" w14:textId="77777777" w:rsidR="00024ED1" w:rsidRPr="00C7594B" w:rsidRDefault="00024ED1" w:rsidP="00993008">
            <w:pPr>
              <w:jc w:val="center"/>
              <w:rPr>
                <w:sz w:val="20"/>
                <w:szCs w:val="20"/>
              </w:rPr>
            </w:pPr>
            <w:r w:rsidRPr="00C7594B">
              <w:rPr>
                <w:sz w:val="20"/>
                <w:szCs w:val="20"/>
              </w:rPr>
              <w:t>2020</w:t>
            </w:r>
          </w:p>
        </w:tc>
        <w:tc>
          <w:tcPr>
            <w:tcW w:w="1485" w:type="dxa"/>
            <w:shd w:val="clear" w:color="auto" w:fill="auto"/>
            <w:vAlign w:val="bottom"/>
          </w:tcPr>
          <w:p w14:paraId="79F07357" w14:textId="77777777" w:rsidR="00024ED1" w:rsidRPr="00C7594B" w:rsidRDefault="00024ED1" w:rsidP="00993008">
            <w:pPr>
              <w:jc w:val="center"/>
              <w:rPr>
                <w:sz w:val="20"/>
                <w:szCs w:val="20"/>
              </w:rPr>
            </w:pPr>
            <w:r w:rsidRPr="00C7594B">
              <w:rPr>
                <w:sz w:val="20"/>
                <w:szCs w:val="20"/>
              </w:rPr>
              <w:t>0,28</w:t>
            </w:r>
          </w:p>
        </w:tc>
        <w:tc>
          <w:tcPr>
            <w:tcW w:w="1494" w:type="dxa"/>
            <w:shd w:val="clear" w:color="auto" w:fill="auto"/>
            <w:vAlign w:val="bottom"/>
          </w:tcPr>
          <w:p w14:paraId="1885C5F2" w14:textId="77777777" w:rsidR="00024ED1" w:rsidRPr="00C7594B" w:rsidRDefault="00024ED1" w:rsidP="00993008">
            <w:pPr>
              <w:jc w:val="center"/>
              <w:rPr>
                <w:sz w:val="20"/>
                <w:szCs w:val="20"/>
              </w:rPr>
            </w:pPr>
            <w:r w:rsidRPr="00C7594B">
              <w:rPr>
                <w:sz w:val="20"/>
                <w:szCs w:val="20"/>
              </w:rPr>
              <w:t>0,28</w:t>
            </w:r>
          </w:p>
        </w:tc>
        <w:tc>
          <w:tcPr>
            <w:tcW w:w="1053" w:type="dxa"/>
            <w:shd w:val="clear" w:color="auto" w:fill="auto"/>
            <w:vAlign w:val="bottom"/>
          </w:tcPr>
          <w:p w14:paraId="5F0799C6" w14:textId="77777777" w:rsidR="00024ED1" w:rsidRPr="00C7594B" w:rsidRDefault="00024ED1" w:rsidP="00993008">
            <w:pPr>
              <w:jc w:val="center"/>
              <w:rPr>
                <w:sz w:val="20"/>
                <w:szCs w:val="20"/>
              </w:rPr>
            </w:pPr>
            <w:r w:rsidRPr="00C7594B">
              <w:rPr>
                <w:sz w:val="20"/>
                <w:szCs w:val="20"/>
              </w:rPr>
              <w:t>0,24</w:t>
            </w:r>
          </w:p>
        </w:tc>
        <w:tc>
          <w:tcPr>
            <w:tcW w:w="1330" w:type="dxa"/>
            <w:shd w:val="clear" w:color="auto" w:fill="auto"/>
            <w:vAlign w:val="bottom"/>
          </w:tcPr>
          <w:p w14:paraId="41A317FF" w14:textId="77777777" w:rsidR="00024ED1" w:rsidRPr="00C7594B" w:rsidRDefault="00024ED1" w:rsidP="00993008">
            <w:pPr>
              <w:jc w:val="center"/>
              <w:rPr>
                <w:sz w:val="20"/>
                <w:szCs w:val="20"/>
              </w:rPr>
            </w:pPr>
            <w:r w:rsidRPr="00C7594B">
              <w:rPr>
                <w:sz w:val="20"/>
                <w:szCs w:val="20"/>
              </w:rPr>
              <w:t>0,04</w:t>
            </w:r>
          </w:p>
        </w:tc>
        <w:tc>
          <w:tcPr>
            <w:tcW w:w="1012" w:type="dxa"/>
            <w:shd w:val="clear" w:color="auto" w:fill="auto"/>
            <w:vAlign w:val="bottom"/>
          </w:tcPr>
          <w:p w14:paraId="28DC6E06" w14:textId="77777777" w:rsidR="00024ED1" w:rsidRPr="00C7594B" w:rsidRDefault="00024ED1" w:rsidP="00993008">
            <w:pPr>
              <w:jc w:val="center"/>
              <w:rPr>
                <w:sz w:val="20"/>
                <w:szCs w:val="20"/>
              </w:rPr>
            </w:pPr>
            <w:r w:rsidRPr="00C7594B">
              <w:rPr>
                <w:sz w:val="20"/>
                <w:szCs w:val="20"/>
              </w:rPr>
              <w:t>0,02</w:t>
            </w:r>
          </w:p>
        </w:tc>
        <w:tc>
          <w:tcPr>
            <w:tcW w:w="1622" w:type="dxa"/>
            <w:shd w:val="clear" w:color="auto" w:fill="auto"/>
            <w:vAlign w:val="bottom"/>
          </w:tcPr>
          <w:p w14:paraId="2B75B499" w14:textId="77777777" w:rsidR="00024ED1" w:rsidRPr="00C7594B" w:rsidRDefault="00024ED1" w:rsidP="00993008">
            <w:pPr>
              <w:jc w:val="center"/>
              <w:rPr>
                <w:sz w:val="20"/>
                <w:szCs w:val="20"/>
              </w:rPr>
            </w:pPr>
            <w:r w:rsidRPr="00C7594B">
              <w:rPr>
                <w:sz w:val="20"/>
                <w:szCs w:val="20"/>
              </w:rPr>
              <w:t>0,15</w:t>
            </w:r>
          </w:p>
        </w:tc>
        <w:tc>
          <w:tcPr>
            <w:tcW w:w="1129" w:type="dxa"/>
            <w:shd w:val="clear" w:color="auto" w:fill="auto"/>
            <w:vAlign w:val="bottom"/>
          </w:tcPr>
          <w:p w14:paraId="5D9E11F2" w14:textId="77777777" w:rsidR="00024ED1" w:rsidRPr="00C7594B" w:rsidRDefault="00024ED1" w:rsidP="00993008">
            <w:pPr>
              <w:jc w:val="center"/>
              <w:rPr>
                <w:sz w:val="20"/>
                <w:szCs w:val="20"/>
              </w:rPr>
            </w:pPr>
            <w:r w:rsidRPr="00C7594B">
              <w:rPr>
                <w:sz w:val="20"/>
                <w:szCs w:val="20"/>
              </w:rPr>
              <w:t>0,17</w:t>
            </w:r>
          </w:p>
        </w:tc>
        <w:tc>
          <w:tcPr>
            <w:tcW w:w="1362" w:type="dxa"/>
            <w:shd w:val="clear" w:color="auto" w:fill="auto"/>
            <w:vAlign w:val="bottom"/>
          </w:tcPr>
          <w:p w14:paraId="14234BE1" w14:textId="77777777" w:rsidR="00024ED1" w:rsidRPr="00C7594B" w:rsidRDefault="00024ED1" w:rsidP="00993008">
            <w:pPr>
              <w:jc w:val="center"/>
              <w:rPr>
                <w:sz w:val="20"/>
                <w:szCs w:val="20"/>
              </w:rPr>
            </w:pPr>
            <w:r w:rsidRPr="00C7594B">
              <w:rPr>
                <w:sz w:val="20"/>
                <w:szCs w:val="20"/>
              </w:rPr>
              <w:t>0,08</w:t>
            </w:r>
          </w:p>
        </w:tc>
        <w:tc>
          <w:tcPr>
            <w:tcW w:w="980" w:type="dxa"/>
            <w:shd w:val="clear" w:color="auto" w:fill="auto"/>
            <w:vAlign w:val="bottom"/>
          </w:tcPr>
          <w:p w14:paraId="2922BDD9" w14:textId="77777777" w:rsidR="00024ED1" w:rsidRPr="00C7594B" w:rsidRDefault="00024ED1" w:rsidP="00993008">
            <w:pPr>
              <w:jc w:val="center"/>
              <w:rPr>
                <w:sz w:val="20"/>
                <w:szCs w:val="20"/>
              </w:rPr>
            </w:pPr>
            <w:r w:rsidRPr="00C7594B">
              <w:rPr>
                <w:sz w:val="20"/>
                <w:szCs w:val="20"/>
              </w:rPr>
              <w:t>59,8</w:t>
            </w:r>
          </w:p>
        </w:tc>
      </w:tr>
      <w:tr w:rsidR="00C7594B" w:rsidRPr="00C7594B" w14:paraId="59EECF7A" w14:textId="77777777" w:rsidTr="00993008">
        <w:trPr>
          <w:trHeight w:val="23"/>
          <w:jc w:val="center"/>
        </w:trPr>
        <w:tc>
          <w:tcPr>
            <w:tcW w:w="933" w:type="dxa"/>
            <w:vMerge/>
            <w:shd w:val="clear" w:color="auto" w:fill="auto"/>
            <w:vAlign w:val="center"/>
          </w:tcPr>
          <w:p w14:paraId="27D02C6A" w14:textId="77777777" w:rsidR="00024ED1" w:rsidRPr="00C7594B" w:rsidRDefault="00024ED1" w:rsidP="00993008">
            <w:pPr>
              <w:jc w:val="center"/>
              <w:rPr>
                <w:sz w:val="20"/>
                <w:szCs w:val="20"/>
              </w:rPr>
            </w:pPr>
          </w:p>
        </w:tc>
        <w:tc>
          <w:tcPr>
            <w:tcW w:w="1575" w:type="dxa"/>
            <w:vMerge/>
            <w:shd w:val="clear" w:color="auto" w:fill="auto"/>
            <w:vAlign w:val="center"/>
          </w:tcPr>
          <w:p w14:paraId="78449BCC" w14:textId="77777777" w:rsidR="00024ED1" w:rsidRPr="00C7594B" w:rsidRDefault="00024ED1" w:rsidP="00993008">
            <w:pPr>
              <w:jc w:val="center"/>
              <w:rPr>
                <w:sz w:val="20"/>
                <w:szCs w:val="20"/>
              </w:rPr>
            </w:pPr>
          </w:p>
        </w:tc>
        <w:tc>
          <w:tcPr>
            <w:tcW w:w="610" w:type="dxa"/>
            <w:shd w:val="clear" w:color="auto" w:fill="auto"/>
            <w:vAlign w:val="bottom"/>
          </w:tcPr>
          <w:p w14:paraId="7B19D146" w14:textId="77777777" w:rsidR="00024ED1" w:rsidRPr="00C7594B" w:rsidRDefault="00024ED1" w:rsidP="00993008">
            <w:pPr>
              <w:jc w:val="center"/>
              <w:rPr>
                <w:sz w:val="20"/>
                <w:szCs w:val="20"/>
              </w:rPr>
            </w:pPr>
            <w:r w:rsidRPr="00C7594B">
              <w:rPr>
                <w:sz w:val="20"/>
                <w:szCs w:val="20"/>
              </w:rPr>
              <w:t>2021</w:t>
            </w:r>
          </w:p>
        </w:tc>
        <w:tc>
          <w:tcPr>
            <w:tcW w:w="1485" w:type="dxa"/>
            <w:shd w:val="clear" w:color="auto" w:fill="auto"/>
            <w:vAlign w:val="bottom"/>
          </w:tcPr>
          <w:p w14:paraId="287E677D" w14:textId="77777777" w:rsidR="00024ED1" w:rsidRPr="00C7594B" w:rsidRDefault="00024ED1" w:rsidP="00993008">
            <w:pPr>
              <w:jc w:val="center"/>
              <w:rPr>
                <w:sz w:val="20"/>
                <w:szCs w:val="20"/>
              </w:rPr>
            </w:pPr>
            <w:r w:rsidRPr="00C7594B">
              <w:rPr>
                <w:sz w:val="20"/>
                <w:szCs w:val="20"/>
              </w:rPr>
              <w:t>0,28</w:t>
            </w:r>
          </w:p>
        </w:tc>
        <w:tc>
          <w:tcPr>
            <w:tcW w:w="1494" w:type="dxa"/>
            <w:shd w:val="clear" w:color="auto" w:fill="auto"/>
            <w:vAlign w:val="bottom"/>
          </w:tcPr>
          <w:p w14:paraId="1454E008" w14:textId="77777777" w:rsidR="00024ED1" w:rsidRPr="00C7594B" w:rsidRDefault="00024ED1" w:rsidP="00993008">
            <w:pPr>
              <w:jc w:val="center"/>
              <w:rPr>
                <w:sz w:val="20"/>
                <w:szCs w:val="20"/>
              </w:rPr>
            </w:pPr>
            <w:r w:rsidRPr="00C7594B">
              <w:rPr>
                <w:sz w:val="20"/>
                <w:szCs w:val="20"/>
              </w:rPr>
              <w:t>0,28</w:t>
            </w:r>
          </w:p>
        </w:tc>
        <w:tc>
          <w:tcPr>
            <w:tcW w:w="1053" w:type="dxa"/>
            <w:shd w:val="clear" w:color="auto" w:fill="auto"/>
            <w:vAlign w:val="bottom"/>
          </w:tcPr>
          <w:p w14:paraId="17236089" w14:textId="77777777" w:rsidR="00024ED1" w:rsidRPr="00C7594B" w:rsidRDefault="00024ED1" w:rsidP="00993008">
            <w:pPr>
              <w:jc w:val="center"/>
              <w:rPr>
                <w:sz w:val="20"/>
                <w:szCs w:val="20"/>
              </w:rPr>
            </w:pPr>
            <w:r w:rsidRPr="00C7594B">
              <w:rPr>
                <w:sz w:val="20"/>
                <w:szCs w:val="20"/>
              </w:rPr>
              <w:t>0,24</w:t>
            </w:r>
          </w:p>
        </w:tc>
        <w:tc>
          <w:tcPr>
            <w:tcW w:w="1330" w:type="dxa"/>
            <w:shd w:val="clear" w:color="auto" w:fill="auto"/>
            <w:vAlign w:val="bottom"/>
          </w:tcPr>
          <w:p w14:paraId="433B2224" w14:textId="77777777" w:rsidR="00024ED1" w:rsidRPr="00C7594B" w:rsidRDefault="00024ED1" w:rsidP="00993008">
            <w:pPr>
              <w:jc w:val="center"/>
              <w:rPr>
                <w:sz w:val="20"/>
                <w:szCs w:val="20"/>
              </w:rPr>
            </w:pPr>
            <w:r w:rsidRPr="00C7594B">
              <w:rPr>
                <w:sz w:val="20"/>
                <w:szCs w:val="20"/>
              </w:rPr>
              <w:t>0,04</w:t>
            </w:r>
          </w:p>
        </w:tc>
        <w:tc>
          <w:tcPr>
            <w:tcW w:w="1012" w:type="dxa"/>
            <w:shd w:val="clear" w:color="auto" w:fill="auto"/>
            <w:vAlign w:val="bottom"/>
          </w:tcPr>
          <w:p w14:paraId="4E9985A9" w14:textId="77777777" w:rsidR="00024ED1" w:rsidRPr="00C7594B" w:rsidRDefault="00024ED1" w:rsidP="00993008">
            <w:pPr>
              <w:jc w:val="center"/>
              <w:rPr>
                <w:sz w:val="20"/>
                <w:szCs w:val="20"/>
              </w:rPr>
            </w:pPr>
            <w:r w:rsidRPr="00C7594B">
              <w:rPr>
                <w:sz w:val="20"/>
                <w:szCs w:val="20"/>
              </w:rPr>
              <w:t>0,02</w:t>
            </w:r>
          </w:p>
        </w:tc>
        <w:tc>
          <w:tcPr>
            <w:tcW w:w="1622" w:type="dxa"/>
            <w:shd w:val="clear" w:color="auto" w:fill="auto"/>
            <w:vAlign w:val="bottom"/>
          </w:tcPr>
          <w:p w14:paraId="72A98247" w14:textId="77777777" w:rsidR="00024ED1" w:rsidRPr="00C7594B" w:rsidRDefault="00024ED1" w:rsidP="00993008">
            <w:pPr>
              <w:jc w:val="center"/>
              <w:rPr>
                <w:sz w:val="20"/>
                <w:szCs w:val="20"/>
              </w:rPr>
            </w:pPr>
            <w:r w:rsidRPr="00C7594B">
              <w:rPr>
                <w:sz w:val="20"/>
                <w:szCs w:val="20"/>
              </w:rPr>
              <w:t>0,15</w:t>
            </w:r>
          </w:p>
        </w:tc>
        <w:tc>
          <w:tcPr>
            <w:tcW w:w="1129" w:type="dxa"/>
            <w:shd w:val="clear" w:color="auto" w:fill="auto"/>
            <w:vAlign w:val="bottom"/>
          </w:tcPr>
          <w:p w14:paraId="6BF7CE7C" w14:textId="77777777" w:rsidR="00024ED1" w:rsidRPr="00C7594B" w:rsidRDefault="00024ED1" w:rsidP="00993008">
            <w:pPr>
              <w:jc w:val="center"/>
              <w:rPr>
                <w:sz w:val="20"/>
                <w:szCs w:val="20"/>
              </w:rPr>
            </w:pPr>
            <w:r w:rsidRPr="00C7594B">
              <w:rPr>
                <w:sz w:val="20"/>
                <w:szCs w:val="20"/>
              </w:rPr>
              <w:t>0,17</w:t>
            </w:r>
          </w:p>
        </w:tc>
        <w:tc>
          <w:tcPr>
            <w:tcW w:w="1362" w:type="dxa"/>
            <w:shd w:val="clear" w:color="auto" w:fill="auto"/>
            <w:vAlign w:val="bottom"/>
          </w:tcPr>
          <w:p w14:paraId="1CB94C15" w14:textId="77777777" w:rsidR="00024ED1" w:rsidRPr="00C7594B" w:rsidRDefault="00024ED1" w:rsidP="00993008">
            <w:pPr>
              <w:jc w:val="center"/>
              <w:rPr>
                <w:sz w:val="20"/>
                <w:szCs w:val="20"/>
              </w:rPr>
            </w:pPr>
            <w:r w:rsidRPr="00C7594B">
              <w:rPr>
                <w:sz w:val="20"/>
                <w:szCs w:val="20"/>
              </w:rPr>
              <w:t>0,08</w:t>
            </w:r>
          </w:p>
        </w:tc>
        <w:tc>
          <w:tcPr>
            <w:tcW w:w="980" w:type="dxa"/>
            <w:shd w:val="clear" w:color="auto" w:fill="auto"/>
            <w:vAlign w:val="bottom"/>
          </w:tcPr>
          <w:p w14:paraId="0BA87DCD" w14:textId="77777777" w:rsidR="00024ED1" w:rsidRPr="00C7594B" w:rsidRDefault="00024ED1" w:rsidP="00993008">
            <w:pPr>
              <w:jc w:val="center"/>
              <w:rPr>
                <w:sz w:val="20"/>
                <w:szCs w:val="20"/>
              </w:rPr>
            </w:pPr>
            <w:r w:rsidRPr="00C7594B">
              <w:rPr>
                <w:sz w:val="20"/>
                <w:szCs w:val="20"/>
              </w:rPr>
              <w:t>59,8</w:t>
            </w:r>
          </w:p>
        </w:tc>
      </w:tr>
      <w:tr w:rsidR="00C7594B" w:rsidRPr="00C7594B" w14:paraId="5740B6BD" w14:textId="77777777" w:rsidTr="00993008">
        <w:trPr>
          <w:trHeight w:val="23"/>
          <w:jc w:val="center"/>
        </w:trPr>
        <w:tc>
          <w:tcPr>
            <w:tcW w:w="933" w:type="dxa"/>
            <w:vMerge/>
            <w:shd w:val="clear" w:color="auto" w:fill="auto"/>
            <w:vAlign w:val="center"/>
          </w:tcPr>
          <w:p w14:paraId="399A6964" w14:textId="77777777" w:rsidR="00024ED1" w:rsidRPr="00C7594B" w:rsidRDefault="00024ED1" w:rsidP="00993008">
            <w:pPr>
              <w:jc w:val="center"/>
              <w:rPr>
                <w:sz w:val="20"/>
                <w:szCs w:val="20"/>
              </w:rPr>
            </w:pPr>
          </w:p>
        </w:tc>
        <w:tc>
          <w:tcPr>
            <w:tcW w:w="1575" w:type="dxa"/>
            <w:vMerge/>
            <w:shd w:val="clear" w:color="auto" w:fill="auto"/>
            <w:vAlign w:val="center"/>
          </w:tcPr>
          <w:p w14:paraId="73C9F4A5" w14:textId="77777777" w:rsidR="00024ED1" w:rsidRPr="00C7594B" w:rsidRDefault="00024ED1" w:rsidP="00993008">
            <w:pPr>
              <w:jc w:val="center"/>
              <w:rPr>
                <w:sz w:val="20"/>
                <w:szCs w:val="20"/>
              </w:rPr>
            </w:pPr>
          </w:p>
        </w:tc>
        <w:tc>
          <w:tcPr>
            <w:tcW w:w="610" w:type="dxa"/>
            <w:shd w:val="clear" w:color="auto" w:fill="auto"/>
            <w:vAlign w:val="bottom"/>
          </w:tcPr>
          <w:p w14:paraId="25BB5D8C" w14:textId="77777777" w:rsidR="00024ED1" w:rsidRPr="00C7594B" w:rsidRDefault="00024ED1" w:rsidP="00993008">
            <w:pPr>
              <w:jc w:val="center"/>
              <w:rPr>
                <w:sz w:val="20"/>
                <w:szCs w:val="20"/>
              </w:rPr>
            </w:pPr>
            <w:r w:rsidRPr="00C7594B">
              <w:rPr>
                <w:sz w:val="20"/>
                <w:szCs w:val="20"/>
              </w:rPr>
              <w:t>2022</w:t>
            </w:r>
          </w:p>
        </w:tc>
        <w:tc>
          <w:tcPr>
            <w:tcW w:w="1485" w:type="dxa"/>
            <w:shd w:val="clear" w:color="auto" w:fill="auto"/>
            <w:vAlign w:val="bottom"/>
          </w:tcPr>
          <w:p w14:paraId="2000843A" w14:textId="77777777" w:rsidR="00024ED1" w:rsidRPr="00C7594B" w:rsidRDefault="00024ED1" w:rsidP="00993008">
            <w:pPr>
              <w:jc w:val="center"/>
              <w:rPr>
                <w:sz w:val="20"/>
                <w:szCs w:val="20"/>
              </w:rPr>
            </w:pPr>
            <w:r w:rsidRPr="00C7594B">
              <w:rPr>
                <w:sz w:val="20"/>
                <w:szCs w:val="20"/>
              </w:rPr>
              <w:t>0,28</w:t>
            </w:r>
          </w:p>
        </w:tc>
        <w:tc>
          <w:tcPr>
            <w:tcW w:w="1494" w:type="dxa"/>
            <w:shd w:val="clear" w:color="auto" w:fill="auto"/>
            <w:vAlign w:val="bottom"/>
          </w:tcPr>
          <w:p w14:paraId="4EDD59AB" w14:textId="77777777" w:rsidR="00024ED1" w:rsidRPr="00C7594B" w:rsidRDefault="00024ED1" w:rsidP="00993008">
            <w:pPr>
              <w:jc w:val="center"/>
              <w:rPr>
                <w:sz w:val="20"/>
                <w:szCs w:val="20"/>
              </w:rPr>
            </w:pPr>
            <w:r w:rsidRPr="00C7594B">
              <w:rPr>
                <w:sz w:val="20"/>
                <w:szCs w:val="20"/>
              </w:rPr>
              <w:t>0,28</w:t>
            </w:r>
          </w:p>
        </w:tc>
        <w:tc>
          <w:tcPr>
            <w:tcW w:w="1053" w:type="dxa"/>
            <w:shd w:val="clear" w:color="auto" w:fill="auto"/>
            <w:vAlign w:val="bottom"/>
          </w:tcPr>
          <w:p w14:paraId="1CC5E298" w14:textId="77777777" w:rsidR="00024ED1" w:rsidRPr="00C7594B" w:rsidRDefault="00024ED1" w:rsidP="00993008">
            <w:pPr>
              <w:jc w:val="center"/>
              <w:rPr>
                <w:sz w:val="20"/>
                <w:szCs w:val="20"/>
              </w:rPr>
            </w:pPr>
            <w:r w:rsidRPr="00C7594B">
              <w:rPr>
                <w:sz w:val="20"/>
                <w:szCs w:val="20"/>
              </w:rPr>
              <w:t>0,24</w:t>
            </w:r>
          </w:p>
        </w:tc>
        <w:tc>
          <w:tcPr>
            <w:tcW w:w="1330" w:type="dxa"/>
            <w:shd w:val="clear" w:color="auto" w:fill="auto"/>
            <w:vAlign w:val="bottom"/>
          </w:tcPr>
          <w:p w14:paraId="6E92A327" w14:textId="77777777" w:rsidR="00024ED1" w:rsidRPr="00C7594B" w:rsidRDefault="00024ED1" w:rsidP="00993008">
            <w:pPr>
              <w:jc w:val="center"/>
              <w:rPr>
                <w:sz w:val="20"/>
                <w:szCs w:val="20"/>
              </w:rPr>
            </w:pPr>
            <w:r w:rsidRPr="00C7594B">
              <w:rPr>
                <w:sz w:val="20"/>
                <w:szCs w:val="20"/>
              </w:rPr>
              <w:t>0,04</w:t>
            </w:r>
          </w:p>
        </w:tc>
        <w:tc>
          <w:tcPr>
            <w:tcW w:w="1012" w:type="dxa"/>
            <w:shd w:val="clear" w:color="auto" w:fill="auto"/>
            <w:vAlign w:val="bottom"/>
          </w:tcPr>
          <w:p w14:paraId="0A8A0961" w14:textId="77777777" w:rsidR="00024ED1" w:rsidRPr="00C7594B" w:rsidRDefault="00024ED1" w:rsidP="00993008">
            <w:pPr>
              <w:jc w:val="center"/>
              <w:rPr>
                <w:sz w:val="20"/>
                <w:szCs w:val="20"/>
              </w:rPr>
            </w:pPr>
            <w:r w:rsidRPr="00C7594B">
              <w:rPr>
                <w:sz w:val="20"/>
                <w:szCs w:val="20"/>
              </w:rPr>
              <w:t>0,02</w:t>
            </w:r>
          </w:p>
        </w:tc>
        <w:tc>
          <w:tcPr>
            <w:tcW w:w="1622" w:type="dxa"/>
            <w:shd w:val="clear" w:color="auto" w:fill="auto"/>
            <w:vAlign w:val="bottom"/>
          </w:tcPr>
          <w:p w14:paraId="6C968B9A" w14:textId="77777777" w:rsidR="00024ED1" w:rsidRPr="00C7594B" w:rsidRDefault="00024ED1" w:rsidP="00993008">
            <w:pPr>
              <w:jc w:val="center"/>
              <w:rPr>
                <w:sz w:val="20"/>
                <w:szCs w:val="20"/>
              </w:rPr>
            </w:pPr>
            <w:r w:rsidRPr="00C7594B">
              <w:rPr>
                <w:sz w:val="20"/>
                <w:szCs w:val="20"/>
              </w:rPr>
              <w:t>0,15</w:t>
            </w:r>
          </w:p>
        </w:tc>
        <w:tc>
          <w:tcPr>
            <w:tcW w:w="1129" w:type="dxa"/>
            <w:shd w:val="clear" w:color="auto" w:fill="auto"/>
            <w:vAlign w:val="bottom"/>
          </w:tcPr>
          <w:p w14:paraId="66768A14" w14:textId="77777777" w:rsidR="00024ED1" w:rsidRPr="00C7594B" w:rsidRDefault="00024ED1" w:rsidP="00993008">
            <w:pPr>
              <w:jc w:val="center"/>
              <w:rPr>
                <w:sz w:val="20"/>
                <w:szCs w:val="20"/>
              </w:rPr>
            </w:pPr>
            <w:r w:rsidRPr="00C7594B">
              <w:rPr>
                <w:sz w:val="20"/>
                <w:szCs w:val="20"/>
              </w:rPr>
              <w:t>0,17</w:t>
            </w:r>
          </w:p>
        </w:tc>
        <w:tc>
          <w:tcPr>
            <w:tcW w:w="1362" w:type="dxa"/>
            <w:shd w:val="clear" w:color="auto" w:fill="auto"/>
            <w:vAlign w:val="bottom"/>
          </w:tcPr>
          <w:p w14:paraId="6C9C1A46" w14:textId="77777777" w:rsidR="00024ED1" w:rsidRPr="00C7594B" w:rsidRDefault="00024ED1" w:rsidP="00993008">
            <w:pPr>
              <w:jc w:val="center"/>
              <w:rPr>
                <w:sz w:val="20"/>
                <w:szCs w:val="20"/>
              </w:rPr>
            </w:pPr>
            <w:r w:rsidRPr="00C7594B">
              <w:rPr>
                <w:sz w:val="20"/>
                <w:szCs w:val="20"/>
              </w:rPr>
              <w:t>0,08</w:t>
            </w:r>
          </w:p>
        </w:tc>
        <w:tc>
          <w:tcPr>
            <w:tcW w:w="980" w:type="dxa"/>
            <w:shd w:val="clear" w:color="auto" w:fill="auto"/>
            <w:vAlign w:val="bottom"/>
          </w:tcPr>
          <w:p w14:paraId="3BA8D6AE" w14:textId="77777777" w:rsidR="00024ED1" w:rsidRPr="00C7594B" w:rsidRDefault="00024ED1" w:rsidP="00993008">
            <w:pPr>
              <w:jc w:val="center"/>
              <w:rPr>
                <w:sz w:val="20"/>
                <w:szCs w:val="20"/>
              </w:rPr>
            </w:pPr>
            <w:r w:rsidRPr="00C7594B">
              <w:rPr>
                <w:sz w:val="20"/>
                <w:szCs w:val="20"/>
              </w:rPr>
              <w:t>59,8</w:t>
            </w:r>
          </w:p>
        </w:tc>
      </w:tr>
      <w:tr w:rsidR="00C7594B" w:rsidRPr="00C7594B" w14:paraId="11763796" w14:textId="77777777" w:rsidTr="00993008">
        <w:trPr>
          <w:trHeight w:val="23"/>
          <w:jc w:val="center"/>
        </w:trPr>
        <w:tc>
          <w:tcPr>
            <w:tcW w:w="933" w:type="dxa"/>
            <w:vMerge/>
            <w:shd w:val="clear" w:color="auto" w:fill="auto"/>
            <w:vAlign w:val="center"/>
          </w:tcPr>
          <w:p w14:paraId="68AF4F38" w14:textId="77777777" w:rsidR="00024ED1" w:rsidRPr="00C7594B" w:rsidRDefault="00024ED1" w:rsidP="00993008">
            <w:pPr>
              <w:jc w:val="center"/>
              <w:rPr>
                <w:sz w:val="20"/>
                <w:szCs w:val="20"/>
              </w:rPr>
            </w:pPr>
          </w:p>
        </w:tc>
        <w:tc>
          <w:tcPr>
            <w:tcW w:w="1575" w:type="dxa"/>
            <w:vMerge/>
            <w:shd w:val="clear" w:color="auto" w:fill="auto"/>
            <w:vAlign w:val="center"/>
          </w:tcPr>
          <w:p w14:paraId="287EFA07" w14:textId="77777777" w:rsidR="00024ED1" w:rsidRPr="00C7594B" w:rsidRDefault="00024ED1" w:rsidP="00993008">
            <w:pPr>
              <w:jc w:val="center"/>
              <w:rPr>
                <w:sz w:val="20"/>
                <w:szCs w:val="20"/>
              </w:rPr>
            </w:pPr>
          </w:p>
        </w:tc>
        <w:tc>
          <w:tcPr>
            <w:tcW w:w="610" w:type="dxa"/>
            <w:shd w:val="clear" w:color="auto" w:fill="auto"/>
            <w:vAlign w:val="bottom"/>
          </w:tcPr>
          <w:p w14:paraId="2A4A9A7D" w14:textId="77777777" w:rsidR="00024ED1" w:rsidRPr="00C7594B" w:rsidRDefault="00024ED1" w:rsidP="00993008">
            <w:pPr>
              <w:jc w:val="center"/>
              <w:rPr>
                <w:sz w:val="20"/>
                <w:szCs w:val="20"/>
              </w:rPr>
            </w:pPr>
            <w:r w:rsidRPr="00C7594B">
              <w:rPr>
                <w:sz w:val="20"/>
                <w:szCs w:val="20"/>
              </w:rPr>
              <w:t>2023</w:t>
            </w:r>
          </w:p>
        </w:tc>
        <w:tc>
          <w:tcPr>
            <w:tcW w:w="1485" w:type="dxa"/>
            <w:shd w:val="clear" w:color="auto" w:fill="auto"/>
            <w:vAlign w:val="bottom"/>
          </w:tcPr>
          <w:p w14:paraId="0B156CE1" w14:textId="77777777" w:rsidR="00024ED1" w:rsidRPr="00C7594B" w:rsidRDefault="00024ED1" w:rsidP="00993008">
            <w:pPr>
              <w:jc w:val="center"/>
              <w:rPr>
                <w:sz w:val="20"/>
                <w:szCs w:val="20"/>
              </w:rPr>
            </w:pPr>
            <w:r w:rsidRPr="00C7594B">
              <w:rPr>
                <w:sz w:val="20"/>
                <w:szCs w:val="20"/>
              </w:rPr>
              <w:t>0,28</w:t>
            </w:r>
          </w:p>
        </w:tc>
        <w:tc>
          <w:tcPr>
            <w:tcW w:w="1494" w:type="dxa"/>
            <w:shd w:val="clear" w:color="auto" w:fill="auto"/>
            <w:vAlign w:val="bottom"/>
          </w:tcPr>
          <w:p w14:paraId="4FFEA172" w14:textId="77777777" w:rsidR="00024ED1" w:rsidRPr="00C7594B" w:rsidRDefault="00024ED1" w:rsidP="00993008">
            <w:pPr>
              <w:jc w:val="center"/>
              <w:rPr>
                <w:sz w:val="20"/>
                <w:szCs w:val="20"/>
              </w:rPr>
            </w:pPr>
            <w:r w:rsidRPr="00C7594B">
              <w:rPr>
                <w:sz w:val="20"/>
                <w:szCs w:val="20"/>
              </w:rPr>
              <w:t>0,28</w:t>
            </w:r>
          </w:p>
        </w:tc>
        <w:tc>
          <w:tcPr>
            <w:tcW w:w="1053" w:type="dxa"/>
            <w:shd w:val="clear" w:color="auto" w:fill="auto"/>
            <w:vAlign w:val="bottom"/>
          </w:tcPr>
          <w:p w14:paraId="7684649B" w14:textId="77777777" w:rsidR="00024ED1" w:rsidRPr="00C7594B" w:rsidRDefault="00024ED1" w:rsidP="00993008">
            <w:pPr>
              <w:jc w:val="center"/>
              <w:rPr>
                <w:sz w:val="20"/>
                <w:szCs w:val="20"/>
              </w:rPr>
            </w:pPr>
            <w:r w:rsidRPr="00C7594B">
              <w:rPr>
                <w:sz w:val="20"/>
                <w:szCs w:val="20"/>
              </w:rPr>
              <w:t>0,24</w:t>
            </w:r>
          </w:p>
        </w:tc>
        <w:tc>
          <w:tcPr>
            <w:tcW w:w="1330" w:type="dxa"/>
            <w:shd w:val="clear" w:color="auto" w:fill="auto"/>
            <w:vAlign w:val="bottom"/>
          </w:tcPr>
          <w:p w14:paraId="5014987A" w14:textId="77777777" w:rsidR="00024ED1" w:rsidRPr="00C7594B" w:rsidRDefault="00024ED1" w:rsidP="00993008">
            <w:pPr>
              <w:jc w:val="center"/>
              <w:rPr>
                <w:sz w:val="20"/>
                <w:szCs w:val="20"/>
              </w:rPr>
            </w:pPr>
            <w:r w:rsidRPr="00C7594B">
              <w:rPr>
                <w:sz w:val="20"/>
                <w:szCs w:val="20"/>
              </w:rPr>
              <w:t>0,04</w:t>
            </w:r>
          </w:p>
        </w:tc>
        <w:tc>
          <w:tcPr>
            <w:tcW w:w="1012" w:type="dxa"/>
            <w:shd w:val="clear" w:color="auto" w:fill="auto"/>
            <w:vAlign w:val="bottom"/>
          </w:tcPr>
          <w:p w14:paraId="412A5810" w14:textId="77777777" w:rsidR="00024ED1" w:rsidRPr="00C7594B" w:rsidRDefault="00024ED1" w:rsidP="00993008">
            <w:pPr>
              <w:jc w:val="center"/>
              <w:rPr>
                <w:sz w:val="20"/>
                <w:szCs w:val="20"/>
              </w:rPr>
            </w:pPr>
            <w:r w:rsidRPr="00C7594B">
              <w:rPr>
                <w:sz w:val="20"/>
                <w:szCs w:val="20"/>
              </w:rPr>
              <w:t>0,02</w:t>
            </w:r>
          </w:p>
        </w:tc>
        <w:tc>
          <w:tcPr>
            <w:tcW w:w="1622" w:type="dxa"/>
            <w:shd w:val="clear" w:color="auto" w:fill="auto"/>
            <w:vAlign w:val="bottom"/>
          </w:tcPr>
          <w:p w14:paraId="10812C31" w14:textId="77777777" w:rsidR="00024ED1" w:rsidRPr="00C7594B" w:rsidRDefault="00024ED1" w:rsidP="00993008">
            <w:pPr>
              <w:jc w:val="center"/>
              <w:rPr>
                <w:sz w:val="20"/>
                <w:szCs w:val="20"/>
              </w:rPr>
            </w:pPr>
            <w:r w:rsidRPr="00C7594B">
              <w:rPr>
                <w:sz w:val="20"/>
                <w:szCs w:val="20"/>
              </w:rPr>
              <w:t>0,15</w:t>
            </w:r>
          </w:p>
        </w:tc>
        <w:tc>
          <w:tcPr>
            <w:tcW w:w="1129" w:type="dxa"/>
            <w:shd w:val="clear" w:color="auto" w:fill="auto"/>
            <w:vAlign w:val="bottom"/>
          </w:tcPr>
          <w:p w14:paraId="46890720" w14:textId="77777777" w:rsidR="00024ED1" w:rsidRPr="00C7594B" w:rsidRDefault="00024ED1" w:rsidP="00993008">
            <w:pPr>
              <w:jc w:val="center"/>
              <w:rPr>
                <w:sz w:val="20"/>
                <w:szCs w:val="20"/>
              </w:rPr>
            </w:pPr>
            <w:r w:rsidRPr="00C7594B">
              <w:rPr>
                <w:sz w:val="20"/>
                <w:szCs w:val="20"/>
              </w:rPr>
              <w:t>0,17</w:t>
            </w:r>
          </w:p>
        </w:tc>
        <w:tc>
          <w:tcPr>
            <w:tcW w:w="1362" w:type="dxa"/>
            <w:shd w:val="clear" w:color="auto" w:fill="auto"/>
            <w:vAlign w:val="bottom"/>
          </w:tcPr>
          <w:p w14:paraId="11E340BA" w14:textId="77777777" w:rsidR="00024ED1" w:rsidRPr="00C7594B" w:rsidRDefault="00024ED1" w:rsidP="00993008">
            <w:pPr>
              <w:jc w:val="center"/>
              <w:rPr>
                <w:sz w:val="20"/>
                <w:szCs w:val="20"/>
              </w:rPr>
            </w:pPr>
            <w:r w:rsidRPr="00C7594B">
              <w:rPr>
                <w:sz w:val="20"/>
                <w:szCs w:val="20"/>
              </w:rPr>
              <w:t>0,08</w:t>
            </w:r>
          </w:p>
        </w:tc>
        <w:tc>
          <w:tcPr>
            <w:tcW w:w="980" w:type="dxa"/>
            <w:shd w:val="clear" w:color="auto" w:fill="auto"/>
            <w:vAlign w:val="bottom"/>
          </w:tcPr>
          <w:p w14:paraId="5636DAD6" w14:textId="77777777" w:rsidR="00024ED1" w:rsidRPr="00C7594B" w:rsidRDefault="00024ED1" w:rsidP="00993008">
            <w:pPr>
              <w:jc w:val="center"/>
              <w:rPr>
                <w:sz w:val="20"/>
                <w:szCs w:val="20"/>
              </w:rPr>
            </w:pPr>
            <w:r w:rsidRPr="00C7594B">
              <w:rPr>
                <w:sz w:val="20"/>
                <w:szCs w:val="20"/>
              </w:rPr>
              <w:t>59,8</w:t>
            </w:r>
          </w:p>
        </w:tc>
      </w:tr>
      <w:tr w:rsidR="00C7594B" w:rsidRPr="00C7594B" w14:paraId="1F43A69B" w14:textId="77777777" w:rsidTr="00993008">
        <w:trPr>
          <w:trHeight w:val="23"/>
          <w:jc w:val="center"/>
        </w:trPr>
        <w:tc>
          <w:tcPr>
            <w:tcW w:w="933" w:type="dxa"/>
            <w:vMerge/>
            <w:shd w:val="clear" w:color="auto" w:fill="auto"/>
            <w:vAlign w:val="center"/>
          </w:tcPr>
          <w:p w14:paraId="7F3F21EC" w14:textId="77777777" w:rsidR="00024ED1" w:rsidRPr="00C7594B" w:rsidRDefault="00024ED1" w:rsidP="00993008">
            <w:pPr>
              <w:jc w:val="center"/>
              <w:rPr>
                <w:sz w:val="20"/>
                <w:szCs w:val="20"/>
              </w:rPr>
            </w:pPr>
          </w:p>
        </w:tc>
        <w:tc>
          <w:tcPr>
            <w:tcW w:w="1575" w:type="dxa"/>
            <w:vMerge/>
            <w:shd w:val="clear" w:color="auto" w:fill="auto"/>
            <w:vAlign w:val="center"/>
          </w:tcPr>
          <w:p w14:paraId="34054FEC" w14:textId="77777777" w:rsidR="00024ED1" w:rsidRPr="00C7594B" w:rsidRDefault="00024ED1" w:rsidP="00993008">
            <w:pPr>
              <w:jc w:val="center"/>
              <w:rPr>
                <w:sz w:val="20"/>
                <w:szCs w:val="20"/>
              </w:rPr>
            </w:pPr>
          </w:p>
        </w:tc>
        <w:tc>
          <w:tcPr>
            <w:tcW w:w="610" w:type="dxa"/>
            <w:shd w:val="clear" w:color="auto" w:fill="auto"/>
            <w:vAlign w:val="bottom"/>
          </w:tcPr>
          <w:p w14:paraId="4AD7EDDF" w14:textId="77777777" w:rsidR="00024ED1" w:rsidRPr="00C7594B" w:rsidRDefault="00024ED1" w:rsidP="00993008">
            <w:pPr>
              <w:jc w:val="center"/>
              <w:rPr>
                <w:sz w:val="20"/>
                <w:szCs w:val="20"/>
              </w:rPr>
            </w:pPr>
            <w:r w:rsidRPr="00C7594B">
              <w:rPr>
                <w:sz w:val="20"/>
                <w:szCs w:val="20"/>
              </w:rPr>
              <w:t>2024</w:t>
            </w:r>
          </w:p>
        </w:tc>
        <w:tc>
          <w:tcPr>
            <w:tcW w:w="1485" w:type="dxa"/>
            <w:shd w:val="clear" w:color="auto" w:fill="auto"/>
            <w:vAlign w:val="bottom"/>
          </w:tcPr>
          <w:p w14:paraId="58CD5562" w14:textId="77777777" w:rsidR="00024ED1" w:rsidRPr="00C7594B" w:rsidRDefault="00024ED1" w:rsidP="00993008">
            <w:pPr>
              <w:jc w:val="center"/>
              <w:rPr>
                <w:sz w:val="20"/>
                <w:szCs w:val="20"/>
              </w:rPr>
            </w:pPr>
            <w:r w:rsidRPr="00C7594B">
              <w:rPr>
                <w:sz w:val="20"/>
                <w:szCs w:val="20"/>
              </w:rPr>
              <w:t>0,28</w:t>
            </w:r>
          </w:p>
        </w:tc>
        <w:tc>
          <w:tcPr>
            <w:tcW w:w="1494" w:type="dxa"/>
            <w:shd w:val="clear" w:color="auto" w:fill="auto"/>
            <w:vAlign w:val="bottom"/>
          </w:tcPr>
          <w:p w14:paraId="5851747B" w14:textId="77777777" w:rsidR="00024ED1" w:rsidRPr="00C7594B" w:rsidRDefault="00024ED1" w:rsidP="00993008">
            <w:pPr>
              <w:jc w:val="center"/>
              <w:rPr>
                <w:sz w:val="20"/>
                <w:szCs w:val="20"/>
              </w:rPr>
            </w:pPr>
            <w:r w:rsidRPr="00C7594B">
              <w:rPr>
                <w:sz w:val="20"/>
                <w:szCs w:val="20"/>
              </w:rPr>
              <w:t>0,28</w:t>
            </w:r>
          </w:p>
        </w:tc>
        <w:tc>
          <w:tcPr>
            <w:tcW w:w="1053" w:type="dxa"/>
            <w:shd w:val="clear" w:color="auto" w:fill="auto"/>
            <w:vAlign w:val="bottom"/>
          </w:tcPr>
          <w:p w14:paraId="47EE7165" w14:textId="77777777" w:rsidR="00024ED1" w:rsidRPr="00C7594B" w:rsidRDefault="00024ED1" w:rsidP="00993008">
            <w:pPr>
              <w:jc w:val="center"/>
              <w:rPr>
                <w:sz w:val="20"/>
                <w:szCs w:val="20"/>
              </w:rPr>
            </w:pPr>
            <w:r w:rsidRPr="00C7594B">
              <w:rPr>
                <w:sz w:val="20"/>
                <w:szCs w:val="20"/>
              </w:rPr>
              <w:t>0,24</w:t>
            </w:r>
          </w:p>
        </w:tc>
        <w:tc>
          <w:tcPr>
            <w:tcW w:w="1330" w:type="dxa"/>
            <w:shd w:val="clear" w:color="auto" w:fill="auto"/>
            <w:vAlign w:val="bottom"/>
          </w:tcPr>
          <w:p w14:paraId="2180F9F3" w14:textId="77777777" w:rsidR="00024ED1" w:rsidRPr="00C7594B" w:rsidRDefault="00024ED1" w:rsidP="00993008">
            <w:pPr>
              <w:jc w:val="center"/>
              <w:rPr>
                <w:sz w:val="20"/>
                <w:szCs w:val="20"/>
              </w:rPr>
            </w:pPr>
            <w:r w:rsidRPr="00C7594B">
              <w:rPr>
                <w:sz w:val="20"/>
                <w:szCs w:val="20"/>
              </w:rPr>
              <w:t>0,04</w:t>
            </w:r>
          </w:p>
        </w:tc>
        <w:tc>
          <w:tcPr>
            <w:tcW w:w="1012" w:type="dxa"/>
            <w:shd w:val="clear" w:color="auto" w:fill="auto"/>
            <w:vAlign w:val="bottom"/>
          </w:tcPr>
          <w:p w14:paraId="6C0192FA" w14:textId="77777777" w:rsidR="00024ED1" w:rsidRPr="00C7594B" w:rsidRDefault="00024ED1" w:rsidP="00993008">
            <w:pPr>
              <w:jc w:val="center"/>
              <w:rPr>
                <w:sz w:val="20"/>
                <w:szCs w:val="20"/>
              </w:rPr>
            </w:pPr>
            <w:r w:rsidRPr="00C7594B">
              <w:rPr>
                <w:sz w:val="20"/>
                <w:szCs w:val="20"/>
              </w:rPr>
              <w:t>0,02</w:t>
            </w:r>
          </w:p>
        </w:tc>
        <w:tc>
          <w:tcPr>
            <w:tcW w:w="1622" w:type="dxa"/>
            <w:shd w:val="clear" w:color="auto" w:fill="auto"/>
            <w:vAlign w:val="bottom"/>
          </w:tcPr>
          <w:p w14:paraId="13706766" w14:textId="77777777" w:rsidR="00024ED1" w:rsidRPr="00C7594B" w:rsidRDefault="00024ED1" w:rsidP="00993008">
            <w:pPr>
              <w:jc w:val="center"/>
              <w:rPr>
                <w:sz w:val="20"/>
                <w:szCs w:val="20"/>
              </w:rPr>
            </w:pPr>
            <w:r w:rsidRPr="00C7594B">
              <w:rPr>
                <w:sz w:val="20"/>
                <w:szCs w:val="20"/>
              </w:rPr>
              <w:t>0,15</w:t>
            </w:r>
          </w:p>
        </w:tc>
        <w:tc>
          <w:tcPr>
            <w:tcW w:w="1129" w:type="dxa"/>
            <w:shd w:val="clear" w:color="auto" w:fill="auto"/>
            <w:vAlign w:val="bottom"/>
          </w:tcPr>
          <w:p w14:paraId="5A3B8128" w14:textId="77777777" w:rsidR="00024ED1" w:rsidRPr="00C7594B" w:rsidRDefault="00024ED1" w:rsidP="00993008">
            <w:pPr>
              <w:jc w:val="center"/>
              <w:rPr>
                <w:sz w:val="20"/>
                <w:szCs w:val="20"/>
              </w:rPr>
            </w:pPr>
            <w:r w:rsidRPr="00C7594B">
              <w:rPr>
                <w:sz w:val="20"/>
                <w:szCs w:val="20"/>
              </w:rPr>
              <w:t>0,17</w:t>
            </w:r>
          </w:p>
        </w:tc>
        <w:tc>
          <w:tcPr>
            <w:tcW w:w="1362" w:type="dxa"/>
            <w:shd w:val="clear" w:color="auto" w:fill="auto"/>
            <w:vAlign w:val="bottom"/>
          </w:tcPr>
          <w:p w14:paraId="37D6B1D9" w14:textId="77777777" w:rsidR="00024ED1" w:rsidRPr="00C7594B" w:rsidRDefault="00024ED1" w:rsidP="00993008">
            <w:pPr>
              <w:jc w:val="center"/>
              <w:rPr>
                <w:sz w:val="20"/>
                <w:szCs w:val="20"/>
              </w:rPr>
            </w:pPr>
            <w:r w:rsidRPr="00C7594B">
              <w:rPr>
                <w:sz w:val="20"/>
                <w:szCs w:val="20"/>
              </w:rPr>
              <w:t>0,08</w:t>
            </w:r>
          </w:p>
        </w:tc>
        <w:tc>
          <w:tcPr>
            <w:tcW w:w="980" w:type="dxa"/>
            <w:shd w:val="clear" w:color="auto" w:fill="auto"/>
            <w:vAlign w:val="bottom"/>
          </w:tcPr>
          <w:p w14:paraId="4271B543" w14:textId="77777777" w:rsidR="00024ED1" w:rsidRPr="00C7594B" w:rsidRDefault="00024ED1" w:rsidP="00993008">
            <w:pPr>
              <w:jc w:val="center"/>
              <w:rPr>
                <w:sz w:val="20"/>
                <w:szCs w:val="20"/>
              </w:rPr>
            </w:pPr>
            <w:r w:rsidRPr="00C7594B">
              <w:rPr>
                <w:sz w:val="20"/>
                <w:szCs w:val="20"/>
              </w:rPr>
              <w:t>59,8</w:t>
            </w:r>
          </w:p>
        </w:tc>
      </w:tr>
      <w:tr w:rsidR="00C7594B" w:rsidRPr="00C7594B" w14:paraId="3A874F4A" w14:textId="77777777" w:rsidTr="00993008">
        <w:trPr>
          <w:trHeight w:val="23"/>
          <w:jc w:val="center"/>
        </w:trPr>
        <w:tc>
          <w:tcPr>
            <w:tcW w:w="933" w:type="dxa"/>
            <w:vMerge/>
            <w:shd w:val="clear" w:color="auto" w:fill="auto"/>
            <w:vAlign w:val="center"/>
          </w:tcPr>
          <w:p w14:paraId="015B44EE" w14:textId="77777777" w:rsidR="00024ED1" w:rsidRPr="00C7594B" w:rsidRDefault="00024ED1" w:rsidP="00993008">
            <w:pPr>
              <w:jc w:val="center"/>
              <w:rPr>
                <w:sz w:val="20"/>
                <w:szCs w:val="20"/>
              </w:rPr>
            </w:pPr>
          </w:p>
        </w:tc>
        <w:tc>
          <w:tcPr>
            <w:tcW w:w="1575" w:type="dxa"/>
            <w:vMerge/>
            <w:shd w:val="clear" w:color="auto" w:fill="auto"/>
            <w:vAlign w:val="center"/>
          </w:tcPr>
          <w:p w14:paraId="25700FEA" w14:textId="77777777" w:rsidR="00024ED1" w:rsidRPr="00C7594B" w:rsidRDefault="00024ED1" w:rsidP="00993008">
            <w:pPr>
              <w:jc w:val="center"/>
              <w:rPr>
                <w:sz w:val="20"/>
                <w:szCs w:val="20"/>
              </w:rPr>
            </w:pPr>
          </w:p>
        </w:tc>
        <w:tc>
          <w:tcPr>
            <w:tcW w:w="610" w:type="dxa"/>
            <w:shd w:val="clear" w:color="auto" w:fill="auto"/>
            <w:vAlign w:val="bottom"/>
          </w:tcPr>
          <w:p w14:paraId="571F595A" w14:textId="77777777" w:rsidR="00024ED1" w:rsidRPr="00C7594B" w:rsidRDefault="00024ED1" w:rsidP="00993008">
            <w:pPr>
              <w:jc w:val="center"/>
              <w:rPr>
                <w:sz w:val="20"/>
                <w:szCs w:val="20"/>
              </w:rPr>
            </w:pPr>
            <w:r w:rsidRPr="00C7594B">
              <w:rPr>
                <w:sz w:val="20"/>
                <w:szCs w:val="20"/>
              </w:rPr>
              <w:t>2025</w:t>
            </w:r>
          </w:p>
        </w:tc>
        <w:tc>
          <w:tcPr>
            <w:tcW w:w="1485" w:type="dxa"/>
            <w:shd w:val="clear" w:color="auto" w:fill="auto"/>
            <w:vAlign w:val="bottom"/>
          </w:tcPr>
          <w:p w14:paraId="68B3B2C3" w14:textId="77777777" w:rsidR="00024ED1" w:rsidRPr="00C7594B" w:rsidRDefault="00024ED1" w:rsidP="00993008">
            <w:pPr>
              <w:jc w:val="center"/>
              <w:rPr>
                <w:sz w:val="20"/>
                <w:szCs w:val="20"/>
              </w:rPr>
            </w:pPr>
            <w:r w:rsidRPr="00C7594B">
              <w:rPr>
                <w:sz w:val="20"/>
                <w:szCs w:val="20"/>
              </w:rPr>
              <w:t>0,28</w:t>
            </w:r>
          </w:p>
        </w:tc>
        <w:tc>
          <w:tcPr>
            <w:tcW w:w="1494" w:type="dxa"/>
            <w:shd w:val="clear" w:color="auto" w:fill="auto"/>
            <w:vAlign w:val="bottom"/>
          </w:tcPr>
          <w:p w14:paraId="50DDDBEC" w14:textId="77777777" w:rsidR="00024ED1" w:rsidRPr="00C7594B" w:rsidRDefault="00024ED1" w:rsidP="00993008">
            <w:pPr>
              <w:jc w:val="center"/>
              <w:rPr>
                <w:sz w:val="20"/>
                <w:szCs w:val="20"/>
              </w:rPr>
            </w:pPr>
            <w:r w:rsidRPr="00C7594B">
              <w:rPr>
                <w:sz w:val="20"/>
                <w:szCs w:val="20"/>
              </w:rPr>
              <w:t>0,28</w:t>
            </w:r>
          </w:p>
        </w:tc>
        <w:tc>
          <w:tcPr>
            <w:tcW w:w="1053" w:type="dxa"/>
            <w:shd w:val="clear" w:color="auto" w:fill="auto"/>
            <w:vAlign w:val="bottom"/>
          </w:tcPr>
          <w:p w14:paraId="6A4ADAF4" w14:textId="77777777" w:rsidR="00024ED1" w:rsidRPr="00C7594B" w:rsidRDefault="00024ED1" w:rsidP="00993008">
            <w:pPr>
              <w:jc w:val="center"/>
              <w:rPr>
                <w:sz w:val="20"/>
                <w:szCs w:val="20"/>
              </w:rPr>
            </w:pPr>
            <w:r w:rsidRPr="00C7594B">
              <w:rPr>
                <w:sz w:val="20"/>
                <w:szCs w:val="20"/>
              </w:rPr>
              <w:t>0,24</w:t>
            </w:r>
          </w:p>
        </w:tc>
        <w:tc>
          <w:tcPr>
            <w:tcW w:w="1330" w:type="dxa"/>
            <w:shd w:val="clear" w:color="auto" w:fill="auto"/>
            <w:vAlign w:val="bottom"/>
          </w:tcPr>
          <w:p w14:paraId="54BEA3E6" w14:textId="77777777" w:rsidR="00024ED1" w:rsidRPr="00C7594B" w:rsidRDefault="00024ED1" w:rsidP="00993008">
            <w:pPr>
              <w:jc w:val="center"/>
              <w:rPr>
                <w:sz w:val="20"/>
                <w:szCs w:val="20"/>
              </w:rPr>
            </w:pPr>
            <w:r w:rsidRPr="00C7594B">
              <w:rPr>
                <w:sz w:val="20"/>
                <w:szCs w:val="20"/>
              </w:rPr>
              <w:t>0,04</w:t>
            </w:r>
          </w:p>
        </w:tc>
        <w:tc>
          <w:tcPr>
            <w:tcW w:w="1012" w:type="dxa"/>
            <w:shd w:val="clear" w:color="auto" w:fill="auto"/>
            <w:vAlign w:val="bottom"/>
          </w:tcPr>
          <w:p w14:paraId="30A27F8E" w14:textId="77777777" w:rsidR="00024ED1" w:rsidRPr="00C7594B" w:rsidRDefault="00024ED1" w:rsidP="00993008">
            <w:pPr>
              <w:jc w:val="center"/>
              <w:rPr>
                <w:sz w:val="20"/>
                <w:szCs w:val="20"/>
              </w:rPr>
            </w:pPr>
            <w:r w:rsidRPr="00C7594B">
              <w:rPr>
                <w:sz w:val="20"/>
                <w:szCs w:val="20"/>
              </w:rPr>
              <w:t>0,02</w:t>
            </w:r>
          </w:p>
        </w:tc>
        <w:tc>
          <w:tcPr>
            <w:tcW w:w="1622" w:type="dxa"/>
            <w:shd w:val="clear" w:color="auto" w:fill="auto"/>
            <w:vAlign w:val="bottom"/>
          </w:tcPr>
          <w:p w14:paraId="65042B9F" w14:textId="77777777" w:rsidR="00024ED1" w:rsidRPr="00C7594B" w:rsidRDefault="00024ED1" w:rsidP="00993008">
            <w:pPr>
              <w:jc w:val="center"/>
              <w:rPr>
                <w:sz w:val="20"/>
                <w:szCs w:val="20"/>
              </w:rPr>
            </w:pPr>
            <w:r w:rsidRPr="00C7594B">
              <w:rPr>
                <w:sz w:val="20"/>
                <w:szCs w:val="20"/>
              </w:rPr>
              <w:t>0,15</w:t>
            </w:r>
          </w:p>
        </w:tc>
        <w:tc>
          <w:tcPr>
            <w:tcW w:w="1129" w:type="dxa"/>
            <w:shd w:val="clear" w:color="auto" w:fill="auto"/>
            <w:vAlign w:val="bottom"/>
          </w:tcPr>
          <w:p w14:paraId="6C0A6613" w14:textId="77777777" w:rsidR="00024ED1" w:rsidRPr="00C7594B" w:rsidRDefault="00024ED1" w:rsidP="00993008">
            <w:pPr>
              <w:jc w:val="center"/>
              <w:rPr>
                <w:sz w:val="20"/>
                <w:szCs w:val="20"/>
              </w:rPr>
            </w:pPr>
            <w:r w:rsidRPr="00C7594B">
              <w:rPr>
                <w:sz w:val="20"/>
                <w:szCs w:val="20"/>
              </w:rPr>
              <w:t>0,17</w:t>
            </w:r>
          </w:p>
        </w:tc>
        <w:tc>
          <w:tcPr>
            <w:tcW w:w="1362" w:type="dxa"/>
            <w:shd w:val="clear" w:color="auto" w:fill="auto"/>
            <w:vAlign w:val="bottom"/>
          </w:tcPr>
          <w:p w14:paraId="65FAD5A5" w14:textId="77777777" w:rsidR="00024ED1" w:rsidRPr="00C7594B" w:rsidRDefault="00024ED1" w:rsidP="00993008">
            <w:pPr>
              <w:jc w:val="center"/>
              <w:rPr>
                <w:sz w:val="20"/>
                <w:szCs w:val="20"/>
              </w:rPr>
            </w:pPr>
            <w:r w:rsidRPr="00C7594B">
              <w:rPr>
                <w:sz w:val="20"/>
                <w:szCs w:val="20"/>
              </w:rPr>
              <w:t>0,08</w:t>
            </w:r>
          </w:p>
        </w:tc>
        <w:tc>
          <w:tcPr>
            <w:tcW w:w="980" w:type="dxa"/>
            <w:shd w:val="clear" w:color="auto" w:fill="auto"/>
            <w:vAlign w:val="bottom"/>
          </w:tcPr>
          <w:p w14:paraId="62E306C3" w14:textId="77777777" w:rsidR="00024ED1" w:rsidRPr="00C7594B" w:rsidRDefault="00024ED1" w:rsidP="00993008">
            <w:pPr>
              <w:jc w:val="center"/>
              <w:rPr>
                <w:sz w:val="20"/>
                <w:szCs w:val="20"/>
              </w:rPr>
            </w:pPr>
            <w:r w:rsidRPr="00C7594B">
              <w:rPr>
                <w:sz w:val="20"/>
                <w:szCs w:val="20"/>
              </w:rPr>
              <w:t>59,8</w:t>
            </w:r>
          </w:p>
        </w:tc>
      </w:tr>
      <w:tr w:rsidR="00C7594B" w:rsidRPr="00C7594B" w14:paraId="7C456A53" w14:textId="77777777" w:rsidTr="00993008">
        <w:trPr>
          <w:trHeight w:val="23"/>
          <w:jc w:val="center"/>
        </w:trPr>
        <w:tc>
          <w:tcPr>
            <w:tcW w:w="933" w:type="dxa"/>
            <w:vMerge/>
            <w:shd w:val="clear" w:color="auto" w:fill="auto"/>
            <w:vAlign w:val="center"/>
          </w:tcPr>
          <w:p w14:paraId="73F9ABA9" w14:textId="77777777" w:rsidR="00024ED1" w:rsidRPr="00C7594B" w:rsidRDefault="00024ED1" w:rsidP="00993008">
            <w:pPr>
              <w:jc w:val="center"/>
              <w:rPr>
                <w:sz w:val="20"/>
                <w:szCs w:val="20"/>
              </w:rPr>
            </w:pPr>
          </w:p>
        </w:tc>
        <w:tc>
          <w:tcPr>
            <w:tcW w:w="1575" w:type="dxa"/>
            <w:vMerge/>
            <w:shd w:val="clear" w:color="auto" w:fill="auto"/>
            <w:vAlign w:val="center"/>
          </w:tcPr>
          <w:p w14:paraId="4C3B742B" w14:textId="77777777" w:rsidR="00024ED1" w:rsidRPr="00C7594B" w:rsidRDefault="00024ED1" w:rsidP="00993008">
            <w:pPr>
              <w:jc w:val="center"/>
              <w:rPr>
                <w:sz w:val="20"/>
                <w:szCs w:val="20"/>
              </w:rPr>
            </w:pPr>
          </w:p>
        </w:tc>
        <w:tc>
          <w:tcPr>
            <w:tcW w:w="610" w:type="dxa"/>
            <w:shd w:val="clear" w:color="auto" w:fill="auto"/>
            <w:vAlign w:val="bottom"/>
          </w:tcPr>
          <w:p w14:paraId="1FE4868A" w14:textId="77777777" w:rsidR="00024ED1" w:rsidRPr="00C7594B" w:rsidRDefault="00024ED1" w:rsidP="00993008">
            <w:pPr>
              <w:jc w:val="center"/>
              <w:rPr>
                <w:sz w:val="20"/>
                <w:szCs w:val="20"/>
              </w:rPr>
            </w:pPr>
            <w:r w:rsidRPr="00C7594B">
              <w:rPr>
                <w:sz w:val="20"/>
                <w:szCs w:val="20"/>
              </w:rPr>
              <w:t>2026</w:t>
            </w:r>
          </w:p>
        </w:tc>
        <w:tc>
          <w:tcPr>
            <w:tcW w:w="1485" w:type="dxa"/>
            <w:shd w:val="clear" w:color="auto" w:fill="auto"/>
            <w:vAlign w:val="bottom"/>
          </w:tcPr>
          <w:p w14:paraId="1D0A2BB6" w14:textId="77777777" w:rsidR="00024ED1" w:rsidRPr="00C7594B" w:rsidRDefault="00024ED1" w:rsidP="00993008">
            <w:pPr>
              <w:jc w:val="center"/>
              <w:rPr>
                <w:sz w:val="20"/>
                <w:szCs w:val="20"/>
              </w:rPr>
            </w:pPr>
            <w:r w:rsidRPr="00C7594B">
              <w:rPr>
                <w:sz w:val="20"/>
                <w:szCs w:val="20"/>
              </w:rPr>
              <w:t>0,28</w:t>
            </w:r>
          </w:p>
        </w:tc>
        <w:tc>
          <w:tcPr>
            <w:tcW w:w="1494" w:type="dxa"/>
            <w:shd w:val="clear" w:color="auto" w:fill="auto"/>
            <w:vAlign w:val="bottom"/>
          </w:tcPr>
          <w:p w14:paraId="2A3B94D9" w14:textId="77777777" w:rsidR="00024ED1" w:rsidRPr="00C7594B" w:rsidRDefault="00024ED1" w:rsidP="00993008">
            <w:pPr>
              <w:jc w:val="center"/>
              <w:rPr>
                <w:sz w:val="20"/>
                <w:szCs w:val="20"/>
              </w:rPr>
            </w:pPr>
            <w:r w:rsidRPr="00C7594B">
              <w:rPr>
                <w:sz w:val="20"/>
                <w:szCs w:val="20"/>
              </w:rPr>
              <w:t>0,28</w:t>
            </w:r>
          </w:p>
        </w:tc>
        <w:tc>
          <w:tcPr>
            <w:tcW w:w="1053" w:type="dxa"/>
            <w:shd w:val="clear" w:color="auto" w:fill="auto"/>
            <w:vAlign w:val="bottom"/>
          </w:tcPr>
          <w:p w14:paraId="4ACA175B" w14:textId="77777777" w:rsidR="00024ED1" w:rsidRPr="00C7594B" w:rsidRDefault="00024ED1" w:rsidP="00993008">
            <w:pPr>
              <w:jc w:val="center"/>
              <w:rPr>
                <w:sz w:val="20"/>
                <w:szCs w:val="20"/>
              </w:rPr>
            </w:pPr>
            <w:r w:rsidRPr="00C7594B">
              <w:rPr>
                <w:sz w:val="20"/>
                <w:szCs w:val="20"/>
              </w:rPr>
              <w:t>0,24</w:t>
            </w:r>
          </w:p>
        </w:tc>
        <w:tc>
          <w:tcPr>
            <w:tcW w:w="1330" w:type="dxa"/>
            <w:shd w:val="clear" w:color="auto" w:fill="auto"/>
            <w:vAlign w:val="bottom"/>
          </w:tcPr>
          <w:p w14:paraId="45EEE5AF" w14:textId="77777777" w:rsidR="00024ED1" w:rsidRPr="00C7594B" w:rsidRDefault="00024ED1" w:rsidP="00993008">
            <w:pPr>
              <w:jc w:val="center"/>
              <w:rPr>
                <w:sz w:val="20"/>
                <w:szCs w:val="20"/>
              </w:rPr>
            </w:pPr>
            <w:r w:rsidRPr="00C7594B">
              <w:rPr>
                <w:sz w:val="20"/>
                <w:szCs w:val="20"/>
              </w:rPr>
              <w:t>0,04</w:t>
            </w:r>
          </w:p>
        </w:tc>
        <w:tc>
          <w:tcPr>
            <w:tcW w:w="1012" w:type="dxa"/>
            <w:shd w:val="clear" w:color="auto" w:fill="auto"/>
            <w:vAlign w:val="bottom"/>
          </w:tcPr>
          <w:p w14:paraId="78EE4C6D" w14:textId="77777777" w:rsidR="00024ED1" w:rsidRPr="00C7594B" w:rsidRDefault="00024ED1" w:rsidP="00993008">
            <w:pPr>
              <w:jc w:val="center"/>
              <w:rPr>
                <w:sz w:val="20"/>
                <w:szCs w:val="20"/>
              </w:rPr>
            </w:pPr>
            <w:r w:rsidRPr="00C7594B">
              <w:rPr>
                <w:sz w:val="20"/>
                <w:szCs w:val="20"/>
              </w:rPr>
              <w:t>0,02</w:t>
            </w:r>
          </w:p>
        </w:tc>
        <w:tc>
          <w:tcPr>
            <w:tcW w:w="1622" w:type="dxa"/>
            <w:shd w:val="clear" w:color="auto" w:fill="auto"/>
            <w:vAlign w:val="bottom"/>
          </w:tcPr>
          <w:p w14:paraId="68F6FA57" w14:textId="77777777" w:rsidR="00024ED1" w:rsidRPr="00C7594B" w:rsidRDefault="00024ED1" w:rsidP="00993008">
            <w:pPr>
              <w:jc w:val="center"/>
              <w:rPr>
                <w:sz w:val="20"/>
                <w:szCs w:val="20"/>
              </w:rPr>
            </w:pPr>
            <w:r w:rsidRPr="00C7594B">
              <w:rPr>
                <w:sz w:val="20"/>
                <w:szCs w:val="20"/>
              </w:rPr>
              <w:t>0,15</w:t>
            </w:r>
          </w:p>
        </w:tc>
        <w:tc>
          <w:tcPr>
            <w:tcW w:w="1129" w:type="dxa"/>
            <w:shd w:val="clear" w:color="auto" w:fill="auto"/>
            <w:vAlign w:val="bottom"/>
          </w:tcPr>
          <w:p w14:paraId="65EEC879" w14:textId="77777777" w:rsidR="00024ED1" w:rsidRPr="00C7594B" w:rsidRDefault="00024ED1" w:rsidP="00993008">
            <w:pPr>
              <w:jc w:val="center"/>
              <w:rPr>
                <w:sz w:val="20"/>
                <w:szCs w:val="20"/>
              </w:rPr>
            </w:pPr>
            <w:r w:rsidRPr="00C7594B">
              <w:rPr>
                <w:sz w:val="20"/>
                <w:szCs w:val="20"/>
              </w:rPr>
              <w:t>0,17</w:t>
            </w:r>
          </w:p>
        </w:tc>
        <w:tc>
          <w:tcPr>
            <w:tcW w:w="1362" w:type="dxa"/>
            <w:shd w:val="clear" w:color="auto" w:fill="auto"/>
            <w:vAlign w:val="bottom"/>
          </w:tcPr>
          <w:p w14:paraId="148DC73D" w14:textId="77777777" w:rsidR="00024ED1" w:rsidRPr="00C7594B" w:rsidRDefault="00024ED1" w:rsidP="00993008">
            <w:pPr>
              <w:jc w:val="center"/>
              <w:rPr>
                <w:sz w:val="20"/>
                <w:szCs w:val="20"/>
              </w:rPr>
            </w:pPr>
            <w:r w:rsidRPr="00C7594B">
              <w:rPr>
                <w:sz w:val="20"/>
                <w:szCs w:val="20"/>
              </w:rPr>
              <w:t>0,08</w:t>
            </w:r>
          </w:p>
        </w:tc>
        <w:tc>
          <w:tcPr>
            <w:tcW w:w="980" w:type="dxa"/>
            <w:shd w:val="clear" w:color="auto" w:fill="auto"/>
            <w:vAlign w:val="bottom"/>
          </w:tcPr>
          <w:p w14:paraId="1E213D9D" w14:textId="77777777" w:rsidR="00024ED1" w:rsidRPr="00C7594B" w:rsidRDefault="00024ED1" w:rsidP="00993008">
            <w:pPr>
              <w:jc w:val="center"/>
              <w:rPr>
                <w:sz w:val="20"/>
                <w:szCs w:val="20"/>
              </w:rPr>
            </w:pPr>
            <w:r w:rsidRPr="00C7594B">
              <w:rPr>
                <w:sz w:val="20"/>
                <w:szCs w:val="20"/>
              </w:rPr>
              <w:t>59,8</w:t>
            </w:r>
          </w:p>
        </w:tc>
      </w:tr>
      <w:tr w:rsidR="00C51B81" w:rsidRPr="00C7594B" w14:paraId="5B1A56F1" w14:textId="77777777" w:rsidTr="00993008">
        <w:trPr>
          <w:trHeight w:val="23"/>
          <w:jc w:val="center"/>
        </w:trPr>
        <w:tc>
          <w:tcPr>
            <w:tcW w:w="933" w:type="dxa"/>
            <w:vMerge/>
            <w:shd w:val="clear" w:color="auto" w:fill="auto"/>
            <w:vAlign w:val="center"/>
          </w:tcPr>
          <w:p w14:paraId="0E0CFE7F" w14:textId="77777777" w:rsidR="00024ED1" w:rsidRPr="00C7594B" w:rsidRDefault="00024ED1" w:rsidP="00993008">
            <w:pPr>
              <w:jc w:val="center"/>
              <w:rPr>
                <w:sz w:val="20"/>
                <w:szCs w:val="20"/>
              </w:rPr>
            </w:pPr>
          </w:p>
        </w:tc>
        <w:tc>
          <w:tcPr>
            <w:tcW w:w="1575" w:type="dxa"/>
            <w:vMerge/>
            <w:shd w:val="clear" w:color="auto" w:fill="auto"/>
            <w:vAlign w:val="center"/>
          </w:tcPr>
          <w:p w14:paraId="238C09DB" w14:textId="77777777" w:rsidR="00024ED1" w:rsidRPr="00C7594B" w:rsidRDefault="00024ED1" w:rsidP="00993008">
            <w:pPr>
              <w:jc w:val="center"/>
              <w:rPr>
                <w:sz w:val="20"/>
                <w:szCs w:val="20"/>
              </w:rPr>
            </w:pPr>
          </w:p>
        </w:tc>
        <w:tc>
          <w:tcPr>
            <w:tcW w:w="610" w:type="dxa"/>
            <w:shd w:val="clear" w:color="auto" w:fill="auto"/>
            <w:vAlign w:val="bottom"/>
          </w:tcPr>
          <w:p w14:paraId="4E62E77B" w14:textId="77777777" w:rsidR="00024ED1" w:rsidRPr="00C7594B" w:rsidRDefault="00024ED1" w:rsidP="00993008">
            <w:pPr>
              <w:jc w:val="center"/>
              <w:rPr>
                <w:sz w:val="20"/>
                <w:szCs w:val="20"/>
              </w:rPr>
            </w:pPr>
            <w:r w:rsidRPr="00C7594B">
              <w:rPr>
                <w:sz w:val="20"/>
                <w:szCs w:val="20"/>
              </w:rPr>
              <w:t>2027</w:t>
            </w:r>
          </w:p>
        </w:tc>
        <w:tc>
          <w:tcPr>
            <w:tcW w:w="1485" w:type="dxa"/>
            <w:shd w:val="clear" w:color="auto" w:fill="auto"/>
            <w:vAlign w:val="bottom"/>
          </w:tcPr>
          <w:p w14:paraId="43573A1E" w14:textId="77777777" w:rsidR="00024ED1" w:rsidRPr="00C7594B" w:rsidRDefault="00024ED1" w:rsidP="00993008">
            <w:pPr>
              <w:jc w:val="center"/>
              <w:rPr>
                <w:sz w:val="20"/>
                <w:szCs w:val="20"/>
              </w:rPr>
            </w:pPr>
            <w:r w:rsidRPr="00C7594B">
              <w:rPr>
                <w:sz w:val="20"/>
                <w:szCs w:val="20"/>
              </w:rPr>
              <w:t>0,28</w:t>
            </w:r>
          </w:p>
        </w:tc>
        <w:tc>
          <w:tcPr>
            <w:tcW w:w="1494" w:type="dxa"/>
            <w:shd w:val="clear" w:color="auto" w:fill="auto"/>
            <w:vAlign w:val="bottom"/>
          </w:tcPr>
          <w:p w14:paraId="045D61FA" w14:textId="77777777" w:rsidR="00024ED1" w:rsidRPr="00C7594B" w:rsidRDefault="00024ED1" w:rsidP="00993008">
            <w:pPr>
              <w:jc w:val="center"/>
              <w:rPr>
                <w:sz w:val="20"/>
                <w:szCs w:val="20"/>
              </w:rPr>
            </w:pPr>
            <w:r w:rsidRPr="00C7594B">
              <w:rPr>
                <w:sz w:val="20"/>
                <w:szCs w:val="20"/>
              </w:rPr>
              <w:t>0,28</w:t>
            </w:r>
          </w:p>
        </w:tc>
        <w:tc>
          <w:tcPr>
            <w:tcW w:w="1053" w:type="dxa"/>
            <w:shd w:val="clear" w:color="auto" w:fill="auto"/>
            <w:vAlign w:val="bottom"/>
          </w:tcPr>
          <w:p w14:paraId="0D845577" w14:textId="77777777" w:rsidR="00024ED1" w:rsidRPr="00C7594B" w:rsidRDefault="00024ED1" w:rsidP="00993008">
            <w:pPr>
              <w:jc w:val="center"/>
              <w:rPr>
                <w:sz w:val="20"/>
                <w:szCs w:val="20"/>
              </w:rPr>
            </w:pPr>
            <w:r w:rsidRPr="00C7594B">
              <w:rPr>
                <w:sz w:val="20"/>
                <w:szCs w:val="20"/>
              </w:rPr>
              <w:t>0,24</w:t>
            </w:r>
          </w:p>
        </w:tc>
        <w:tc>
          <w:tcPr>
            <w:tcW w:w="1330" w:type="dxa"/>
            <w:shd w:val="clear" w:color="auto" w:fill="auto"/>
            <w:vAlign w:val="bottom"/>
          </w:tcPr>
          <w:p w14:paraId="28CF7F10" w14:textId="77777777" w:rsidR="00024ED1" w:rsidRPr="00C7594B" w:rsidRDefault="00024ED1" w:rsidP="00993008">
            <w:pPr>
              <w:jc w:val="center"/>
              <w:rPr>
                <w:sz w:val="20"/>
                <w:szCs w:val="20"/>
              </w:rPr>
            </w:pPr>
            <w:r w:rsidRPr="00C7594B">
              <w:rPr>
                <w:sz w:val="20"/>
                <w:szCs w:val="20"/>
              </w:rPr>
              <w:t>0,04</w:t>
            </w:r>
          </w:p>
        </w:tc>
        <w:tc>
          <w:tcPr>
            <w:tcW w:w="1012" w:type="dxa"/>
            <w:shd w:val="clear" w:color="auto" w:fill="auto"/>
            <w:vAlign w:val="bottom"/>
          </w:tcPr>
          <w:p w14:paraId="3B4A5192" w14:textId="77777777" w:rsidR="00024ED1" w:rsidRPr="00C7594B" w:rsidRDefault="00024ED1" w:rsidP="00993008">
            <w:pPr>
              <w:jc w:val="center"/>
              <w:rPr>
                <w:sz w:val="20"/>
                <w:szCs w:val="20"/>
              </w:rPr>
            </w:pPr>
            <w:r w:rsidRPr="00C7594B">
              <w:rPr>
                <w:sz w:val="20"/>
                <w:szCs w:val="20"/>
              </w:rPr>
              <w:t>0,02</w:t>
            </w:r>
          </w:p>
        </w:tc>
        <w:tc>
          <w:tcPr>
            <w:tcW w:w="1622" w:type="dxa"/>
            <w:shd w:val="clear" w:color="auto" w:fill="auto"/>
            <w:vAlign w:val="bottom"/>
          </w:tcPr>
          <w:p w14:paraId="2D280FD4" w14:textId="77777777" w:rsidR="00024ED1" w:rsidRPr="00C7594B" w:rsidRDefault="00024ED1" w:rsidP="00993008">
            <w:pPr>
              <w:jc w:val="center"/>
              <w:rPr>
                <w:sz w:val="20"/>
                <w:szCs w:val="20"/>
              </w:rPr>
            </w:pPr>
            <w:r w:rsidRPr="00C7594B">
              <w:rPr>
                <w:sz w:val="20"/>
                <w:szCs w:val="20"/>
              </w:rPr>
              <w:t>0,15</w:t>
            </w:r>
          </w:p>
        </w:tc>
        <w:tc>
          <w:tcPr>
            <w:tcW w:w="1129" w:type="dxa"/>
            <w:shd w:val="clear" w:color="auto" w:fill="auto"/>
            <w:vAlign w:val="bottom"/>
          </w:tcPr>
          <w:p w14:paraId="74F3FDEC" w14:textId="77777777" w:rsidR="00024ED1" w:rsidRPr="00C7594B" w:rsidRDefault="00024ED1" w:rsidP="00993008">
            <w:pPr>
              <w:jc w:val="center"/>
              <w:rPr>
                <w:sz w:val="20"/>
                <w:szCs w:val="20"/>
              </w:rPr>
            </w:pPr>
            <w:r w:rsidRPr="00C7594B">
              <w:rPr>
                <w:sz w:val="20"/>
                <w:szCs w:val="20"/>
              </w:rPr>
              <w:t>0,17</w:t>
            </w:r>
          </w:p>
        </w:tc>
        <w:tc>
          <w:tcPr>
            <w:tcW w:w="1362" w:type="dxa"/>
            <w:shd w:val="clear" w:color="auto" w:fill="auto"/>
            <w:vAlign w:val="bottom"/>
          </w:tcPr>
          <w:p w14:paraId="4F6132A1" w14:textId="77777777" w:rsidR="00024ED1" w:rsidRPr="00C7594B" w:rsidRDefault="00024ED1" w:rsidP="00993008">
            <w:pPr>
              <w:jc w:val="center"/>
              <w:rPr>
                <w:sz w:val="20"/>
                <w:szCs w:val="20"/>
              </w:rPr>
            </w:pPr>
            <w:r w:rsidRPr="00C7594B">
              <w:rPr>
                <w:sz w:val="20"/>
                <w:szCs w:val="20"/>
              </w:rPr>
              <w:t>0,08</w:t>
            </w:r>
          </w:p>
        </w:tc>
        <w:tc>
          <w:tcPr>
            <w:tcW w:w="980" w:type="dxa"/>
            <w:shd w:val="clear" w:color="auto" w:fill="auto"/>
            <w:vAlign w:val="bottom"/>
          </w:tcPr>
          <w:p w14:paraId="5EE039E8" w14:textId="77777777" w:rsidR="00024ED1" w:rsidRPr="00C7594B" w:rsidRDefault="00024ED1" w:rsidP="00993008">
            <w:pPr>
              <w:jc w:val="center"/>
              <w:rPr>
                <w:sz w:val="20"/>
                <w:szCs w:val="20"/>
              </w:rPr>
            </w:pPr>
            <w:r w:rsidRPr="00C7594B">
              <w:rPr>
                <w:sz w:val="20"/>
                <w:szCs w:val="20"/>
              </w:rPr>
              <w:t>59,8</w:t>
            </w:r>
          </w:p>
        </w:tc>
      </w:tr>
    </w:tbl>
    <w:p w14:paraId="11C2B015" w14:textId="0ECA7A13" w:rsidR="0059659C" w:rsidRPr="00C7594B" w:rsidRDefault="0059659C" w:rsidP="0039333B">
      <w:pPr>
        <w:ind w:firstLine="709"/>
        <w:jc w:val="center"/>
        <w:rPr>
          <w:b/>
          <w:bCs/>
        </w:rPr>
      </w:pPr>
    </w:p>
    <w:p w14:paraId="331E6CFD" w14:textId="77777777" w:rsidR="0059659C" w:rsidRPr="00C7594B" w:rsidRDefault="0059659C" w:rsidP="0039333B">
      <w:pPr>
        <w:ind w:firstLine="709"/>
        <w:jc w:val="center"/>
        <w:rPr>
          <w:b/>
          <w:bCs/>
        </w:rPr>
        <w:sectPr w:rsidR="0059659C" w:rsidRPr="00C7594B" w:rsidSect="000C451B">
          <w:pgSz w:w="16838" w:h="11906" w:orient="landscape" w:code="9"/>
          <w:pgMar w:top="1418" w:right="1336" w:bottom="851" w:left="907" w:header="567" w:footer="567" w:gutter="0"/>
          <w:cols w:space="708"/>
          <w:docGrid w:linePitch="360"/>
        </w:sectPr>
      </w:pPr>
    </w:p>
    <w:p w14:paraId="749CC26C" w14:textId="77777777" w:rsidR="004C7CAF" w:rsidRPr="00C7594B" w:rsidRDefault="004C7CAF" w:rsidP="00F573A5">
      <w:pPr>
        <w:pStyle w:val="31"/>
        <w:spacing w:line="360" w:lineRule="auto"/>
        <w:rPr>
          <w:rFonts w:cs="Times New Roman"/>
          <w:color w:val="auto"/>
        </w:rPr>
      </w:pPr>
      <w:bookmarkStart w:id="49" w:name="_Toc490235631"/>
      <w:bookmarkStart w:id="50" w:name="_Toc86403429"/>
      <w:r w:rsidRPr="00C7594B">
        <w:rPr>
          <w:rFonts w:cs="Times New Roman"/>
          <w:color w:val="auto"/>
        </w:rPr>
        <w:lastRenderedPageBreak/>
        <w:t>2.2.4. Доля поставки тепловой энергии по приборам учета</w:t>
      </w:r>
      <w:bookmarkEnd w:id="49"/>
      <w:bookmarkEnd w:id="50"/>
    </w:p>
    <w:p w14:paraId="1E4CA5EB" w14:textId="2578D533" w:rsidR="00DF5D96" w:rsidRPr="00C7594B" w:rsidRDefault="00DF5D96" w:rsidP="00DB60F2">
      <w:pPr>
        <w:pStyle w:val="af1"/>
        <w:spacing w:line="360" w:lineRule="auto"/>
        <w:ind w:left="0" w:firstLine="709"/>
        <w:jc w:val="both"/>
      </w:pPr>
      <w:r w:rsidRPr="00C7594B">
        <w:t>Доля объёма тепловой энергии, расчёты за которую осуществляются с использованием приборов учёта, в общем объёме тепловой энергии, потребляемой на территории муниципального образования 65 %.</w:t>
      </w:r>
    </w:p>
    <w:p w14:paraId="4F5C7DC0" w14:textId="77777777" w:rsidR="004C7CAF" w:rsidRPr="00C7594B" w:rsidRDefault="004C7CAF" w:rsidP="00F573A5">
      <w:pPr>
        <w:pStyle w:val="31"/>
        <w:spacing w:line="360" w:lineRule="auto"/>
        <w:rPr>
          <w:rFonts w:cs="Times New Roman"/>
          <w:color w:val="auto"/>
        </w:rPr>
      </w:pPr>
      <w:bookmarkStart w:id="51" w:name="_Toc490235632"/>
      <w:bookmarkStart w:id="52" w:name="_Toc86403430"/>
      <w:r w:rsidRPr="00C7594B">
        <w:rPr>
          <w:rFonts w:cs="Times New Roman"/>
          <w:color w:val="auto"/>
        </w:rPr>
        <w:t>2.2.5. Зоны действия источников тепловой энергии</w:t>
      </w:r>
      <w:bookmarkEnd w:id="51"/>
      <w:bookmarkEnd w:id="52"/>
    </w:p>
    <w:p w14:paraId="70299CBF" w14:textId="5828C0CC" w:rsidR="00BF1C2B" w:rsidRPr="00C7594B" w:rsidRDefault="00BF1C2B" w:rsidP="00BF1C2B">
      <w:pPr>
        <w:spacing w:line="360" w:lineRule="auto"/>
        <w:ind w:firstLine="709"/>
        <w:jc w:val="both"/>
      </w:pPr>
      <w:r w:rsidRPr="00C7594B">
        <w:t xml:space="preserve">Зоны действия котельных </w:t>
      </w:r>
      <w:r w:rsidR="00856428" w:rsidRPr="00C7594B">
        <w:t xml:space="preserve">с.п. </w:t>
      </w:r>
      <w:r w:rsidR="00F7190B" w:rsidRPr="00C7594B">
        <w:t>Карымкары</w:t>
      </w:r>
      <w:r w:rsidRPr="00C7594B">
        <w:t xml:space="preserve"> охватывают основную капитальную застройку, представленную жилищными, общественными и производственными объектами.</w:t>
      </w:r>
    </w:p>
    <w:p w14:paraId="076F3A49" w14:textId="7BC861BA" w:rsidR="00BF1C2B" w:rsidRPr="00C7594B" w:rsidRDefault="00BF1C2B" w:rsidP="00BF1C2B">
      <w:pPr>
        <w:spacing w:line="360" w:lineRule="auto"/>
        <w:ind w:firstLine="709"/>
        <w:jc w:val="both"/>
      </w:pPr>
      <w:r w:rsidRPr="00C7594B">
        <w:t xml:space="preserve">Зоны действия источников тепловой энергии системы теплоснабжения </w:t>
      </w:r>
      <w:r w:rsidR="00856428" w:rsidRPr="00C7594B">
        <w:t xml:space="preserve">сельского поселения </w:t>
      </w:r>
      <w:r w:rsidR="00F7190B" w:rsidRPr="00C7594B">
        <w:t>Карымкары</w:t>
      </w:r>
      <w:r w:rsidRPr="00C7594B">
        <w:t xml:space="preserve"> представлены </w:t>
      </w:r>
      <w:r w:rsidR="003E33B4" w:rsidRPr="00C7594B">
        <w:t>в Обосновывающих материалах</w:t>
      </w:r>
      <w:r w:rsidRPr="00C7594B">
        <w:t>.</w:t>
      </w:r>
    </w:p>
    <w:p w14:paraId="511BAF67" w14:textId="77777777" w:rsidR="00BF1C2B" w:rsidRPr="00C7594B" w:rsidRDefault="00BF1C2B" w:rsidP="00BF1C2B">
      <w:pPr>
        <w:spacing w:line="360" w:lineRule="auto"/>
        <w:ind w:firstLine="709"/>
        <w:jc w:val="both"/>
      </w:pPr>
      <w:r w:rsidRPr="00C7594B">
        <w:t>Зоны действия котельных изолированы друг от друга и перемычками не связаны.</w:t>
      </w:r>
    </w:p>
    <w:p w14:paraId="2A511182" w14:textId="672932B3" w:rsidR="00F2536A" w:rsidRPr="00C7594B" w:rsidRDefault="00F2536A" w:rsidP="00DB60F2">
      <w:pPr>
        <w:pStyle w:val="af1"/>
        <w:spacing w:line="360" w:lineRule="auto"/>
        <w:ind w:left="0" w:firstLine="709"/>
        <w:jc w:val="both"/>
      </w:pPr>
      <w:r w:rsidRPr="00C7594B">
        <w:t>Зоны эксплуатационной ответственности теплоснабжающих и теплосетевых орган</w:t>
      </w:r>
      <w:r w:rsidR="00DB60F2" w:rsidRPr="00C7594B">
        <w:t>изаций представлены</w:t>
      </w:r>
      <w:bookmarkStart w:id="53" w:name="_Toc490233812"/>
      <w:bookmarkStart w:id="54" w:name="_Toc48394511"/>
      <w:r w:rsidR="004139E1" w:rsidRPr="00C7594B">
        <w:t xml:space="preserve"> Обосновывающих материал</w:t>
      </w:r>
      <w:bookmarkEnd w:id="53"/>
      <w:bookmarkEnd w:id="54"/>
      <w:r w:rsidR="00ED5A49" w:rsidRPr="00C7594B">
        <w:t>ах</w:t>
      </w:r>
      <w:r w:rsidRPr="00C7594B">
        <w:t>.</w:t>
      </w:r>
    </w:p>
    <w:p w14:paraId="2966A6AF" w14:textId="77777777" w:rsidR="004C7CAF" w:rsidRPr="00C7594B" w:rsidRDefault="004C7CAF" w:rsidP="00F573A5">
      <w:pPr>
        <w:pStyle w:val="31"/>
        <w:spacing w:line="360" w:lineRule="auto"/>
        <w:jc w:val="both"/>
        <w:rPr>
          <w:rFonts w:cs="Times New Roman"/>
          <w:color w:val="auto"/>
        </w:rPr>
      </w:pPr>
      <w:bookmarkStart w:id="55" w:name="_Toc490235633"/>
      <w:bookmarkStart w:id="56" w:name="_Toc86403431"/>
      <w:r w:rsidRPr="00C7594B">
        <w:rPr>
          <w:rFonts w:cs="Times New Roman"/>
          <w:color w:val="auto"/>
        </w:rPr>
        <w:t>2.2.6. Резервы и дефициты по зонам действия источников тепловой энергии</w:t>
      </w:r>
      <w:bookmarkEnd w:id="55"/>
      <w:bookmarkEnd w:id="56"/>
    </w:p>
    <w:p w14:paraId="621546E2" w14:textId="692006F3" w:rsidR="004C7CAF" w:rsidRPr="00C7594B" w:rsidRDefault="00141E88" w:rsidP="00DB60F2">
      <w:pPr>
        <w:pStyle w:val="af1"/>
        <w:spacing w:line="360" w:lineRule="auto"/>
        <w:ind w:left="0" w:firstLine="709"/>
        <w:jc w:val="both"/>
      </w:pPr>
      <w:r w:rsidRPr="00C7594B">
        <w:t xml:space="preserve">Резервы и дефициты мощности источников тепловой </w:t>
      </w:r>
      <w:r w:rsidR="00DB60F2" w:rsidRPr="00C7594B">
        <w:t xml:space="preserve">энергии представлены в таблице </w:t>
      </w:r>
      <w:r w:rsidR="005F1DE8" w:rsidRPr="00C7594B">
        <w:t>12</w:t>
      </w:r>
      <w:r w:rsidRPr="00C7594B">
        <w:t xml:space="preserve">. В целом по </w:t>
      </w:r>
      <w:r w:rsidR="00856428" w:rsidRPr="00C7594B">
        <w:t>сельскому</w:t>
      </w:r>
      <w:r w:rsidRPr="00C7594B">
        <w:t xml:space="preserve"> поселению дефицита мощностей источников тепловой энергии нет.</w:t>
      </w:r>
    </w:p>
    <w:p w14:paraId="4421C2C2" w14:textId="77777777" w:rsidR="004C7CAF" w:rsidRPr="00C7594B" w:rsidRDefault="004C7CAF" w:rsidP="00F573A5">
      <w:pPr>
        <w:pStyle w:val="31"/>
        <w:spacing w:line="360" w:lineRule="auto"/>
        <w:rPr>
          <w:rFonts w:cs="Times New Roman"/>
          <w:color w:val="auto"/>
        </w:rPr>
      </w:pPr>
      <w:bookmarkStart w:id="57" w:name="_Toc86403432"/>
      <w:r w:rsidRPr="00C7594B">
        <w:rPr>
          <w:rFonts w:cs="Times New Roman"/>
          <w:color w:val="auto"/>
        </w:rPr>
        <w:t xml:space="preserve">2.2.7. </w:t>
      </w:r>
      <w:bookmarkStart w:id="58" w:name="_Toc490235634"/>
      <w:r w:rsidRPr="00C7594B">
        <w:rPr>
          <w:rFonts w:cs="Times New Roman"/>
          <w:color w:val="auto"/>
        </w:rPr>
        <w:t>Надежность работы системы теплоснабжения</w:t>
      </w:r>
      <w:bookmarkEnd w:id="58"/>
      <w:bookmarkEnd w:id="57"/>
    </w:p>
    <w:p w14:paraId="249DFAF5" w14:textId="1FF53EF5" w:rsidR="00B0445E" w:rsidRPr="00C7594B" w:rsidRDefault="00B0445E" w:rsidP="00B0445E">
      <w:pPr>
        <w:spacing w:line="360" w:lineRule="auto"/>
        <w:ind w:firstLine="709"/>
        <w:contextualSpacing/>
        <w:jc w:val="both"/>
      </w:pPr>
      <w:r w:rsidRPr="00C7594B">
        <w:t>Надежность теплоснабжения – способность проектируемых и существующих источников теплоты (котельных), тепловых сетей и в целом системы централизованного теплоснабжения (СЦТ) обеспечивать в течение заданного времени требуемые режимы, параметры и качество теплоснабжения (отопления, вентиляции, горячего водоснабжения, а также технологических потребностей предприятий в паре и горячей воде).</w:t>
      </w:r>
    </w:p>
    <w:p w14:paraId="5A51A3F2" w14:textId="77777777" w:rsidR="00B0445E" w:rsidRPr="00C7594B" w:rsidRDefault="00B0445E" w:rsidP="00B0445E">
      <w:pPr>
        <w:spacing w:line="360" w:lineRule="auto"/>
        <w:ind w:firstLine="709"/>
        <w:contextualSpacing/>
        <w:jc w:val="both"/>
      </w:pPr>
      <w:r w:rsidRPr="00C7594B">
        <w:t xml:space="preserve">Основные показатели надежности теплоснабжения определяются Правилами организации теплоснабжения в Российской Федерации (утв. постановлением Правительства РФ от 8 августа 2012 г. № 808), в том числе: </w:t>
      </w:r>
    </w:p>
    <w:p w14:paraId="090B56DB" w14:textId="77777777" w:rsidR="00B0445E" w:rsidRPr="00C7594B" w:rsidRDefault="00B0445E" w:rsidP="00B0445E">
      <w:pPr>
        <w:spacing w:line="360" w:lineRule="auto"/>
        <w:ind w:firstLine="709"/>
        <w:contextualSpacing/>
        <w:jc w:val="both"/>
      </w:pPr>
      <w:r w:rsidRPr="00C7594B">
        <w:sym w:font="Symbol" w:char="F02D"/>
      </w:r>
      <w:r w:rsidRPr="00C7594B">
        <w:t xml:space="preserve"> интенсивность отказов систем теплоснабжения; </w:t>
      </w:r>
    </w:p>
    <w:p w14:paraId="130FBE2B" w14:textId="77777777" w:rsidR="00B0445E" w:rsidRPr="00C7594B" w:rsidRDefault="00B0445E" w:rsidP="00B0445E">
      <w:pPr>
        <w:spacing w:line="360" w:lineRule="auto"/>
        <w:ind w:firstLine="709"/>
        <w:contextualSpacing/>
        <w:jc w:val="both"/>
      </w:pPr>
      <w:r w:rsidRPr="00C7594B">
        <w:sym w:font="Symbol" w:char="F02D"/>
      </w:r>
      <w:r w:rsidRPr="00C7594B">
        <w:t xml:space="preserve"> относительный аварийный </w:t>
      </w:r>
      <w:proofErr w:type="spellStart"/>
      <w:r w:rsidRPr="00C7594B">
        <w:t>недоотпуск</w:t>
      </w:r>
      <w:proofErr w:type="spellEnd"/>
      <w:r w:rsidRPr="00C7594B">
        <w:t xml:space="preserve"> тепла; </w:t>
      </w:r>
    </w:p>
    <w:p w14:paraId="5DFF2A59" w14:textId="77777777" w:rsidR="00B0445E" w:rsidRPr="00C7594B" w:rsidRDefault="00B0445E" w:rsidP="00B0445E">
      <w:pPr>
        <w:spacing w:line="360" w:lineRule="auto"/>
        <w:ind w:firstLine="709"/>
        <w:contextualSpacing/>
        <w:jc w:val="both"/>
      </w:pPr>
      <w:r w:rsidRPr="00C7594B">
        <w:sym w:font="Symbol" w:char="F02D"/>
      </w:r>
      <w:r w:rsidRPr="00C7594B">
        <w:t xml:space="preserve"> надежность электроснабжения источников тепловой энергии; </w:t>
      </w:r>
    </w:p>
    <w:p w14:paraId="2108710D" w14:textId="77777777" w:rsidR="00B0445E" w:rsidRPr="00C7594B" w:rsidRDefault="00B0445E" w:rsidP="00B0445E">
      <w:pPr>
        <w:spacing w:line="360" w:lineRule="auto"/>
        <w:ind w:firstLine="709"/>
        <w:contextualSpacing/>
        <w:jc w:val="both"/>
      </w:pPr>
      <w:r w:rsidRPr="00C7594B">
        <w:sym w:font="Symbol" w:char="F02D"/>
      </w:r>
      <w:r w:rsidRPr="00C7594B">
        <w:t xml:space="preserve"> надежность водоснабжения источников тепловой энергии; </w:t>
      </w:r>
    </w:p>
    <w:p w14:paraId="5BE5B598" w14:textId="77777777" w:rsidR="00B0445E" w:rsidRPr="00C7594B" w:rsidRDefault="00B0445E" w:rsidP="00B0445E">
      <w:pPr>
        <w:spacing w:line="360" w:lineRule="auto"/>
        <w:ind w:firstLine="709"/>
        <w:contextualSpacing/>
        <w:jc w:val="both"/>
      </w:pPr>
      <w:r w:rsidRPr="00C7594B">
        <w:sym w:font="Symbol" w:char="F02D"/>
      </w:r>
      <w:r w:rsidRPr="00C7594B">
        <w:t xml:space="preserve"> надежность топливоснабжения источников тепловой энергии; </w:t>
      </w:r>
    </w:p>
    <w:p w14:paraId="16747910" w14:textId="77777777" w:rsidR="00B0445E" w:rsidRPr="00C7594B" w:rsidRDefault="00B0445E" w:rsidP="00B0445E">
      <w:pPr>
        <w:spacing w:line="360" w:lineRule="auto"/>
        <w:ind w:firstLine="709"/>
        <w:contextualSpacing/>
        <w:jc w:val="both"/>
      </w:pPr>
      <w:r w:rsidRPr="00C7594B">
        <w:sym w:font="Symbol" w:char="F02D"/>
      </w:r>
      <w:r w:rsidRPr="00C7594B">
        <w:t xml:space="preserve"> соответствие тепловой мощности источников тепловой энергии и пропускной способности тепловых сетей расчетным тепловым нагрузкам потребителей; </w:t>
      </w:r>
    </w:p>
    <w:p w14:paraId="0D55236C" w14:textId="77777777" w:rsidR="00B0445E" w:rsidRPr="00C7594B" w:rsidRDefault="00B0445E" w:rsidP="00B0445E">
      <w:pPr>
        <w:spacing w:line="360" w:lineRule="auto"/>
        <w:ind w:firstLine="709"/>
        <w:contextualSpacing/>
        <w:jc w:val="both"/>
      </w:pPr>
      <w:r w:rsidRPr="00C7594B">
        <w:sym w:font="Symbol" w:char="F02D"/>
      </w:r>
      <w:r w:rsidRPr="00C7594B">
        <w:t xml:space="preserve"> уровень резервирования источников тепловой энергии и элементов тепловой сети путем их кольцевания или устройства перемычек; </w:t>
      </w:r>
    </w:p>
    <w:p w14:paraId="163C9A16" w14:textId="77777777" w:rsidR="00B0445E" w:rsidRPr="00C7594B" w:rsidRDefault="00B0445E" w:rsidP="00B0445E">
      <w:pPr>
        <w:spacing w:line="360" w:lineRule="auto"/>
        <w:ind w:firstLine="709"/>
        <w:contextualSpacing/>
        <w:jc w:val="both"/>
      </w:pPr>
      <w:r w:rsidRPr="00C7594B">
        <w:lastRenderedPageBreak/>
        <w:sym w:font="Symbol" w:char="F02D"/>
      </w:r>
      <w:r w:rsidRPr="00C7594B">
        <w:t xml:space="preserve"> техническое состояние тепловых сетей, характеризуемое наличием ветхих, подлежащих замене трубопроводов; </w:t>
      </w:r>
    </w:p>
    <w:p w14:paraId="2DF00C25" w14:textId="77777777" w:rsidR="00B0445E" w:rsidRPr="00C7594B" w:rsidRDefault="00B0445E" w:rsidP="00B0445E">
      <w:pPr>
        <w:spacing w:line="360" w:lineRule="auto"/>
        <w:ind w:firstLine="709"/>
        <w:contextualSpacing/>
        <w:jc w:val="both"/>
      </w:pPr>
      <w:r w:rsidRPr="00C7594B">
        <w:sym w:font="Symbol" w:char="F02D"/>
      </w:r>
      <w:r w:rsidRPr="00C7594B">
        <w:t xml:space="preserve"> готовность теплоснабжающих организаций к проведению аварийно-восстановительных работ в системах теплоснабжения, которая базируется на показателях укомплектованности ремонтным и оперативно-ремонтным персоналом, оснащенности машинами, специальными механизмами и оборудованием, наличия основных материально-технических ресурсов, а также укомплектованности передвижными автономными источниками электропитания для ведения аварийно-восстановительных работ.</w:t>
      </w:r>
    </w:p>
    <w:p w14:paraId="593EFBA8" w14:textId="094B06E4" w:rsidR="00B0445E" w:rsidRPr="00C7594B" w:rsidRDefault="00B0445E" w:rsidP="00644CEB">
      <w:pPr>
        <w:spacing w:line="360" w:lineRule="auto"/>
        <w:ind w:firstLine="709"/>
        <w:contextualSpacing/>
        <w:jc w:val="both"/>
      </w:pPr>
      <w:r w:rsidRPr="00C7594B">
        <w:t xml:space="preserve">Система теплоснабжения </w:t>
      </w:r>
      <w:r w:rsidR="00856428" w:rsidRPr="00C7594B">
        <w:t xml:space="preserve">с.п. </w:t>
      </w:r>
      <w:r w:rsidR="00F7190B" w:rsidRPr="00C7594B">
        <w:t>Карымкары</w:t>
      </w:r>
      <w:r w:rsidRPr="00C7594B">
        <w:t xml:space="preserve"> удовлетворяет </w:t>
      </w:r>
      <w:r w:rsidR="00011797" w:rsidRPr="00C7594B">
        <w:t xml:space="preserve">всем </w:t>
      </w:r>
      <w:r w:rsidRPr="00C7594B">
        <w:t>требуемым показателям надежности.</w:t>
      </w:r>
    </w:p>
    <w:p w14:paraId="1FA9E88B" w14:textId="77777777" w:rsidR="00E77790" w:rsidRPr="00C7594B" w:rsidRDefault="00E77790" w:rsidP="00F573A5">
      <w:pPr>
        <w:pStyle w:val="31"/>
        <w:spacing w:line="360" w:lineRule="auto"/>
        <w:rPr>
          <w:rFonts w:cs="Times New Roman"/>
          <w:color w:val="auto"/>
        </w:rPr>
      </w:pPr>
      <w:bookmarkStart w:id="59" w:name="_Toc490235635"/>
      <w:bookmarkStart w:id="60" w:name="_Toc86403433"/>
      <w:r w:rsidRPr="00C7594B">
        <w:rPr>
          <w:rFonts w:cs="Times New Roman"/>
          <w:color w:val="auto"/>
        </w:rPr>
        <w:t>2.2.8. Качество поставляемого ресурса</w:t>
      </w:r>
      <w:bookmarkEnd w:id="59"/>
      <w:bookmarkEnd w:id="60"/>
    </w:p>
    <w:p w14:paraId="544ADBE2" w14:textId="17DF0FBA" w:rsidR="00E77790" w:rsidRPr="00C7594B" w:rsidRDefault="00E77790" w:rsidP="00DB60F2">
      <w:pPr>
        <w:pStyle w:val="af1"/>
        <w:spacing w:line="360" w:lineRule="auto"/>
        <w:ind w:left="0" w:firstLine="709"/>
        <w:jc w:val="both"/>
      </w:pPr>
      <w:r w:rsidRPr="00C7594B">
        <w:t xml:space="preserve">Качество услуг по теплоснабжению </w:t>
      </w:r>
      <w:r w:rsidR="00856428" w:rsidRPr="00C7594B">
        <w:t xml:space="preserve">сельского поселения </w:t>
      </w:r>
      <w:r w:rsidR="00F7190B" w:rsidRPr="00C7594B">
        <w:t>Карымкары</w:t>
      </w:r>
      <w:r w:rsidRPr="00C7594B">
        <w:t xml:space="preserve"> определено в соответствии с постановлением Правительства Российской Федерации от 06.05.2011 № 354 «О предоставлении коммунальных услуг собственникам и пользователям помещений в многоквартирных домах и жилых домов».</w:t>
      </w:r>
    </w:p>
    <w:p w14:paraId="56E26091" w14:textId="77777777" w:rsidR="00E77790" w:rsidRPr="00C7594B" w:rsidRDefault="00E77790" w:rsidP="00DB60F2">
      <w:pPr>
        <w:pStyle w:val="af1"/>
        <w:spacing w:line="360" w:lineRule="auto"/>
        <w:ind w:left="0" w:firstLine="709"/>
        <w:jc w:val="both"/>
      </w:pPr>
      <w:r w:rsidRPr="00C7594B">
        <w:t>Основными показателями качества услуг теплоснабжения, предоставляемых теплоснабжающими организациями, являются:</w:t>
      </w:r>
    </w:p>
    <w:p w14:paraId="459F70FE" w14:textId="77777777" w:rsidR="00E77790" w:rsidRPr="00C7594B" w:rsidRDefault="00E77790" w:rsidP="00D806CB">
      <w:pPr>
        <w:pStyle w:val="af1"/>
        <w:numPr>
          <w:ilvl w:val="0"/>
          <w:numId w:val="3"/>
        </w:numPr>
        <w:spacing w:line="360" w:lineRule="auto"/>
        <w:ind w:left="1134" w:hanging="283"/>
        <w:jc w:val="both"/>
      </w:pPr>
      <w:r w:rsidRPr="00C7594B">
        <w:t>бесперебойное круглосуточное отопление в течение отопительного периода;</w:t>
      </w:r>
    </w:p>
    <w:p w14:paraId="10BEA3B5" w14:textId="77777777" w:rsidR="00E77790" w:rsidRPr="00C7594B" w:rsidRDefault="00E77790" w:rsidP="00D806CB">
      <w:pPr>
        <w:pStyle w:val="af1"/>
        <w:numPr>
          <w:ilvl w:val="0"/>
          <w:numId w:val="3"/>
        </w:numPr>
        <w:spacing w:line="360" w:lineRule="auto"/>
        <w:ind w:left="1134" w:hanging="283"/>
        <w:jc w:val="both"/>
      </w:pPr>
      <w:r w:rsidRPr="00C7594B">
        <w:t>бесперебойное круглосуточное горячее водоснабжение в течение года;</w:t>
      </w:r>
    </w:p>
    <w:p w14:paraId="7C9B0BA6" w14:textId="77777777" w:rsidR="00E77790" w:rsidRPr="00C7594B" w:rsidRDefault="00E77790" w:rsidP="00D806CB">
      <w:pPr>
        <w:pStyle w:val="af1"/>
        <w:numPr>
          <w:ilvl w:val="0"/>
          <w:numId w:val="3"/>
        </w:numPr>
        <w:spacing w:line="360" w:lineRule="auto"/>
        <w:ind w:left="1134" w:hanging="283"/>
        <w:jc w:val="both"/>
      </w:pPr>
      <w:r w:rsidRPr="00C7594B">
        <w:t>обеспечение нормативной температуры воздуха в отапливаемых помещениях;</w:t>
      </w:r>
    </w:p>
    <w:p w14:paraId="631AE8A5" w14:textId="1ED63558" w:rsidR="00E77790" w:rsidRPr="00C7594B" w:rsidRDefault="00E77790" w:rsidP="00D806CB">
      <w:pPr>
        <w:pStyle w:val="af1"/>
        <w:numPr>
          <w:ilvl w:val="0"/>
          <w:numId w:val="3"/>
        </w:numPr>
        <w:spacing w:line="360" w:lineRule="auto"/>
        <w:ind w:left="1134" w:hanging="283"/>
        <w:jc w:val="both"/>
      </w:pPr>
      <w:r w:rsidRPr="00C7594B">
        <w:t xml:space="preserve">обеспечение соответствия температуры, состава и свойств горячей воды в точке водоразбора требованиям </w:t>
      </w:r>
      <w:r w:rsidR="00243A4E" w:rsidRPr="00C7594B">
        <w:t>СанПиН 2.1.3684-21</w:t>
      </w:r>
      <w:r w:rsidRPr="00C7594B">
        <w:t>;</w:t>
      </w:r>
    </w:p>
    <w:p w14:paraId="1A5C0033" w14:textId="0C62C93B" w:rsidR="004C7CAF" w:rsidRPr="00C7594B" w:rsidRDefault="00E77790" w:rsidP="00D806CB">
      <w:pPr>
        <w:pStyle w:val="af1"/>
        <w:numPr>
          <w:ilvl w:val="0"/>
          <w:numId w:val="3"/>
        </w:numPr>
        <w:spacing w:line="360" w:lineRule="auto"/>
        <w:ind w:left="1134" w:hanging="283"/>
        <w:jc w:val="both"/>
      </w:pPr>
      <w:r w:rsidRPr="00C7594B">
        <w:t>обеспечение необходимого давление во внутридомовой системе отопления и в системе горячего водоснабжения в точке разбора.</w:t>
      </w:r>
    </w:p>
    <w:p w14:paraId="44CE820C" w14:textId="1FE17D59" w:rsidR="00251352" w:rsidRPr="00C7594B" w:rsidRDefault="00251352" w:rsidP="00251352">
      <w:pPr>
        <w:pStyle w:val="af1"/>
        <w:spacing w:line="360" w:lineRule="auto"/>
        <w:ind w:left="0" w:firstLine="709"/>
        <w:jc w:val="both"/>
      </w:pPr>
      <w:r w:rsidRPr="00C7594B">
        <w:t xml:space="preserve">Система теплоснабжения </w:t>
      </w:r>
      <w:r w:rsidR="00856428" w:rsidRPr="00C7594B">
        <w:t xml:space="preserve">сельского поселения </w:t>
      </w:r>
      <w:r w:rsidR="00F7190B" w:rsidRPr="00C7594B">
        <w:t>Карымкары</w:t>
      </w:r>
      <w:r w:rsidRPr="00C7594B">
        <w:t xml:space="preserve"> удовлетворяет всем показателям качества услуг теплоснабжения</w:t>
      </w:r>
    </w:p>
    <w:p w14:paraId="56805A7A" w14:textId="77777777" w:rsidR="00E77790" w:rsidRPr="00C7594B" w:rsidRDefault="00E77790" w:rsidP="00F573A5">
      <w:pPr>
        <w:pStyle w:val="31"/>
        <w:spacing w:line="360" w:lineRule="auto"/>
        <w:rPr>
          <w:rFonts w:cs="Times New Roman"/>
          <w:color w:val="auto"/>
        </w:rPr>
      </w:pPr>
      <w:bookmarkStart w:id="61" w:name="_Toc490235636"/>
      <w:bookmarkStart w:id="62" w:name="_Toc86403434"/>
      <w:r w:rsidRPr="00C7594B">
        <w:rPr>
          <w:rFonts w:cs="Times New Roman"/>
          <w:color w:val="auto"/>
        </w:rPr>
        <w:t>2.2.9. Воздействие на окружающую среду</w:t>
      </w:r>
      <w:bookmarkEnd w:id="61"/>
      <w:bookmarkEnd w:id="62"/>
    </w:p>
    <w:p w14:paraId="6242D37A" w14:textId="167ED309" w:rsidR="00EC0ABE" w:rsidRPr="00C7594B" w:rsidRDefault="00EC0ABE" w:rsidP="00EC0ABE">
      <w:pPr>
        <w:spacing w:line="360" w:lineRule="auto"/>
        <w:ind w:firstLine="709"/>
        <w:jc w:val="both"/>
      </w:pPr>
      <w:bookmarkStart w:id="63" w:name="_Toc490235637"/>
      <w:r w:rsidRPr="00C7594B">
        <w:t xml:space="preserve">Источники тепловой энергии </w:t>
      </w:r>
      <w:r w:rsidR="00856428" w:rsidRPr="00C7594B">
        <w:t xml:space="preserve">с.п. </w:t>
      </w:r>
      <w:r w:rsidR="00F7190B" w:rsidRPr="00C7594B">
        <w:t>Карымкары</w:t>
      </w:r>
      <w:r w:rsidRPr="00C7594B">
        <w:t xml:space="preserve"> работают на природном газе. Нормированию подлежат выбросы загрязняющих веществ, содержащихся в отходящих дымовых газах: оксида углерода, продукты неполного сгорания углеводородов и др.</w:t>
      </w:r>
    </w:p>
    <w:p w14:paraId="38B7DD18" w14:textId="77777777" w:rsidR="00EC0ABE" w:rsidRPr="00C7594B" w:rsidRDefault="00EC0ABE" w:rsidP="00EC0ABE">
      <w:pPr>
        <w:spacing w:line="360" w:lineRule="auto"/>
        <w:ind w:firstLine="709"/>
        <w:jc w:val="both"/>
      </w:pPr>
      <w:r w:rsidRPr="00C7594B">
        <w:t>Сведения о негативном воздействии деятельности теплоснабжающих предприятий на окружающую среду отсутствуют.</w:t>
      </w:r>
    </w:p>
    <w:p w14:paraId="55E051B1" w14:textId="051A7A80" w:rsidR="00E77790" w:rsidRPr="00C7594B" w:rsidRDefault="00E77790" w:rsidP="00F573A5">
      <w:pPr>
        <w:pStyle w:val="31"/>
        <w:spacing w:line="360" w:lineRule="auto"/>
        <w:rPr>
          <w:rFonts w:cs="Times New Roman"/>
          <w:color w:val="auto"/>
        </w:rPr>
      </w:pPr>
      <w:bookmarkStart w:id="64" w:name="_Toc86403435"/>
      <w:r w:rsidRPr="00C7594B">
        <w:rPr>
          <w:rFonts w:cs="Times New Roman"/>
          <w:color w:val="auto"/>
        </w:rPr>
        <w:lastRenderedPageBreak/>
        <w:t>2.2.10. Тарифы, структура себестоимости производства и транспорта</w:t>
      </w:r>
      <w:bookmarkEnd w:id="63"/>
      <w:bookmarkEnd w:id="64"/>
    </w:p>
    <w:p w14:paraId="5F62BB60" w14:textId="77777777" w:rsidR="00024ED1" w:rsidRPr="00C7594B" w:rsidRDefault="00024ED1" w:rsidP="00024ED1">
      <w:pPr>
        <w:spacing w:before="240" w:line="360" w:lineRule="auto"/>
        <w:ind w:firstLine="709"/>
        <w:jc w:val="both"/>
      </w:pPr>
      <w:bookmarkStart w:id="65" w:name="_Toc490235638"/>
      <w:r w:rsidRPr="00C7594B">
        <w:t>Регулируемые цены (тарифы) для сельского поселения Карымкары утверждаются Региональной службой по тарифам Ханты-Мансийского автономного округа – Югры.</w:t>
      </w:r>
    </w:p>
    <w:p w14:paraId="69BB4437" w14:textId="6FF7CF10" w:rsidR="00024ED1" w:rsidRPr="00C7594B" w:rsidRDefault="00024ED1" w:rsidP="00024ED1">
      <w:pPr>
        <w:spacing w:before="240" w:line="360" w:lineRule="auto"/>
        <w:ind w:firstLine="709"/>
        <w:jc w:val="both"/>
      </w:pPr>
      <w:r w:rsidRPr="00C7594B">
        <w:t xml:space="preserve">Информация по утвержденным для потребителей тарифам на производство и передачу тепловой энергии по данным постановлений Региональной службой по тарифам Ханты-Мансийского автономного округа представлены в таблицах </w:t>
      </w:r>
      <w:r w:rsidRPr="00C7594B">
        <w:fldChar w:fldCharType="begin"/>
      </w:r>
      <w:r w:rsidRPr="00C7594B">
        <w:instrText xml:space="preserve"> REF _Ref85651498 \h  \* MERGEFORMAT </w:instrText>
      </w:r>
      <w:r w:rsidRPr="00C7594B">
        <w:fldChar w:fldCharType="separate"/>
      </w:r>
      <w:r w:rsidR="00F22109" w:rsidRPr="00C7594B">
        <w:rPr>
          <w:vanish/>
        </w:rPr>
        <w:t xml:space="preserve">Таблица </w:t>
      </w:r>
      <w:r w:rsidR="00F22109" w:rsidRPr="00C7594B">
        <w:rPr>
          <w:noProof/>
        </w:rPr>
        <w:t>13</w:t>
      </w:r>
      <w:r w:rsidRPr="00C7594B">
        <w:fldChar w:fldCharType="end"/>
      </w:r>
      <w:r w:rsidRPr="00C7594B">
        <w:t xml:space="preserve">, </w:t>
      </w:r>
      <w:r w:rsidRPr="00C7594B">
        <w:fldChar w:fldCharType="begin"/>
      </w:r>
      <w:r w:rsidRPr="00C7594B">
        <w:instrText xml:space="preserve"> REF _Ref85651499 \h  \* MERGEFORMAT </w:instrText>
      </w:r>
      <w:r w:rsidRPr="00C7594B">
        <w:fldChar w:fldCharType="separate"/>
      </w:r>
      <w:r w:rsidR="00F22109" w:rsidRPr="00C7594B">
        <w:rPr>
          <w:vanish/>
        </w:rPr>
        <w:t xml:space="preserve">Таблица </w:t>
      </w:r>
      <w:r w:rsidR="00F22109" w:rsidRPr="00C7594B">
        <w:rPr>
          <w:noProof/>
        </w:rPr>
        <w:t>14</w:t>
      </w:r>
      <w:r w:rsidRPr="00C7594B">
        <w:fldChar w:fldCharType="end"/>
      </w:r>
      <w:r w:rsidRPr="00C7594B">
        <w:t>.</w:t>
      </w:r>
    </w:p>
    <w:p w14:paraId="5034D2DD" w14:textId="26BD0EAE" w:rsidR="00024ED1" w:rsidRPr="00C7594B" w:rsidRDefault="00024ED1" w:rsidP="00024ED1">
      <w:pPr>
        <w:spacing w:line="360" w:lineRule="auto"/>
        <w:ind w:firstLine="709"/>
        <w:jc w:val="center"/>
        <w:rPr>
          <w:b/>
          <w:bCs/>
        </w:rPr>
      </w:pPr>
      <w:bookmarkStart w:id="66" w:name="_Ref85651498"/>
      <w:r w:rsidRPr="00C7594B">
        <w:rPr>
          <w:b/>
          <w:bCs/>
        </w:rPr>
        <w:t xml:space="preserve">Таблица </w:t>
      </w:r>
      <w:r w:rsidRPr="00C7594B">
        <w:rPr>
          <w:b/>
          <w:bCs/>
        </w:rPr>
        <w:fldChar w:fldCharType="begin"/>
      </w:r>
      <w:r w:rsidRPr="00C7594B">
        <w:rPr>
          <w:b/>
          <w:bCs/>
        </w:rPr>
        <w:instrText xml:space="preserve"> SEQ Таблица \* ARABIC </w:instrText>
      </w:r>
      <w:r w:rsidRPr="00C7594B">
        <w:rPr>
          <w:b/>
          <w:bCs/>
        </w:rPr>
        <w:fldChar w:fldCharType="separate"/>
      </w:r>
      <w:r w:rsidR="00F22109" w:rsidRPr="00C7594B">
        <w:rPr>
          <w:b/>
          <w:bCs/>
          <w:noProof/>
        </w:rPr>
        <w:t>13</w:t>
      </w:r>
      <w:r w:rsidRPr="00C7594B">
        <w:rPr>
          <w:b/>
          <w:bCs/>
          <w:noProof/>
        </w:rPr>
        <w:fldChar w:fldCharType="end"/>
      </w:r>
      <w:bookmarkEnd w:id="66"/>
      <w:r w:rsidRPr="00C7594B">
        <w:rPr>
          <w:b/>
          <w:bCs/>
          <w:noProof/>
        </w:rPr>
        <w:t xml:space="preserve"> - </w:t>
      </w:r>
      <w:r w:rsidRPr="00C7594B">
        <w:rPr>
          <w:b/>
          <w:bCs/>
        </w:rPr>
        <w:t>Тарифы на тепловую энергию МП ЖКХ МО сельское поселение Карымкары с 2018 по 2020 гг.</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42"/>
        <w:gridCol w:w="1517"/>
        <w:gridCol w:w="1017"/>
        <w:gridCol w:w="1020"/>
        <w:gridCol w:w="955"/>
        <w:gridCol w:w="1017"/>
        <w:gridCol w:w="1017"/>
        <w:gridCol w:w="1142"/>
      </w:tblGrid>
      <w:tr w:rsidR="00C7594B" w:rsidRPr="00C7594B" w14:paraId="54392F5D" w14:textId="77777777" w:rsidTr="00993008">
        <w:trPr>
          <w:trHeight w:val="23"/>
          <w:tblHeader/>
          <w:jc w:val="center"/>
        </w:trPr>
        <w:tc>
          <w:tcPr>
            <w:tcW w:w="3459" w:type="dxa"/>
            <w:gridSpan w:val="2"/>
            <w:vMerge w:val="restart"/>
            <w:shd w:val="clear" w:color="auto" w:fill="auto"/>
            <w:vAlign w:val="center"/>
          </w:tcPr>
          <w:p w14:paraId="158A3CCF" w14:textId="77777777" w:rsidR="00024ED1" w:rsidRPr="00C7594B" w:rsidRDefault="00024ED1" w:rsidP="00993008">
            <w:pPr>
              <w:jc w:val="center"/>
              <w:rPr>
                <w:b/>
                <w:sz w:val="20"/>
                <w:szCs w:val="20"/>
              </w:rPr>
            </w:pPr>
            <w:r w:rsidRPr="00C7594B">
              <w:rPr>
                <w:b/>
                <w:sz w:val="20"/>
                <w:szCs w:val="20"/>
              </w:rPr>
              <w:t>Показатели</w:t>
            </w:r>
          </w:p>
        </w:tc>
        <w:tc>
          <w:tcPr>
            <w:tcW w:w="2037" w:type="dxa"/>
            <w:gridSpan w:val="2"/>
            <w:shd w:val="clear" w:color="auto" w:fill="auto"/>
            <w:vAlign w:val="center"/>
          </w:tcPr>
          <w:p w14:paraId="734B807A" w14:textId="77777777" w:rsidR="00024ED1" w:rsidRPr="00C7594B" w:rsidRDefault="00024ED1" w:rsidP="00993008">
            <w:pPr>
              <w:jc w:val="center"/>
              <w:rPr>
                <w:b/>
                <w:sz w:val="20"/>
                <w:szCs w:val="20"/>
              </w:rPr>
            </w:pPr>
            <w:r w:rsidRPr="00C7594B">
              <w:rPr>
                <w:b/>
                <w:sz w:val="20"/>
                <w:szCs w:val="20"/>
              </w:rPr>
              <w:t>2018 год</w:t>
            </w:r>
          </w:p>
        </w:tc>
        <w:tc>
          <w:tcPr>
            <w:tcW w:w="1972" w:type="dxa"/>
            <w:gridSpan w:val="2"/>
            <w:shd w:val="clear" w:color="auto" w:fill="auto"/>
            <w:vAlign w:val="center"/>
          </w:tcPr>
          <w:p w14:paraId="328CB9C3" w14:textId="77777777" w:rsidR="00024ED1" w:rsidRPr="00C7594B" w:rsidRDefault="00024ED1" w:rsidP="00993008">
            <w:pPr>
              <w:jc w:val="center"/>
              <w:rPr>
                <w:b/>
                <w:sz w:val="20"/>
                <w:szCs w:val="20"/>
              </w:rPr>
            </w:pPr>
            <w:r w:rsidRPr="00C7594B">
              <w:rPr>
                <w:b/>
                <w:sz w:val="20"/>
                <w:szCs w:val="20"/>
              </w:rPr>
              <w:t>2019 год</w:t>
            </w:r>
          </w:p>
        </w:tc>
        <w:tc>
          <w:tcPr>
            <w:tcW w:w="2159" w:type="dxa"/>
            <w:gridSpan w:val="2"/>
            <w:shd w:val="clear" w:color="auto" w:fill="auto"/>
            <w:vAlign w:val="center"/>
          </w:tcPr>
          <w:p w14:paraId="5BBF47FA" w14:textId="77777777" w:rsidR="00024ED1" w:rsidRPr="00C7594B" w:rsidRDefault="00024ED1" w:rsidP="00993008">
            <w:pPr>
              <w:jc w:val="center"/>
              <w:rPr>
                <w:b/>
                <w:sz w:val="20"/>
                <w:szCs w:val="20"/>
              </w:rPr>
            </w:pPr>
            <w:r w:rsidRPr="00C7594B">
              <w:rPr>
                <w:b/>
                <w:sz w:val="20"/>
                <w:szCs w:val="20"/>
              </w:rPr>
              <w:t>2020 год</w:t>
            </w:r>
          </w:p>
        </w:tc>
      </w:tr>
      <w:tr w:rsidR="00C7594B" w:rsidRPr="00C7594B" w14:paraId="317CD68A" w14:textId="77777777" w:rsidTr="00993008">
        <w:trPr>
          <w:trHeight w:val="23"/>
          <w:tblHeader/>
          <w:jc w:val="center"/>
        </w:trPr>
        <w:tc>
          <w:tcPr>
            <w:tcW w:w="3459" w:type="dxa"/>
            <w:gridSpan w:val="2"/>
            <w:vMerge/>
            <w:shd w:val="clear" w:color="auto" w:fill="auto"/>
            <w:vAlign w:val="center"/>
          </w:tcPr>
          <w:p w14:paraId="30DAF20E" w14:textId="77777777" w:rsidR="00024ED1" w:rsidRPr="00C7594B" w:rsidRDefault="00024ED1" w:rsidP="00993008">
            <w:pPr>
              <w:jc w:val="center"/>
              <w:rPr>
                <w:b/>
                <w:sz w:val="20"/>
                <w:szCs w:val="20"/>
              </w:rPr>
            </w:pPr>
          </w:p>
        </w:tc>
        <w:tc>
          <w:tcPr>
            <w:tcW w:w="1017" w:type="dxa"/>
            <w:shd w:val="clear" w:color="auto" w:fill="auto"/>
            <w:vAlign w:val="center"/>
          </w:tcPr>
          <w:p w14:paraId="5A84D2CF" w14:textId="77777777" w:rsidR="00024ED1" w:rsidRPr="00C7594B" w:rsidRDefault="00024ED1" w:rsidP="00993008">
            <w:pPr>
              <w:jc w:val="center"/>
              <w:rPr>
                <w:b/>
                <w:sz w:val="20"/>
                <w:szCs w:val="20"/>
              </w:rPr>
            </w:pPr>
            <w:r w:rsidRPr="00C7594B">
              <w:rPr>
                <w:b/>
                <w:sz w:val="20"/>
                <w:szCs w:val="20"/>
              </w:rPr>
              <w:t>с 01.01. по 30.06.</w:t>
            </w:r>
          </w:p>
        </w:tc>
        <w:tc>
          <w:tcPr>
            <w:tcW w:w="1020" w:type="dxa"/>
            <w:shd w:val="clear" w:color="auto" w:fill="auto"/>
            <w:vAlign w:val="center"/>
          </w:tcPr>
          <w:p w14:paraId="3498333B" w14:textId="77777777" w:rsidR="00024ED1" w:rsidRPr="00C7594B" w:rsidRDefault="00024ED1" w:rsidP="00993008">
            <w:pPr>
              <w:jc w:val="center"/>
              <w:rPr>
                <w:b/>
                <w:sz w:val="20"/>
                <w:szCs w:val="20"/>
              </w:rPr>
            </w:pPr>
            <w:r w:rsidRPr="00C7594B">
              <w:rPr>
                <w:b/>
                <w:sz w:val="20"/>
                <w:szCs w:val="20"/>
              </w:rPr>
              <w:t>с 01.07. по 31.12.</w:t>
            </w:r>
          </w:p>
        </w:tc>
        <w:tc>
          <w:tcPr>
            <w:tcW w:w="955" w:type="dxa"/>
            <w:shd w:val="clear" w:color="auto" w:fill="auto"/>
            <w:vAlign w:val="center"/>
          </w:tcPr>
          <w:p w14:paraId="4DF224B7" w14:textId="77777777" w:rsidR="00024ED1" w:rsidRPr="00C7594B" w:rsidRDefault="00024ED1" w:rsidP="00993008">
            <w:pPr>
              <w:jc w:val="center"/>
              <w:rPr>
                <w:b/>
                <w:sz w:val="20"/>
                <w:szCs w:val="20"/>
              </w:rPr>
            </w:pPr>
            <w:r w:rsidRPr="00C7594B">
              <w:rPr>
                <w:b/>
                <w:sz w:val="20"/>
                <w:szCs w:val="20"/>
              </w:rPr>
              <w:t>с 01.01. по 30.06.</w:t>
            </w:r>
          </w:p>
        </w:tc>
        <w:tc>
          <w:tcPr>
            <w:tcW w:w="1017" w:type="dxa"/>
            <w:shd w:val="clear" w:color="auto" w:fill="auto"/>
            <w:vAlign w:val="center"/>
          </w:tcPr>
          <w:p w14:paraId="5D7768DB" w14:textId="77777777" w:rsidR="00024ED1" w:rsidRPr="00C7594B" w:rsidRDefault="00024ED1" w:rsidP="00993008">
            <w:pPr>
              <w:jc w:val="center"/>
              <w:rPr>
                <w:b/>
                <w:sz w:val="20"/>
                <w:szCs w:val="20"/>
              </w:rPr>
            </w:pPr>
            <w:r w:rsidRPr="00C7594B">
              <w:rPr>
                <w:b/>
                <w:sz w:val="20"/>
                <w:szCs w:val="20"/>
              </w:rPr>
              <w:t>с 01.07. по 31.12.</w:t>
            </w:r>
          </w:p>
        </w:tc>
        <w:tc>
          <w:tcPr>
            <w:tcW w:w="1017" w:type="dxa"/>
            <w:shd w:val="clear" w:color="auto" w:fill="auto"/>
            <w:vAlign w:val="center"/>
          </w:tcPr>
          <w:p w14:paraId="48FE745F" w14:textId="77777777" w:rsidR="00024ED1" w:rsidRPr="00C7594B" w:rsidRDefault="00024ED1" w:rsidP="00993008">
            <w:pPr>
              <w:jc w:val="center"/>
              <w:rPr>
                <w:b/>
                <w:sz w:val="20"/>
                <w:szCs w:val="20"/>
              </w:rPr>
            </w:pPr>
            <w:r w:rsidRPr="00C7594B">
              <w:rPr>
                <w:b/>
                <w:sz w:val="20"/>
                <w:szCs w:val="20"/>
              </w:rPr>
              <w:t>с 01.01. по 30.06.</w:t>
            </w:r>
          </w:p>
        </w:tc>
        <w:tc>
          <w:tcPr>
            <w:tcW w:w="1142" w:type="dxa"/>
            <w:shd w:val="clear" w:color="auto" w:fill="auto"/>
            <w:vAlign w:val="center"/>
          </w:tcPr>
          <w:p w14:paraId="64C3400B" w14:textId="77777777" w:rsidR="00024ED1" w:rsidRPr="00C7594B" w:rsidRDefault="00024ED1" w:rsidP="00993008">
            <w:pPr>
              <w:jc w:val="center"/>
              <w:rPr>
                <w:b/>
                <w:sz w:val="20"/>
                <w:szCs w:val="20"/>
              </w:rPr>
            </w:pPr>
            <w:r w:rsidRPr="00C7594B">
              <w:rPr>
                <w:b/>
                <w:sz w:val="20"/>
                <w:szCs w:val="20"/>
              </w:rPr>
              <w:t>с 01.07. по 31.12.</w:t>
            </w:r>
          </w:p>
        </w:tc>
      </w:tr>
      <w:tr w:rsidR="00C7594B" w:rsidRPr="00C7594B" w14:paraId="1E697EC5" w14:textId="77777777" w:rsidTr="00993008">
        <w:trPr>
          <w:trHeight w:val="23"/>
          <w:jc w:val="center"/>
        </w:trPr>
        <w:tc>
          <w:tcPr>
            <w:tcW w:w="9627" w:type="dxa"/>
            <w:gridSpan w:val="8"/>
            <w:shd w:val="clear" w:color="auto" w:fill="auto"/>
            <w:vAlign w:val="bottom"/>
          </w:tcPr>
          <w:p w14:paraId="1D3F3F3B" w14:textId="77777777" w:rsidR="00024ED1" w:rsidRPr="00C7594B" w:rsidRDefault="00024ED1" w:rsidP="00993008">
            <w:pPr>
              <w:jc w:val="center"/>
              <w:rPr>
                <w:sz w:val="20"/>
                <w:szCs w:val="20"/>
              </w:rPr>
            </w:pPr>
            <w:r w:rsidRPr="00C7594B">
              <w:rPr>
                <w:sz w:val="20"/>
                <w:szCs w:val="20"/>
              </w:rPr>
              <w:t>Величина установленной цены (тарифа) на тепловую энергию (мощность)</w:t>
            </w:r>
          </w:p>
        </w:tc>
      </w:tr>
      <w:tr w:rsidR="00C7594B" w:rsidRPr="00C7594B" w14:paraId="35476531" w14:textId="77777777" w:rsidTr="00993008">
        <w:trPr>
          <w:trHeight w:val="23"/>
          <w:jc w:val="center"/>
        </w:trPr>
        <w:tc>
          <w:tcPr>
            <w:tcW w:w="1942" w:type="dxa"/>
            <w:vMerge w:val="restart"/>
            <w:shd w:val="clear" w:color="auto" w:fill="auto"/>
            <w:vAlign w:val="center"/>
          </w:tcPr>
          <w:p w14:paraId="50311838" w14:textId="77777777" w:rsidR="00024ED1" w:rsidRPr="00C7594B" w:rsidRDefault="00024ED1" w:rsidP="00993008">
            <w:pPr>
              <w:jc w:val="center"/>
              <w:rPr>
                <w:sz w:val="20"/>
                <w:szCs w:val="20"/>
              </w:rPr>
            </w:pPr>
            <w:r w:rsidRPr="00C7594B">
              <w:rPr>
                <w:sz w:val="20"/>
                <w:szCs w:val="20"/>
              </w:rPr>
              <w:t xml:space="preserve">Т </w:t>
            </w:r>
            <w:proofErr w:type="spellStart"/>
            <w:r w:rsidRPr="00C7594B">
              <w:rPr>
                <w:sz w:val="20"/>
                <w:szCs w:val="20"/>
              </w:rPr>
              <w:t>еплоснабжение</w:t>
            </w:r>
            <w:proofErr w:type="spellEnd"/>
            <w:r w:rsidRPr="00C7594B">
              <w:rPr>
                <w:sz w:val="20"/>
                <w:szCs w:val="20"/>
              </w:rPr>
              <w:t xml:space="preserve"> (жидкое топливо)</w:t>
            </w:r>
          </w:p>
        </w:tc>
        <w:tc>
          <w:tcPr>
            <w:tcW w:w="1517" w:type="dxa"/>
            <w:shd w:val="clear" w:color="auto" w:fill="auto"/>
            <w:vAlign w:val="bottom"/>
          </w:tcPr>
          <w:p w14:paraId="067AEF38" w14:textId="77777777" w:rsidR="00024ED1" w:rsidRPr="00C7594B" w:rsidRDefault="00024ED1" w:rsidP="00993008">
            <w:pPr>
              <w:jc w:val="center"/>
              <w:rPr>
                <w:sz w:val="20"/>
                <w:szCs w:val="20"/>
              </w:rPr>
            </w:pPr>
            <w:r w:rsidRPr="00C7594B">
              <w:rPr>
                <w:sz w:val="20"/>
                <w:szCs w:val="20"/>
              </w:rPr>
              <w:t>Бюджетные</w:t>
            </w:r>
          </w:p>
          <w:p w14:paraId="3537E6C6" w14:textId="77777777" w:rsidR="00024ED1" w:rsidRPr="00C7594B" w:rsidRDefault="00024ED1" w:rsidP="00993008">
            <w:pPr>
              <w:jc w:val="center"/>
              <w:rPr>
                <w:sz w:val="20"/>
                <w:szCs w:val="20"/>
              </w:rPr>
            </w:pPr>
            <w:r w:rsidRPr="00C7594B">
              <w:rPr>
                <w:sz w:val="20"/>
                <w:szCs w:val="20"/>
              </w:rPr>
              <w:t>потребители</w:t>
            </w:r>
          </w:p>
        </w:tc>
        <w:tc>
          <w:tcPr>
            <w:tcW w:w="1017" w:type="dxa"/>
            <w:shd w:val="clear" w:color="auto" w:fill="auto"/>
            <w:vAlign w:val="center"/>
          </w:tcPr>
          <w:p w14:paraId="3C9D12F2" w14:textId="77777777" w:rsidR="00024ED1" w:rsidRPr="00C7594B" w:rsidRDefault="00024ED1" w:rsidP="00993008">
            <w:pPr>
              <w:jc w:val="center"/>
              <w:rPr>
                <w:sz w:val="20"/>
                <w:szCs w:val="20"/>
              </w:rPr>
            </w:pPr>
            <w:r w:rsidRPr="00C7594B">
              <w:rPr>
                <w:sz w:val="20"/>
                <w:szCs w:val="20"/>
              </w:rPr>
              <w:t>9478,36</w:t>
            </w:r>
          </w:p>
        </w:tc>
        <w:tc>
          <w:tcPr>
            <w:tcW w:w="1020" w:type="dxa"/>
            <w:shd w:val="clear" w:color="auto" w:fill="auto"/>
            <w:vAlign w:val="center"/>
          </w:tcPr>
          <w:p w14:paraId="70EC9FA8" w14:textId="77777777" w:rsidR="00024ED1" w:rsidRPr="00C7594B" w:rsidRDefault="00024ED1" w:rsidP="00993008">
            <w:pPr>
              <w:jc w:val="center"/>
              <w:rPr>
                <w:sz w:val="20"/>
                <w:szCs w:val="20"/>
              </w:rPr>
            </w:pPr>
            <w:r w:rsidRPr="00C7594B">
              <w:rPr>
                <w:sz w:val="20"/>
                <w:szCs w:val="20"/>
              </w:rPr>
              <w:t>9770,45</w:t>
            </w:r>
          </w:p>
        </w:tc>
        <w:tc>
          <w:tcPr>
            <w:tcW w:w="955" w:type="dxa"/>
            <w:shd w:val="clear" w:color="auto" w:fill="auto"/>
            <w:vAlign w:val="center"/>
          </w:tcPr>
          <w:p w14:paraId="40B5F6C1" w14:textId="77777777" w:rsidR="00024ED1" w:rsidRPr="00C7594B" w:rsidRDefault="00024ED1" w:rsidP="00993008">
            <w:pPr>
              <w:jc w:val="center"/>
              <w:rPr>
                <w:sz w:val="20"/>
                <w:szCs w:val="20"/>
              </w:rPr>
            </w:pPr>
            <w:r w:rsidRPr="00C7594B">
              <w:rPr>
                <w:sz w:val="20"/>
                <w:szCs w:val="20"/>
              </w:rPr>
              <w:t>9726,3</w:t>
            </w:r>
          </w:p>
        </w:tc>
        <w:tc>
          <w:tcPr>
            <w:tcW w:w="1017" w:type="dxa"/>
            <w:shd w:val="clear" w:color="auto" w:fill="auto"/>
            <w:vAlign w:val="center"/>
          </w:tcPr>
          <w:p w14:paraId="1FC8145F" w14:textId="77777777" w:rsidR="00024ED1" w:rsidRPr="00C7594B" w:rsidRDefault="00024ED1" w:rsidP="00993008">
            <w:pPr>
              <w:jc w:val="center"/>
              <w:rPr>
                <w:sz w:val="20"/>
                <w:szCs w:val="20"/>
              </w:rPr>
            </w:pPr>
            <w:r w:rsidRPr="00C7594B">
              <w:rPr>
                <w:sz w:val="20"/>
                <w:szCs w:val="20"/>
              </w:rPr>
              <w:t>9920,52</w:t>
            </w:r>
          </w:p>
        </w:tc>
        <w:tc>
          <w:tcPr>
            <w:tcW w:w="1017" w:type="dxa"/>
            <w:shd w:val="clear" w:color="auto" w:fill="auto"/>
            <w:vAlign w:val="center"/>
          </w:tcPr>
          <w:p w14:paraId="59C23436" w14:textId="77777777" w:rsidR="00024ED1" w:rsidRPr="00C7594B" w:rsidRDefault="00024ED1" w:rsidP="00993008">
            <w:pPr>
              <w:jc w:val="center"/>
              <w:rPr>
                <w:sz w:val="20"/>
                <w:szCs w:val="20"/>
              </w:rPr>
            </w:pPr>
            <w:r w:rsidRPr="00C7594B">
              <w:rPr>
                <w:sz w:val="20"/>
                <w:szCs w:val="20"/>
              </w:rPr>
              <w:t>9920,52</w:t>
            </w:r>
          </w:p>
        </w:tc>
        <w:tc>
          <w:tcPr>
            <w:tcW w:w="1142" w:type="dxa"/>
            <w:shd w:val="clear" w:color="auto" w:fill="auto"/>
            <w:vAlign w:val="center"/>
          </w:tcPr>
          <w:p w14:paraId="0A59E233" w14:textId="77777777" w:rsidR="00024ED1" w:rsidRPr="00C7594B" w:rsidRDefault="00024ED1" w:rsidP="00993008">
            <w:pPr>
              <w:jc w:val="center"/>
              <w:rPr>
                <w:sz w:val="20"/>
                <w:szCs w:val="20"/>
              </w:rPr>
            </w:pPr>
            <w:r w:rsidRPr="00C7594B">
              <w:rPr>
                <w:sz w:val="20"/>
                <w:szCs w:val="20"/>
              </w:rPr>
              <w:t>10267,71</w:t>
            </w:r>
          </w:p>
        </w:tc>
      </w:tr>
      <w:tr w:rsidR="00C7594B" w:rsidRPr="00C7594B" w14:paraId="4246F0E4" w14:textId="77777777" w:rsidTr="00993008">
        <w:trPr>
          <w:trHeight w:val="23"/>
          <w:jc w:val="center"/>
        </w:trPr>
        <w:tc>
          <w:tcPr>
            <w:tcW w:w="1942" w:type="dxa"/>
            <w:vMerge/>
            <w:shd w:val="clear" w:color="auto" w:fill="auto"/>
            <w:vAlign w:val="center"/>
          </w:tcPr>
          <w:p w14:paraId="0F01D827" w14:textId="77777777" w:rsidR="00024ED1" w:rsidRPr="00C7594B" w:rsidRDefault="00024ED1" w:rsidP="00993008">
            <w:pPr>
              <w:jc w:val="center"/>
              <w:rPr>
                <w:sz w:val="20"/>
                <w:szCs w:val="20"/>
              </w:rPr>
            </w:pPr>
          </w:p>
        </w:tc>
        <w:tc>
          <w:tcPr>
            <w:tcW w:w="1517" w:type="dxa"/>
            <w:shd w:val="clear" w:color="auto" w:fill="auto"/>
            <w:vAlign w:val="bottom"/>
          </w:tcPr>
          <w:p w14:paraId="54CE115B" w14:textId="77777777" w:rsidR="00024ED1" w:rsidRPr="00C7594B" w:rsidRDefault="00024ED1" w:rsidP="00993008">
            <w:pPr>
              <w:jc w:val="center"/>
              <w:rPr>
                <w:sz w:val="20"/>
                <w:szCs w:val="20"/>
              </w:rPr>
            </w:pPr>
            <w:r w:rsidRPr="00C7594B">
              <w:rPr>
                <w:sz w:val="20"/>
                <w:szCs w:val="20"/>
              </w:rPr>
              <w:t>Население</w:t>
            </w:r>
          </w:p>
        </w:tc>
        <w:tc>
          <w:tcPr>
            <w:tcW w:w="1017" w:type="dxa"/>
            <w:shd w:val="clear" w:color="auto" w:fill="auto"/>
            <w:vAlign w:val="bottom"/>
          </w:tcPr>
          <w:p w14:paraId="007CAAF3" w14:textId="77777777" w:rsidR="00024ED1" w:rsidRPr="00C7594B" w:rsidRDefault="00024ED1" w:rsidP="00993008">
            <w:pPr>
              <w:jc w:val="center"/>
              <w:rPr>
                <w:sz w:val="20"/>
                <w:szCs w:val="20"/>
              </w:rPr>
            </w:pPr>
            <w:r w:rsidRPr="00C7594B">
              <w:rPr>
                <w:sz w:val="20"/>
                <w:szCs w:val="20"/>
              </w:rPr>
              <w:t>9478,36</w:t>
            </w:r>
          </w:p>
        </w:tc>
        <w:tc>
          <w:tcPr>
            <w:tcW w:w="1020" w:type="dxa"/>
            <w:shd w:val="clear" w:color="auto" w:fill="auto"/>
            <w:vAlign w:val="bottom"/>
          </w:tcPr>
          <w:p w14:paraId="49B6EC6A" w14:textId="77777777" w:rsidR="00024ED1" w:rsidRPr="00C7594B" w:rsidRDefault="00024ED1" w:rsidP="00993008">
            <w:pPr>
              <w:jc w:val="center"/>
              <w:rPr>
                <w:sz w:val="20"/>
                <w:szCs w:val="20"/>
              </w:rPr>
            </w:pPr>
            <w:r w:rsidRPr="00C7594B">
              <w:rPr>
                <w:sz w:val="20"/>
                <w:szCs w:val="20"/>
              </w:rPr>
              <w:t>9770,45</w:t>
            </w:r>
          </w:p>
        </w:tc>
        <w:tc>
          <w:tcPr>
            <w:tcW w:w="955" w:type="dxa"/>
            <w:shd w:val="clear" w:color="auto" w:fill="auto"/>
            <w:vAlign w:val="bottom"/>
          </w:tcPr>
          <w:p w14:paraId="09988AEF" w14:textId="77777777" w:rsidR="00024ED1" w:rsidRPr="00C7594B" w:rsidRDefault="00024ED1" w:rsidP="00993008">
            <w:pPr>
              <w:jc w:val="center"/>
              <w:rPr>
                <w:sz w:val="20"/>
                <w:szCs w:val="20"/>
              </w:rPr>
            </w:pPr>
            <w:r w:rsidRPr="00C7594B">
              <w:rPr>
                <w:sz w:val="20"/>
                <w:szCs w:val="20"/>
              </w:rPr>
              <w:t>9726,3</w:t>
            </w:r>
          </w:p>
        </w:tc>
        <w:tc>
          <w:tcPr>
            <w:tcW w:w="1017" w:type="dxa"/>
            <w:shd w:val="clear" w:color="auto" w:fill="auto"/>
            <w:vAlign w:val="bottom"/>
          </w:tcPr>
          <w:p w14:paraId="3C16AB65" w14:textId="77777777" w:rsidR="00024ED1" w:rsidRPr="00C7594B" w:rsidRDefault="00024ED1" w:rsidP="00993008">
            <w:pPr>
              <w:jc w:val="center"/>
              <w:rPr>
                <w:sz w:val="20"/>
                <w:szCs w:val="20"/>
              </w:rPr>
            </w:pPr>
            <w:r w:rsidRPr="00C7594B">
              <w:rPr>
                <w:sz w:val="20"/>
                <w:szCs w:val="20"/>
              </w:rPr>
              <w:t>9920,52</w:t>
            </w:r>
          </w:p>
        </w:tc>
        <w:tc>
          <w:tcPr>
            <w:tcW w:w="1017" w:type="dxa"/>
            <w:shd w:val="clear" w:color="auto" w:fill="auto"/>
            <w:vAlign w:val="bottom"/>
          </w:tcPr>
          <w:p w14:paraId="4CBA20DA" w14:textId="77777777" w:rsidR="00024ED1" w:rsidRPr="00C7594B" w:rsidRDefault="00024ED1" w:rsidP="00993008">
            <w:pPr>
              <w:jc w:val="center"/>
              <w:rPr>
                <w:sz w:val="20"/>
                <w:szCs w:val="20"/>
              </w:rPr>
            </w:pPr>
            <w:r w:rsidRPr="00C7594B">
              <w:rPr>
                <w:sz w:val="20"/>
                <w:szCs w:val="20"/>
              </w:rPr>
              <w:t>9920,52</w:t>
            </w:r>
          </w:p>
        </w:tc>
        <w:tc>
          <w:tcPr>
            <w:tcW w:w="1142" w:type="dxa"/>
            <w:shd w:val="clear" w:color="auto" w:fill="auto"/>
            <w:vAlign w:val="bottom"/>
          </w:tcPr>
          <w:p w14:paraId="1B8B18E6" w14:textId="77777777" w:rsidR="00024ED1" w:rsidRPr="00C7594B" w:rsidRDefault="00024ED1" w:rsidP="00993008">
            <w:pPr>
              <w:jc w:val="center"/>
              <w:rPr>
                <w:sz w:val="20"/>
                <w:szCs w:val="20"/>
              </w:rPr>
            </w:pPr>
            <w:r w:rsidRPr="00C7594B">
              <w:rPr>
                <w:sz w:val="20"/>
                <w:szCs w:val="20"/>
              </w:rPr>
              <w:t>10267,71</w:t>
            </w:r>
          </w:p>
        </w:tc>
      </w:tr>
      <w:tr w:rsidR="00C51B81" w:rsidRPr="00C7594B" w14:paraId="11664034" w14:textId="77777777" w:rsidTr="00993008">
        <w:trPr>
          <w:trHeight w:val="23"/>
          <w:jc w:val="center"/>
        </w:trPr>
        <w:tc>
          <w:tcPr>
            <w:tcW w:w="1942" w:type="dxa"/>
            <w:vMerge/>
            <w:shd w:val="clear" w:color="auto" w:fill="auto"/>
            <w:vAlign w:val="center"/>
          </w:tcPr>
          <w:p w14:paraId="369443A7" w14:textId="77777777" w:rsidR="00024ED1" w:rsidRPr="00C7594B" w:rsidRDefault="00024ED1" w:rsidP="00993008">
            <w:pPr>
              <w:jc w:val="center"/>
              <w:rPr>
                <w:sz w:val="20"/>
                <w:szCs w:val="20"/>
              </w:rPr>
            </w:pPr>
          </w:p>
        </w:tc>
        <w:tc>
          <w:tcPr>
            <w:tcW w:w="1517" w:type="dxa"/>
            <w:shd w:val="clear" w:color="auto" w:fill="auto"/>
            <w:vAlign w:val="bottom"/>
          </w:tcPr>
          <w:p w14:paraId="70F43BED" w14:textId="77777777" w:rsidR="00024ED1" w:rsidRPr="00C7594B" w:rsidRDefault="00024ED1" w:rsidP="00993008">
            <w:pPr>
              <w:jc w:val="center"/>
              <w:rPr>
                <w:sz w:val="20"/>
                <w:szCs w:val="20"/>
              </w:rPr>
            </w:pPr>
            <w:r w:rsidRPr="00C7594B">
              <w:rPr>
                <w:sz w:val="20"/>
                <w:szCs w:val="20"/>
              </w:rPr>
              <w:t>Прочие</w:t>
            </w:r>
          </w:p>
        </w:tc>
        <w:tc>
          <w:tcPr>
            <w:tcW w:w="1017" w:type="dxa"/>
            <w:shd w:val="clear" w:color="auto" w:fill="auto"/>
            <w:vAlign w:val="bottom"/>
          </w:tcPr>
          <w:p w14:paraId="64ABE044" w14:textId="77777777" w:rsidR="00024ED1" w:rsidRPr="00C7594B" w:rsidRDefault="00024ED1" w:rsidP="00993008">
            <w:pPr>
              <w:jc w:val="center"/>
              <w:rPr>
                <w:sz w:val="20"/>
                <w:szCs w:val="20"/>
              </w:rPr>
            </w:pPr>
            <w:r w:rsidRPr="00C7594B">
              <w:rPr>
                <w:sz w:val="20"/>
                <w:szCs w:val="20"/>
              </w:rPr>
              <w:t>9478,36</w:t>
            </w:r>
          </w:p>
        </w:tc>
        <w:tc>
          <w:tcPr>
            <w:tcW w:w="1020" w:type="dxa"/>
            <w:shd w:val="clear" w:color="auto" w:fill="auto"/>
            <w:vAlign w:val="bottom"/>
          </w:tcPr>
          <w:p w14:paraId="30C78392" w14:textId="77777777" w:rsidR="00024ED1" w:rsidRPr="00C7594B" w:rsidRDefault="00024ED1" w:rsidP="00993008">
            <w:pPr>
              <w:jc w:val="center"/>
              <w:rPr>
                <w:sz w:val="20"/>
                <w:szCs w:val="20"/>
              </w:rPr>
            </w:pPr>
            <w:r w:rsidRPr="00C7594B">
              <w:rPr>
                <w:sz w:val="20"/>
                <w:szCs w:val="20"/>
              </w:rPr>
              <w:t>9770,45</w:t>
            </w:r>
          </w:p>
        </w:tc>
        <w:tc>
          <w:tcPr>
            <w:tcW w:w="955" w:type="dxa"/>
            <w:shd w:val="clear" w:color="auto" w:fill="auto"/>
            <w:vAlign w:val="bottom"/>
          </w:tcPr>
          <w:p w14:paraId="710F3CF8" w14:textId="77777777" w:rsidR="00024ED1" w:rsidRPr="00C7594B" w:rsidRDefault="00024ED1" w:rsidP="00993008">
            <w:pPr>
              <w:jc w:val="center"/>
              <w:rPr>
                <w:sz w:val="20"/>
                <w:szCs w:val="20"/>
              </w:rPr>
            </w:pPr>
            <w:r w:rsidRPr="00C7594B">
              <w:rPr>
                <w:sz w:val="20"/>
                <w:szCs w:val="20"/>
              </w:rPr>
              <w:t>9726,3</w:t>
            </w:r>
          </w:p>
        </w:tc>
        <w:tc>
          <w:tcPr>
            <w:tcW w:w="1017" w:type="dxa"/>
            <w:shd w:val="clear" w:color="auto" w:fill="auto"/>
            <w:vAlign w:val="bottom"/>
          </w:tcPr>
          <w:p w14:paraId="70A2FA7D" w14:textId="77777777" w:rsidR="00024ED1" w:rsidRPr="00C7594B" w:rsidRDefault="00024ED1" w:rsidP="00993008">
            <w:pPr>
              <w:jc w:val="center"/>
              <w:rPr>
                <w:sz w:val="20"/>
                <w:szCs w:val="20"/>
              </w:rPr>
            </w:pPr>
            <w:r w:rsidRPr="00C7594B">
              <w:rPr>
                <w:sz w:val="20"/>
                <w:szCs w:val="20"/>
              </w:rPr>
              <w:t>9920,52</w:t>
            </w:r>
          </w:p>
        </w:tc>
        <w:tc>
          <w:tcPr>
            <w:tcW w:w="1017" w:type="dxa"/>
            <w:shd w:val="clear" w:color="auto" w:fill="auto"/>
            <w:vAlign w:val="bottom"/>
          </w:tcPr>
          <w:p w14:paraId="37708C1D" w14:textId="77777777" w:rsidR="00024ED1" w:rsidRPr="00C7594B" w:rsidRDefault="00024ED1" w:rsidP="00993008">
            <w:pPr>
              <w:jc w:val="center"/>
              <w:rPr>
                <w:sz w:val="20"/>
                <w:szCs w:val="20"/>
              </w:rPr>
            </w:pPr>
            <w:r w:rsidRPr="00C7594B">
              <w:rPr>
                <w:sz w:val="20"/>
                <w:szCs w:val="20"/>
              </w:rPr>
              <w:t>9920,52</w:t>
            </w:r>
          </w:p>
        </w:tc>
        <w:tc>
          <w:tcPr>
            <w:tcW w:w="1142" w:type="dxa"/>
            <w:shd w:val="clear" w:color="auto" w:fill="auto"/>
            <w:vAlign w:val="bottom"/>
          </w:tcPr>
          <w:p w14:paraId="73BC145E" w14:textId="77777777" w:rsidR="00024ED1" w:rsidRPr="00C7594B" w:rsidRDefault="00024ED1" w:rsidP="00993008">
            <w:pPr>
              <w:jc w:val="center"/>
              <w:rPr>
                <w:sz w:val="20"/>
                <w:szCs w:val="20"/>
              </w:rPr>
            </w:pPr>
            <w:r w:rsidRPr="00C7594B">
              <w:rPr>
                <w:sz w:val="20"/>
                <w:szCs w:val="20"/>
              </w:rPr>
              <w:t>10267,71</w:t>
            </w:r>
          </w:p>
        </w:tc>
      </w:tr>
    </w:tbl>
    <w:p w14:paraId="1AB9CDA8" w14:textId="77777777" w:rsidR="00024ED1" w:rsidRPr="00C7594B" w:rsidRDefault="00024ED1" w:rsidP="00024ED1">
      <w:pPr>
        <w:jc w:val="center"/>
        <w:rPr>
          <w:b/>
          <w:iCs/>
        </w:rPr>
      </w:pPr>
    </w:p>
    <w:p w14:paraId="65135370" w14:textId="60873D80" w:rsidR="00024ED1" w:rsidRPr="00C7594B" w:rsidRDefault="00024ED1" w:rsidP="00024ED1">
      <w:pPr>
        <w:spacing w:line="360" w:lineRule="auto"/>
        <w:ind w:firstLine="709"/>
        <w:jc w:val="center"/>
        <w:rPr>
          <w:b/>
          <w:bCs/>
          <w:iCs/>
        </w:rPr>
      </w:pPr>
      <w:bookmarkStart w:id="67" w:name="_Ref85651499"/>
      <w:r w:rsidRPr="00C7594B">
        <w:rPr>
          <w:b/>
          <w:bCs/>
        </w:rPr>
        <w:t xml:space="preserve">Таблица </w:t>
      </w:r>
      <w:r w:rsidRPr="00C7594B">
        <w:rPr>
          <w:b/>
          <w:bCs/>
        </w:rPr>
        <w:fldChar w:fldCharType="begin"/>
      </w:r>
      <w:r w:rsidRPr="00C7594B">
        <w:rPr>
          <w:b/>
          <w:bCs/>
        </w:rPr>
        <w:instrText xml:space="preserve"> SEQ Таблица \* ARABIC </w:instrText>
      </w:r>
      <w:r w:rsidRPr="00C7594B">
        <w:rPr>
          <w:b/>
          <w:bCs/>
        </w:rPr>
        <w:fldChar w:fldCharType="separate"/>
      </w:r>
      <w:r w:rsidR="00F22109" w:rsidRPr="00C7594B">
        <w:rPr>
          <w:b/>
          <w:bCs/>
          <w:noProof/>
        </w:rPr>
        <w:t>14</w:t>
      </w:r>
      <w:r w:rsidRPr="00C7594B">
        <w:rPr>
          <w:b/>
          <w:bCs/>
          <w:noProof/>
        </w:rPr>
        <w:fldChar w:fldCharType="end"/>
      </w:r>
      <w:bookmarkEnd w:id="67"/>
      <w:r w:rsidRPr="00C7594B">
        <w:rPr>
          <w:b/>
          <w:bCs/>
          <w:noProof/>
        </w:rPr>
        <w:t xml:space="preserve"> - </w:t>
      </w:r>
      <w:r w:rsidRPr="00C7594B">
        <w:rPr>
          <w:b/>
          <w:bCs/>
          <w:iCs/>
        </w:rPr>
        <w:t>Тарифы на тепловую энергию МП ЖКХ МО сельское поселение Карымкары на 2021 г.</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264"/>
        <w:gridCol w:w="2547"/>
        <w:gridCol w:w="1906"/>
        <w:gridCol w:w="1910"/>
      </w:tblGrid>
      <w:tr w:rsidR="00C7594B" w:rsidRPr="00C7594B" w14:paraId="407C2AB7" w14:textId="77777777" w:rsidTr="00993008">
        <w:trPr>
          <w:trHeight w:val="23"/>
          <w:tblHeader/>
          <w:jc w:val="center"/>
        </w:trPr>
        <w:tc>
          <w:tcPr>
            <w:tcW w:w="5811" w:type="dxa"/>
            <w:gridSpan w:val="2"/>
            <w:vMerge w:val="restart"/>
            <w:shd w:val="clear" w:color="auto" w:fill="auto"/>
            <w:vAlign w:val="center"/>
          </w:tcPr>
          <w:p w14:paraId="3174CC60" w14:textId="77777777" w:rsidR="00024ED1" w:rsidRPr="00C7594B" w:rsidRDefault="00024ED1" w:rsidP="00993008">
            <w:pPr>
              <w:jc w:val="center"/>
              <w:rPr>
                <w:b/>
                <w:sz w:val="20"/>
                <w:szCs w:val="20"/>
              </w:rPr>
            </w:pPr>
            <w:r w:rsidRPr="00C7594B">
              <w:rPr>
                <w:b/>
                <w:sz w:val="20"/>
                <w:szCs w:val="20"/>
              </w:rPr>
              <w:t>Показатели</w:t>
            </w:r>
          </w:p>
        </w:tc>
        <w:tc>
          <w:tcPr>
            <w:tcW w:w="3816" w:type="dxa"/>
            <w:gridSpan w:val="2"/>
            <w:shd w:val="clear" w:color="auto" w:fill="auto"/>
            <w:vAlign w:val="center"/>
          </w:tcPr>
          <w:p w14:paraId="68D14CCC" w14:textId="77777777" w:rsidR="00024ED1" w:rsidRPr="00C7594B" w:rsidRDefault="00024ED1" w:rsidP="00993008">
            <w:pPr>
              <w:jc w:val="center"/>
              <w:rPr>
                <w:b/>
                <w:sz w:val="20"/>
                <w:szCs w:val="20"/>
              </w:rPr>
            </w:pPr>
            <w:r w:rsidRPr="00C7594B">
              <w:rPr>
                <w:b/>
                <w:sz w:val="20"/>
                <w:szCs w:val="20"/>
              </w:rPr>
              <w:t>2021 год</w:t>
            </w:r>
          </w:p>
        </w:tc>
      </w:tr>
      <w:tr w:rsidR="00C7594B" w:rsidRPr="00C7594B" w14:paraId="7032CC2B" w14:textId="77777777" w:rsidTr="00993008">
        <w:trPr>
          <w:trHeight w:val="23"/>
          <w:tblHeader/>
          <w:jc w:val="center"/>
        </w:trPr>
        <w:tc>
          <w:tcPr>
            <w:tcW w:w="5811" w:type="dxa"/>
            <w:gridSpan w:val="2"/>
            <w:vMerge/>
            <w:shd w:val="clear" w:color="auto" w:fill="auto"/>
            <w:vAlign w:val="center"/>
          </w:tcPr>
          <w:p w14:paraId="767F8AF0" w14:textId="77777777" w:rsidR="00024ED1" w:rsidRPr="00C7594B" w:rsidRDefault="00024ED1" w:rsidP="00993008">
            <w:pPr>
              <w:jc w:val="center"/>
              <w:rPr>
                <w:b/>
                <w:sz w:val="20"/>
                <w:szCs w:val="20"/>
              </w:rPr>
            </w:pPr>
          </w:p>
        </w:tc>
        <w:tc>
          <w:tcPr>
            <w:tcW w:w="1906" w:type="dxa"/>
            <w:shd w:val="clear" w:color="auto" w:fill="auto"/>
            <w:vAlign w:val="center"/>
          </w:tcPr>
          <w:p w14:paraId="16021EF0" w14:textId="77777777" w:rsidR="00024ED1" w:rsidRPr="00C7594B" w:rsidRDefault="00024ED1" w:rsidP="00993008">
            <w:pPr>
              <w:jc w:val="center"/>
              <w:rPr>
                <w:b/>
                <w:sz w:val="20"/>
                <w:szCs w:val="20"/>
              </w:rPr>
            </w:pPr>
            <w:r w:rsidRPr="00C7594B">
              <w:rPr>
                <w:b/>
                <w:sz w:val="20"/>
                <w:szCs w:val="20"/>
              </w:rPr>
              <w:t>с 01.01. по 30.06.</w:t>
            </w:r>
          </w:p>
        </w:tc>
        <w:tc>
          <w:tcPr>
            <w:tcW w:w="1910" w:type="dxa"/>
            <w:shd w:val="clear" w:color="auto" w:fill="auto"/>
            <w:vAlign w:val="center"/>
          </w:tcPr>
          <w:p w14:paraId="6A699981" w14:textId="77777777" w:rsidR="00024ED1" w:rsidRPr="00C7594B" w:rsidRDefault="00024ED1" w:rsidP="00993008">
            <w:pPr>
              <w:jc w:val="center"/>
              <w:rPr>
                <w:b/>
                <w:sz w:val="20"/>
                <w:szCs w:val="20"/>
              </w:rPr>
            </w:pPr>
            <w:r w:rsidRPr="00C7594B">
              <w:rPr>
                <w:b/>
                <w:sz w:val="20"/>
                <w:szCs w:val="20"/>
              </w:rPr>
              <w:t>с 01.07. по 31.12.</w:t>
            </w:r>
          </w:p>
        </w:tc>
      </w:tr>
      <w:tr w:rsidR="00C7594B" w:rsidRPr="00C7594B" w14:paraId="1C8CD6ED" w14:textId="77777777" w:rsidTr="00993008">
        <w:trPr>
          <w:trHeight w:val="23"/>
          <w:jc w:val="center"/>
        </w:trPr>
        <w:tc>
          <w:tcPr>
            <w:tcW w:w="9627" w:type="dxa"/>
            <w:gridSpan w:val="4"/>
            <w:shd w:val="clear" w:color="auto" w:fill="auto"/>
            <w:vAlign w:val="bottom"/>
          </w:tcPr>
          <w:p w14:paraId="67CF7372" w14:textId="77777777" w:rsidR="00024ED1" w:rsidRPr="00C7594B" w:rsidRDefault="00024ED1" w:rsidP="00993008">
            <w:pPr>
              <w:jc w:val="center"/>
              <w:rPr>
                <w:sz w:val="20"/>
                <w:szCs w:val="20"/>
              </w:rPr>
            </w:pPr>
            <w:r w:rsidRPr="00C7594B">
              <w:rPr>
                <w:sz w:val="20"/>
                <w:szCs w:val="20"/>
              </w:rPr>
              <w:t>Величина установленной цены (тарифа) на тепловую энергию (мощность)</w:t>
            </w:r>
          </w:p>
        </w:tc>
      </w:tr>
      <w:tr w:rsidR="00C7594B" w:rsidRPr="00C7594B" w14:paraId="50D05E63" w14:textId="77777777" w:rsidTr="00993008">
        <w:trPr>
          <w:trHeight w:val="23"/>
          <w:jc w:val="center"/>
        </w:trPr>
        <w:tc>
          <w:tcPr>
            <w:tcW w:w="3264" w:type="dxa"/>
            <w:vMerge w:val="restart"/>
            <w:shd w:val="clear" w:color="auto" w:fill="auto"/>
            <w:vAlign w:val="center"/>
          </w:tcPr>
          <w:p w14:paraId="621DF4E6" w14:textId="77777777" w:rsidR="00024ED1" w:rsidRPr="00C7594B" w:rsidRDefault="00024ED1" w:rsidP="00993008">
            <w:pPr>
              <w:jc w:val="center"/>
              <w:rPr>
                <w:sz w:val="20"/>
                <w:szCs w:val="20"/>
              </w:rPr>
            </w:pPr>
            <w:r w:rsidRPr="00C7594B">
              <w:rPr>
                <w:sz w:val="20"/>
                <w:szCs w:val="20"/>
              </w:rPr>
              <w:t>Теплоснабжение (жидкое топливо, природный газ)</w:t>
            </w:r>
          </w:p>
        </w:tc>
        <w:tc>
          <w:tcPr>
            <w:tcW w:w="2547" w:type="dxa"/>
            <w:shd w:val="clear" w:color="auto" w:fill="auto"/>
            <w:vAlign w:val="bottom"/>
          </w:tcPr>
          <w:p w14:paraId="3248FB3D" w14:textId="77777777" w:rsidR="00024ED1" w:rsidRPr="00C7594B" w:rsidRDefault="00024ED1" w:rsidP="00993008">
            <w:pPr>
              <w:jc w:val="center"/>
              <w:rPr>
                <w:sz w:val="20"/>
                <w:szCs w:val="20"/>
              </w:rPr>
            </w:pPr>
            <w:r w:rsidRPr="00C7594B">
              <w:rPr>
                <w:sz w:val="20"/>
                <w:szCs w:val="20"/>
              </w:rPr>
              <w:t>Бюджетные потребители</w:t>
            </w:r>
          </w:p>
        </w:tc>
        <w:tc>
          <w:tcPr>
            <w:tcW w:w="1906" w:type="dxa"/>
            <w:shd w:val="clear" w:color="auto" w:fill="auto"/>
            <w:vAlign w:val="center"/>
          </w:tcPr>
          <w:p w14:paraId="34DB2B47" w14:textId="77777777" w:rsidR="00024ED1" w:rsidRPr="00C7594B" w:rsidRDefault="00024ED1" w:rsidP="00993008">
            <w:pPr>
              <w:jc w:val="center"/>
              <w:rPr>
                <w:sz w:val="20"/>
                <w:szCs w:val="20"/>
              </w:rPr>
            </w:pPr>
            <w:r w:rsidRPr="00C7594B">
              <w:rPr>
                <w:sz w:val="20"/>
                <w:szCs w:val="20"/>
              </w:rPr>
              <w:t>10267,71</w:t>
            </w:r>
          </w:p>
        </w:tc>
        <w:tc>
          <w:tcPr>
            <w:tcW w:w="1910" w:type="dxa"/>
            <w:shd w:val="clear" w:color="auto" w:fill="auto"/>
            <w:vAlign w:val="center"/>
          </w:tcPr>
          <w:p w14:paraId="57180DA5" w14:textId="77777777" w:rsidR="00024ED1" w:rsidRPr="00C7594B" w:rsidRDefault="00024ED1" w:rsidP="00993008">
            <w:pPr>
              <w:jc w:val="center"/>
              <w:rPr>
                <w:sz w:val="20"/>
                <w:szCs w:val="20"/>
              </w:rPr>
            </w:pPr>
            <w:r w:rsidRPr="00C7594B">
              <w:rPr>
                <w:sz w:val="20"/>
                <w:szCs w:val="20"/>
              </w:rPr>
              <w:t>10616,76</w:t>
            </w:r>
          </w:p>
        </w:tc>
      </w:tr>
      <w:tr w:rsidR="00C7594B" w:rsidRPr="00C7594B" w14:paraId="1468350C" w14:textId="77777777" w:rsidTr="00993008">
        <w:trPr>
          <w:trHeight w:val="23"/>
          <w:jc w:val="center"/>
        </w:trPr>
        <w:tc>
          <w:tcPr>
            <w:tcW w:w="3264" w:type="dxa"/>
            <w:vMerge/>
            <w:shd w:val="clear" w:color="auto" w:fill="auto"/>
            <w:vAlign w:val="center"/>
          </w:tcPr>
          <w:p w14:paraId="64C1E7EF" w14:textId="77777777" w:rsidR="00024ED1" w:rsidRPr="00C7594B" w:rsidRDefault="00024ED1" w:rsidP="00993008">
            <w:pPr>
              <w:jc w:val="center"/>
              <w:rPr>
                <w:sz w:val="20"/>
                <w:szCs w:val="20"/>
              </w:rPr>
            </w:pPr>
          </w:p>
        </w:tc>
        <w:tc>
          <w:tcPr>
            <w:tcW w:w="2547" w:type="dxa"/>
            <w:shd w:val="clear" w:color="auto" w:fill="auto"/>
            <w:vAlign w:val="bottom"/>
          </w:tcPr>
          <w:p w14:paraId="7DEBB235" w14:textId="77777777" w:rsidR="00024ED1" w:rsidRPr="00C7594B" w:rsidRDefault="00024ED1" w:rsidP="00993008">
            <w:pPr>
              <w:jc w:val="center"/>
              <w:rPr>
                <w:sz w:val="20"/>
                <w:szCs w:val="20"/>
              </w:rPr>
            </w:pPr>
            <w:r w:rsidRPr="00C7594B">
              <w:rPr>
                <w:sz w:val="20"/>
                <w:szCs w:val="20"/>
              </w:rPr>
              <w:t>Население</w:t>
            </w:r>
          </w:p>
        </w:tc>
        <w:tc>
          <w:tcPr>
            <w:tcW w:w="1906" w:type="dxa"/>
            <w:shd w:val="clear" w:color="auto" w:fill="auto"/>
            <w:vAlign w:val="center"/>
          </w:tcPr>
          <w:p w14:paraId="56209B28" w14:textId="77777777" w:rsidR="00024ED1" w:rsidRPr="00C7594B" w:rsidRDefault="00024ED1" w:rsidP="00993008">
            <w:pPr>
              <w:jc w:val="center"/>
              <w:rPr>
                <w:sz w:val="20"/>
                <w:szCs w:val="20"/>
              </w:rPr>
            </w:pPr>
            <w:r w:rsidRPr="00C7594B">
              <w:rPr>
                <w:sz w:val="20"/>
                <w:szCs w:val="20"/>
              </w:rPr>
              <w:t>10267,71</w:t>
            </w:r>
          </w:p>
        </w:tc>
        <w:tc>
          <w:tcPr>
            <w:tcW w:w="1910" w:type="dxa"/>
            <w:shd w:val="clear" w:color="auto" w:fill="auto"/>
            <w:vAlign w:val="center"/>
          </w:tcPr>
          <w:p w14:paraId="3BED29C5" w14:textId="77777777" w:rsidR="00024ED1" w:rsidRPr="00C7594B" w:rsidRDefault="00024ED1" w:rsidP="00993008">
            <w:pPr>
              <w:jc w:val="center"/>
              <w:rPr>
                <w:sz w:val="20"/>
                <w:szCs w:val="20"/>
              </w:rPr>
            </w:pPr>
            <w:r w:rsidRPr="00C7594B">
              <w:rPr>
                <w:sz w:val="20"/>
                <w:szCs w:val="20"/>
              </w:rPr>
              <w:t>10616,76</w:t>
            </w:r>
          </w:p>
        </w:tc>
      </w:tr>
      <w:tr w:rsidR="00C51B81" w:rsidRPr="00C7594B" w14:paraId="40EC1577" w14:textId="77777777" w:rsidTr="00993008">
        <w:trPr>
          <w:trHeight w:val="23"/>
          <w:jc w:val="center"/>
        </w:trPr>
        <w:tc>
          <w:tcPr>
            <w:tcW w:w="3264" w:type="dxa"/>
            <w:vMerge/>
            <w:shd w:val="clear" w:color="auto" w:fill="auto"/>
            <w:vAlign w:val="center"/>
          </w:tcPr>
          <w:p w14:paraId="7CC7D5F6" w14:textId="77777777" w:rsidR="00024ED1" w:rsidRPr="00C7594B" w:rsidRDefault="00024ED1" w:rsidP="00993008">
            <w:pPr>
              <w:jc w:val="center"/>
              <w:rPr>
                <w:sz w:val="20"/>
                <w:szCs w:val="20"/>
              </w:rPr>
            </w:pPr>
          </w:p>
        </w:tc>
        <w:tc>
          <w:tcPr>
            <w:tcW w:w="2547" w:type="dxa"/>
            <w:shd w:val="clear" w:color="auto" w:fill="auto"/>
            <w:vAlign w:val="bottom"/>
          </w:tcPr>
          <w:p w14:paraId="19683EF2" w14:textId="77777777" w:rsidR="00024ED1" w:rsidRPr="00C7594B" w:rsidRDefault="00024ED1" w:rsidP="00993008">
            <w:pPr>
              <w:jc w:val="center"/>
              <w:rPr>
                <w:sz w:val="20"/>
                <w:szCs w:val="20"/>
              </w:rPr>
            </w:pPr>
            <w:r w:rsidRPr="00C7594B">
              <w:rPr>
                <w:sz w:val="20"/>
                <w:szCs w:val="20"/>
              </w:rPr>
              <w:t>Прочие</w:t>
            </w:r>
          </w:p>
        </w:tc>
        <w:tc>
          <w:tcPr>
            <w:tcW w:w="1906" w:type="dxa"/>
            <w:shd w:val="clear" w:color="auto" w:fill="auto"/>
            <w:vAlign w:val="center"/>
          </w:tcPr>
          <w:p w14:paraId="4F439810" w14:textId="77777777" w:rsidR="00024ED1" w:rsidRPr="00C7594B" w:rsidRDefault="00024ED1" w:rsidP="00993008">
            <w:pPr>
              <w:jc w:val="center"/>
              <w:rPr>
                <w:sz w:val="20"/>
                <w:szCs w:val="20"/>
              </w:rPr>
            </w:pPr>
            <w:r w:rsidRPr="00C7594B">
              <w:rPr>
                <w:sz w:val="20"/>
                <w:szCs w:val="20"/>
              </w:rPr>
              <w:t>10267,71</w:t>
            </w:r>
          </w:p>
        </w:tc>
        <w:tc>
          <w:tcPr>
            <w:tcW w:w="1910" w:type="dxa"/>
            <w:shd w:val="clear" w:color="auto" w:fill="auto"/>
            <w:vAlign w:val="center"/>
          </w:tcPr>
          <w:p w14:paraId="6F2D88F5" w14:textId="77777777" w:rsidR="00024ED1" w:rsidRPr="00C7594B" w:rsidRDefault="00024ED1" w:rsidP="00993008">
            <w:pPr>
              <w:jc w:val="center"/>
              <w:rPr>
                <w:sz w:val="20"/>
                <w:szCs w:val="20"/>
              </w:rPr>
            </w:pPr>
            <w:r w:rsidRPr="00C7594B">
              <w:rPr>
                <w:sz w:val="20"/>
                <w:szCs w:val="20"/>
              </w:rPr>
              <w:t>10616,76</w:t>
            </w:r>
          </w:p>
        </w:tc>
      </w:tr>
    </w:tbl>
    <w:p w14:paraId="3C0056D0" w14:textId="77777777" w:rsidR="00024ED1" w:rsidRPr="00C7594B" w:rsidRDefault="00024ED1" w:rsidP="00024ED1"/>
    <w:p w14:paraId="0D327333" w14:textId="77777777" w:rsidR="0040388B" w:rsidRPr="00C7594B" w:rsidRDefault="0040388B" w:rsidP="00281C56">
      <w:pPr>
        <w:pStyle w:val="31"/>
        <w:spacing w:line="360" w:lineRule="auto"/>
        <w:jc w:val="both"/>
        <w:rPr>
          <w:rFonts w:cs="Times New Roman"/>
          <w:color w:val="auto"/>
        </w:rPr>
      </w:pPr>
      <w:bookmarkStart w:id="68" w:name="_Toc86403436"/>
      <w:r w:rsidRPr="00C7594B">
        <w:rPr>
          <w:rFonts w:cs="Times New Roman"/>
          <w:color w:val="auto"/>
        </w:rPr>
        <w:t>2.2.11. Технические и технологические проблемы в системе теплоснабжения</w:t>
      </w:r>
      <w:bookmarkEnd w:id="65"/>
      <w:bookmarkEnd w:id="68"/>
    </w:p>
    <w:p w14:paraId="787B207D" w14:textId="77777777" w:rsidR="00185D5A" w:rsidRPr="00C7594B" w:rsidRDefault="00185D5A" w:rsidP="00185D5A">
      <w:pPr>
        <w:spacing w:before="240" w:after="240" w:line="360" w:lineRule="auto"/>
        <w:ind w:firstLine="709"/>
        <w:jc w:val="both"/>
      </w:pPr>
      <w:r w:rsidRPr="00C7594B">
        <w:t>Из комплекса существующих проблем организации качественно теплоснабжения на территории поселения, можно выделить следующие составляющие:</w:t>
      </w:r>
    </w:p>
    <w:p w14:paraId="269A61C2" w14:textId="77777777" w:rsidR="00185D5A" w:rsidRPr="00C7594B" w:rsidRDefault="00185D5A" w:rsidP="00C2202E">
      <w:pPr>
        <w:numPr>
          <w:ilvl w:val="0"/>
          <w:numId w:val="49"/>
        </w:numPr>
        <w:spacing w:before="240" w:after="240" w:line="360" w:lineRule="auto"/>
        <w:ind w:left="0" w:firstLine="709"/>
        <w:contextualSpacing/>
        <w:jc w:val="both"/>
      </w:pPr>
      <w:r w:rsidRPr="00C7594B">
        <w:t xml:space="preserve">износ сетей; </w:t>
      </w:r>
    </w:p>
    <w:p w14:paraId="0BA51D2E" w14:textId="77777777" w:rsidR="00185D5A" w:rsidRPr="00C7594B" w:rsidRDefault="00185D5A" w:rsidP="00C2202E">
      <w:pPr>
        <w:numPr>
          <w:ilvl w:val="0"/>
          <w:numId w:val="49"/>
        </w:numPr>
        <w:spacing w:before="240" w:after="240" w:line="360" w:lineRule="auto"/>
        <w:ind w:left="0" w:firstLine="709"/>
        <w:contextualSpacing/>
        <w:jc w:val="both"/>
      </w:pPr>
      <w:r w:rsidRPr="00C7594B">
        <w:t>износ котельного оборудования;</w:t>
      </w:r>
    </w:p>
    <w:p w14:paraId="585D2F0C" w14:textId="77777777" w:rsidR="00185D5A" w:rsidRPr="00C7594B" w:rsidRDefault="00185D5A" w:rsidP="00C2202E">
      <w:pPr>
        <w:numPr>
          <w:ilvl w:val="0"/>
          <w:numId w:val="49"/>
        </w:numPr>
        <w:spacing w:before="240" w:after="240" w:line="360" w:lineRule="auto"/>
        <w:ind w:left="0" w:firstLine="709"/>
        <w:contextualSpacing/>
        <w:jc w:val="both"/>
      </w:pPr>
      <w:r w:rsidRPr="00C7594B">
        <w:t>отсутствие приборов учета у части потребителей;</w:t>
      </w:r>
    </w:p>
    <w:p w14:paraId="09E2C830" w14:textId="77777777" w:rsidR="00185D5A" w:rsidRPr="00C7594B" w:rsidRDefault="00185D5A" w:rsidP="00C2202E">
      <w:pPr>
        <w:numPr>
          <w:ilvl w:val="0"/>
          <w:numId w:val="49"/>
        </w:numPr>
        <w:spacing w:before="240" w:after="240" w:line="360" w:lineRule="auto"/>
        <w:ind w:left="0" w:firstLine="709"/>
        <w:contextualSpacing/>
        <w:jc w:val="both"/>
      </w:pPr>
      <w:r w:rsidRPr="00C7594B">
        <w:t>отсутствие приборов учета тепла на котельных, тепловых сетях.</w:t>
      </w:r>
    </w:p>
    <w:p w14:paraId="5C269155" w14:textId="77777777" w:rsidR="00185D5A" w:rsidRPr="00C7594B" w:rsidRDefault="00185D5A" w:rsidP="00185D5A">
      <w:pPr>
        <w:spacing w:before="240" w:after="240" w:line="360" w:lineRule="auto"/>
        <w:ind w:firstLine="709"/>
        <w:jc w:val="both"/>
        <w:rPr>
          <w:bCs/>
        </w:rPr>
      </w:pPr>
      <w:r w:rsidRPr="00C7594B">
        <w:rPr>
          <w:bCs/>
        </w:rPr>
        <w:t>Основными проблемами организации надежного теплоснабжения является устаревшее оборудование котельных, а также высокий износ тепловых сетей, что влечет за собой перерасход топлива, большие потери воды и тепловой энергии, увеличение тарифов на коммунальные услуги и рост аварийности.</w:t>
      </w:r>
    </w:p>
    <w:p w14:paraId="4EA2570D" w14:textId="77777777" w:rsidR="00185D5A" w:rsidRPr="00C7594B" w:rsidRDefault="00185D5A" w:rsidP="00185D5A">
      <w:pPr>
        <w:spacing w:before="240" w:after="240" w:line="360" w:lineRule="auto"/>
        <w:ind w:firstLine="709"/>
        <w:jc w:val="both"/>
      </w:pPr>
      <w:r w:rsidRPr="00C7594B">
        <w:rPr>
          <w:bCs/>
        </w:rPr>
        <w:lastRenderedPageBreak/>
        <w:t xml:space="preserve">Износ сетей </w:t>
      </w:r>
      <w:r w:rsidRPr="00C7594B">
        <w:t xml:space="preserve">– наиболее существенная проблема организации качественного теплоснабжения. </w:t>
      </w:r>
    </w:p>
    <w:p w14:paraId="44F25A26" w14:textId="1D025CBF" w:rsidR="00185D5A" w:rsidRPr="00C7594B" w:rsidRDefault="00185D5A" w:rsidP="00185D5A">
      <w:pPr>
        <w:spacing w:before="240" w:after="240" w:line="360" w:lineRule="auto"/>
        <w:ind w:firstLine="709"/>
        <w:jc w:val="both"/>
      </w:pPr>
      <w:r w:rsidRPr="00C7594B">
        <w:t xml:space="preserve">Отсутствие системы химводоподготовки существенно влияет на срок службы тепловых сетей, а также на гидравлические режимы их работы. Отсутствие циркуляционных трубопроводов системы ГВС приводит </w:t>
      </w:r>
      <w:r w:rsidR="00281C56" w:rsidRPr="00C7594B">
        <w:t>со снижению</w:t>
      </w:r>
      <w:r w:rsidRPr="00C7594B">
        <w:t xml:space="preserve"> качества предоставляемой услуги.</w:t>
      </w:r>
    </w:p>
    <w:p w14:paraId="20794823" w14:textId="77777777" w:rsidR="00185D5A" w:rsidRPr="00C7594B" w:rsidRDefault="00185D5A" w:rsidP="00185D5A">
      <w:pPr>
        <w:spacing w:before="240" w:after="240" w:line="360" w:lineRule="auto"/>
        <w:ind w:firstLine="709"/>
        <w:jc w:val="both"/>
      </w:pPr>
      <w:r w:rsidRPr="00C7594B">
        <w:t>Старение тепловых сетей приводит как к снижению надежности вызванной коррозией и усталостью металла, так и разрушению изоляции. Разрушение изоляции в свою очередь приводит к тепловым потерям и значительному снижению температуры теплоносителя еще до ввода потребителя. Отложения, образовавшиеся в тепловых сетях за время эксплуатации в результате коррозии, отложений солей жесткости и прочих причин, снижают качество сетевой воды.</w:t>
      </w:r>
    </w:p>
    <w:p w14:paraId="67D12281" w14:textId="77777777" w:rsidR="00185D5A" w:rsidRPr="00C7594B" w:rsidRDefault="00185D5A" w:rsidP="00185D5A">
      <w:pPr>
        <w:spacing w:before="240" w:after="240" w:line="360" w:lineRule="auto"/>
        <w:ind w:firstLine="709"/>
        <w:jc w:val="both"/>
      </w:pPr>
      <w:r w:rsidRPr="00C7594B">
        <w:t>Повышение качества теплоснабжения может быть достигнуто путем реконструкции тепловых сетей.</w:t>
      </w:r>
    </w:p>
    <w:p w14:paraId="5D25AD1E" w14:textId="77777777" w:rsidR="00185D5A" w:rsidRPr="00C7594B" w:rsidRDefault="00185D5A" w:rsidP="00185D5A">
      <w:pPr>
        <w:spacing w:before="240" w:after="240" w:line="360" w:lineRule="auto"/>
        <w:ind w:firstLine="709"/>
        <w:jc w:val="both"/>
      </w:pPr>
      <w:r w:rsidRPr="00C7594B">
        <w:t xml:space="preserve">Отсутствие приборов учета на тепловых сетях </w:t>
      </w:r>
      <w:r w:rsidRPr="00C7594B">
        <w:rPr>
          <w:bCs/>
        </w:rPr>
        <w:t xml:space="preserve">– </w:t>
      </w:r>
      <w:r w:rsidRPr="00C7594B">
        <w:t>не позволяет оценить фактические тепловые потери в сетях.</w:t>
      </w:r>
    </w:p>
    <w:p w14:paraId="096F3437" w14:textId="77777777" w:rsidR="00185D5A" w:rsidRPr="00C7594B" w:rsidRDefault="00185D5A" w:rsidP="00185D5A">
      <w:pPr>
        <w:spacing w:before="240" w:after="240" w:line="360" w:lineRule="auto"/>
        <w:ind w:firstLine="709"/>
        <w:jc w:val="both"/>
      </w:pPr>
      <w:r w:rsidRPr="00C7594B">
        <w:rPr>
          <w:bCs/>
        </w:rPr>
        <w:t xml:space="preserve">Отсутствие приборов учета у части потребителей – </w:t>
      </w:r>
      <w:r w:rsidRPr="00C7594B">
        <w:t>не позволяет оценить фактическое потребление тепловой энергии каждым жилым домом. Установка приборов учета, позволит производить оплату за фактически потребленное тепло и правильно оценить тепловые характеристики ограждающих конструкций.</w:t>
      </w:r>
    </w:p>
    <w:p w14:paraId="74CA53B1" w14:textId="77777777" w:rsidR="00984F93" w:rsidRPr="00C7594B" w:rsidRDefault="00984F93">
      <w:pPr>
        <w:rPr>
          <w:rFonts w:eastAsiaTheme="majorEastAsia"/>
          <w:b/>
          <w:sz w:val="28"/>
          <w:szCs w:val="26"/>
        </w:rPr>
      </w:pPr>
      <w:bookmarkStart w:id="69" w:name="_Toc490235639"/>
      <w:r w:rsidRPr="00C7594B">
        <w:br w:type="page"/>
      </w:r>
    </w:p>
    <w:p w14:paraId="258B66BE" w14:textId="0F1A08A5" w:rsidR="0040388B" w:rsidRPr="00C7594B" w:rsidRDefault="0040388B" w:rsidP="00F573A5">
      <w:pPr>
        <w:pStyle w:val="22"/>
        <w:spacing w:line="360" w:lineRule="auto"/>
        <w:rPr>
          <w:rFonts w:cs="Times New Roman"/>
          <w:color w:val="auto"/>
        </w:rPr>
      </w:pPr>
      <w:bookmarkStart w:id="70" w:name="_Toc86403437"/>
      <w:r w:rsidRPr="00C7594B">
        <w:rPr>
          <w:rFonts w:cs="Times New Roman"/>
          <w:color w:val="auto"/>
        </w:rPr>
        <w:lastRenderedPageBreak/>
        <w:t>2.3. Краткий анализ существующего состояния системы водоснабжения</w:t>
      </w:r>
      <w:bookmarkEnd w:id="69"/>
      <w:bookmarkEnd w:id="70"/>
    </w:p>
    <w:p w14:paraId="6FF15B77" w14:textId="77777777" w:rsidR="0040388B" w:rsidRPr="00C7594B" w:rsidRDefault="0040388B" w:rsidP="00F573A5">
      <w:pPr>
        <w:pStyle w:val="31"/>
        <w:spacing w:line="360" w:lineRule="auto"/>
        <w:rPr>
          <w:rFonts w:cs="Times New Roman"/>
          <w:color w:val="auto"/>
        </w:rPr>
      </w:pPr>
      <w:bookmarkStart w:id="71" w:name="_Toc490235640"/>
      <w:bookmarkStart w:id="72" w:name="_Toc86403438"/>
      <w:r w:rsidRPr="00C7594B">
        <w:rPr>
          <w:rFonts w:cs="Times New Roman"/>
          <w:color w:val="auto"/>
        </w:rPr>
        <w:t>2.3.1. Институциональная структура</w:t>
      </w:r>
      <w:bookmarkEnd w:id="71"/>
      <w:bookmarkEnd w:id="72"/>
    </w:p>
    <w:p w14:paraId="5BBF52F2" w14:textId="0331ECFC" w:rsidR="00024ED1" w:rsidRPr="00C7594B" w:rsidRDefault="00024ED1" w:rsidP="00024ED1">
      <w:pPr>
        <w:spacing w:line="360" w:lineRule="auto"/>
        <w:ind w:firstLine="709"/>
        <w:jc w:val="both"/>
        <w:rPr>
          <w:lang w:eastAsia="en-US"/>
        </w:rPr>
      </w:pPr>
      <w:r w:rsidRPr="00C7594B">
        <w:rPr>
          <w:lang w:eastAsia="en-US"/>
        </w:rPr>
        <w:t xml:space="preserve">Перечень организаций, осуществляющих регулируемые виды деятельности в сфере водоснабжения на территории с.п. Карымкары приведен в таблице </w:t>
      </w:r>
      <w:r w:rsidRPr="00C7594B">
        <w:rPr>
          <w:lang w:eastAsia="en-US"/>
        </w:rPr>
        <w:fldChar w:fldCharType="begin"/>
      </w:r>
      <w:r w:rsidRPr="00C7594B">
        <w:rPr>
          <w:lang w:eastAsia="en-US"/>
        </w:rPr>
        <w:instrText xml:space="preserve"> REF _Ref85651519 \h  \* MERGEFORMAT </w:instrText>
      </w:r>
      <w:r w:rsidRPr="00C7594B">
        <w:rPr>
          <w:lang w:eastAsia="en-US"/>
        </w:rPr>
      </w:r>
      <w:r w:rsidRPr="00C7594B">
        <w:rPr>
          <w:lang w:eastAsia="en-US"/>
        </w:rPr>
        <w:fldChar w:fldCharType="separate"/>
      </w:r>
      <w:r w:rsidR="00F22109" w:rsidRPr="00C7594B">
        <w:rPr>
          <w:vanish/>
        </w:rPr>
        <w:t xml:space="preserve">Таблица </w:t>
      </w:r>
      <w:r w:rsidR="00F22109" w:rsidRPr="00C7594B">
        <w:rPr>
          <w:noProof/>
        </w:rPr>
        <w:t>15</w:t>
      </w:r>
      <w:r w:rsidRPr="00C7594B">
        <w:rPr>
          <w:lang w:eastAsia="en-US"/>
        </w:rPr>
        <w:fldChar w:fldCharType="end"/>
      </w:r>
      <w:r w:rsidRPr="00C7594B">
        <w:rPr>
          <w:lang w:eastAsia="en-US"/>
        </w:rPr>
        <w:t>.</w:t>
      </w:r>
    </w:p>
    <w:p w14:paraId="55DDF278" w14:textId="6EC96ADA" w:rsidR="00024ED1" w:rsidRPr="00C7594B" w:rsidRDefault="00024ED1" w:rsidP="00024ED1">
      <w:pPr>
        <w:pStyle w:val="af3"/>
        <w:keepNext/>
        <w:spacing w:after="0" w:line="360" w:lineRule="auto"/>
        <w:ind w:firstLine="710"/>
        <w:jc w:val="center"/>
        <w:rPr>
          <w:noProof/>
          <w:color w:val="auto"/>
        </w:rPr>
      </w:pPr>
      <w:bookmarkStart w:id="73" w:name="_Ref85651519"/>
      <w:r w:rsidRPr="00C7594B">
        <w:rPr>
          <w:color w:val="auto"/>
        </w:rPr>
        <w:t xml:space="preserve">Таблица </w:t>
      </w:r>
      <w:r w:rsidRPr="00C7594B">
        <w:rPr>
          <w:color w:val="auto"/>
        </w:rPr>
        <w:fldChar w:fldCharType="begin"/>
      </w:r>
      <w:r w:rsidRPr="00C7594B">
        <w:rPr>
          <w:color w:val="auto"/>
        </w:rPr>
        <w:instrText xml:space="preserve"> SEQ Таблица \* ARABIC </w:instrText>
      </w:r>
      <w:r w:rsidRPr="00C7594B">
        <w:rPr>
          <w:color w:val="auto"/>
        </w:rPr>
        <w:fldChar w:fldCharType="separate"/>
      </w:r>
      <w:r w:rsidR="00F22109" w:rsidRPr="00C7594B">
        <w:rPr>
          <w:noProof/>
          <w:color w:val="auto"/>
        </w:rPr>
        <w:t>15</w:t>
      </w:r>
      <w:r w:rsidRPr="00C7594B">
        <w:rPr>
          <w:noProof/>
          <w:color w:val="auto"/>
        </w:rPr>
        <w:fldChar w:fldCharType="end"/>
      </w:r>
      <w:bookmarkEnd w:id="73"/>
      <w:r w:rsidRPr="00C7594B">
        <w:rPr>
          <w:noProof/>
          <w:color w:val="auto"/>
        </w:rPr>
        <w:t xml:space="preserve"> - </w:t>
      </w:r>
      <w:r w:rsidRPr="00C7594B">
        <w:rPr>
          <w:bCs/>
          <w:color w:val="auto"/>
          <w:lang w:eastAsia="en-US"/>
        </w:rPr>
        <w:t>Перечень организаций, осуществляющих регулируемые виды деятельности в сфере водоснабжения на территории с.п. Карымкары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4"/>
        <w:gridCol w:w="2282"/>
        <w:gridCol w:w="1511"/>
        <w:gridCol w:w="2079"/>
        <w:gridCol w:w="1115"/>
        <w:gridCol w:w="2176"/>
      </w:tblGrid>
      <w:tr w:rsidR="00C7594B" w:rsidRPr="00C7594B" w14:paraId="16EA573F" w14:textId="77777777" w:rsidTr="00993008">
        <w:trPr>
          <w:trHeight w:val="20"/>
          <w:tblHeader/>
          <w:jc w:val="center"/>
        </w:trPr>
        <w:tc>
          <w:tcPr>
            <w:tcW w:w="464" w:type="dxa"/>
            <w:shd w:val="clear" w:color="auto" w:fill="auto"/>
            <w:tcMar>
              <w:left w:w="57" w:type="dxa"/>
              <w:right w:w="57" w:type="dxa"/>
            </w:tcMar>
            <w:vAlign w:val="center"/>
            <w:hideMark/>
          </w:tcPr>
          <w:p w14:paraId="3EABB64B" w14:textId="77777777" w:rsidR="00024ED1" w:rsidRPr="00C7594B" w:rsidRDefault="00024ED1" w:rsidP="00993008">
            <w:pPr>
              <w:jc w:val="center"/>
              <w:rPr>
                <w:b/>
                <w:bCs/>
                <w:sz w:val="20"/>
                <w:szCs w:val="20"/>
              </w:rPr>
            </w:pPr>
            <w:r w:rsidRPr="00C7594B">
              <w:rPr>
                <w:b/>
                <w:bCs/>
                <w:sz w:val="20"/>
                <w:szCs w:val="20"/>
              </w:rPr>
              <w:t xml:space="preserve">№ </w:t>
            </w:r>
            <w:proofErr w:type="spellStart"/>
            <w:r w:rsidRPr="00C7594B">
              <w:rPr>
                <w:b/>
                <w:bCs/>
                <w:sz w:val="20"/>
                <w:szCs w:val="20"/>
              </w:rPr>
              <w:t>п.п</w:t>
            </w:r>
            <w:proofErr w:type="spellEnd"/>
            <w:r w:rsidRPr="00C7594B">
              <w:rPr>
                <w:b/>
                <w:bCs/>
                <w:sz w:val="20"/>
                <w:szCs w:val="20"/>
              </w:rPr>
              <w:t>.</w:t>
            </w:r>
          </w:p>
        </w:tc>
        <w:tc>
          <w:tcPr>
            <w:tcW w:w="2282" w:type="dxa"/>
            <w:shd w:val="clear" w:color="auto" w:fill="auto"/>
            <w:tcMar>
              <w:left w:w="57" w:type="dxa"/>
              <w:right w:w="57" w:type="dxa"/>
            </w:tcMar>
            <w:vAlign w:val="center"/>
            <w:hideMark/>
          </w:tcPr>
          <w:p w14:paraId="5C7D26C6" w14:textId="77777777" w:rsidR="00024ED1" w:rsidRPr="00C7594B" w:rsidRDefault="00024ED1" w:rsidP="00993008">
            <w:pPr>
              <w:jc w:val="center"/>
              <w:rPr>
                <w:b/>
                <w:bCs/>
                <w:sz w:val="20"/>
                <w:szCs w:val="20"/>
              </w:rPr>
            </w:pPr>
            <w:r w:rsidRPr="00C7594B">
              <w:rPr>
                <w:b/>
                <w:bCs/>
                <w:sz w:val="20"/>
                <w:szCs w:val="20"/>
              </w:rPr>
              <w:t>Полное наименование</w:t>
            </w:r>
          </w:p>
        </w:tc>
        <w:tc>
          <w:tcPr>
            <w:tcW w:w="1511" w:type="dxa"/>
            <w:shd w:val="clear" w:color="auto" w:fill="auto"/>
            <w:tcMar>
              <w:left w:w="57" w:type="dxa"/>
              <w:right w:w="57" w:type="dxa"/>
            </w:tcMar>
            <w:vAlign w:val="center"/>
            <w:hideMark/>
          </w:tcPr>
          <w:p w14:paraId="4845575D" w14:textId="77777777" w:rsidR="00024ED1" w:rsidRPr="00C7594B" w:rsidRDefault="00024ED1" w:rsidP="00993008">
            <w:pPr>
              <w:jc w:val="center"/>
              <w:rPr>
                <w:b/>
                <w:bCs/>
                <w:sz w:val="20"/>
                <w:szCs w:val="20"/>
              </w:rPr>
            </w:pPr>
            <w:r w:rsidRPr="00C7594B">
              <w:rPr>
                <w:b/>
                <w:bCs/>
                <w:sz w:val="20"/>
                <w:szCs w:val="20"/>
              </w:rPr>
              <w:t>Сокращенное наименование</w:t>
            </w:r>
          </w:p>
        </w:tc>
        <w:tc>
          <w:tcPr>
            <w:tcW w:w="2079" w:type="dxa"/>
            <w:shd w:val="clear" w:color="auto" w:fill="auto"/>
            <w:tcMar>
              <w:left w:w="57" w:type="dxa"/>
              <w:right w:w="57" w:type="dxa"/>
            </w:tcMar>
            <w:vAlign w:val="center"/>
            <w:hideMark/>
          </w:tcPr>
          <w:p w14:paraId="27357808" w14:textId="77777777" w:rsidR="00024ED1" w:rsidRPr="00C7594B" w:rsidRDefault="00024ED1" w:rsidP="00993008">
            <w:pPr>
              <w:jc w:val="center"/>
              <w:rPr>
                <w:b/>
                <w:bCs/>
                <w:sz w:val="20"/>
                <w:szCs w:val="20"/>
              </w:rPr>
            </w:pPr>
            <w:r w:rsidRPr="00C7594B">
              <w:rPr>
                <w:b/>
                <w:bCs/>
                <w:sz w:val="20"/>
                <w:szCs w:val="20"/>
              </w:rPr>
              <w:t>Юридический адрес</w:t>
            </w:r>
            <w:r w:rsidRPr="00C7594B">
              <w:rPr>
                <w:b/>
                <w:bCs/>
                <w:sz w:val="20"/>
                <w:szCs w:val="20"/>
              </w:rPr>
              <w:br/>
              <w:t>(фактический адрес)</w:t>
            </w:r>
          </w:p>
        </w:tc>
        <w:tc>
          <w:tcPr>
            <w:tcW w:w="1115" w:type="dxa"/>
            <w:shd w:val="clear" w:color="auto" w:fill="auto"/>
            <w:tcMar>
              <w:left w:w="57" w:type="dxa"/>
              <w:right w:w="57" w:type="dxa"/>
            </w:tcMar>
            <w:vAlign w:val="center"/>
            <w:hideMark/>
          </w:tcPr>
          <w:p w14:paraId="494A9E4D" w14:textId="77777777" w:rsidR="00024ED1" w:rsidRPr="00C7594B" w:rsidRDefault="00024ED1" w:rsidP="00993008">
            <w:pPr>
              <w:jc w:val="center"/>
              <w:rPr>
                <w:b/>
                <w:bCs/>
                <w:sz w:val="20"/>
                <w:szCs w:val="20"/>
              </w:rPr>
            </w:pPr>
            <w:r w:rsidRPr="00C7594B">
              <w:rPr>
                <w:b/>
                <w:bCs/>
                <w:sz w:val="20"/>
                <w:szCs w:val="20"/>
              </w:rPr>
              <w:t>ИНН</w:t>
            </w:r>
            <w:r w:rsidRPr="00C7594B">
              <w:rPr>
                <w:b/>
                <w:bCs/>
                <w:sz w:val="20"/>
                <w:szCs w:val="20"/>
              </w:rPr>
              <w:br/>
              <w:t>КПП</w:t>
            </w:r>
          </w:p>
        </w:tc>
        <w:tc>
          <w:tcPr>
            <w:tcW w:w="2176" w:type="dxa"/>
            <w:shd w:val="clear" w:color="auto" w:fill="auto"/>
            <w:tcMar>
              <w:left w:w="57" w:type="dxa"/>
              <w:right w:w="57" w:type="dxa"/>
            </w:tcMar>
            <w:vAlign w:val="center"/>
            <w:hideMark/>
          </w:tcPr>
          <w:p w14:paraId="4EA7D02E" w14:textId="77777777" w:rsidR="00024ED1" w:rsidRPr="00C7594B" w:rsidRDefault="00024ED1" w:rsidP="00993008">
            <w:pPr>
              <w:jc w:val="center"/>
              <w:rPr>
                <w:b/>
                <w:bCs/>
                <w:sz w:val="20"/>
                <w:szCs w:val="20"/>
              </w:rPr>
            </w:pPr>
            <w:r w:rsidRPr="00C7594B">
              <w:rPr>
                <w:b/>
                <w:bCs/>
                <w:sz w:val="20"/>
                <w:szCs w:val="20"/>
              </w:rPr>
              <w:t>Виды осуществляемой регулируемой деятельности в сфере водоснабжения</w:t>
            </w:r>
          </w:p>
        </w:tc>
      </w:tr>
      <w:tr w:rsidR="00C7594B" w:rsidRPr="00C7594B" w14:paraId="68063CCB" w14:textId="77777777" w:rsidTr="00993008">
        <w:trPr>
          <w:trHeight w:val="20"/>
          <w:tblHeader/>
          <w:jc w:val="center"/>
        </w:trPr>
        <w:tc>
          <w:tcPr>
            <w:tcW w:w="464" w:type="dxa"/>
            <w:shd w:val="clear" w:color="auto" w:fill="auto"/>
            <w:tcMar>
              <w:left w:w="57" w:type="dxa"/>
              <w:right w:w="57" w:type="dxa"/>
            </w:tcMar>
            <w:vAlign w:val="center"/>
            <w:hideMark/>
          </w:tcPr>
          <w:p w14:paraId="3721B9E5" w14:textId="77777777" w:rsidR="00024ED1" w:rsidRPr="00C7594B" w:rsidRDefault="00024ED1" w:rsidP="00993008">
            <w:pPr>
              <w:jc w:val="center"/>
              <w:rPr>
                <w:b/>
                <w:sz w:val="20"/>
                <w:szCs w:val="20"/>
              </w:rPr>
            </w:pPr>
            <w:r w:rsidRPr="00C7594B">
              <w:rPr>
                <w:b/>
                <w:sz w:val="20"/>
                <w:szCs w:val="20"/>
              </w:rPr>
              <w:t>1</w:t>
            </w:r>
          </w:p>
        </w:tc>
        <w:tc>
          <w:tcPr>
            <w:tcW w:w="2282" w:type="dxa"/>
            <w:shd w:val="clear" w:color="auto" w:fill="auto"/>
            <w:tcMar>
              <w:left w:w="57" w:type="dxa"/>
              <w:right w:w="57" w:type="dxa"/>
            </w:tcMar>
            <w:vAlign w:val="center"/>
            <w:hideMark/>
          </w:tcPr>
          <w:p w14:paraId="23E54DE6" w14:textId="77777777" w:rsidR="00024ED1" w:rsidRPr="00C7594B" w:rsidRDefault="00024ED1" w:rsidP="00993008">
            <w:pPr>
              <w:jc w:val="center"/>
              <w:rPr>
                <w:b/>
                <w:sz w:val="20"/>
                <w:szCs w:val="20"/>
              </w:rPr>
            </w:pPr>
            <w:r w:rsidRPr="00C7594B">
              <w:rPr>
                <w:b/>
                <w:sz w:val="20"/>
                <w:szCs w:val="20"/>
              </w:rPr>
              <w:t>2</w:t>
            </w:r>
          </w:p>
        </w:tc>
        <w:tc>
          <w:tcPr>
            <w:tcW w:w="1511" w:type="dxa"/>
            <w:shd w:val="clear" w:color="auto" w:fill="auto"/>
            <w:tcMar>
              <w:left w:w="57" w:type="dxa"/>
              <w:right w:w="57" w:type="dxa"/>
            </w:tcMar>
            <w:vAlign w:val="center"/>
            <w:hideMark/>
          </w:tcPr>
          <w:p w14:paraId="2EEA43E0" w14:textId="77777777" w:rsidR="00024ED1" w:rsidRPr="00C7594B" w:rsidRDefault="00024ED1" w:rsidP="00993008">
            <w:pPr>
              <w:jc w:val="center"/>
              <w:rPr>
                <w:b/>
                <w:sz w:val="20"/>
                <w:szCs w:val="20"/>
              </w:rPr>
            </w:pPr>
            <w:r w:rsidRPr="00C7594B">
              <w:rPr>
                <w:b/>
                <w:sz w:val="20"/>
                <w:szCs w:val="20"/>
              </w:rPr>
              <w:t>3</w:t>
            </w:r>
          </w:p>
        </w:tc>
        <w:tc>
          <w:tcPr>
            <w:tcW w:w="2079" w:type="dxa"/>
            <w:shd w:val="clear" w:color="auto" w:fill="auto"/>
            <w:tcMar>
              <w:left w:w="57" w:type="dxa"/>
              <w:right w:w="57" w:type="dxa"/>
            </w:tcMar>
            <w:vAlign w:val="center"/>
            <w:hideMark/>
          </w:tcPr>
          <w:p w14:paraId="6C3AC19D" w14:textId="77777777" w:rsidR="00024ED1" w:rsidRPr="00C7594B" w:rsidRDefault="00024ED1" w:rsidP="00993008">
            <w:pPr>
              <w:jc w:val="center"/>
              <w:rPr>
                <w:b/>
                <w:sz w:val="20"/>
                <w:szCs w:val="20"/>
              </w:rPr>
            </w:pPr>
            <w:r w:rsidRPr="00C7594B">
              <w:rPr>
                <w:b/>
                <w:sz w:val="20"/>
                <w:szCs w:val="20"/>
              </w:rPr>
              <w:t>4</w:t>
            </w:r>
          </w:p>
        </w:tc>
        <w:tc>
          <w:tcPr>
            <w:tcW w:w="1115" w:type="dxa"/>
            <w:shd w:val="clear" w:color="auto" w:fill="auto"/>
            <w:tcMar>
              <w:left w:w="57" w:type="dxa"/>
              <w:right w:w="57" w:type="dxa"/>
            </w:tcMar>
            <w:vAlign w:val="center"/>
            <w:hideMark/>
          </w:tcPr>
          <w:p w14:paraId="25228AB0" w14:textId="77777777" w:rsidR="00024ED1" w:rsidRPr="00C7594B" w:rsidRDefault="00024ED1" w:rsidP="00993008">
            <w:pPr>
              <w:jc w:val="center"/>
              <w:rPr>
                <w:b/>
                <w:bCs/>
                <w:sz w:val="20"/>
                <w:szCs w:val="20"/>
              </w:rPr>
            </w:pPr>
            <w:r w:rsidRPr="00C7594B">
              <w:rPr>
                <w:b/>
                <w:bCs/>
                <w:sz w:val="20"/>
                <w:szCs w:val="20"/>
              </w:rPr>
              <w:t>5</w:t>
            </w:r>
          </w:p>
        </w:tc>
        <w:tc>
          <w:tcPr>
            <w:tcW w:w="2176" w:type="dxa"/>
            <w:shd w:val="clear" w:color="auto" w:fill="auto"/>
            <w:tcMar>
              <w:left w:w="57" w:type="dxa"/>
              <w:right w:w="57" w:type="dxa"/>
            </w:tcMar>
            <w:vAlign w:val="center"/>
            <w:hideMark/>
          </w:tcPr>
          <w:p w14:paraId="392F5615" w14:textId="77777777" w:rsidR="00024ED1" w:rsidRPr="00C7594B" w:rsidRDefault="00024ED1" w:rsidP="00993008">
            <w:pPr>
              <w:jc w:val="center"/>
              <w:rPr>
                <w:b/>
                <w:sz w:val="20"/>
                <w:szCs w:val="20"/>
              </w:rPr>
            </w:pPr>
            <w:r w:rsidRPr="00C7594B">
              <w:rPr>
                <w:b/>
                <w:sz w:val="20"/>
                <w:szCs w:val="20"/>
              </w:rPr>
              <w:t>6</w:t>
            </w:r>
          </w:p>
        </w:tc>
      </w:tr>
      <w:tr w:rsidR="00C51B81" w:rsidRPr="00C7594B" w14:paraId="23303BF6" w14:textId="77777777" w:rsidTr="00993008">
        <w:trPr>
          <w:trHeight w:val="20"/>
          <w:jc w:val="center"/>
        </w:trPr>
        <w:tc>
          <w:tcPr>
            <w:tcW w:w="464" w:type="dxa"/>
            <w:shd w:val="clear" w:color="auto" w:fill="auto"/>
            <w:tcMar>
              <w:left w:w="57" w:type="dxa"/>
              <w:right w:w="57" w:type="dxa"/>
            </w:tcMar>
            <w:vAlign w:val="center"/>
            <w:hideMark/>
          </w:tcPr>
          <w:p w14:paraId="5257176E" w14:textId="77777777" w:rsidR="00024ED1" w:rsidRPr="00C7594B" w:rsidRDefault="00024ED1" w:rsidP="00993008">
            <w:pPr>
              <w:jc w:val="center"/>
              <w:rPr>
                <w:sz w:val="20"/>
                <w:szCs w:val="20"/>
              </w:rPr>
            </w:pPr>
            <w:r w:rsidRPr="00C7594B">
              <w:rPr>
                <w:sz w:val="20"/>
                <w:szCs w:val="20"/>
              </w:rPr>
              <w:t>1</w:t>
            </w:r>
          </w:p>
        </w:tc>
        <w:tc>
          <w:tcPr>
            <w:tcW w:w="2282" w:type="dxa"/>
            <w:shd w:val="clear" w:color="auto" w:fill="auto"/>
            <w:tcMar>
              <w:left w:w="57" w:type="dxa"/>
              <w:right w:w="57" w:type="dxa"/>
            </w:tcMar>
            <w:vAlign w:val="center"/>
            <w:hideMark/>
          </w:tcPr>
          <w:p w14:paraId="722AAF13" w14:textId="77777777" w:rsidR="00024ED1" w:rsidRPr="00C7594B" w:rsidRDefault="00024ED1" w:rsidP="00993008">
            <w:pPr>
              <w:jc w:val="center"/>
              <w:rPr>
                <w:sz w:val="20"/>
                <w:szCs w:val="20"/>
              </w:rPr>
            </w:pPr>
            <w:r w:rsidRPr="00C7594B">
              <w:rPr>
                <w:sz w:val="20"/>
                <w:szCs w:val="20"/>
              </w:rPr>
              <w:t>Муниципальное предприятие жилищно-коммунального хозяйства муниципального образования сельское поселение Карымкары</w:t>
            </w:r>
          </w:p>
        </w:tc>
        <w:tc>
          <w:tcPr>
            <w:tcW w:w="1511" w:type="dxa"/>
            <w:shd w:val="clear" w:color="auto" w:fill="auto"/>
            <w:tcMar>
              <w:left w:w="57" w:type="dxa"/>
              <w:right w:w="57" w:type="dxa"/>
            </w:tcMar>
            <w:vAlign w:val="center"/>
            <w:hideMark/>
          </w:tcPr>
          <w:p w14:paraId="6A8B5D1E" w14:textId="77777777" w:rsidR="00024ED1" w:rsidRPr="00C7594B" w:rsidRDefault="00024ED1" w:rsidP="00993008">
            <w:pPr>
              <w:jc w:val="center"/>
              <w:rPr>
                <w:sz w:val="20"/>
                <w:szCs w:val="20"/>
              </w:rPr>
            </w:pPr>
            <w:r w:rsidRPr="00C7594B">
              <w:rPr>
                <w:sz w:val="20"/>
                <w:szCs w:val="20"/>
              </w:rPr>
              <w:t>МП ЖКХ МО с.п. Карымкары</w:t>
            </w:r>
          </w:p>
        </w:tc>
        <w:tc>
          <w:tcPr>
            <w:tcW w:w="2079" w:type="dxa"/>
            <w:shd w:val="clear" w:color="auto" w:fill="auto"/>
            <w:tcMar>
              <w:left w:w="57" w:type="dxa"/>
              <w:right w:w="57" w:type="dxa"/>
            </w:tcMar>
            <w:vAlign w:val="center"/>
            <w:hideMark/>
          </w:tcPr>
          <w:p w14:paraId="7F80336B" w14:textId="77777777" w:rsidR="00024ED1" w:rsidRPr="00C7594B" w:rsidRDefault="00024ED1" w:rsidP="00993008">
            <w:pPr>
              <w:jc w:val="center"/>
              <w:rPr>
                <w:sz w:val="20"/>
                <w:szCs w:val="20"/>
              </w:rPr>
            </w:pPr>
            <w:r w:rsidRPr="00C7594B">
              <w:rPr>
                <w:sz w:val="20"/>
                <w:szCs w:val="20"/>
              </w:rPr>
              <w:t>628114, Ханты-Мансийский Автономный округ - Югра, Октябрьский район, поселок Карымкары, улица Ленина, 59</w:t>
            </w:r>
          </w:p>
        </w:tc>
        <w:tc>
          <w:tcPr>
            <w:tcW w:w="1115" w:type="dxa"/>
            <w:shd w:val="clear" w:color="auto" w:fill="auto"/>
            <w:tcMar>
              <w:left w:w="57" w:type="dxa"/>
              <w:right w:w="57" w:type="dxa"/>
            </w:tcMar>
            <w:vAlign w:val="center"/>
            <w:hideMark/>
          </w:tcPr>
          <w:p w14:paraId="744182CF" w14:textId="77777777" w:rsidR="00024ED1" w:rsidRPr="00C7594B" w:rsidRDefault="00024ED1" w:rsidP="00993008">
            <w:pPr>
              <w:jc w:val="center"/>
              <w:rPr>
                <w:sz w:val="20"/>
                <w:szCs w:val="20"/>
              </w:rPr>
            </w:pPr>
            <w:r w:rsidRPr="00C7594B">
              <w:rPr>
                <w:sz w:val="20"/>
                <w:szCs w:val="20"/>
              </w:rPr>
              <w:t>8614004700</w:t>
            </w:r>
            <w:r w:rsidRPr="00C7594B">
              <w:rPr>
                <w:sz w:val="20"/>
                <w:szCs w:val="20"/>
              </w:rPr>
              <w:br/>
              <w:t>861401001</w:t>
            </w:r>
          </w:p>
        </w:tc>
        <w:tc>
          <w:tcPr>
            <w:tcW w:w="2176" w:type="dxa"/>
            <w:shd w:val="clear" w:color="auto" w:fill="auto"/>
            <w:tcMar>
              <w:left w:w="57" w:type="dxa"/>
              <w:right w:w="57" w:type="dxa"/>
            </w:tcMar>
            <w:vAlign w:val="center"/>
            <w:hideMark/>
          </w:tcPr>
          <w:p w14:paraId="1044319E" w14:textId="77777777" w:rsidR="00024ED1" w:rsidRPr="00C7594B" w:rsidRDefault="00024ED1" w:rsidP="00993008">
            <w:pPr>
              <w:jc w:val="center"/>
              <w:rPr>
                <w:sz w:val="20"/>
                <w:szCs w:val="20"/>
              </w:rPr>
            </w:pPr>
            <w:r w:rsidRPr="00C7594B">
              <w:rPr>
                <w:sz w:val="20"/>
                <w:szCs w:val="20"/>
              </w:rPr>
              <w:t>Водоснабжение питьевой водой, включая водоподготовку, транспортировку и подачу воды абонентам</w:t>
            </w:r>
          </w:p>
        </w:tc>
      </w:tr>
    </w:tbl>
    <w:p w14:paraId="0C7923BD" w14:textId="77777777" w:rsidR="00024ED1" w:rsidRPr="00C7594B" w:rsidRDefault="00024ED1" w:rsidP="00024ED1">
      <w:pPr>
        <w:keepNext/>
        <w:keepLines/>
        <w:jc w:val="center"/>
        <w:rPr>
          <w:b/>
          <w:bCs/>
          <w:lang w:eastAsia="en-US"/>
        </w:rPr>
      </w:pPr>
    </w:p>
    <w:p w14:paraId="1E5CB532" w14:textId="77777777" w:rsidR="00024ED1" w:rsidRPr="00C7594B" w:rsidRDefault="00024ED1" w:rsidP="00024ED1">
      <w:pPr>
        <w:spacing w:before="120" w:after="120" w:line="360" w:lineRule="auto"/>
        <w:ind w:firstLine="709"/>
        <w:jc w:val="both"/>
        <w:rPr>
          <w:lang w:eastAsia="en-US"/>
        </w:rPr>
      </w:pPr>
      <w:r w:rsidRPr="00C7594B">
        <w:rPr>
          <w:lang w:eastAsia="en-US"/>
        </w:rPr>
        <w:t>Регулируемые виды деятельности в сфере водоснабжения на территории с.п. Карымкары осуществляет единственная организация – МП ЖКХ МО с.п. Карымкары, которое осуществляет полный цикл операций по водоснабжению питьевой водой, включая водоподготовку, транспортировку и подачу воды абонентам.</w:t>
      </w:r>
    </w:p>
    <w:p w14:paraId="65A00718" w14:textId="77777777" w:rsidR="00024ED1" w:rsidRPr="00C7594B" w:rsidRDefault="00024ED1" w:rsidP="00024ED1">
      <w:pPr>
        <w:spacing w:before="120" w:after="120" w:line="360" w:lineRule="auto"/>
        <w:ind w:firstLine="709"/>
        <w:jc w:val="both"/>
        <w:rPr>
          <w:lang w:eastAsia="en-US"/>
        </w:rPr>
      </w:pPr>
      <w:r w:rsidRPr="00C7594B">
        <w:rPr>
          <w:lang w:eastAsia="en-US"/>
        </w:rPr>
        <w:t>В эксплуатационной зоне МП ЖКХ МО с.п. Карымкары находятся все объекты ЦС ХВС, посредством которых обеспечивается водоснабжение питьевой водой абонентов на территории с.п. Карымкары.</w:t>
      </w:r>
    </w:p>
    <w:p w14:paraId="473D0BF2" w14:textId="77777777" w:rsidR="00024ED1" w:rsidRPr="00C7594B" w:rsidRDefault="00024ED1" w:rsidP="00024ED1">
      <w:pPr>
        <w:spacing w:before="120" w:after="120" w:line="360" w:lineRule="auto"/>
        <w:ind w:firstLine="709"/>
        <w:jc w:val="both"/>
        <w:rPr>
          <w:lang w:eastAsia="en-US"/>
        </w:rPr>
      </w:pPr>
      <w:r w:rsidRPr="00C7594B">
        <w:rPr>
          <w:lang w:eastAsia="en-US"/>
        </w:rPr>
        <w:t>Все объекты ЦС ХВС на территории с.п. Карымкары относятся к трем технологическим зонам ВС (далее – ТЗ ВС № 1, 2, 3) и включают:</w:t>
      </w:r>
    </w:p>
    <w:p w14:paraId="0C000FCB" w14:textId="77777777" w:rsidR="00024ED1" w:rsidRPr="00C7594B" w:rsidRDefault="00024ED1" w:rsidP="004C316A">
      <w:pPr>
        <w:numPr>
          <w:ilvl w:val="0"/>
          <w:numId w:val="80"/>
        </w:numPr>
        <w:spacing w:before="120" w:after="120" w:line="360" w:lineRule="auto"/>
        <w:jc w:val="both"/>
        <w:rPr>
          <w:lang w:eastAsia="en-US"/>
        </w:rPr>
      </w:pPr>
      <w:r w:rsidRPr="00C7594B">
        <w:rPr>
          <w:lang w:eastAsia="en-US"/>
        </w:rPr>
        <w:t>В ТЗ ВС № 1: данная технологическая зона расположена в северной части пос. Карымкары и включает в себя следующие объекты ЦС ХВС: одну водозаборную скважину (по ул. Горная, 1), одну станцию водоподготовки (далее – СВП), одну водонапорную башню (далее – ВНБ), распределительные водопроводные сети общей протяженностью 1431м;</w:t>
      </w:r>
    </w:p>
    <w:p w14:paraId="796AA028" w14:textId="77777777" w:rsidR="00024ED1" w:rsidRPr="00C7594B" w:rsidRDefault="00024ED1" w:rsidP="004C316A">
      <w:pPr>
        <w:numPr>
          <w:ilvl w:val="0"/>
          <w:numId w:val="80"/>
        </w:numPr>
        <w:spacing w:before="120" w:after="120" w:line="360" w:lineRule="auto"/>
        <w:jc w:val="both"/>
        <w:rPr>
          <w:lang w:eastAsia="en-US"/>
        </w:rPr>
      </w:pPr>
      <w:r w:rsidRPr="00C7594B">
        <w:rPr>
          <w:lang w:eastAsia="en-US"/>
        </w:rPr>
        <w:t>В ТЗ ВС № 2: данная технологическая зона расположена в южной части пос. Карымкары и включает в себя следующие объекты ЦС ХВС: одну водозаборную скважину (по ул. Совхозная, 7), одну ВНБ, распределительные водопроводные сети общей протяженностью 1192м;</w:t>
      </w:r>
    </w:p>
    <w:p w14:paraId="0A8F0E54" w14:textId="77777777" w:rsidR="00024ED1" w:rsidRPr="00C7594B" w:rsidRDefault="00024ED1" w:rsidP="00024ED1">
      <w:pPr>
        <w:spacing w:before="120" w:after="120" w:line="360" w:lineRule="auto"/>
        <w:ind w:firstLine="709"/>
        <w:jc w:val="both"/>
      </w:pPr>
      <w:r w:rsidRPr="00C7594B">
        <w:lastRenderedPageBreak/>
        <w:t xml:space="preserve">В ТЗ ВС № 3: данная технологическая зона расположена в пос. </w:t>
      </w:r>
      <w:proofErr w:type="spellStart"/>
      <w:r w:rsidRPr="00C7594B">
        <w:t>Горнореченск</w:t>
      </w:r>
      <w:proofErr w:type="spellEnd"/>
      <w:r w:rsidRPr="00C7594B">
        <w:t xml:space="preserve"> и включает в себя следующие объекты ЦС ХВС: одну водозаборную скважину (по ул. Речная, 21а), одну СВП, одну ВНБ, распределительные водопроводные сети общей протяженностью 1431м.</w:t>
      </w:r>
    </w:p>
    <w:p w14:paraId="79322C76" w14:textId="433D4B84" w:rsidR="00BF69B8" w:rsidRPr="00C7594B" w:rsidRDefault="00BF69B8" w:rsidP="00BF69B8">
      <w:pPr>
        <w:spacing w:line="360" w:lineRule="auto"/>
        <w:ind w:firstLine="709"/>
        <w:jc w:val="both"/>
      </w:pPr>
      <w:r w:rsidRPr="00C7594B">
        <w:t xml:space="preserve">Картосхема зоны действия технологической зоны водоснабжения </w:t>
      </w:r>
      <w:r w:rsidR="00856428" w:rsidRPr="00C7594B">
        <w:t xml:space="preserve">с.п. </w:t>
      </w:r>
      <w:r w:rsidR="00F7190B" w:rsidRPr="00C7594B">
        <w:t>Карымкары</w:t>
      </w:r>
      <w:r w:rsidRPr="00C7594B">
        <w:t xml:space="preserve"> и расположения входящих в них объектов централизованной системы холодного водоснабжения представлена </w:t>
      </w:r>
      <w:r w:rsidR="00CB7A07" w:rsidRPr="00C7594B">
        <w:t>в Обосновывающих матер</w:t>
      </w:r>
      <w:r w:rsidR="0039333B" w:rsidRPr="00C7594B">
        <w:t>и</w:t>
      </w:r>
      <w:r w:rsidR="00CB7A07" w:rsidRPr="00C7594B">
        <w:t>алах</w:t>
      </w:r>
      <w:r w:rsidRPr="00C7594B">
        <w:t xml:space="preserve">. </w:t>
      </w:r>
    </w:p>
    <w:p w14:paraId="6000C835" w14:textId="77777777" w:rsidR="00C15EDF" w:rsidRPr="00C7594B" w:rsidRDefault="00C15EDF" w:rsidP="00F573A5">
      <w:pPr>
        <w:pStyle w:val="31"/>
        <w:spacing w:line="360" w:lineRule="auto"/>
        <w:rPr>
          <w:rFonts w:cs="Times New Roman"/>
          <w:color w:val="auto"/>
        </w:rPr>
      </w:pPr>
      <w:bookmarkStart w:id="74" w:name="_Toc490235641"/>
      <w:bookmarkStart w:id="75" w:name="_Toc86403439"/>
      <w:r w:rsidRPr="00C7594B">
        <w:rPr>
          <w:rFonts w:cs="Times New Roman"/>
          <w:color w:val="auto"/>
        </w:rPr>
        <w:t>2.3.2. Характеристика системы водоснабжения</w:t>
      </w:r>
      <w:bookmarkEnd w:id="74"/>
      <w:bookmarkEnd w:id="75"/>
    </w:p>
    <w:p w14:paraId="43C7DE6B" w14:textId="77777777" w:rsidR="00024ED1" w:rsidRPr="00C7594B" w:rsidRDefault="00024ED1" w:rsidP="00024ED1">
      <w:pPr>
        <w:spacing w:before="120" w:after="120" w:line="360" w:lineRule="auto"/>
        <w:ind w:firstLine="709"/>
        <w:jc w:val="both"/>
        <w:rPr>
          <w:lang w:eastAsia="en-US"/>
        </w:rPr>
      </w:pPr>
      <w:bookmarkStart w:id="76" w:name="_Toc490235642"/>
      <w:r w:rsidRPr="00C7594B">
        <w:rPr>
          <w:lang w:eastAsia="en-US"/>
        </w:rPr>
        <w:t>Водоснабжение северной части пос. Карымкары осуществляется от водозаборной скважины, расположенной по адресу ул. Горная, 1а. Из скважины вода поступает в регулирующую ёмкость (водонапорную башню) объёмом 25м³, далее – в распределительные водопроводные сети. Сети водоснабжения проложены частично по ул. Садовая, пер. Парковый, ул. Комсомольская и до котельной у школы по адресу ул. Комсомольская, 12б, диаметром 50-114мм, материал – сталь. Схема сетей тупиковая.</w:t>
      </w:r>
    </w:p>
    <w:p w14:paraId="65AC7C7F" w14:textId="77777777" w:rsidR="00024ED1" w:rsidRPr="00C7594B" w:rsidRDefault="00024ED1" w:rsidP="00024ED1">
      <w:pPr>
        <w:spacing w:before="120" w:after="120" w:line="360" w:lineRule="auto"/>
        <w:ind w:firstLine="709"/>
        <w:jc w:val="both"/>
        <w:rPr>
          <w:lang w:eastAsia="en-US"/>
        </w:rPr>
      </w:pPr>
      <w:r w:rsidRPr="00C7594B">
        <w:rPr>
          <w:lang w:eastAsia="en-US"/>
        </w:rPr>
        <w:t>Водоснабжение южной части пос. Карымкары осуществляется от водозаборной скважины, расположенной по ул. Совхозная, 7. Вода из скважины подаётся в водонапорную башню объёмом 25м³ и в отдельно стоящую водонапорную башню объёмом 6м³, расположенную по ул. Ленина, 37а. От водонапорной башни осуществляется водоразбор. Сети водоснабжения проложены частично от водонапорной башни, по ул. Кедровая в сторону котельной и до столовой по ул. Ленина, диаметром 25-110мм, материал – сталь. Схема сетей тупиковая.</w:t>
      </w:r>
    </w:p>
    <w:p w14:paraId="2530F4DF" w14:textId="77777777" w:rsidR="00024ED1" w:rsidRPr="00C7594B" w:rsidRDefault="00024ED1" w:rsidP="00024ED1">
      <w:pPr>
        <w:spacing w:before="120" w:after="120" w:line="360" w:lineRule="auto"/>
        <w:ind w:firstLine="709"/>
        <w:jc w:val="both"/>
        <w:rPr>
          <w:lang w:eastAsia="en-US"/>
        </w:rPr>
      </w:pPr>
      <w:r w:rsidRPr="00C7594B">
        <w:rPr>
          <w:lang w:eastAsia="en-US"/>
        </w:rPr>
        <w:t xml:space="preserve">Водоразбор в пос. Карымкары осуществляется самостоятельно от регулирующих ёмкостей и частично из водопроводных сетей. </w:t>
      </w:r>
    </w:p>
    <w:p w14:paraId="622ED598" w14:textId="77777777" w:rsidR="00024ED1" w:rsidRPr="00C7594B" w:rsidRDefault="00024ED1" w:rsidP="00024ED1">
      <w:pPr>
        <w:spacing w:before="120" w:after="120" w:line="360" w:lineRule="auto"/>
        <w:ind w:firstLine="709"/>
        <w:jc w:val="both"/>
        <w:rPr>
          <w:lang w:eastAsia="en-US"/>
        </w:rPr>
      </w:pPr>
      <w:r w:rsidRPr="00C7594B">
        <w:rPr>
          <w:lang w:eastAsia="en-US"/>
        </w:rPr>
        <w:t xml:space="preserve">Водоснабжение в пос. </w:t>
      </w:r>
      <w:proofErr w:type="spellStart"/>
      <w:r w:rsidRPr="00C7594B">
        <w:rPr>
          <w:lang w:eastAsia="en-US"/>
        </w:rPr>
        <w:t>Горнореченск</w:t>
      </w:r>
      <w:proofErr w:type="spellEnd"/>
      <w:r w:rsidRPr="00C7594B">
        <w:rPr>
          <w:lang w:eastAsia="en-US"/>
        </w:rPr>
        <w:t xml:space="preserve"> состоит из водозаборной скважины и водонапорной башни объёмом 10м³, расположенных в восточной и западной части посёлка. В поселке имеется пожарный водоём объёмом 50 м³. Сети водоснабжения проложены частично от водонапорной башни, по ул. Речная, диаметром 40-76 мм, материал – сталь. Схема сетей тупиковая.</w:t>
      </w:r>
    </w:p>
    <w:p w14:paraId="39C5061B" w14:textId="77777777" w:rsidR="00024ED1" w:rsidRPr="00C7594B" w:rsidRDefault="00024ED1" w:rsidP="00024ED1">
      <w:pPr>
        <w:spacing w:before="120" w:after="120" w:line="360" w:lineRule="auto"/>
        <w:ind w:firstLine="709"/>
        <w:jc w:val="both"/>
        <w:rPr>
          <w:lang w:eastAsia="en-US"/>
        </w:rPr>
      </w:pPr>
      <w:r w:rsidRPr="00C7594B">
        <w:rPr>
          <w:lang w:eastAsia="en-US"/>
        </w:rPr>
        <w:t xml:space="preserve">ЦС ХВС в пос. </w:t>
      </w:r>
      <w:proofErr w:type="spellStart"/>
      <w:r w:rsidRPr="00C7594B">
        <w:rPr>
          <w:lang w:eastAsia="en-US"/>
        </w:rPr>
        <w:t>Горнореченск</w:t>
      </w:r>
      <w:proofErr w:type="spellEnd"/>
      <w:r w:rsidRPr="00C7594B">
        <w:rPr>
          <w:lang w:eastAsia="en-US"/>
        </w:rPr>
        <w:t xml:space="preserve"> имеется только у нескольких домов. Население для хозяйственно-питьевых нужд использует привозную воду. </w:t>
      </w:r>
    </w:p>
    <w:p w14:paraId="56880423" w14:textId="77777777" w:rsidR="00024ED1" w:rsidRPr="00C7594B" w:rsidRDefault="00024ED1" w:rsidP="00024ED1">
      <w:pPr>
        <w:spacing w:before="120" w:after="120" w:line="360" w:lineRule="auto"/>
        <w:ind w:firstLine="709"/>
        <w:jc w:val="both"/>
        <w:rPr>
          <w:lang w:eastAsia="en-US"/>
        </w:rPr>
      </w:pPr>
      <w:r w:rsidRPr="00C7594B">
        <w:rPr>
          <w:lang w:eastAsia="en-US"/>
        </w:rPr>
        <w:t xml:space="preserve">Питьевая вода потребителям подаётся с предварительной очисткой в ТЗ ВС № 1 и ТЗ ВС № 3 на </w:t>
      </w:r>
      <w:proofErr w:type="spellStart"/>
      <w:r w:rsidRPr="00C7594B">
        <w:rPr>
          <w:lang w:eastAsia="en-US"/>
        </w:rPr>
        <w:t>водобашнях</w:t>
      </w:r>
      <w:proofErr w:type="spellEnd"/>
      <w:r w:rsidRPr="00C7594B">
        <w:rPr>
          <w:lang w:eastAsia="en-US"/>
        </w:rPr>
        <w:t xml:space="preserve"> № 2 в северной части пос. Карымкары и № 3 в пос. </w:t>
      </w:r>
      <w:proofErr w:type="spellStart"/>
      <w:r w:rsidRPr="00C7594B">
        <w:rPr>
          <w:lang w:eastAsia="en-US"/>
        </w:rPr>
        <w:t>Горнореченск</w:t>
      </w:r>
      <w:proofErr w:type="spellEnd"/>
      <w:r w:rsidRPr="00C7594B">
        <w:rPr>
          <w:lang w:eastAsia="en-US"/>
        </w:rPr>
        <w:t xml:space="preserve"> соответственно, где применяются водоподготовительные установки.</w:t>
      </w:r>
    </w:p>
    <w:p w14:paraId="3B1393BF" w14:textId="70C96CB3" w:rsidR="00024ED1" w:rsidRPr="00C7594B" w:rsidRDefault="00024ED1" w:rsidP="00024ED1">
      <w:pPr>
        <w:spacing w:before="120" w:after="120" w:line="360" w:lineRule="auto"/>
        <w:ind w:firstLine="709"/>
        <w:jc w:val="both"/>
      </w:pPr>
      <w:r w:rsidRPr="00C7594B">
        <w:lastRenderedPageBreak/>
        <w:t xml:space="preserve">Основные данные по существующим водозаборным сооружениям ЦС ХВС на территории с.п. Карымкары приведены в таблице </w:t>
      </w:r>
      <w:r w:rsidRPr="00C7594B">
        <w:fldChar w:fldCharType="begin"/>
      </w:r>
      <w:r w:rsidRPr="00C7594B">
        <w:instrText xml:space="preserve"> REF _Ref85740479 \h  \* MERGEFORMAT </w:instrText>
      </w:r>
      <w:r w:rsidRPr="00C7594B">
        <w:fldChar w:fldCharType="separate"/>
      </w:r>
      <w:r w:rsidR="00F22109" w:rsidRPr="00C7594B">
        <w:rPr>
          <w:vanish/>
        </w:rPr>
        <w:t>Таблица</w:t>
      </w:r>
      <w:r w:rsidR="00F22109" w:rsidRPr="00C7594B">
        <w:t xml:space="preserve"> </w:t>
      </w:r>
      <w:r w:rsidR="00F22109" w:rsidRPr="00C7594B">
        <w:rPr>
          <w:noProof/>
        </w:rPr>
        <w:t>16</w:t>
      </w:r>
      <w:r w:rsidRPr="00C7594B">
        <w:fldChar w:fldCharType="end"/>
      </w:r>
    </w:p>
    <w:p w14:paraId="7917E8D7" w14:textId="6EFCA494" w:rsidR="00024ED1" w:rsidRPr="00C7594B" w:rsidRDefault="00024ED1" w:rsidP="00024ED1">
      <w:pPr>
        <w:pStyle w:val="af3"/>
        <w:keepNext/>
        <w:spacing w:after="0" w:line="360" w:lineRule="auto"/>
        <w:ind w:firstLine="710"/>
        <w:jc w:val="center"/>
        <w:rPr>
          <w:noProof/>
          <w:color w:val="auto"/>
        </w:rPr>
      </w:pPr>
      <w:bookmarkStart w:id="77" w:name="_Ref85740479"/>
      <w:r w:rsidRPr="00C7594B">
        <w:rPr>
          <w:color w:val="auto"/>
        </w:rPr>
        <w:t xml:space="preserve">Таблица </w:t>
      </w:r>
      <w:r w:rsidRPr="00C7594B">
        <w:rPr>
          <w:color w:val="auto"/>
        </w:rPr>
        <w:fldChar w:fldCharType="begin"/>
      </w:r>
      <w:r w:rsidRPr="00C7594B">
        <w:rPr>
          <w:color w:val="auto"/>
        </w:rPr>
        <w:instrText xml:space="preserve"> SEQ Таблица \* ARABIC </w:instrText>
      </w:r>
      <w:r w:rsidRPr="00C7594B">
        <w:rPr>
          <w:color w:val="auto"/>
        </w:rPr>
        <w:fldChar w:fldCharType="separate"/>
      </w:r>
      <w:r w:rsidR="00F22109" w:rsidRPr="00C7594B">
        <w:rPr>
          <w:noProof/>
          <w:color w:val="auto"/>
        </w:rPr>
        <w:t>16</w:t>
      </w:r>
      <w:r w:rsidRPr="00C7594B">
        <w:rPr>
          <w:noProof/>
          <w:color w:val="auto"/>
        </w:rPr>
        <w:fldChar w:fldCharType="end"/>
      </w:r>
      <w:bookmarkEnd w:id="77"/>
      <w:r w:rsidRPr="00C7594B">
        <w:rPr>
          <w:noProof/>
          <w:color w:val="auto"/>
        </w:rPr>
        <w:t xml:space="preserve"> - </w:t>
      </w:r>
      <w:r w:rsidRPr="00C7594B">
        <w:rPr>
          <w:color w:val="auto"/>
        </w:rPr>
        <w:t>Основные данные по существующим водозаборным сооружениям ЦС ХВС на территории с.п. Карымкары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710"/>
        <w:gridCol w:w="1230"/>
        <w:gridCol w:w="1230"/>
        <w:gridCol w:w="1230"/>
        <w:gridCol w:w="1649"/>
        <w:gridCol w:w="1230"/>
        <w:gridCol w:w="1348"/>
      </w:tblGrid>
      <w:tr w:rsidR="00C7594B" w:rsidRPr="00C7594B" w14:paraId="1AD5A2E8" w14:textId="77777777" w:rsidTr="00993008">
        <w:trPr>
          <w:trHeight w:val="20"/>
          <w:tblHeader/>
          <w:jc w:val="center"/>
        </w:trPr>
        <w:tc>
          <w:tcPr>
            <w:tcW w:w="1710" w:type="dxa"/>
            <w:shd w:val="clear" w:color="auto" w:fill="auto"/>
            <w:vAlign w:val="center"/>
            <w:hideMark/>
          </w:tcPr>
          <w:p w14:paraId="254C73DF" w14:textId="77777777" w:rsidR="00024ED1" w:rsidRPr="00C7594B" w:rsidRDefault="00024ED1" w:rsidP="00993008">
            <w:pPr>
              <w:jc w:val="center"/>
              <w:rPr>
                <w:b/>
                <w:bCs/>
                <w:sz w:val="20"/>
                <w:szCs w:val="20"/>
              </w:rPr>
            </w:pPr>
            <w:r w:rsidRPr="00C7594B">
              <w:rPr>
                <w:b/>
                <w:bCs/>
                <w:sz w:val="20"/>
                <w:szCs w:val="20"/>
              </w:rPr>
              <w:t>Наименование водозаборного сооружения и его местоположение</w:t>
            </w:r>
          </w:p>
        </w:tc>
        <w:tc>
          <w:tcPr>
            <w:tcW w:w="1230" w:type="dxa"/>
            <w:shd w:val="clear" w:color="auto" w:fill="auto"/>
            <w:vAlign w:val="center"/>
            <w:hideMark/>
          </w:tcPr>
          <w:p w14:paraId="0105FDEB" w14:textId="77777777" w:rsidR="00024ED1" w:rsidRPr="00C7594B" w:rsidRDefault="00024ED1" w:rsidP="00993008">
            <w:pPr>
              <w:jc w:val="center"/>
              <w:rPr>
                <w:b/>
                <w:bCs/>
                <w:sz w:val="20"/>
                <w:szCs w:val="20"/>
              </w:rPr>
            </w:pPr>
            <w:r w:rsidRPr="00C7594B">
              <w:rPr>
                <w:b/>
                <w:bCs/>
                <w:sz w:val="20"/>
                <w:szCs w:val="20"/>
              </w:rPr>
              <w:t>Глубина, м</w:t>
            </w:r>
          </w:p>
        </w:tc>
        <w:tc>
          <w:tcPr>
            <w:tcW w:w="1230" w:type="dxa"/>
            <w:shd w:val="clear" w:color="auto" w:fill="auto"/>
            <w:vAlign w:val="center"/>
            <w:hideMark/>
          </w:tcPr>
          <w:p w14:paraId="5DEAD3EC" w14:textId="77777777" w:rsidR="00024ED1" w:rsidRPr="00C7594B" w:rsidRDefault="00024ED1" w:rsidP="00993008">
            <w:pPr>
              <w:jc w:val="center"/>
              <w:rPr>
                <w:b/>
                <w:bCs/>
                <w:sz w:val="20"/>
                <w:szCs w:val="20"/>
              </w:rPr>
            </w:pPr>
            <w:r w:rsidRPr="00C7594B">
              <w:rPr>
                <w:b/>
                <w:bCs/>
                <w:sz w:val="20"/>
                <w:szCs w:val="20"/>
              </w:rPr>
              <w:t>Год бурения</w:t>
            </w:r>
          </w:p>
        </w:tc>
        <w:tc>
          <w:tcPr>
            <w:tcW w:w="1230" w:type="dxa"/>
            <w:shd w:val="clear" w:color="auto" w:fill="auto"/>
            <w:vAlign w:val="center"/>
            <w:hideMark/>
          </w:tcPr>
          <w:p w14:paraId="14D0DD61" w14:textId="77777777" w:rsidR="00024ED1" w:rsidRPr="00C7594B" w:rsidRDefault="00024ED1" w:rsidP="00993008">
            <w:pPr>
              <w:jc w:val="center"/>
              <w:rPr>
                <w:b/>
                <w:bCs/>
                <w:sz w:val="20"/>
                <w:szCs w:val="20"/>
              </w:rPr>
            </w:pPr>
            <w:r w:rsidRPr="00C7594B">
              <w:rPr>
                <w:b/>
                <w:bCs/>
                <w:sz w:val="20"/>
                <w:szCs w:val="20"/>
              </w:rPr>
              <w:t>Мощность водозабора (дебет), м³/сут</w:t>
            </w:r>
          </w:p>
        </w:tc>
        <w:tc>
          <w:tcPr>
            <w:tcW w:w="1649" w:type="dxa"/>
            <w:shd w:val="clear" w:color="auto" w:fill="auto"/>
            <w:vAlign w:val="center"/>
            <w:hideMark/>
          </w:tcPr>
          <w:p w14:paraId="2BC98C9C" w14:textId="77777777" w:rsidR="00024ED1" w:rsidRPr="00C7594B" w:rsidRDefault="00024ED1" w:rsidP="00993008">
            <w:pPr>
              <w:jc w:val="center"/>
              <w:rPr>
                <w:b/>
                <w:bCs/>
                <w:sz w:val="20"/>
                <w:szCs w:val="20"/>
              </w:rPr>
            </w:pPr>
            <w:r w:rsidRPr="00C7594B">
              <w:rPr>
                <w:b/>
                <w:bCs/>
                <w:sz w:val="20"/>
                <w:szCs w:val="20"/>
              </w:rPr>
              <w:t>Состав сооружений установленного оборудования (вкл. кол-во и объем резервуаров)</w:t>
            </w:r>
          </w:p>
        </w:tc>
        <w:tc>
          <w:tcPr>
            <w:tcW w:w="1230" w:type="dxa"/>
            <w:shd w:val="clear" w:color="auto" w:fill="auto"/>
            <w:vAlign w:val="center"/>
            <w:hideMark/>
          </w:tcPr>
          <w:p w14:paraId="6E240340" w14:textId="77777777" w:rsidR="00024ED1" w:rsidRPr="00C7594B" w:rsidRDefault="00024ED1" w:rsidP="00993008">
            <w:pPr>
              <w:jc w:val="center"/>
              <w:rPr>
                <w:b/>
                <w:bCs/>
                <w:sz w:val="20"/>
                <w:szCs w:val="20"/>
              </w:rPr>
            </w:pPr>
            <w:r w:rsidRPr="00C7594B">
              <w:rPr>
                <w:b/>
                <w:bCs/>
                <w:sz w:val="20"/>
                <w:szCs w:val="20"/>
              </w:rPr>
              <w:t>Наличие приборов учета воды</w:t>
            </w:r>
          </w:p>
        </w:tc>
        <w:tc>
          <w:tcPr>
            <w:tcW w:w="1348" w:type="dxa"/>
            <w:shd w:val="clear" w:color="auto" w:fill="auto"/>
            <w:vAlign w:val="center"/>
            <w:hideMark/>
          </w:tcPr>
          <w:p w14:paraId="769DB27F" w14:textId="77777777" w:rsidR="00024ED1" w:rsidRPr="00C7594B" w:rsidRDefault="00024ED1" w:rsidP="00993008">
            <w:pPr>
              <w:jc w:val="center"/>
              <w:rPr>
                <w:b/>
                <w:bCs/>
                <w:sz w:val="20"/>
                <w:szCs w:val="20"/>
              </w:rPr>
            </w:pPr>
            <w:r w:rsidRPr="00C7594B">
              <w:rPr>
                <w:b/>
                <w:bCs/>
                <w:sz w:val="20"/>
                <w:szCs w:val="20"/>
              </w:rPr>
              <w:t>Ограждения санитарной охраны</w:t>
            </w:r>
          </w:p>
        </w:tc>
      </w:tr>
      <w:tr w:rsidR="00C7594B" w:rsidRPr="00C7594B" w14:paraId="567717B5" w14:textId="77777777" w:rsidTr="00993008">
        <w:trPr>
          <w:trHeight w:val="20"/>
          <w:jc w:val="center"/>
        </w:trPr>
        <w:tc>
          <w:tcPr>
            <w:tcW w:w="1710" w:type="dxa"/>
            <w:shd w:val="clear" w:color="auto" w:fill="auto"/>
            <w:vAlign w:val="center"/>
            <w:hideMark/>
          </w:tcPr>
          <w:p w14:paraId="10D75FFF" w14:textId="77777777" w:rsidR="00024ED1" w:rsidRPr="00C7594B" w:rsidRDefault="00024ED1" w:rsidP="00993008">
            <w:pPr>
              <w:jc w:val="both"/>
              <w:rPr>
                <w:sz w:val="20"/>
                <w:szCs w:val="20"/>
              </w:rPr>
            </w:pPr>
            <w:proofErr w:type="spellStart"/>
            <w:r w:rsidRPr="00C7594B">
              <w:rPr>
                <w:sz w:val="20"/>
                <w:szCs w:val="20"/>
              </w:rPr>
              <w:t>Водобашня</w:t>
            </w:r>
            <w:proofErr w:type="spellEnd"/>
            <w:r w:rsidRPr="00C7594B">
              <w:rPr>
                <w:sz w:val="20"/>
                <w:szCs w:val="20"/>
              </w:rPr>
              <w:t xml:space="preserve"> №1,</w:t>
            </w:r>
          </w:p>
        </w:tc>
        <w:tc>
          <w:tcPr>
            <w:tcW w:w="1230" w:type="dxa"/>
            <w:vMerge w:val="restart"/>
            <w:shd w:val="clear" w:color="auto" w:fill="auto"/>
            <w:vAlign w:val="center"/>
            <w:hideMark/>
          </w:tcPr>
          <w:p w14:paraId="318A7894" w14:textId="77777777" w:rsidR="00024ED1" w:rsidRPr="00C7594B" w:rsidRDefault="00024ED1" w:rsidP="00993008">
            <w:pPr>
              <w:jc w:val="center"/>
              <w:rPr>
                <w:sz w:val="20"/>
                <w:szCs w:val="20"/>
              </w:rPr>
            </w:pPr>
            <w:r w:rsidRPr="00C7594B">
              <w:rPr>
                <w:sz w:val="20"/>
                <w:szCs w:val="20"/>
              </w:rPr>
              <w:t>78</w:t>
            </w:r>
          </w:p>
        </w:tc>
        <w:tc>
          <w:tcPr>
            <w:tcW w:w="1230" w:type="dxa"/>
            <w:vMerge w:val="restart"/>
            <w:shd w:val="clear" w:color="auto" w:fill="auto"/>
            <w:vAlign w:val="center"/>
            <w:hideMark/>
          </w:tcPr>
          <w:p w14:paraId="28408F6C" w14:textId="77777777" w:rsidR="00024ED1" w:rsidRPr="00C7594B" w:rsidRDefault="00024ED1" w:rsidP="00993008">
            <w:pPr>
              <w:jc w:val="center"/>
              <w:rPr>
                <w:sz w:val="20"/>
                <w:szCs w:val="20"/>
              </w:rPr>
            </w:pPr>
            <w:r w:rsidRPr="00C7594B">
              <w:rPr>
                <w:sz w:val="20"/>
                <w:szCs w:val="20"/>
              </w:rPr>
              <w:t>1967</w:t>
            </w:r>
          </w:p>
        </w:tc>
        <w:tc>
          <w:tcPr>
            <w:tcW w:w="1230" w:type="dxa"/>
            <w:vMerge w:val="restart"/>
            <w:shd w:val="clear" w:color="auto" w:fill="auto"/>
            <w:vAlign w:val="center"/>
            <w:hideMark/>
          </w:tcPr>
          <w:p w14:paraId="4FCAEAEA" w14:textId="77777777" w:rsidR="00024ED1" w:rsidRPr="00C7594B" w:rsidRDefault="00024ED1" w:rsidP="00993008">
            <w:pPr>
              <w:jc w:val="center"/>
              <w:rPr>
                <w:sz w:val="20"/>
                <w:szCs w:val="20"/>
              </w:rPr>
            </w:pPr>
            <w:r w:rsidRPr="00C7594B">
              <w:rPr>
                <w:sz w:val="20"/>
                <w:szCs w:val="20"/>
              </w:rPr>
              <w:t>199,2</w:t>
            </w:r>
          </w:p>
        </w:tc>
        <w:tc>
          <w:tcPr>
            <w:tcW w:w="1649" w:type="dxa"/>
            <w:vMerge w:val="restart"/>
            <w:shd w:val="clear" w:color="auto" w:fill="auto"/>
            <w:vAlign w:val="center"/>
            <w:hideMark/>
          </w:tcPr>
          <w:p w14:paraId="36A2F431" w14:textId="77777777" w:rsidR="00024ED1" w:rsidRPr="00C7594B" w:rsidRDefault="00024ED1" w:rsidP="00993008">
            <w:pPr>
              <w:jc w:val="center"/>
              <w:rPr>
                <w:sz w:val="20"/>
                <w:szCs w:val="20"/>
              </w:rPr>
            </w:pPr>
            <w:r w:rsidRPr="00C7594B">
              <w:rPr>
                <w:sz w:val="20"/>
                <w:szCs w:val="20"/>
              </w:rPr>
              <w:t>1/25м³</w:t>
            </w:r>
          </w:p>
        </w:tc>
        <w:tc>
          <w:tcPr>
            <w:tcW w:w="1230" w:type="dxa"/>
            <w:vMerge w:val="restart"/>
            <w:shd w:val="clear" w:color="auto" w:fill="auto"/>
            <w:vAlign w:val="center"/>
            <w:hideMark/>
          </w:tcPr>
          <w:p w14:paraId="247EC5D5" w14:textId="77777777" w:rsidR="00024ED1" w:rsidRPr="00C7594B" w:rsidRDefault="00024ED1" w:rsidP="00993008">
            <w:pPr>
              <w:jc w:val="center"/>
              <w:rPr>
                <w:sz w:val="20"/>
                <w:szCs w:val="20"/>
              </w:rPr>
            </w:pPr>
            <w:r w:rsidRPr="00C7594B">
              <w:rPr>
                <w:sz w:val="20"/>
                <w:szCs w:val="20"/>
              </w:rPr>
              <w:t>имеется</w:t>
            </w:r>
          </w:p>
        </w:tc>
        <w:tc>
          <w:tcPr>
            <w:tcW w:w="1348" w:type="dxa"/>
            <w:vMerge w:val="restart"/>
            <w:shd w:val="clear" w:color="auto" w:fill="auto"/>
            <w:vAlign w:val="center"/>
            <w:hideMark/>
          </w:tcPr>
          <w:p w14:paraId="2E78418A" w14:textId="77777777" w:rsidR="00024ED1" w:rsidRPr="00C7594B" w:rsidRDefault="00024ED1" w:rsidP="00993008">
            <w:pPr>
              <w:jc w:val="center"/>
              <w:rPr>
                <w:sz w:val="20"/>
                <w:szCs w:val="20"/>
              </w:rPr>
            </w:pPr>
            <w:r w:rsidRPr="00C7594B">
              <w:rPr>
                <w:sz w:val="20"/>
                <w:szCs w:val="20"/>
              </w:rPr>
              <w:t>нет</w:t>
            </w:r>
          </w:p>
        </w:tc>
      </w:tr>
      <w:tr w:rsidR="00C7594B" w:rsidRPr="00C7594B" w14:paraId="0619DB4A" w14:textId="77777777" w:rsidTr="00993008">
        <w:trPr>
          <w:trHeight w:val="20"/>
          <w:jc w:val="center"/>
        </w:trPr>
        <w:tc>
          <w:tcPr>
            <w:tcW w:w="1710" w:type="dxa"/>
            <w:shd w:val="clear" w:color="auto" w:fill="auto"/>
            <w:vAlign w:val="center"/>
            <w:hideMark/>
          </w:tcPr>
          <w:p w14:paraId="31D56D05" w14:textId="77777777" w:rsidR="00024ED1" w:rsidRPr="00C7594B" w:rsidRDefault="00024ED1" w:rsidP="00993008">
            <w:pPr>
              <w:jc w:val="both"/>
              <w:rPr>
                <w:sz w:val="20"/>
                <w:szCs w:val="20"/>
              </w:rPr>
            </w:pPr>
            <w:proofErr w:type="spellStart"/>
            <w:r w:rsidRPr="00C7594B">
              <w:rPr>
                <w:sz w:val="20"/>
                <w:szCs w:val="20"/>
              </w:rPr>
              <w:t>п.Карымкары</w:t>
            </w:r>
            <w:proofErr w:type="spellEnd"/>
          </w:p>
        </w:tc>
        <w:tc>
          <w:tcPr>
            <w:tcW w:w="1230" w:type="dxa"/>
            <w:vMerge/>
            <w:shd w:val="clear" w:color="auto" w:fill="auto"/>
            <w:vAlign w:val="center"/>
            <w:hideMark/>
          </w:tcPr>
          <w:p w14:paraId="63C432BA" w14:textId="77777777" w:rsidR="00024ED1" w:rsidRPr="00C7594B" w:rsidRDefault="00024ED1" w:rsidP="00993008">
            <w:pPr>
              <w:rPr>
                <w:sz w:val="20"/>
                <w:szCs w:val="20"/>
              </w:rPr>
            </w:pPr>
          </w:p>
        </w:tc>
        <w:tc>
          <w:tcPr>
            <w:tcW w:w="1230" w:type="dxa"/>
            <w:vMerge/>
            <w:shd w:val="clear" w:color="auto" w:fill="auto"/>
            <w:vAlign w:val="center"/>
            <w:hideMark/>
          </w:tcPr>
          <w:p w14:paraId="78DB0892" w14:textId="77777777" w:rsidR="00024ED1" w:rsidRPr="00C7594B" w:rsidRDefault="00024ED1" w:rsidP="00993008">
            <w:pPr>
              <w:rPr>
                <w:sz w:val="20"/>
                <w:szCs w:val="20"/>
              </w:rPr>
            </w:pPr>
          </w:p>
        </w:tc>
        <w:tc>
          <w:tcPr>
            <w:tcW w:w="1230" w:type="dxa"/>
            <w:vMerge/>
            <w:shd w:val="clear" w:color="auto" w:fill="auto"/>
            <w:vAlign w:val="center"/>
            <w:hideMark/>
          </w:tcPr>
          <w:p w14:paraId="05E4C4AD" w14:textId="77777777" w:rsidR="00024ED1" w:rsidRPr="00C7594B" w:rsidRDefault="00024ED1" w:rsidP="00993008">
            <w:pPr>
              <w:rPr>
                <w:sz w:val="20"/>
                <w:szCs w:val="20"/>
              </w:rPr>
            </w:pPr>
          </w:p>
        </w:tc>
        <w:tc>
          <w:tcPr>
            <w:tcW w:w="1649" w:type="dxa"/>
            <w:vMerge/>
            <w:shd w:val="clear" w:color="auto" w:fill="auto"/>
            <w:vAlign w:val="center"/>
            <w:hideMark/>
          </w:tcPr>
          <w:p w14:paraId="3459C93C" w14:textId="77777777" w:rsidR="00024ED1" w:rsidRPr="00C7594B" w:rsidRDefault="00024ED1" w:rsidP="00993008">
            <w:pPr>
              <w:rPr>
                <w:sz w:val="20"/>
                <w:szCs w:val="20"/>
              </w:rPr>
            </w:pPr>
          </w:p>
        </w:tc>
        <w:tc>
          <w:tcPr>
            <w:tcW w:w="1230" w:type="dxa"/>
            <w:vMerge/>
            <w:shd w:val="clear" w:color="auto" w:fill="auto"/>
            <w:vAlign w:val="center"/>
            <w:hideMark/>
          </w:tcPr>
          <w:p w14:paraId="7389D8F6" w14:textId="77777777" w:rsidR="00024ED1" w:rsidRPr="00C7594B" w:rsidRDefault="00024ED1" w:rsidP="00993008">
            <w:pPr>
              <w:rPr>
                <w:sz w:val="20"/>
                <w:szCs w:val="20"/>
              </w:rPr>
            </w:pPr>
          </w:p>
        </w:tc>
        <w:tc>
          <w:tcPr>
            <w:tcW w:w="1348" w:type="dxa"/>
            <w:vMerge/>
            <w:shd w:val="clear" w:color="auto" w:fill="auto"/>
            <w:vAlign w:val="center"/>
            <w:hideMark/>
          </w:tcPr>
          <w:p w14:paraId="0A55513A" w14:textId="77777777" w:rsidR="00024ED1" w:rsidRPr="00C7594B" w:rsidRDefault="00024ED1" w:rsidP="00993008">
            <w:pPr>
              <w:rPr>
                <w:sz w:val="20"/>
                <w:szCs w:val="20"/>
              </w:rPr>
            </w:pPr>
          </w:p>
        </w:tc>
      </w:tr>
      <w:tr w:rsidR="00C7594B" w:rsidRPr="00C7594B" w14:paraId="39EE5F31" w14:textId="77777777" w:rsidTr="00993008">
        <w:trPr>
          <w:trHeight w:val="20"/>
          <w:jc w:val="center"/>
        </w:trPr>
        <w:tc>
          <w:tcPr>
            <w:tcW w:w="1710" w:type="dxa"/>
            <w:shd w:val="clear" w:color="auto" w:fill="auto"/>
            <w:vAlign w:val="center"/>
            <w:hideMark/>
          </w:tcPr>
          <w:p w14:paraId="28FE68B8" w14:textId="77777777" w:rsidR="00024ED1" w:rsidRPr="00C7594B" w:rsidRDefault="00024ED1" w:rsidP="00993008">
            <w:pPr>
              <w:jc w:val="both"/>
              <w:rPr>
                <w:sz w:val="20"/>
                <w:szCs w:val="20"/>
              </w:rPr>
            </w:pPr>
            <w:r w:rsidRPr="00C7594B">
              <w:rPr>
                <w:sz w:val="20"/>
                <w:szCs w:val="20"/>
              </w:rPr>
              <w:t>ул. Совхозная, 7</w:t>
            </w:r>
          </w:p>
        </w:tc>
        <w:tc>
          <w:tcPr>
            <w:tcW w:w="1230" w:type="dxa"/>
            <w:vMerge/>
            <w:shd w:val="clear" w:color="auto" w:fill="auto"/>
            <w:vAlign w:val="center"/>
            <w:hideMark/>
          </w:tcPr>
          <w:p w14:paraId="43043595" w14:textId="77777777" w:rsidR="00024ED1" w:rsidRPr="00C7594B" w:rsidRDefault="00024ED1" w:rsidP="00993008">
            <w:pPr>
              <w:rPr>
                <w:sz w:val="20"/>
                <w:szCs w:val="20"/>
              </w:rPr>
            </w:pPr>
          </w:p>
        </w:tc>
        <w:tc>
          <w:tcPr>
            <w:tcW w:w="1230" w:type="dxa"/>
            <w:vMerge/>
            <w:shd w:val="clear" w:color="auto" w:fill="auto"/>
            <w:vAlign w:val="center"/>
            <w:hideMark/>
          </w:tcPr>
          <w:p w14:paraId="13886DB2" w14:textId="77777777" w:rsidR="00024ED1" w:rsidRPr="00C7594B" w:rsidRDefault="00024ED1" w:rsidP="00993008">
            <w:pPr>
              <w:rPr>
                <w:sz w:val="20"/>
                <w:szCs w:val="20"/>
              </w:rPr>
            </w:pPr>
          </w:p>
        </w:tc>
        <w:tc>
          <w:tcPr>
            <w:tcW w:w="1230" w:type="dxa"/>
            <w:vMerge/>
            <w:shd w:val="clear" w:color="auto" w:fill="auto"/>
            <w:vAlign w:val="center"/>
            <w:hideMark/>
          </w:tcPr>
          <w:p w14:paraId="73E513F6" w14:textId="77777777" w:rsidR="00024ED1" w:rsidRPr="00C7594B" w:rsidRDefault="00024ED1" w:rsidP="00993008">
            <w:pPr>
              <w:rPr>
                <w:sz w:val="20"/>
                <w:szCs w:val="20"/>
              </w:rPr>
            </w:pPr>
          </w:p>
        </w:tc>
        <w:tc>
          <w:tcPr>
            <w:tcW w:w="1649" w:type="dxa"/>
            <w:vMerge/>
            <w:shd w:val="clear" w:color="auto" w:fill="auto"/>
            <w:vAlign w:val="center"/>
            <w:hideMark/>
          </w:tcPr>
          <w:p w14:paraId="363BBD74" w14:textId="77777777" w:rsidR="00024ED1" w:rsidRPr="00C7594B" w:rsidRDefault="00024ED1" w:rsidP="00993008">
            <w:pPr>
              <w:rPr>
                <w:sz w:val="20"/>
                <w:szCs w:val="20"/>
              </w:rPr>
            </w:pPr>
          </w:p>
        </w:tc>
        <w:tc>
          <w:tcPr>
            <w:tcW w:w="1230" w:type="dxa"/>
            <w:vMerge/>
            <w:shd w:val="clear" w:color="auto" w:fill="auto"/>
            <w:vAlign w:val="center"/>
            <w:hideMark/>
          </w:tcPr>
          <w:p w14:paraId="2CDFD300" w14:textId="77777777" w:rsidR="00024ED1" w:rsidRPr="00C7594B" w:rsidRDefault="00024ED1" w:rsidP="00993008">
            <w:pPr>
              <w:rPr>
                <w:sz w:val="20"/>
                <w:szCs w:val="20"/>
              </w:rPr>
            </w:pPr>
          </w:p>
        </w:tc>
        <w:tc>
          <w:tcPr>
            <w:tcW w:w="1348" w:type="dxa"/>
            <w:vMerge/>
            <w:shd w:val="clear" w:color="auto" w:fill="auto"/>
            <w:vAlign w:val="center"/>
            <w:hideMark/>
          </w:tcPr>
          <w:p w14:paraId="21AE61E5" w14:textId="77777777" w:rsidR="00024ED1" w:rsidRPr="00C7594B" w:rsidRDefault="00024ED1" w:rsidP="00993008">
            <w:pPr>
              <w:rPr>
                <w:sz w:val="20"/>
                <w:szCs w:val="20"/>
              </w:rPr>
            </w:pPr>
          </w:p>
        </w:tc>
      </w:tr>
      <w:tr w:rsidR="00C7594B" w:rsidRPr="00C7594B" w14:paraId="6CB9E52E" w14:textId="77777777" w:rsidTr="00993008">
        <w:trPr>
          <w:trHeight w:val="20"/>
          <w:jc w:val="center"/>
        </w:trPr>
        <w:tc>
          <w:tcPr>
            <w:tcW w:w="1710" w:type="dxa"/>
            <w:shd w:val="clear" w:color="auto" w:fill="auto"/>
            <w:vAlign w:val="center"/>
            <w:hideMark/>
          </w:tcPr>
          <w:p w14:paraId="08C69BD8" w14:textId="77777777" w:rsidR="00024ED1" w:rsidRPr="00C7594B" w:rsidRDefault="00024ED1" w:rsidP="00993008">
            <w:pPr>
              <w:jc w:val="both"/>
              <w:rPr>
                <w:sz w:val="20"/>
                <w:szCs w:val="20"/>
              </w:rPr>
            </w:pPr>
            <w:proofErr w:type="spellStart"/>
            <w:r w:rsidRPr="00C7594B">
              <w:rPr>
                <w:sz w:val="20"/>
                <w:szCs w:val="20"/>
              </w:rPr>
              <w:t>Водобашня</w:t>
            </w:r>
            <w:proofErr w:type="spellEnd"/>
            <w:r w:rsidRPr="00C7594B">
              <w:rPr>
                <w:sz w:val="20"/>
                <w:szCs w:val="20"/>
              </w:rPr>
              <w:t xml:space="preserve"> №2, </w:t>
            </w:r>
          </w:p>
        </w:tc>
        <w:tc>
          <w:tcPr>
            <w:tcW w:w="1230" w:type="dxa"/>
            <w:vMerge w:val="restart"/>
            <w:shd w:val="clear" w:color="auto" w:fill="auto"/>
            <w:vAlign w:val="center"/>
            <w:hideMark/>
          </w:tcPr>
          <w:p w14:paraId="4655540F" w14:textId="77777777" w:rsidR="00024ED1" w:rsidRPr="00C7594B" w:rsidRDefault="00024ED1" w:rsidP="00993008">
            <w:pPr>
              <w:jc w:val="center"/>
              <w:rPr>
                <w:sz w:val="20"/>
                <w:szCs w:val="20"/>
              </w:rPr>
            </w:pPr>
            <w:r w:rsidRPr="00C7594B">
              <w:rPr>
                <w:sz w:val="20"/>
                <w:szCs w:val="20"/>
              </w:rPr>
              <w:t>80</w:t>
            </w:r>
          </w:p>
        </w:tc>
        <w:tc>
          <w:tcPr>
            <w:tcW w:w="1230" w:type="dxa"/>
            <w:vMerge w:val="restart"/>
            <w:shd w:val="clear" w:color="auto" w:fill="auto"/>
            <w:vAlign w:val="center"/>
            <w:hideMark/>
          </w:tcPr>
          <w:p w14:paraId="52868BD4" w14:textId="77777777" w:rsidR="00024ED1" w:rsidRPr="00C7594B" w:rsidRDefault="00024ED1" w:rsidP="00993008">
            <w:pPr>
              <w:jc w:val="center"/>
              <w:rPr>
                <w:sz w:val="20"/>
                <w:szCs w:val="20"/>
              </w:rPr>
            </w:pPr>
            <w:r w:rsidRPr="00C7594B">
              <w:rPr>
                <w:sz w:val="20"/>
                <w:szCs w:val="20"/>
              </w:rPr>
              <w:t>1967</w:t>
            </w:r>
          </w:p>
        </w:tc>
        <w:tc>
          <w:tcPr>
            <w:tcW w:w="1230" w:type="dxa"/>
            <w:vMerge w:val="restart"/>
            <w:shd w:val="clear" w:color="auto" w:fill="auto"/>
            <w:vAlign w:val="center"/>
            <w:hideMark/>
          </w:tcPr>
          <w:p w14:paraId="0EAF2FB1" w14:textId="77777777" w:rsidR="00024ED1" w:rsidRPr="00C7594B" w:rsidRDefault="00024ED1" w:rsidP="00993008">
            <w:pPr>
              <w:jc w:val="center"/>
              <w:rPr>
                <w:sz w:val="20"/>
                <w:szCs w:val="20"/>
              </w:rPr>
            </w:pPr>
            <w:r w:rsidRPr="00C7594B">
              <w:rPr>
                <w:sz w:val="20"/>
                <w:szCs w:val="20"/>
              </w:rPr>
              <w:t>216</w:t>
            </w:r>
          </w:p>
        </w:tc>
        <w:tc>
          <w:tcPr>
            <w:tcW w:w="1649" w:type="dxa"/>
            <w:vMerge w:val="restart"/>
            <w:shd w:val="clear" w:color="auto" w:fill="auto"/>
            <w:vAlign w:val="center"/>
            <w:hideMark/>
          </w:tcPr>
          <w:p w14:paraId="71C54D73" w14:textId="77777777" w:rsidR="00024ED1" w:rsidRPr="00C7594B" w:rsidRDefault="00024ED1" w:rsidP="00993008">
            <w:pPr>
              <w:jc w:val="center"/>
              <w:rPr>
                <w:sz w:val="20"/>
                <w:szCs w:val="20"/>
              </w:rPr>
            </w:pPr>
            <w:r w:rsidRPr="00C7594B">
              <w:rPr>
                <w:sz w:val="20"/>
                <w:szCs w:val="20"/>
              </w:rPr>
              <w:t>1/25м³</w:t>
            </w:r>
          </w:p>
        </w:tc>
        <w:tc>
          <w:tcPr>
            <w:tcW w:w="1230" w:type="dxa"/>
            <w:vMerge w:val="restart"/>
            <w:shd w:val="clear" w:color="auto" w:fill="auto"/>
            <w:vAlign w:val="center"/>
            <w:hideMark/>
          </w:tcPr>
          <w:p w14:paraId="39391ECD" w14:textId="77777777" w:rsidR="00024ED1" w:rsidRPr="00C7594B" w:rsidRDefault="00024ED1" w:rsidP="00993008">
            <w:pPr>
              <w:jc w:val="center"/>
              <w:rPr>
                <w:sz w:val="20"/>
                <w:szCs w:val="20"/>
              </w:rPr>
            </w:pPr>
            <w:r w:rsidRPr="00C7594B">
              <w:rPr>
                <w:sz w:val="20"/>
                <w:szCs w:val="20"/>
              </w:rPr>
              <w:t>имеется</w:t>
            </w:r>
          </w:p>
        </w:tc>
        <w:tc>
          <w:tcPr>
            <w:tcW w:w="1348" w:type="dxa"/>
            <w:vMerge w:val="restart"/>
            <w:shd w:val="clear" w:color="auto" w:fill="auto"/>
            <w:vAlign w:val="center"/>
            <w:hideMark/>
          </w:tcPr>
          <w:p w14:paraId="5F5F7936" w14:textId="77777777" w:rsidR="00024ED1" w:rsidRPr="00C7594B" w:rsidRDefault="00024ED1" w:rsidP="00993008">
            <w:pPr>
              <w:jc w:val="center"/>
              <w:rPr>
                <w:sz w:val="20"/>
                <w:szCs w:val="20"/>
              </w:rPr>
            </w:pPr>
            <w:r w:rsidRPr="00C7594B">
              <w:rPr>
                <w:sz w:val="20"/>
                <w:szCs w:val="20"/>
              </w:rPr>
              <w:t>нет</w:t>
            </w:r>
          </w:p>
        </w:tc>
      </w:tr>
      <w:tr w:rsidR="00C7594B" w:rsidRPr="00C7594B" w14:paraId="4FFDE999" w14:textId="77777777" w:rsidTr="00993008">
        <w:trPr>
          <w:trHeight w:val="20"/>
          <w:jc w:val="center"/>
        </w:trPr>
        <w:tc>
          <w:tcPr>
            <w:tcW w:w="1710" w:type="dxa"/>
            <w:shd w:val="clear" w:color="auto" w:fill="auto"/>
            <w:vAlign w:val="center"/>
            <w:hideMark/>
          </w:tcPr>
          <w:p w14:paraId="329A0A60" w14:textId="77777777" w:rsidR="00024ED1" w:rsidRPr="00C7594B" w:rsidRDefault="00024ED1" w:rsidP="00993008">
            <w:pPr>
              <w:jc w:val="both"/>
              <w:rPr>
                <w:sz w:val="20"/>
                <w:szCs w:val="20"/>
              </w:rPr>
            </w:pPr>
            <w:proofErr w:type="spellStart"/>
            <w:r w:rsidRPr="00C7594B">
              <w:rPr>
                <w:sz w:val="20"/>
                <w:szCs w:val="20"/>
              </w:rPr>
              <w:t>п.Карымкары</w:t>
            </w:r>
            <w:proofErr w:type="spellEnd"/>
          </w:p>
        </w:tc>
        <w:tc>
          <w:tcPr>
            <w:tcW w:w="1230" w:type="dxa"/>
            <w:vMerge/>
            <w:shd w:val="clear" w:color="auto" w:fill="auto"/>
            <w:vAlign w:val="center"/>
            <w:hideMark/>
          </w:tcPr>
          <w:p w14:paraId="5A8CD7AB" w14:textId="77777777" w:rsidR="00024ED1" w:rsidRPr="00C7594B" w:rsidRDefault="00024ED1" w:rsidP="00993008">
            <w:pPr>
              <w:rPr>
                <w:sz w:val="20"/>
                <w:szCs w:val="20"/>
              </w:rPr>
            </w:pPr>
          </w:p>
        </w:tc>
        <w:tc>
          <w:tcPr>
            <w:tcW w:w="1230" w:type="dxa"/>
            <w:vMerge/>
            <w:shd w:val="clear" w:color="auto" w:fill="auto"/>
            <w:vAlign w:val="center"/>
            <w:hideMark/>
          </w:tcPr>
          <w:p w14:paraId="683AB04F" w14:textId="77777777" w:rsidR="00024ED1" w:rsidRPr="00C7594B" w:rsidRDefault="00024ED1" w:rsidP="00993008">
            <w:pPr>
              <w:rPr>
                <w:sz w:val="20"/>
                <w:szCs w:val="20"/>
              </w:rPr>
            </w:pPr>
          </w:p>
        </w:tc>
        <w:tc>
          <w:tcPr>
            <w:tcW w:w="1230" w:type="dxa"/>
            <w:vMerge/>
            <w:shd w:val="clear" w:color="auto" w:fill="auto"/>
            <w:vAlign w:val="center"/>
            <w:hideMark/>
          </w:tcPr>
          <w:p w14:paraId="2E8AA3D6" w14:textId="77777777" w:rsidR="00024ED1" w:rsidRPr="00C7594B" w:rsidRDefault="00024ED1" w:rsidP="00993008">
            <w:pPr>
              <w:rPr>
                <w:sz w:val="20"/>
                <w:szCs w:val="20"/>
              </w:rPr>
            </w:pPr>
          </w:p>
        </w:tc>
        <w:tc>
          <w:tcPr>
            <w:tcW w:w="1649" w:type="dxa"/>
            <w:vMerge/>
            <w:shd w:val="clear" w:color="auto" w:fill="auto"/>
            <w:vAlign w:val="center"/>
            <w:hideMark/>
          </w:tcPr>
          <w:p w14:paraId="17BC1A1E" w14:textId="77777777" w:rsidR="00024ED1" w:rsidRPr="00C7594B" w:rsidRDefault="00024ED1" w:rsidP="00993008">
            <w:pPr>
              <w:rPr>
                <w:sz w:val="20"/>
                <w:szCs w:val="20"/>
              </w:rPr>
            </w:pPr>
          </w:p>
        </w:tc>
        <w:tc>
          <w:tcPr>
            <w:tcW w:w="1230" w:type="dxa"/>
            <w:vMerge/>
            <w:shd w:val="clear" w:color="auto" w:fill="auto"/>
            <w:vAlign w:val="center"/>
            <w:hideMark/>
          </w:tcPr>
          <w:p w14:paraId="2642AE6B" w14:textId="77777777" w:rsidR="00024ED1" w:rsidRPr="00C7594B" w:rsidRDefault="00024ED1" w:rsidP="00993008">
            <w:pPr>
              <w:rPr>
                <w:sz w:val="20"/>
                <w:szCs w:val="20"/>
              </w:rPr>
            </w:pPr>
          </w:p>
        </w:tc>
        <w:tc>
          <w:tcPr>
            <w:tcW w:w="1348" w:type="dxa"/>
            <w:vMerge/>
            <w:shd w:val="clear" w:color="auto" w:fill="auto"/>
            <w:vAlign w:val="center"/>
            <w:hideMark/>
          </w:tcPr>
          <w:p w14:paraId="6729F737" w14:textId="77777777" w:rsidR="00024ED1" w:rsidRPr="00C7594B" w:rsidRDefault="00024ED1" w:rsidP="00993008">
            <w:pPr>
              <w:rPr>
                <w:sz w:val="20"/>
                <w:szCs w:val="20"/>
              </w:rPr>
            </w:pPr>
          </w:p>
        </w:tc>
      </w:tr>
      <w:tr w:rsidR="00C7594B" w:rsidRPr="00C7594B" w14:paraId="0DE06D0A" w14:textId="77777777" w:rsidTr="00993008">
        <w:trPr>
          <w:trHeight w:val="20"/>
          <w:jc w:val="center"/>
        </w:trPr>
        <w:tc>
          <w:tcPr>
            <w:tcW w:w="1710" w:type="dxa"/>
            <w:shd w:val="clear" w:color="auto" w:fill="auto"/>
            <w:vAlign w:val="center"/>
            <w:hideMark/>
          </w:tcPr>
          <w:p w14:paraId="5AF76CA5" w14:textId="77777777" w:rsidR="00024ED1" w:rsidRPr="00C7594B" w:rsidRDefault="00024ED1" w:rsidP="00993008">
            <w:pPr>
              <w:rPr>
                <w:sz w:val="20"/>
                <w:szCs w:val="20"/>
              </w:rPr>
            </w:pPr>
            <w:r w:rsidRPr="00C7594B">
              <w:rPr>
                <w:sz w:val="20"/>
                <w:szCs w:val="20"/>
              </w:rPr>
              <w:t>ул Горная, 1а</w:t>
            </w:r>
          </w:p>
        </w:tc>
        <w:tc>
          <w:tcPr>
            <w:tcW w:w="1230" w:type="dxa"/>
            <w:vMerge/>
            <w:shd w:val="clear" w:color="auto" w:fill="auto"/>
            <w:vAlign w:val="center"/>
            <w:hideMark/>
          </w:tcPr>
          <w:p w14:paraId="610FDC84" w14:textId="77777777" w:rsidR="00024ED1" w:rsidRPr="00C7594B" w:rsidRDefault="00024ED1" w:rsidP="00993008">
            <w:pPr>
              <w:rPr>
                <w:sz w:val="20"/>
                <w:szCs w:val="20"/>
              </w:rPr>
            </w:pPr>
          </w:p>
        </w:tc>
        <w:tc>
          <w:tcPr>
            <w:tcW w:w="1230" w:type="dxa"/>
            <w:vMerge/>
            <w:shd w:val="clear" w:color="auto" w:fill="auto"/>
            <w:vAlign w:val="center"/>
            <w:hideMark/>
          </w:tcPr>
          <w:p w14:paraId="388BA758" w14:textId="77777777" w:rsidR="00024ED1" w:rsidRPr="00C7594B" w:rsidRDefault="00024ED1" w:rsidP="00993008">
            <w:pPr>
              <w:rPr>
                <w:sz w:val="20"/>
                <w:szCs w:val="20"/>
              </w:rPr>
            </w:pPr>
          </w:p>
        </w:tc>
        <w:tc>
          <w:tcPr>
            <w:tcW w:w="1230" w:type="dxa"/>
            <w:vMerge/>
            <w:shd w:val="clear" w:color="auto" w:fill="auto"/>
            <w:vAlign w:val="center"/>
            <w:hideMark/>
          </w:tcPr>
          <w:p w14:paraId="609FAA51" w14:textId="77777777" w:rsidR="00024ED1" w:rsidRPr="00C7594B" w:rsidRDefault="00024ED1" w:rsidP="00993008">
            <w:pPr>
              <w:rPr>
                <w:sz w:val="20"/>
                <w:szCs w:val="20"/>
              </w:rPr>
            </w:pPr>
          </w:p>
        </w:tc>
        <w:tc>
          <w:tcPr>
            <w:tcW w:w="1649" w:type="dxa"/>
            <w:vMerge/>
            <w:shd w:val="clear" w:color="auto" w:fill="auto"/>
            <w:vAlign w:val="center"/>
            <w:hideMark/>
          </w:tcPr>
          <w:p w14:paraId="6855CCF9" w14:textId="77777777" w:rsidR="00024ED1" w:rsidRPr="00C7594B" w:rsidRDefault="00024ED1" w:rsidP="00993008">
            <w:pPr>
              <w:rPr>
                <w:sz w:val="20"/>
                <w:szCs w:val="20"/>
              </w:rPr>
            </w:pPr>
          </w:p>
        </w:tc>
        <w:tc>
          <w:tcPr>
            <w:tcW w:w="1230" w:type="dxa"/>
            <w:vMerge/>
            <w:shd w:val="clear" w:color="auto" w:fill="auto"/>
            <w:vAlign w:val="center"/>
            <w:hideMark/>
          </w:tcPr>
          <w:p w14:paraId="3EA56DB5" w14:textId="77777777" w:rsidR="00024ED1" w:rsidRPr="00C7594B" w:rsidRDefault="00024ED1" w:rsidP="00993008">
            <w:pPr>
              <w:rPr>
                <w:sz w:val="20"/>
                <w:szCs w:val="20"/>
              </w:rPr>
            </w:pPr>
          </w:p>
        </w:tc>
        <w:tc>
          <w:tcPr>
            <w:tcW w:w="1348" w:type="dxa"/>
            <w:vMerge/>
            <w:shd w:val="clear" w:color="auto" w:fill="auto"/>
            <w:vAlign w:val="center"/>
            <w:hideMark/>
          </w:tcPr>
          <w:p w14:paraId="6B6E9F41" w14:textId="77777777" w:rsidR="00024ED1" w:rsidRPr="00C7594B" w:rsidRDefault="00024ED1" w:rsidP="00993008">
            <w:pPr>
              <w:rPr>
                <w:sz w:val="20"/>
                <w:szCs w:val="20"/>
              </w:rPr>
            </w:pPr>
          </w:p>
        </w:tc>
      </w:tr>
      <w:tr w:rsidR="00C7594B" w:rsidRPr="00C7594B" w14:paraId="70EB19B0" w14:textId="77777777" w:rsidTr="00993008">
        <w:trPr>
          <w:trHeight w:val="20"/>
          <w:jc w:val="center"/>
        </w:trPr>
        <w:tc>
          <w:tcPr>
            <w:tcW w:w="1710" w:type="dxa"/>
            <w:shd w:val="clear" w:color="auto" w:fill="auto"/>
            <w:vAlign w:val="center"/>
            <w:hideMark/>
          </w:tcPr>
          <w:p w14:paraId="75C3C5D0" w14:textId="77777777" w:rsidR="00024ED1" w:rsidRPr="00C7594B" w:rsidRDefault="00024ED1" w:rsidP="00993008">
            <w:pPr>
              <w:jc w:val="both"/>
              <w:rPr>
                <w:sz w:val="20"/>
                <w:szCs w:val="20"/>
              </w:rPr>
            </w:pPr>
            <w:proofErr w:type="spellStart"/>
            <w:r w:rsidRPr="00C7594B">
              <w:rPr>
                <w:sz w:val="20"/>
                <w:szCs w:val="20"/>
              </w:rPr>
              <w:t>Водобашня</w:t>
            </w:r>
            <w:proofErr w:type="spellEnd"/>
            <w:r w:rsidRPr="00C7594B">
              <w:rPr>
                <w:sz w:val="20"/>
                <w:szCs w:val="20"/>
              </w:rPr>
              <w:t xml:space="preserve"> №3,</w:t>
            </w:r>
          </w:p>
        </w:tc>
        <w:tc>
          <w:tcPr>
            <w:tcW w:w="1230" w:type="dxa"/>
            <w:vMerge w:val="restart"/>
            <w:shd w:val="clear" w:color="auto" w:fill="auto"/>
            <w:vAlign w:val="center"/>
            <w:hideMark/>
          </w:tcPr>
          <w:p w14:paraId="7288AAB4" w14:textId="77777777" w:rsidR="00024ED1" w:rsidRPr="00C7594B" w:rsidRDefault="00024ED1" w:rsidP="00993008">
            <w:pPr>
              <w:jc w:val="center"/>
              <w:rPr>
                <w:sz w:val="20"/>
                <w:szCs w:val="20"/>
              </w:rPr>
            </w:pPr>
            <w:r w:rsidRPr="00C7594B">
              <w:rPr>
                <w:sz w:val="20"/>
                <w:szCs w:val="20"/>
              </w:rPr>
              <w:t>65</w:t>
            </w:r>
          </w:p>
        </w:tc>
        <w:tc>
          <w:tcPr>
            <w:tcW w:w="1230" w:type="dxa"/>
            <w:vMerge w:val="restart"/>
            <w:shd w:val="clear" w:color="auto" w:fill="auto"/>
            <w:vAlign w:val="center"/>
            <w:hideMark/>
          </w:tcPr>
          <w:p w14:paraId="0009BC32" w14:textId="77777777" w:rsidR="00024ED1" w:rsidRPr="00C7594B" w:rsidRDefault="00024ED1" w:rsidP="00993008">
            <w:pPr>
              <w:jc w:val="center"/>
              <w:rPr>
                <w:sz w:val="20"/>
                <w:szCs w:val="20"/>
              </w:rPr>
            </w:pPr>
            <w:r w:rsidRPr="00C7594B">
              <w:rPr>
                <w:sz w:val="20"/>
                <w:szCs w:val="20"/>
              </w:rPr>
              <w:t>1969</w:t>
            </w:r>
          </w:p>
        </w:tc>
        <w:tc>
          <w:tcPr>
            <w:tcW w:w="1230" w:type="dxa"/>
            <w:vMerge w:val="restart"/>
            <w:shd w:val="clear" w:color="auto" w:fill="auto"/>
            <w:vAlign w:val="center"/>
            <w:hideMark/>
          </w:tcPr>
          <w:p w14:paraId="108586EF" w14:textId="77777777" w:rsidR="00024ED1" w:rsidRPr="00C7594B" w:rsidRDefault="00024ED1" w:rsidP="00993008">
            <w:pPr>
              <w:jc w:val="center"/>
              <w:rPr>
                <w:sz w:val="20"/>
                <w:szCs w:val="20"/>
              </w:rPr>
            </w:pPr>
            <w:r w:rsidRPr="00C7594B">
              <w:rPr>
                <w:sz w:val="20"/>
                <w:szCs w:val="20"/>
              </w:rPr>
              <w:t>240</w:t>
            </w:r>
          </w:p>
        </w:tc>
        <w:tc>
          <w:tcPr>
            <w:tcW w:w="1649" w:type="dxa"/>
            <w:vMerge w:val="restart"/>
            <w:shd w:val="clear" w:color="auto" w:fill="auto"/>
            <w:vAlign w:val="center"/>
            <w:hideMark/>
          </w:tcPr>
          <w:p w14:paraId="6D963E36" w14:textId="77777777" w:rsidR="00024ED1" w:rsidRPr="00C7594B" w:rsidRDefault="00024ED1" w:rsidP="00993008">
            <w:pPr>
              <w:jc w:val="center"/>
              <w:rPr>
                <w:sz w:val="20"/>
                <w:szCs w:val="20"/>
              </w:rPr>
            </w:pPr>
            <w:r w:rsidRPr="00C7594B">
              <w:rPr>
                <w:sz w:val="20"/>
                <w:szCs w:val="20"/>
              </w:rPr>
              <w:t>1/10м³</w:t>
            </w:r>
          </w:p>
        </w:tc>
        <w:tc>
          <w:tcPr>
            <w:tcW w:w="1230" w:type="dxa"/>
            <w:vMerge w:val="restart"/>
            <w:shd w:val="clear" w:color="auto" w:fill="auto"/>
            <w:vAlign w:val="center"/>
            <w:hideMark/>
          </w:tcPr>
          <w:p w14:paraId="37DD9EBD" w14:textId="77777777" w:rsidR="00024ED1" w:rsidRPr="00C7594B" w:rsidRDefault="00024ED1" w:rsidP="00993008">
            <w:pPr>
              <w:jc w:val="center"/>
              <w:rPr>
                <w:sz w:val="20"/>
                <w:szCs w:val="20"/>
              </w:rPr>
            </w:pPr>
            <w:r w:rsidRPr="00C7594B">
              <w:rPr>
                <w:sz w:val="20"/>
                <w:szCs w:val="20"/>
              </w:rPr>
              <w:t>имеется</w:t>
            </w:r>
          </w:p>
        </w:tc>
        <w:tc>
          <w:tcPr>
            <w:tcW w:w="1348" w:type="dxa"/>
            <w:vMerge w:val="restart"/>
            <w:shd w:val="clear" w:color="auto" w:fill="auto"/>
            <w:vAlign w:val="center"/>
            <w:hideMark/>
          </w:tcPr>
          <w:p w14:paraId="4C1F8982" w14:textId="77777777" w:rsidR="00024ED1" w:rsidRPr="00C7594B" w:rsidRDefault="00024ED1" w:rsidP="00993008">
            <w:pPr>
              <w:jc w:val="center"/>
              <w:rPr>
                <w:sz w:val="20"/>
                <w:szCs w:val="20"/>
              </w:rPr>
            </w:pPr>
            <w:r w:rsidRPr="00C7594B">
              <w:rPr>
                <w:sz w:val="20"/>
                <w:szCs w:val="20"/>
              </w:rPr>
              <w:t>нет</w:t>
            </w:r>
          </w:p>
        </w:tc>
      </w:tr>
      <w:tr w:rsidR="00C7594B" w:rsidRPr="00C7594B" w14:paraId="735E148E" w14:textId="77777777" w:rsidTr="00993008">
        <w:trPr>
          <w:trHeight w:val="20"/>
          <w:jc w:val="center"/>
        </w:trPr>
        <w:tc>
          <w:tcPr>
            <w:tcW w:w="1710" w:type="dxa"/>
            <w:shd w:val="clear" w:color="auto" w:fill="auto"/>
            <w:vAlign w:val="center"/>
            <w:hideMark/>
          </w:tcPr>
          <w:p w14:paraId="06457080" w14:textId="77777777" w:rsidR="00024ED1" w:rsidRPr="00C7594B" w:rsidRDefault="00024ED1" w:rsidP="00993008">
            <w:pPr>
              <w:jc w:val="both"/>
              <w:rPr>
                <w:sz w:val="20"/>
                <w:szCs w:val="20"/>
              </w:rPr>
            </w:pPr>
            <w:r w:rsidRPr="00C7594B">
              <w:rPr>
                <w:sz w:val="20"/>
                <w:szCs w:val="20"/>
              </w:rPr>
              <w:t xml:space="preserve">пос. </w:t>
            </w:r>
            <w:proofErr w:type="spellStart"/>
            <w:r w:rsidRPr="00C7594B">
              <w:rPr>
                <w:sz w:val="20"/>
                <w:szCs w:val="20"/>
              </w:rPr>
              <w:t>Горнореченск</w:t>
            </w:r>
            <w:proofErr w:type="spellEnd"/>
          </w:p>
        </w:tc>
        <w:tc>
          <w:tcPr>
            <w:tcW w:w="1230" w:type="dxa"/>
            <w:vMerge/>
            <w:shd w:val="clear" w:color="auto" w:fill="auto"/>
            <w:vAlign w:val="center"/>
            <w:hideMark/>
          </w:tcPr>
          <w:p w14:paraId="30F97FD8" w14:textId="77777777" w:rsidR="00024ED1" w:rsidRPr="00C7594B" w:rsidRDefault="00024ED1" w:rsidP="00993008">
            <w:pPr>
              <w:rPr>
                <w:sz w:val="20"/>
                <w:szCs w:val="20"/>
              </w:rPr>
            </w:pPr>
          </w:p>
        </w:tc>
        <w:tc>
          <w:tcPr>
            <w:tcW w:w="1230" w:type="dxa"/>
            <w:vMerge/>
            <w:shd w:val="clear" w:color="auto" w:fill="auto"/>
            <w:vAlign w:val="center"/>
            <w:hideMark/>
          </w:tcPr>
          <w:p w14:paraId="6EAA54C9" w14:textId="77777777" w:rsidR="00024ED1" w:rsidRPr="00C7594B" w:rsidRDefault="00024ED1" w:rsidP="00993008">
            <w:pPr>
              <w:rPr>
                <w:sz w:val="20"/>
                <w:szCs w:val="20"/>
              </w:rPr>
            </w:pPr>
          </w:p>
        </w:tc>
        <w:tc>
          <w:tcPr>
            <w:tcW w:w="1230" w:type="dxa"/>
            <w:vMerge/>
            <w:shd w:val="clear" w:color="auto" w:fill="auto"/>
            <w:vAlign w:val="center"/>
            <w:hideMark/>
          </w:tcPr>
          <w:p w14:paraId="1783A2A0" w14:textId="77777777" w:rsidR="00024ED1" w:rsidRPr="00C7594B" w:rsidRDefault="00024ED1" w:rsidP="00993008">
            <w:pPr>
              <w:rPr>
                <w:sz w:val="20"/>
                <w:szCs w:val="20"/>
              </w:rPr>
            </w:pPr>
          </w:p>
        </w:tc>
        <w:tc>
          <w:tcPr>
            <w:tcW w:w="1649" w:type="dxa"/>
            <w:vMerge/>
            <w:shd w:val="clear" w:color="auto" w:fill="auto"/>
            <w:vAlign w:val="center"/>
            <w:hideMark/>
          </w:tcPr>
          <w:p w14:paraId="3002947D" w14:textId="77777777" w:rsidR="00024ED1" w:rsidRPr="00C7594B" w:rsidRDefault="00024ED1" w:rsidP="00993008">
            <w:pPr>
              <w:rPr>
                <w:sz w:val="20"/>
                <w:szCs w:val="20"/>
              </w:rPr>
            </w:pPr>
          </w:p>
        </w:tc>
        <w:tc>
          <w:tcPr>
            <w:tcW w:w="1230" w:type="dxa"/>
            <w:vMerge/>
            <w:shd w:val="clear" w:color="auto" w:fill="auto"/>
            <w:vAlign w:val="center"/>
            <w:hideMark/>
          </w:tcPr>
          <w:p w14:paraId="6E075A5F" w14:textId="77777777" w:rsidR="00024ED1" w:rsidRPr="00C7594B" w:rsidRDefault="00024ED1" w:rsidP="00993008">
            <w:pPr>
              <w:rPr>
                <w:sz w:val="20"/>
                <w:szCs w:val="20"/>
              </w:rPr>
            </w:pPr>
          </w:p>
        </w:tc>
        <w:tc>
          <w:tcPr>
            <w:tcW w:w="1348" w:type="dxa"/>
            <w:vMerge/>
            <w:shd w:val="clear" w:color="auto" w:fill="auto"/>
            <w:vAlign w:val="center"/>
            <w:hideMark/>
          </w:tcPr>
          <w:p w14:paraId="2B22DBFC" w14:textId="77777777" w:rsidR="00024ED1" w:rsidRPr="00C7594B" w:rsidRDefault="00024ED1" w:rsidP="00993008">
            <w:pPr>
              <w:rPr>
                <w:sz w:val="20"/>
                <w:szCs w:val="20"/>
              </w:rPr>
            </w:pPr>
          </w:p>
        </w:tc>
      </w:tr>
      <w:tr w:rsidR="00C7594B" w:rsidRPr="00C7594B" w14:paraId="56A83422" w14:textId="77777777" w:rsidTr="00993008">
        <w:trPr>
          <w:trHeight w:val="20"/>
          <w:jc w:val="center"/>
        </w:trPr>
        <w:tc>
          <w:tcPr>
            <w:tcW w:w="1710" w:type="dxa"/>
            <w:shd w:val="clear" w:color="auto" w:fill="auto"/>
            <w:vAlign w:val="center"/>
            <w:hideMark/>
          </w:tcPr>
          <w:p w14:paraId="7B478CC2" w14:textId="77777777" w:rsidR="00024ED1" w:rsidRPr="00C7594B" w:rsidRDefault="00024ED1" w:rsidP="00993008">
            <w:pPr>
              <w:rPr>
                <w:sz w:val="20"/>
                <w:szCs w:val="20"/>
              </w:rPr>
            </w:pPr>
            <w:r w:rsidRPr="00C7594B">
              <w:rPr>
                <w:sz w:val="20"/>
                <w:szCs w:val="20"/>
              </w:rPr>
              <w:t>ул. Речная, 21а</w:t>
            </w:r>
          </w:p>
        </w:tc>
        <w:tc>
          <w:tcPr>
            <w:tcW w:w="1230" w:type="dxa"/>
            <w:vMerge/>
            <w:shd w:val="clear" w:color="auto" w:fill="auto"/>
            <w:vAlign w:val="center"/>
            <w:hideMark/>
          </w:tcPr>
          <w:p w14:paraId="02EFF461" w14:textId="77777777" w:rsidR="00024ED1" w:rsidRPr="00C7594B" w:rsidRDefault="00024ED1" w:rsidP="00993008">
            <w:pPr>
              <w:rPr>
                <w:sz w:val="20"/>
                <w:szCs w:val="20"/>
              </w:rPr>
            </w:pPr>
          </w:p>
        </w:tc>
        <w:tc>
          <w:tcPr>
            <w:tcW w:w="1230" w:type="dxa"/>
            <w:vMerge/>
            <w:shd w:val="clear" w:color="auto" w:fill="auto"/>
            <w:vAlign w:val="center"/>
            <w:hideMark/>
          </w:tcPr>
          <w:p w14:paraId="4A7ED121" w14:textId="77777777" w:rsidR="00024ED1" w:rsidRPr="00C7594B" w:rsidRDefault="00024ED1" w:rsidP="00993008">
            <w:pPr>
              <w:rPr>
                <w:sz w:val="20"/>
                <w:szCs w:val="20"/>
              </w:rPr>
            </w:pPr>
          </w:p>
        </w:tc>
        <w:tc>
          <w:tcPr>
            <w:tcW w:w="1230" w:type="dxa"/>
            <w:vMerge/>
            <w:shd w:val="clear" w:color="auto" w:fill="auto"/>
            <w:vAlign w:val="center"/>
            <w:hideMark/>
          </w:tcPr>
          <w:p w14:paraId="7E29B90D" w14:textId="77777777" w:rsidR="00024ED1" w:rsidRPr="00C7594B" w:rsidRDefault="00024ED1" w:rsidP="00993008">
            <w:pPr>
              <w:rPr>
                <w:sz w:val="20"/>
                <w:szCs w:val="20"/>
              </w:rPr>
            </w:pPr>
          </w:p>
        </w:tc>
        <w:tc>
          <w:tcPr>
            <w:tcW w:w="1649" w:type="dxa"/>
            <w:vMerge/>
            <w:shd w:val="clear" w:color="auto" w:fill="auto"/>
            <w:vAlign w:val="center"/>
            <w:hideMark/>
          </w:tcPr>
          <w:p w14:paraId="21AD254E" w14:textId="77777777" w:rsidR="00024ED1" w:rsidRPr="00C7594B" w:rsidRDefault="00024ED1" w:rsidP="00993008">
            <w:pPr>
              <w:rPr>
                <w:sz w:val="20"/>
                <w:szCs w:val="20"/>
              </w:rPr>
            </w:pPr>
          </w:p>
        </w:tc>
        <w:tc>
          <w:tcPr>
            <w:tcW w:w="1230" w:type="dxa"/>
            <w:vMerge/>
            <w:shd w:val="clear" w:color="auto" w:fill="auto"/>
            <w:vAlign w:val="center"/>
            <w:hideMark/>
          </w:tcPr>
          <w:p w14:paraId="0A7CE54D" w14:textId="77777777" w:rsidR="00024ED1" w:rsidRPr="00C7594B" w:rsidRDefault="00024ED1" w:rsidP="00993008">
            <w:pPr>
              <w:rPr>
                <w:sz w:val="20"/>
                <w:szCs w:val="20"/>
              </w:rPr>
            </w:pPr>
          </w:p>
        </w:tc>
        <w:tc>
          <w:tcPr>
            <w:tcW w:w="1348" w:type="dxa"/>
            <w:vMerge/>
            <w:shd w:val="clear" w:color="auto" w:fill="auto"/>
            <w:vAlign w:val="center"/>
            <w:hideMark/>
          </w:tcPr>
          <w:p w14:paraId="747564C8" w14:textId="77777777" w:rsidR="00024ED1" w:rsidRPr="00C7594B" w:rsidRDefault="00024ED1" w:rsidP="00993008">
            <w:pPr>
              <w:rPr>
                <w:sz w:val="20"/>
                <w:szCs w:val="20"/>
              </w:rPr>
            </w:pPr>
          </w:p>
        </w:tc>
      </w:tr>
      <w:tr w:rsidR="00C7594B" w:rsidRPr="00C7594B" w14:paraId="1E19B190" w14:textId="77777777" w:rsidTr="00993008">
        <w:trPr>
          <w:trHeight w:val="20"/>
          <w:jc w:val="center"/>
        </w:trPr>
        <w:tc>
          <w:tcPr>
            <w:tcW w:w="9627" w:type="dxa"/>
            <w:gridSpan w:val="7"/>
            <w:shd w:val="clear" w:color="auto" w:fill="auto"/>
            <w:vAlign w:val="center"/>
            <w:hideMark/>
          </w:tcPr>
          <w:p w14:paraId="0DE4D059" w14:textId="77777777" w:rsidR="00024ED1" w:rsidRPr="00C7594B" w:rsidRDefault="00024ED1" w:rsidP="00993008">
            <w:pPr>
              <w:jc w:val="center"/>
              <w:rPr>
                <w:sz w:val="20"/>
                <w:szCs w:val="20"/>
              </w:rPr>
            </w:pPr>
            <w:r w:rsidRPr="00C7594B">
              <w:rPr>
                <w:sz w:val="20"/>
                <w:szCs w:val="20"/>
              </w:rPr>
              <w:t>Резервные, используются в летний период при необходимости</w:t>
            </w:r>
          </w:p>
        </w:tc>
      </w:tr>
      <w:tr w:rsidR="00C7594B" w:rsidRPr="00C7594B" w14:paraId="2AEAB585" w14:textId="77777777" w:rsidTr="00993008">
        <w:trPr>
          <w:trHeight w:val="20"/>
          <w:jc w:val="center"/>
        </w:trPr>
        <w:tc>
          <w:tcPr>
            <w:tcW w:w="1710" w:type="dxa"/>
            <w:shd w:val="clear" w:color="auto" w:fill="auto"/>
            <w:vAlign w:val="center"/>
            <w:hideMark/>
          </w:tcPr>
          <w:p w14:paraId="5ABDA2E0" w14:textId="77777777" w:rsidR="00024ED1" w:rsidRPr="00C7594B" w:rsidRDefault="00024ED1" w:rsidP="00993008">
            <w:pPr>
              <w:jc w:val="both"/>
              <w:rPr>
                <w:sz w:val="20"/>
                <w:szCs w:val="20"/>
              </w:rPr>
            </w:pPr>
            <w:proofErr w:type="spellStart"/>
            <w:r w:rsidRPr="00C7594B">
              <w:rPr>
                <w:sz w:val="20"/>
                <w:szCs w:val="20"/>
              </w:rPr>
              <w:t>Водобашня</w:t>
            </w:r>
            <w:proofErr w:type="spellEnd"/>
            <w:r w:rsidRPr="00C7594B">
              <w:rPr>
                <w:sz w:val="20"/>
                <w:szCs w:val="20"/>
              </w:rPr>
              <w:t xml:space="preserve"> № 3</w:t>
            </w:r>
          </w:p>
        </w:tc>
        <w:tc>
          <w:tcPr>
            <w:tcW w:w="1230" w:type="dxa"/>
            <w:vMerge w:val="restart"/>
            <w:shd w:val="clear" w:color="auto" w:fill="auto"/>
            <w:vAlign w:val="center"/>
            <w:hideMark/>
          </w:tcPr>
          <w:p w14:paraId="381E42BE" w14:textId="77777777" w:rsidR="00024ED1" w:rsidRPr="00C7594B" w:rsidRDefault="00024ED1" w:rsidP="00993008">
            <w:pPr>
              <w:jc w:val="center"/>
              <w:rPr>
                <w:sz w:val="20"/>
                <w:szCs w:val="20"/>
              </w:rPr>
            </w:pPr>
            <w:r w:rsidRPr="00C7594B">
              <w:rPr>
                <w:sz w:val="20"/>
                <w:szCs w:val="20"/>
              </w:rPr>
              <w:t>78</w:t>
            </w:r>
          </w:p>
        </w:tc>
        <w:tc>
          <w:tcPr>
            <w:tcW w:w="1230" w:type="dxa"/>
            <w:vMerge w:val="restart"/>
            <w:shd w:val="clear" w:color="auto" w:fill="auto"/>
            <w:vAlign w:val="center"/>
            <w:hideMark/>
          </w:tcPr>
          <w:p w14:paraId="7BF344EB" w14:textId="77777777" w:rsidR="00024ED1" w:rsidRPr="00C7594B" w:rsidRDefault="00024ED1" w:rsidP="00993008">
            <w:pPr>
              <w:jc w:val="center"/>
              <w:rPr>
                <w:sz w:val="20"/>
                <w:szCs w:val="20"/>
              </w:rPr>
            </w:pPr>
            <w:r w:rsidRPr="00C7594B">
              <w:rPr>
                <w:sz w:val="20"/>
                <w:szCs w:val="20"/>
              </w:rPr>
              <w:t>1967</w:t>
            </w:r>
          </w:p>
        </w:tc>
        <w:tc>
          <w:tcPr>
            <w:tcW w:w="1230" w:type="dxa"/>
            <w:vMerge w:val="restart"/>
            <w:shd w:val="clear" w:color="auto" w:fill="auto"/>
            <w:vAlign w:val="center"/>
            <w:hideMark/>
          </w:tcPr>
          <w:p w14:paraId="3EA7D9AA" w14:textId="77777777" w:rsidR="00024ED1" w:rsidRPr="00C7594B" w:rsidRDefault="00024ED1" w:rsidP="00993008">
            <w:pPr>
              <w:jc w:val="center"/>
              <w:rPr>
                <w:sz w:val="20"/>
                <w:szCs w:val="20"/>
              </w:rPr>
            </w:pPr>
            <w:r w:rsidRPr="00C7594B">
              <w:rPr>
                <w:sz w:val="20"/>
                <w:szCs w:val="20"/>
              </w:rPr>
              <w:t>144</w:t>
            </w:r>
          </w:p>
        </w:tc>
        <w:tc>
          <w:tcPr>
            <w:tcW w:w="1649" w:type="dxa"/>
            <w:vMerge w:val="restart"/>
            <w:shd w:val="clear" w:color="auto" w:fill="auto"/>
            <w:vAlign w:val="center"/>
            <w:hideMark/>
          </w:tcPr>
          <w:p w14:paraId="485636FC" w14:textId="77777777" w:rsidR="00024ED1" w:rsidRPr="00C7594B" w:rsidRDefault="00024ED1" w:rsidP="00993008">
            <w:pPr>
              <w:jc w:val="center"/>
              <w:rPr>
                <w:sz w:val="20"/>
                <w:szCs w:val="20"/>
              </w:rPr>
            </w:pPr>
            <w:r w:rsidRPr="00C7594B">
              <w:rPr>
                <w:sz w:val="20"/>
                <w:szCs w:val="20"/>
              </w:rPr>
              <w:t>1/6м³</w:t>
            </w:r>
          </w:p>
        </w:tc>
        <w:tc>
          <w:tcPr>
            <w:tcW w:w="1230" w:type="dxa"/>
            <w:vMerge w:val="restart"/>
            <w:shd w:val="clear" w:color="auto" w:fill="auto"/>
            <w:vAlign w:val="center"/>
            <w:hideMark/>
          </w:tcPr>
          <w:p w14:paraId="2E882E6D" w14:textId="77777777" w:rsidR="00024ED1" w:rsidRPr="00C7594B" w:rsidRDefault="00024ED1" w:rsidP="00993008">
            <w:pPr>
              <w:jc w:val="center"/>
              <w:rPr>
                <w:sz w:val="20"/>
                <w:szCs w:val="20"/>
              </w:rPr>
            </w:pPr>
            <w:r w:rsidRPr="00C7594B">
              <w:rPr>
                <w:sz w:val="20"/>
                <w:szCs w:val="20"/>
              </w:rPr>
              <w:t>нет</w:t>
            </w:r>
          </w:p>
        </w:tc>
        <w:tc>
          <w:tcPr>
            <w:tcW w:w="1348" w:type="dxa"/>
            <w:vMerge w:val="restart"/>
            <w:shd w:val="clear" w:color="auto" w:fill="auto"/>
            <w:vAlign w:val="center"/>
            <w:hideMark/>
          </w:tcPr>
          <w:p w14:paraId="3969CD03" w14:textId="77777777" w:rsidR="00024ED1" w:rsidRPr="00C7594B" w:rsidRDefault="00024ED1" w:rsidP="00993008">
            <w:pPr>
              <w:jc w:val="center"/>
              <w:rPr>
                <w:sz w:val="20"/>
                <w:szCs w:val="20"/>
              </w:rPr>
            </w:pPr>
            <w:r w:rsidRPr="00C7594B">
              <w:rPr>
                <w:sz w:val="20"/>
                <w:szCs w:val="20"/>
              </w:rPr>
              <w:t>нет</w:t>
            </w:r>
          </w:p>
        </w:tc>
      </w:tr>
      <w:tr w:rsidR="00C7594B" w:rsidRPr="00C7594B" w14:paraId="3B3DE345" w14:textId="77777777" w:rsidTr="00993008">
        <w:trPr>
          <w:trHeight w:val="20"/>
          <w:jc w:val="center"/>
        </w:trPr>
        <w:tc>
          <w:tcPr>
            <w:tcW w:w="1710" w:type="dxa"/>
            <w:shd w:val="clear" w:color="auto" w:fill="auto"/>
            <w:vAlign w:val="center"/>
            <w:hideMark/>
          </w:tcPr>
          <w:p w14:paraId="09428975" w14:textId="77777777" w:rsidR="00024ED1" w:rsidRPr="00C7594B" w:rsidRDefault="00024ED1" w:rsidP="00993008">
            <w:pPr>
              <w:jc w:val="both"/>
              <w:rPr>
                <w:sz w:val="20"/>
                <w:szCs w:val="20"/>
              </w:rPr>
            </w:pPr>
            <w:proofErr w:type="spellStart"/>
            <w:r w:rsidRPr="00C7594B">
              <w:rPr>
                <w:sz w:val="20"/>
                <w:szCs w:val="20"/>
              </w:rPr>
              <w:t>п.Карымкары</w:t>
            </w:r>
            <w:proofErr w:type="spellEnd"/>
            <w:r w:rsidRPr="00C7594B">
              <w:rPr>
                <w:sz w:val="20"/>
                <w:szCs w:val="20"/>
              </w:rPr>
              <w:t>, ул.Ленина, д. 37а</w:t>
            </w:r>
          </w:p>
        </w:tc>
        <w:tc>
          <w:tcPr>
            <w:tcW w:w="1230" w:type="dxa"/>
            <w:vMerge/>
            <w:shd w:val="clear" w:color="auto" w:fill="auto"/>
            <w:vAlign w:val="center"/>
            <w:hideMark/>
          </w:tcPr>
          <w:p w14:paraId="58A014AF" w14:textId="77777777" w:rsidR="00024ED1" w:rsidRPr="00C7594B" w:rsidRDefault="00024ED1" w:rsidP="00993008">
            <w:pPr>
              <w:rPr>
                <w:sz w:val="20"/>
                <w:szCs w:val="20"/>
              </w:rPr>
            </w:pPr>
          </w:p>
        </w:tc>
        <w:tc>
          <w:tcPr>
            <w:tcW w:w="1230" w:type="dxa"/>
            <w:vMerge/>
            <w:shd w:val="clear" w:color="auto" w:fill="auto"/>
            <w:vAlign w:val="center"/>
            <w:hideMark/>
          </w:tcPr>
          <w:p w14:paraId="10466CD9" w14:textId="77777777" w:rsidR="00024ED1" w:rsidRPr="00C7594B" w:rsidRDefault="00024ED1" w:rsidP="00993008">
            <w:pPr>
              <w:rPr>
                <w:sz w:val="20"/>
                <w:szCs w:val="20"/>
              </w:rPr>
            </w:pPr>
          </w:p>
        </w:tc>
        <w:tc>
          <w:tcPr>
            <w:tcW w:w="1230" w:type="dxa"/>
            <w:vMerge/>
            <w:shd w:val="clear" w:color="auto" w:fill="auto"/>
            <w:vAlign w:val="center"/>
            <w:hideMark/>
          </w:tcPr>
          <w:p w14:paraId="78CA6A30" w14:textId="77777777" w:rsidR="00024ED1" w:rsidRPr="00C7594B" w:rsidRDefault="00024ED1" w:rsidP="00993008">
            <w:pPr>
              <w:rPr>
                <w:sz w:val="20"/>
                <w:szCs w:val="20"/>
              </w:rPr>
            </w:pPr>
          </w:p>
        </w:tc>
        <w:tc>
          <w:tcPr>
            <w:tcW w:w="1649" w:type="dxa"/>
            <w:vMerge/>
            <w:shd w:val="clear" w:color="auto" w:fill="auto"/>
            <w:vAlign w:val="center"/>
            <w:hideMark/>
          </w:tcPr>
          <w:p w14:paraId="0858BDD5" w14:textId="77777777" w:rsidR="00024ED1" w:rsidRPr="00C7594B" w:rsidRDefault="00024ED1" w:rsidP="00993008">
            <w:pPr>
              <w:rPr>
                <w:sz w:val="20"/>
                <w:szCs w:val="20"/>
              </w:rPr>
            </w:pPr>
          </w:p>
        </w:tc>
        <w:tc>
          <w:tcPr>
            <w:tcW w:w="1230" w:type="dxa"/>
            <w:vMerge/>
            <w:shd w:val="clear" w:color="auto" w:fill="auto"/>
            <w:vAlign w:val="center"/>
            <w:hideMark/>
          </w:tcPr>
          <w:p w14:paraId="4F775ABC" w14:textId="77777777" w:rsidR="00024ED1" w:rsidRPr="00C7594B" w:rsidRDefault="00024ED1" w:rsidP="00993008">
            <w:pPr>
              <w:rPr>
                <w:sz w:val="20"/>
                <w:szCs w:val="20"/>
              </w:rPr>
            </w:pPr>
          </w:p>
        </w:tc>
        <w:tc>
          <w:tcPr>
            <w:tcW w:w="1348" w:type="dxa"/>
            <w:vMerge/>
            <w:shd w:val="clear" w:color="auto" w:fill="auto"/>
            <w:vAlign w:val="center"/>
            <w:hideMark/>
          </w:tcPr>
          <w:p w14:paraId="30E0CDA4" w14:textId="77777777" w:rsidR="00024ED1" w:rsidRPr="00C7594B" w:rsidRDefault="00024ED1" w:rsidP="00993008">
            <w:pPr>
              <w:rPr>
                <w:sz w:val="20"/>
                <w:szCs w:val="20"/>
              </w:rPr>
            </w:pPr>
          </w:p>
        </w:tc>
      </w:tr>
      <w:tr w:rsidR="00C7594B" w:rsidRPr="00C7594B" w14:paraId="0899F0F3" w14:textId="77777777" w:rsidTr="00993008">
        <w:trPr>
          <w:trHeight w:val="20"/>
          <w:jc w:val="center"/>
        </w:trPr>
        <w:tc>
          <w:tcPr>
            <w:tcW w:w="1710" w:type="dxa"/>
            <w:shd w:val="clear" w:color="auto" w:fill="auto"/>
            <w:vAlign w:val="center"/>
            <w:hideMark/>
          </w:tcPr>
          <w:p w14:paraId="5044ADF9" w14:textId="77777777" w:rsidR="00024ED1" w:rsidRPr="00C7594B" w:rsidRDefault="00024ED1" w:rsidP="00993008">
            <w:pPr>
              <w:jc w:val="both"/>
              <w:rPr>
                <w:sz w:val="20"/>
                <w:szCs w:val="20"/>
              </w:rPr>
            </w:pPr>
            <w:r w:rsidRPr="00C7594B">
              <w:rPr>
                <w:sz w:val="20"/>
                <w:szCs w:val="20"/>
              </w:rPr>
              <w:t>Скважина (</w:t>
            </w:r>
            <w:proofErr w:type="spellStart"/>
            <w:r w:rsidRPr="00C7594B">
              <w:rPr>
                <w:sz w:val="20"/>
                <w:szCs w:val="20"/>
              </w:rPr>
              <w:t>водобашня</w:t>
            </w:r>
            <w:proofErr w:type="spellEnd"/>
            <w:r w:rsidRPr="00C7594B">
              <w:rPr>
                <w:sz w:val="20"/>
                <w:szCs w:val="20"/>
              </w:rPr>
              <w:t xml:space="preserve"> № 3),</w:t>
            </w:r>
          </w:p>
        </w:tc>
        <w:tc>
          <w:tcPr>
            <w:tcW w:w="1230" w:type="dxa"/>
            <w:vMerge w:val="restart"/>
            <w:shd w:val="clear" w:color="auto" w:fill="auto"/>
            <w:vAlign w:val="center"/>
            <w:hideMark/>
          </w:tcPr>
          <w:p w14:paraId="75D3167A" w14:textId="77777777" w:rsidR="00024ED1" w:rsidRPr="00C7594B" w:rsidRDefault="00024ED1" w:rsidP="00993008">
            <w:pPr>
              <w:jc w:val="center"/>
              <w:rPr>
                <w:sz w:val="20"/>
                <w:szCs w:val="20"/>
              </w:rPr>
            </w:pPr>
            <w:r w:rsidRPr="00C7594B">
              <w:rPr>
                <w:sz w:val="20"/>
                <w:szCs w:val="20"/>
              </w:rPr>
              <w:t>65</w:t>
            </w:r>
          </w:p>
        </w:tc>
        <w:tc>
          <w:tcPr>
            <w:tcW w:w="1230" w:type="dxa"/>
            <w:vMerge w:val="restart"/>
            <w:shd w:val="clear" w:color="auto" w:fill="auto"/>
            <w:vAlign w:val="center"/>
            <w:hideMark/>
          </w:tcPr>
          <w:p w14:paraId="3E122B2D" w14:textId="77777777" w:rsidR="00024ED1" w:rsidRPr="00C7594B" w:rsidRDefault="00024ED1" w:rsidP="00993008">
            <w:pPr>
              <w:jc w:val="center"/>
              <w:rPr>
                <w:sz w:val="20"/>
                <w:szCs w:val="20"/>
              </w:rPr>
            </w:pPr>
            <w:r w:rsidRPr="00C7594B">
              <w:rPr>
                <w:sz w:val="20"/>
                <w:szCs w:val="20"/>
              </w:rPr>
              <w:t>1969</w:t>
            </w:r>
          </w:p>
        </w:tc>
        <w:tc>
          <w:tcPr>
            <w:tcW w:w="1230" w:type="dxa"/>
            <w:vMerge w:val="restart"/>
            <w:shd w:val="clear" w:color="auto" w:fill="auto"/>
            <w:vAlign w:val="center"/>
            <w:hideMark/>
          </w:tcPr>
          <w:p w14:paraId="5A0F23B4" w14:textId="77777777" w:rsidR="00024ED1" w:rsidRPr="00C7594B" w:rsidRDefault="00024ED1" w:rsidP="00993008">
            <w:pPr>
              <w:jc w:val="center"/>
              <w:rPr>
                <w:sz w:val="20"/>
                <w:szCs w:val="20"/>
              </w:rPr>
            </w:pPr>
            <w:r w:rsidRPr="00C7594B">
              <w:rPr>
                <w:sz w:val="20"/>
                <w:szCs w:val="20"/>
              </w:rPr>
              <w:t>60</w:t>
            </w:r>
          </w:p>
        </w:tc>
        <w:tc>
          <w:tcPr>
            <w:tcW w:w="1649" w:type="dxa"/>
            <w:vMerge w:val="restart"/>
            <w:shd w:val="clear" w:color="auto" w:fill="auto"/>
            <w:vAlign w:val="center"/>
            <w:hideMark/>
          </w:tcPr>
          <w:p w14:paraId="11D99FBD" w14:textId="77777777" w:rsidR="00024ED1" w:rsidRPr="00C7594B" w:rsidRDefault="00024ED1" w:rsidP="00993008">
            <w:pPr>
              <w:jc w:val="center"/>
              <w:rPr>
                <w:sz w:val="20"/>
                <w:szCs w:val="20"/>
              </w:rPr>
            </w:pPr>
            <w:r w:rsidRPr="00C7594B">
              <w:rPr>
                <w:sz w:val="20"/>
                <w:szCs w:val="20"/>
              </w:rPr>
              <w:t>1/6м³</w:t>
            </w:r>
          </w:p>
        </w:tc>
        <w:tc>
          <w:tcPr>
            <w:tcW w:w="1230" w:type="dxa"/>
            <w:vMerge w:val="restart"/>
            <w:shd w:val="clear" w:color="auto" w:fill="auto"/>
            <w:vAlign w:val="center"/>
            <w:hideMark/>
          </w:tcPr>
          <w:p w14:paraId="64D1C5FD" w14:textId="77777777" w:rsidR="00024ED1" w:rsidRPr="00C7594B" w:rsidRDefault="00024ED1" w:rsidP="00993008">
            <w:pPr>
              <w:jc w:val="center"/>
              <w:rPr>
                <w:sz w:val="20"/>
                <w:szCs w:val="20"/>
              </w:rPr>
            </w:pPr>
            <w:r w:rsidRPr="00C7594B">
              <w:rPr>
                <w:sz w:val="20"/>
                <w:szCs w:val="20"/>
              </w:rPr>
              <w:t>нет</w:t>
            </w:r>
          </w:p>
        </w:tc>
        <w:tc>
          <w:tcPr>
            <w:tcW w:w="1348" w:type="dxa"/>
            <w:vMerge w:val="restart"/>
            <w:shd w:val="clear" w:color="auto" w:fill="auto"/>
            <w:vAlign w:val="center"/>
            <w:hideMark/>
          </w:tcPr>
          <w:p w14:paraId="5EA55AD1" w14:textId="77777777" w:rsidR="00024ED1" w:rsidRPr="00C7594B" w:rsidRDefault="00024ED1" w:rsidP="00993008">
            <w:pPr>
              <w:jc w:val="center"/>
              <w:rPr>
                <w:sz w:val="20"/>
                <w:szCs w:val="20"/>
              </w:rPr>
            </w:pPr>
            <w:r w:rsidRPr="00C7594B">
              <w:rPr>
                <w:sz w:val="20"/>
                <w:szCs w:val="20"/>
              </w:rPr>
              <w:t>нет</w:t>
            </w:r>
          </w:p>
        </w:tc>
      </w:tr>
      <w:tr w:rsidR="00C7594B" w:rsidRPr="00C7594B" w14:paraId="5F42B923" w14:textId="77777777" w:rsidTr="00993008">
        <w:trPr>
          <w:trHeight w:val="20"/>
          <w:jc w:val="center"/>
        </w:trPr>
        <w:tc>
          <w:tcPr>
            <w:tcW w:w="1710" w:type="dxa"/>
            <w:shd w:val="clear" w:color="auto" w:fill="auto"/>
            <w:vAlign w:val="center"/>
            <w:hideMark/>
          </w:tcPr>
          <w:p w14:paraId="14BD58C5" w14:textId="77777777" w:rsidR="00024ED1" w:rsidRPr="00C7594B" w:rsidRDefault="00024ED1" w:rsidP="00993008">
            <w:pPr>
              <w:jc w:val="both"/>
              <w:rPr>
                <w:sz w:val="20"/>
                <w:szCs w:val="20"/>
              </w:rPr>
            </w:pPr>
            <w:proofErr w:type="spellStart"/>
            <w:r w:rsidRPr="00C7594B">
              <w:rPr>
                <w:sz w:val="20"/>
                <w:szCs w:val="20"/>
              </w:rPr>
              <w:t>п.Горнореченск</w:t>
            </w:r>
            <w:proofErr w:type="spellEnd"/>
            <w:r w:rsidRPr="00C7594B">
              <w:rPr>
                <w:sz w:val="20"/>
                <w:szCs w:val="20"/>
              </w:rPr>
              <w:t xml:space="preserve">, </w:t>
            </w:r>
            <w:proofErr w:type="spellStart"/>
            <w:r w:rsidRPr="00C7594B">
              <w:rPr>
                <w:sz w:val="20"/>
                <w:szCs w:val="20"/>
              </w:rPr>
              <w:t>ул.Лесная</w:t>
            </w:r>
            <w:proofErr w:type="spellEnd"/>
            <w:r w:rsidRPr="00C7594B">
              <w:rPr>
                <w:sz w:val="20"/>
                <w:szCs w:val="20"/>
              </w:rPr>
              <w:t>, 3а</w:t>
            </w:r>
          </w:p>
        </w:tc>
        <w:tc>
          <w:tcPr>
            <w:tcW w:w="1230" w:type="dxa"/>
            <w:vMerge/>
            <w:shd w:val="clear" w:color="auto" w:fill="auto"/>
            <w:vAlign w:val="center"/>
            <w:hideMark/>
          </w:tcPr>
          <w:p w14:paraId="3F0343C6" w14:textId="77777777" w:rsidR="00024ED1" w:rsidRPr="00C7594B" w:rsidRDefault="00024ED1" w:rsidP="00993008">
            <w:pPr>
              <w:rPr>
                <w:sz w:val="20"/>
                <w:szCs w:val="20"/>
              </w:rPr>
            </w:pPr>
          </w:p>
        </w:tc>
        <w:tc>
          <w:tcPr>
            <w:tcW w:w="1230" w:type="dxa"/>
            <w:vMerge/>
            <w:shd w:val="clear" w:color="auto" w:fill="auto"/>
            <w:vAlign w:val="center"/>
            <w:hideMark/>
          </w:tcPr>
          <w:p w14:paraId="7B4BE455" w14:textId="77777777" w:rsidR="00024ED1" w:rsidRPr="00C7594B" w:rsidRDefault="00024ED1" w:rsidP="00993008">
            <w:pPr>
              <w:rPr>
                <w:sz w:val="20"/>
                <w:szCs w:val="20"/>
              </w:rPr>
            </w:pPr>
          </w:p>
        </w:tc>
        <w:tc>
          <w:tcPr>
            <w:tcW w:w="1230" w:type="dxa"/>
            <w:vMerge/>
            <w:shd w:val="clear" w:color="auto" w:fill="auto"/>
            <w:vAlign w:val="center"/>
            <w:hideMark/>
          </w:tcPr>
          <w:p w14:paraId="2983962E" w14:textId="77777777" w:rsidR="00024ED1" w:rsidRPr="00C7594B" w:rsidRDefault="00024ED1" w:rsidP="00993008">
            <w:pPr>
              <w:rPr>
                <w:sz w:val="20"/>
                <w:szCs w:val="20"/>
              </w:rPr>
            </w:pPr>
          </w:p>
        </w:tc>
        <w:tc>
          <w:tcPr>
            <w:tcW w:w="1649" w:type="dxa"/>
            <w:vMerge/>
            <w:shd w:val="clear" w:color="auto" w:fill="auto"/>
            <w:vAlign w:val="center"/>
            <w:hideMark/>
          </w:tcPr>
          <w:p w14:paraId="38251B95" w14:textId="77777777" w:rsidR="00024ED1" w:rsidRPr="00C7594B" w:rsidRDefault="00024ED1" w:rsidP="00993008">
            <w:pPr>
              <w:rPr>
                <w:sz w:val="20"/>
                <w:szCs w:val="20"/>
              </w:rPr>
            </w:pPr>
          </w:p>
        </w:tc>
        <w:tc>
          <w:tcPr>
            <w:tcW w:w="1230" w:type="dxa"/>
            <w:vMerge/>
            <w:shd w:val="clear" w:color="auto" w:fill="auto"/>
            <w:vAlign w:val="center"/>
            <w:hideMark/>
          </w:tcPr>
          <w:p w14:paraId="029FF7CD" w14:textId="77777777" w:rsidR="00024ED1" w:rsidRPr="00C7594B" w:rsidRDefault="00024ED1" w:rsidP="00993008">
            <w:pPr>
              <w:rPr>
                <w:sz w:val="20"/>
                <w:szCs w:val="20"/>
              </w:rPr>
            </w:pPr>
          </w:p>
        </w:tc>
        <w:tc>
          <w:tcPr>
            <w:tcW w:w="1348" w:type="dxa"/>
            <w:vMerge/>
            <w:shd w:val="clear" w:color="auto" w:fill="auto"/>
            <w:vAlign w:val="center"/>
            <w:hideMark/>
          </w:tcPr>
          <w:p w14:paraId="4DF230B0" w14:textId="77777777" w:rsidR="00024ED1" w:rsidRPr="00C7594B" w:rsidRDefault="00024ED1" w:rsidP="00993008">
            <w:pPr>
              <w:rPr>
                <w:sz w:val="20"/>
                <w:szCs w:val="20"/>
              </w:rPr>
            </w:pPr>
          </w:p>
        </w:tc>
      </w:tr>
    </w:tbl>
    <w:p w14:paraId="1DC56575" w14:textId="30332137" w:rsidR="00024ED1" w:rsidRPr="00C7594B" w:rsidRDefault="00024ED1" w:rsidP="00024ED1">
      <w:pPr>
        <w:spacing w:before="120" w:after="120" w:line="360" w:lineRule="auto"/>
        <w:ind w:firstLine="709"/>
        <w:jc w:val="both"/>
      </w:pPr>
      <w:r w:rsidRPr="00C7594B">
        <w:t xml:space="preserve">Основные данные по насосным агрегатам, установленным на водозаборных сооружениях ЦС ХВС на территории с.п. Карымкары, приведены в таблице </w:t>
      </w:r>
      <w:r w:rsidRPr="00C7594B">
        <w:fldChar w:fldCharType="begin"/>
      </w:r>
      <w:r w:rsidRPr="00C7594B">
        <w:instrText xml:space="preserve"> REF _Ref85740507 \h  \* MERGEFORMAT </w:instrText>
      </w:r>
      <w:r w:rsidRPr="00C7594B">
        <w:fldChar w:fldCharType="separate"/>
      </w:r>
      <w:r w:rsidR="00F22109" w:rsidRPr="00C7594B">
        <w:rPr>
          <w:vanish/>
        </w:rPr>
        <w:t>Таблица</w:t>
      </w:r>
      <w:r w:rsidR="00F22109" w:rsidRPr="00C7594B">
        <w:t xml:space="preserve"> </w:t>
      </w:r>
      <w:r w:rsidR="00F22109" w:rsidRPr="00C7594B">
        <w:rPr>
          <w:noProof/>
        </w:rPr>
        <w:t>17</w:t>
      </w:r>
      <w:r w:rsidRPr="00C7594B">
        <w:fldChar w:fldCharType="end"/>
      </w:r>
      <w:r w:rsidRPr="00C7594B">
        <w:t>.</w:t>
      </w:r>
    </w:p>
    <w:p w14:paraId="38D20901" w14:textId="43B99055" w:rsidR="00024ED1" w:rsidRPr="00C7594B" w:rsidRDefault="00024ED1" w:rsidP="00024ED1">
      <w:pPr>
        <w:pStyle w:val="af3"/>
        <w:keepNext/>
        <w:spacing w:after="0" w:line="360" w:lineRule="auto"/>
        <w:ind w:firstLine="710"/>
        <w:jc w:val="center"/>
        <w:rPr>
          <w:color w:val="auto"/>
        </w:rPr>
      </w:pPr>
      <w:bookmarkStart w:id="78" w:name="_Ref85740507"/>
      <w:r w:rsidRPr="00C7594B">
        <w:rPr>
          <w:color w:val="auto"/>
        </w:rPr>
        <w:t xml:space="preserve">Таблица </w:t>
      </w:r>
      <w:r w:rsidRPr="00C7594B">
        <w:rPr>
          <w:color w:val="auto"/>
        </w:rPr>
        <w:fldChar w:fldCharType="begin"/>
      </w:r>
      <w:r w:rsidRPr="00C7594B">
        <w:rPr>
          <w:color w:val="auto"/>
        </w:rPr>
        <w:instrText xml:space="preserve"> SEQ Таблица \* ARABIC </w:instrText>
      </w:r>
      <w:r w:rsidRPr="00C7594B">
        <w:rPr>
          <w:color w:val="auto"/>
        </w:rPr>
        <w:fldChar w:fldCharType="separate"/>
      </w:r>
      <w:r w:rsidR="00F22109" w:rsidRPr="00C7594B">
        <w:rPr>
          <w:noProof/>
          <w:color w:val="auto"/>
        </w:rPr>
        <w:t>17</w:t>
      </w:r>
      <w:r w:rsidRPr="00C7594B">
        <w:rPr>
          <w:noProof/>
          <w:color w:val="auto"/>
        </w:rPr>
        <w:fldChar w:fldCharType="end"/>
      </w:r>
      <w:bookmarkEnd w:id="78"/>
      <w:r w:rsidRPr="00C7594B">
        <w:rPr>
          <w:noProof/>
          <w:color w:val="auto"/>
        </w:rPr>
        <w:t xml:space="preserve"> - </w:t>
      </w:r>
      <w:r w:rsidRPr="00C7594B">
        <w:rPr>
          <w:color w:val="auto"/>
        </w:rPr>
        <w:t>Основные данные по насосным агрегатам, установленным на водозаборных сооружениях ЦС ХВС на территории с.п. Карымкары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709"/>
        <w:gridCol w:w="1154"/>
        <w:gridCol w:w="2126"/>
        <w:gridCol w:w="1154"/>
        <w:gridCol w:w="1166"/>
        <w:gridCol w:w="1154"/>
        <w:gridCol w:w="1154"/>
      </w:tblGrid>
      <w:tr w:rsidR="00C7594B" w:rsidRPr="00C7594B" w14:paraId="5BC92069" w14:textId="77777777" w:rsidTr="00993008">
        <w:trPr>
          <w:trHeight w:val="20"/>
          <w:tblHeader/>
          <w:jc w:val="center"/>
        </w:trPr>
        <w:tc>
          <w:tcPr>
            <w:tcW w:w="1709" w:type="dxa"/>
            <w:vMerge w:val="restart"/>
            <w:shd w:val="clear" w:color="auto" w:fill="auto"/>
            <w:vAlign w:val="center"/>
            <w:hideMark/>
          </w:tcPr>
          <w:p w14:paraId="6CB03A7C" w14:textId="77777777" w:rsidR="00024ED1" w:rsidRPr="00C7594B" w:rsidRDefault="00024ED1" w:rsidP="00993008">
            <w:pPr>
              <w:jc w:val="center"/>
              <w:rPr>
                <w:b/>
                <w:bCs/>
                <w:sz w:val="20"/>
                <w:szCs w:val="20"/>
              </w:rPr>
            </w:pPr>
            <w:r w:rsidRPr="00C7594B">
              <w:rPr>
                <w:b/>
                <w:bCs/>
                <w:sz w:val="20"/>
                <w:szCs w:val="20"/>
              </w:rPr>
              <w:t>Наименование водозаборного сооружения и его местоположение</w:t>
            </w:r>
          </w:p>
        </w:tc>
        <w:tc>
          <w:tcPr>
            <w:tcW w:w="7908" w:type="dxa"/>
            <w:gridSpan w:val="6"/>
            <w:shd w:val="clear" w:color="auto" w:fill="auto"/>
            <w:vAlign w:val="center"/>
            <w:hideMark/>
          </w:tcPr>
          <w:p w14:paraId="3FC0A00E" w14:textId="77777777" w:rsidR="00024ED1" w:rsidRPr="00C7594B" w:rsidRDefault="00024ED1" w:rsidP="00993008">
            <w:pPr>
              <w:jc w:val="center"/>
              <w:rPr>
                <w:b/>
                <w:bCs/>
                <w:sz w:val="20"/>
                <w:szCs w:val="20"/>
              </w:rPr>
            </w:pPr>
            <w:r w:rsidRPr="00C7594B">
              <w:rPr>
                <w:b/>
                <w:bCs/>
                <w:sz w:val="20"/>
                <w:szCs w:val="20"/>
              </w:rPr>
              <w:t>Характеристики насосных агрегатов</w:t>
            </w:r>
          </w:p>
        </w:tc>
      </w:tr>
      <w:tr w:rsidR="00C7594B" w:rsidRPr="00C7594B" w14:paraId="383116F5" w14:textId="77777777" w:rsidTr="00993008">
        <w:trPr>
          <w:trHeight w:val="20"/>
          <w:tblHeader/>
          <w:jc w:val="center"/>
        </w:trPr>
        <w:tc>
          <w:tcPr>
            <w:tcW w:w="1709" w:type="dxa"/>
            <w:vMerge/>
            <w:shd w:val="clear" w:color="auto" w:fill="auto"/>
            <w:vAlign w:val="center"/>
            <w:hideMark/>
          </w:tcPr>
          <w:p w14:paraId="4DED487E" w14:textId="77777777" w:rsidR="00024ED1" w:rsidRPr="00C7594B" w:rsidRDefault="00024ED1" w:rsidP="00993008">
            <w:pPr>
              <w:jc w:val="center"/>
              <w:rPr>
                <w:b/>
                <w:bCs/>
                <w:sz w:val="20"/>
                <w:szCs w:val="20"/>
              </w:rPr>
            </w:pPr>
          </w:p>
        </w:tc>
        <w:tc>
          <w:tcPr>
            <w:tcW w:w="1154" w:type="dxa"/>
            <w:shd w:val="clear" w:color="auto" w:fill="auto"/>
            <w:vAlign w:val="center"/>
            <w:hideMark/>
          </w:tcPr>
          <w:p w14:paraId="2302D647" w14:textId="77777777" w:rsidR="00024ED1" w:rsidRPr="00C7594B" w:rsidRDefault="00024ED1" w:rsidP="00993008">
            <w:pPr>
              <w:jc w:val="center"/>
              <w:rPr>
                <w:b/>
                <w:bCs/>
                <w:sz w:val="20"/>
                <w:szCs w:val="20"/>
              </w:rPr>
            </w:pPr>
            <w:r w:rsidRPr="00C7594B">
              <w:rPr>
                <w:b/>
                <w:bCs/>
                <w:sz w:val="20"/>
                <w:szCs w:val="20"/>
              </w:rPr>
              <w:t>марка насоса</w:t>
            </w:r>
          </w:p>
        </w:tc>
        <w:tc>
          <w:tcPr>
            <w:tcW w:w="2126" w:type="dxa"/>
            <w:shd w:val="clear" w:color="auto" w:fill="auto"/>
            <w:vAlign w:val="center"/>
            <w:hideMark/>
          </w:tcPr>
          <w:p w14:paraId="3EE326BA" w14:textId="77777777" w:rsidR="00024ED1" w:rsidRPr="00C7594B" w:rsidRDefault="00024ED1" w:rsidP="00993008">
            <w:pPr>
              <w:jc w:val="center"/>
              <w:rPr>
                <w:b/>
                <w:bCs/>
                <w:sz w:val="20"/>
                <w:szCs w:val="20"/>
              </w:rPr>
            </w:pPr>
            <w:r w:rsidRPr="00C7594B">
              <w:rPr>
                <w:b/>
                <w:bCs/>
                <w:sz w:val="20"/>
                <w:szCs w:val="20"/>
              </w:rPr>
              <w:t>производительность, м³/ч</w:t>
            </w:r>
          </w:p>
        </w:tc>
        <w:tc>
          <w:tcPr>
            <w:tcW w:w="1154" w:type="dxa"/>
            <w:shd w:val="clear" w:color="auto" w:fill="auto"/>
            <w:vAlign w:val="center"/>
            <w:hideMark/>
          </w:tcPr>
          <w:p w14:paraId="2B518B9B" w14:textId="77777777" w:rsidR="00024ED1" w:rsidRPr="00C7594B" w:rsidRDefault="00024ED1" w:rsidP="00993008">
            <w:pPr>
              <w:jc w:val="center"/>
              <w:rPr>
                <w:b/>
                <w:bCs/>
                <w:sz w:val="20"/>
                <w:szCs w:val="20"/>
              </w:rPr>
            </w:pPr>
            <w:r w:rsidRPr="00C7594B">
              <w:rPr>
                <w:b/>
                <w:bCs/>
                <w:sz w:val="20"/>
                <w:szCs w:val="20"/>
              </w:rPr>
              <w:t>напор, м</w:t>
            </w:r>
          </w:p>
        </w:tc>
        <w:tc>
          <w:tcPr>
            <w:tcW w:w="1166" w:type="dxa"/>
            <w:shd w:val="clear" w:color="auto" w:fill="auto"/>
            <w:vAlign w:val="center"/>
            <w:hideMark/>
          </w:tcPr>
          <w:p w14:paraId="72659192" w14:textId="77777777" w:rsidR="00024ED1" w:rsidRPr="00C7594B" w:rsidRDefault="00024ED1" w:rsidP="00993008">
            <w:pPr>
              <w:jc w:val="center"/>
              <w:rPr>
                <w:b/>
                <w:bCs/>
                <w:sz w:val="20"/>
                <w:szCs w:val="20"/>
              </w:rPr>
            </w:pPr>
            <w:r w:rsidRPr="00C7594B">
              <w:rPr>
                <w:b/>
                <w:bCs/>
                <w:sz w:val="20"/>
                <w:szCs w:val="20"/>
              </w:rPr>
              <w:t>мощность эл. </w:t>
            </w:r>
            <w:proofErr w:type="spellStart"/>
            <w:r w:rsidRPr="00C7594B">
              <w:rPr>
                <w:b/>
                <w:bCs/>
                <w:sz w:val="20"/>
                <w:szCs w:val="20"/>
              </w:rPr>
              <w:t>дв</w:t>
            </w:r>
            <w:proofErr w:type="spellEnd"/>
            <w:r w:rsidRPr="00C7594B">
              <w:rPr>
                <w:b/>
                <w:bCs/>
                <w:sz w:val="20"/>
                <w:szCs w:val="20"/>
              </w:rPr>
              <w:t>-ля, кВт</w:t>
            </w:r>
          </w:p>
        </w:tc>
        <w:tc>
          <w:tcPr>
            <w:tcW w:w="1154" w:type="dxa"/>
            <w:shd w:val="clear" w:color="auto" w:fill="auto"/>
            <w:vAlign w:val="center"/>
            <w:hideMark/>
          </w:tcPr>
          <w:p w14:paraId="3D8E8D31" w14:textId="77777777" w:rsidR="00024ED1" w:rsidRPr="00C7594B" w:rsidRDefault="00024ED1" w:rsidP="00993008">
            <w:pPr>
              <w:jc w:val="center"/>
              <w:rPr>
                <w:b/>
                <w:bCs/>
                <w:sz w:val="20"/>
                <w:szCs w:val="20"/>
              </w:rPr>
            </w:pPr>
            <w:r w:rsidRPr="00C7594B">
              <w:rPr>
                <w:b/>
                <w:bCs/>
                <w:sz w:val="20"/>
                <w:szCs w:val="20"/>
              </w:rPr>
              <w:t>время работы, ч/год</w:t>
            </w:r>
          </w:p>
        </w:tc>
        <w:tc>
          <w:tcPr>
            <w:tcW w:w="1154" w:type="dxa"/>
            <w:shd w:val="clear" w:color="auto" w:fill="auto"/>
            <w:vAlign w:val="center"/>
            <w:hideMark/>
          </w:tcPr>
          <w:p w14:paraId="20CB7415" w14:textId="77777777" w:rsidR="00024ED1" w:rsidRPr="00C7594B" w:rsidRDefault="00024ED1" w:rsidP="00993008">
            <w:pPr>
              <w:jc w:val="center"/>
              <w:rPr>
                <w:b/>
                <w:bCs/>
                <w:sz w:val="20"/>
                <w:szCs w:val="20"/>
              </w:rPr>
            </w:pPr>
            <w:r w:rsidRPr="00C7594B">
              <w:rPr>
                <w:b/>
                <w:bCs/>
                <w:sz w:val="20"/>
                <w:szCs w:val="20"/>
              </w:rPr>
              <w:t>износ, %</w:t>
            </w:r>
          </w:p>
        </w:tc>
      </w:tr>
      <w:tr w:rsidR="00C7594B" w:rsidRPr="00C7594B" w14:paraId="32FD6AA8" w14:textId="77777777" w:rsidTr="00993008">
        <w:trPr>
          <w:trHeight w:val="20"/>
          <w:jc w:val="center"/>
        </w:trPr>
        <w:tc>
          <w:tcPr>
            <w:tcW w:w="1709" w:type="dxa"/>
            <w:shd w:val="clear" w:color="auto" w:fill="auto"/>
            <w:vAlign w:val="center"/>
            <w:hideMark/>
          </w:tcPr>
          <w:p w14:paraId="4E4A79DD" w14:textId="77777777" w:rsidR="00024ED1" w:rsidRPr="00C7594B" w:rsidRDefault="00024ED1" w:rsidP="00993008">
            <w:pPr>
              <w:rPr>
                <w:sz w:val="20"/>
                <w:szCs w:val="20"/>
              </w:rPr>
            </w:pPr>
            <w:proofErr w:type="spellStart"/>
            <w:r w:rsidRPr="00C7594B">
              <w:rPr>
                <w:sz w:val="20"/>
                <w:szCs w:val="20"/>
              </w:rPr>
              <w:t>Водобашня</w:t>
            </w:r>
            <w:proofErr w:type="spellEnd"/>
            <w:r w:rsidRPr="00C7594B">
              <w:rPr>
                <w:sz w:val="20"/>
                <w:szCs w:val="20"/>
              </w:rPr>
              <w:t xml:space="preserve"> № 1, </w:t>
            </w:r>
            <w:proofErr w:type="spellStart"/>
            <w:r w:rsidRPr="00C7594B">
              <w:rPr>
                <w:sz w:val="20"/>
                <w:szCs w:val="20"/>
              </w:rPr>
              <w:t>п.Карымкары</w:t>
            </w:r>
            <w:proofErr w:type="spellEnd"/>
            <w:r w:rsidRPr="00C7594B">
              <w:rPr>
                <w:sz w:val="20"/>
                <w:szCs w:val="20"/>
              </w:rPr>
              <w:t>, ул.Совхозная , 7</w:t>
            </w:r>
          </w:p>
        </w:tc>
        <w:tc>
          <w:tcPr>
            <w:tcW w:w="1154" w:type="dxa"/>
            <w:shd w:val="clear" w:color="auto" w:fill="auto"/>
            <w:vAlign w:val="center"/>
            <w:hideMark/>
          </w:tcPr>
          <w:p w14:paraId="1A31EA5B" w14:textId="77777777" w:rsidR="00024ED1" w:rsidRPr="00C7594B" w:rsidRDefault="00024ED1" w:rsidP="00993008">
            <w:pPr>
              <w:jc w:val="center"/>
              <w:rPr>
                <w:sz w:val="20"/>
                <w:szCs w:val="20"/>
              </w:rPr>
            </w:pPr>
            <w:r w:rsidRPr="00C7594B">
              <w:rPr>
                <w:sz w:val="20"/>
                <w:szCs w:val="20"/>
              </w:rPr>
              <w:t>ЭЦВ 6-6,5-80</w:t>
            </w:r>
          </w:p>
        </w:tc>
        <w:tc>
          <w:tcPr>
            <w:tcW w:w="2126" w:type="dxa"/>
            <w:shd w:val="clear" w:color="auto" w:fill="auto"/>
            <w:vAlign w:val="center"/>
            <w:hideMark/>
          </w:tcPr>
          <w:p w14:paraId="07F85B16" w14:textId="77777777" w:rsidR="00024ED1" w:rsidRPr="00C7594B" w:rsidRDefault="00024ED1" w:rsidP="00993008">
            <w:pPr>
              <w:jc w:val="center"/>
              <w:rPr>
                <w:sz w:val="20"/>
                <w:szCs w:val="20"/>
              </w:rPr>
            </w:pPr>
            <w:r w:rsidRPr="00C7594B">
              <w:rPr>
                <w:sz w:val="20"/>
                <w:szCs w:val="20"/>
              </w:rPr>
              <w:t>6</w:t>
            </w:r>
          </w:p>
        </w:tc>
        <w:tc>
          <w:tcPr>
            <w:tcW w:w="1154" w:type="dxa"/>
            <w:shd w:val="clear" w:color="auto" w:fill="auto"/>
            <w:vAlign w:val="center"/>
            <w:hideMark/>
          </w:tcPr>
          <w:p w14:paraId="5DCB0D0B" w14:textId="77777777" w:rsidR="00024ED1" w:rsidRPr="00C7594B" w:rsidRDefault="00024ED1" w:rsidP="00993008">
            <w:pPr>
              <w:jc w:val="center"/>
              <w:rPr>
                <w:sz w:val="20"/>
                <w:szCs w:val="20"/>
              </w:rPr>
            </w:pPr>
            <w:r w:rsidRPr="00C7594B">
              <w:rPr>
                <w:sz w:val="20"/>
                <w:szCs w:val="20"/>
              </w:rPr>
              <w:t>80</w:t>
            </w:r>
          </w:p>
        </w:tc>
        <w:tc>
          <w:tcPr>
            <w:tcW w:w="1166" w:type="dxa"/>
            <w:shd w:val="clear" w:color="auto" w:fill="auto"/>
            <w:vAlign w:val="center"/>
            <w:hideMark/>
          </w:tcPr>
          <w:p w14:paraId="51C045B9" w14:textId="77777777" w:rsidR="00024ED1" w:rsidRPr="00C7594B" w:rsidRDefault="00024ED1" w:rsidP="00993008">
            <w:pPr>
              <w:jc w:val="center"/>
              <w:rPr>
                <w:sz w:val="20"/>
                <w:szCs w:val="20"/>
              </w:rPr>
            </w:pPr>
            <w:r w:rsidRPr="00C7594B">
              <w:rPr>
                <w:sz w:val="20"/>
                <w:szCs w:val="20"/>
              </w:rPr>
              <w:t>6,5</w:t>
            </w:r>
          </w:p>
        </w:tc>
        <w:tc>
          <w:tcPr>
            <w:tcW w:w="1154" w:type="dxa"/>
            <w:shd w:val="clear" w:color="auto" w:fill="auto"/>
            <w:vAlign w:val="center"/>
            <w:hideMark/>
          </w:tcPr>
          <w:p w14:paraId="583FA52B" w14:textId="77777777" w:rsidR="00024ED1" w:rsidRPr="00C7594B" w:rsidRDefault="00024ED1" w:rsidP="00993008">
            <w:pPr>
              <w:jc w:val="center"/>
              <w:rPr>
                <w:sz w:val="20"/>
                <w:szCs w:val="20"/>
              </w:rPr>
            </w:pPr>
            <w:r w:rsidRPr="00C7594B">
              <w:rPr>
                <w:sz w:val="20"/>
                <w:szCs w:val="20"/>
              </w:rPr>
              <w:t>8640</w:t>
            </w:r>
          </w:p>
        </w:tc>
        <w:tc>
          <w:tcPr>
            <w:tcW w:w="1154" w:type="dxa"/>
            <w:shd w:val="clear" w:color="auto" w:fill="auto"/>
            <w:vAlign w:val="center"/>
            <w:hideMark/>
          </w:tcPr>
          <w:p w14:paraId="1CB05018" w14:textId="77777777" w:rsidR="00024ED1" w:rsidRPr="00C7594B" w:rsidRDefault="00024ED1" w:rsidP="00993008">
            <w:pPr>
              <w:jc w:val="center"/>
              <w:rPr>
                <w:sz w:val="20"/>
                <w:szCs w:val="20"/>
              </w:rPr>
            </w:pPr>
            <w:r w:rsidRPr="00C7594B">
              <w:rPr>
                <w:sz w:val="20"/>
                <w:szCs w:val="20"/>
              </w:rPr>
              <w:t>100</w:t>
            </w:r>
          </w:p>
        </w:tc>
      </w:tr>
      <w:tr w:rsidR="00C7594B" w:rsidRPr="00C7594B" w14:paraId="2CDD98BE" w14:textId="77777777" w:rsidTr="00993008">
        <w:trPr>
          <w:trHeight w:val="20"/>
          <w:jc w:val="center"/>
        </w:trPr>
        <w:tc>
          <w:tcPr>
            <w:tcW w:w="1709" w:type="dxa"/>
            <w:shd w:val="clear" w:color="auto" w:fill="auto"/>
            <w:vAlign w:val="center"/>
            <w:hideMark/>
          </w:tcPr>
          <w:p w14:paraId="3EF182E0" w14:textId="77777777" w:rsidR="00024ED1" w:rsidRPr="00C7594B" w:rsidRDefault="00024ED1" w:rsidP="00993008">
            <w:pPr>
              <w:rPr>
                <w:sz w:val="20"/>
                <w:szCs w:val="20"/>
              </w:rPr>
            </w:pPr>
            <w:proofErr w:type="spellStart"/>
            <w:r w:rsidRPr="00C7594B">
              <w:rPr>
                <w:sz w:val="20"/>
                <w:szCs w:val="20"/>
              </w:rPr>
              <w:t>Водобашня</w:t>
            </w:r>
            <w:proofErr w:type="spellEnd"/>
            <w:r w:rsidRPr="00C7594B">
              <w:rPr>
                <w:sz w:val="20"/>
                <w:szCs w:val="20"/>
              </w:rPr>
              <w:t xml:space="preserve"> № 2, </w:t>
            </w:r>
            <w:proofErr w:type="spellStart"/>
            <w:r w:rsidRPr="00C7594B">
              <w:rPr>
                <w:sz w:val="20"/>
                <w:szCs w:val="20"/>
              </w:rPr>
              <w:t>п.Карымкары</w:t>
            </w:r>
            <w:proofErr w:type="spellEnd"/>
            <w:r w:rsidRPr="00C7594B">
              <w:rPr>
                <w:sz w:val="20"/>
                <w:szCs w:val="20"/>
              </w:rPr>
              <w:t xml:space="preserve">, </w:t>
            </w:r>
            <w:proofErr w:type="spellStart"/>
            <w:r w:rsidRPr="00C7594B">
              <w:rPr>
                <w:sz w:val="20"/>
                <w:szCs w:val="20"/>
              </w:rPr>
              <w:t>ул.Горная</w:t>
            </w:r>
            <w:proofErr w:type="spellEnd"/>
            <w:r w:rsidRPr="00C7594B">
              <w:rPr>
                <w:sz w:val="20"/>
                <w:szCs w:val="20"/>
              </w:rPr>
              <w:t>, 1а</w:t>
            </w:r>
          </w:p>
        </w:tc>
        <w:tc>
          <w:tcPr>
            <w:tcW w:w="1154" w:type="dxa"/>
            <w:shd w:val="clear" w:color="auto" w:fill="auto"/>
            <w:vAlign w:val="center"/>
            <w:hideMark/>
          </w:tcPr>
          <w:p w14:paraId="5236AF07" w14:textId="77777777" w:rsidR="00024ED1" w:rsidRPr="00C7594B" w:rsidRDefault="00024ED1" w:rsidP="00993008">
            <w:pPr>
              <w:jc w:val="center"/>
              <w:rPr>
                <w:sz w:val="20"/>
                <w:szCs w:val="20"/>
              </w:rPr>
            </w:pPr>
            <w:r w:rsidRPr="00C7594B">
              <w:rPr>
                <w:sz w:val="20"/>
                <w:szCs w:val="20"/>
              </w:rPr>
              <w:t>ЭЦВ 6-6,5-80</w:t>
            </w:r>
          </w:p>
        </w:tc>
        <w:tc>
          <w:tcPr>
            <w:tcW w:w="2126" w:type="dxa"/>
            <w:shd w:val="clear" w:color="auto" w:fill="auto"/>
            <w:vAlign w:val="center"/>
            <w:hideMark/>
          </w:tcPr>
          <w:p w14:paraId="16E58FB7" w14:textId="77777777" w:rsidR="00024ED1" w:rsidRPr="00C7594B" w:rsidRDefault="00024ED1" w:rsidP="00993008">
            <w:pPr>
              <w:jc w:val="center"/>
              <w:rPr>
                <w:sz w:val="20"/>
                <w:szCs w:val="20"/>
              </w:rPr>
            </w:pPr>
            <w:r w:rsidRPr="00C7594B">
              <w:rPr>
                <w:sz w:val="20"/>
                <w:szCs w:val="20"/>
              </w:rPr>
              <w:t>6</w:t>
            </w:r>
          </w:p>
        </w:tc>
        <w:tc>
          <w:tcPr>
            <w:tcW w:w="1154" w:type="dxa"/>
            <w:shd w:val="clear" w:color="auto" w:fill="auto"/>
            <w:vAlign w:val="center"/>
            <w:hideMark/>
          </w:tcPr>
          <w:p w14:paraId="7FC70FBB" w14:textId="77777777" w:rsidR="00024ED1" w:rsidRPr="00C7594B" w:rsidRDefault="00024ED1" w:rsidP="00993008">
            <w:pPr>
              <w:jc w:val="center"/>
              <w:rPr>
                <w:sz w:val="20"/>
                <w:szCs w:val="20"/>
              </w:rPr>
            </w:pPr>
            <w:r w:rsidRPr="00C7594B">
              <w:rPr>
                <w:sz w:val="20"/>
                <w:szCs w:val="20"/>
              </w:rPr>
              <w:t>80</w:t>
            </w:r>
          </w:p>
        </w:tc>
        <w:tc>
          <w:tcPr>
            <w:tcW w:w="1166" w:type="dxa"/>
            <w:shd w:val="clear" w:color="auto" w:fill="auto"/>
            <w:vAlign w:val="center"/>
            <w:hideMark/>
          </w:tcPr>
          <w:p w14:paraId="12B3783D" w14:textId="77777777" w:rsidR="00024ED1" w:rsidRPr="00C7594B" w:rsidRDefault="00024ED1" w:rsidP="00993008">
            <w:pPr>
              <w:jc w:val="center"/>
              <w:rPr>
                <w:sz w:val="20"/>
                <w:szCs w:val="20"/>
              </w:rPr>
            </w:pPr>
            <w:r w:rsidRPr="00C7594B">
              <w:rPr>
                <w:sz w:val="20"/>
                <w:szCs w:val="20"/>
              </w:rPr>
              <w:t>6,5</w:t>
            </w:r>
          </w:p>
        </w:tc>
        <w:tc>
          <w:tcPr>
            <w:tcW w:w="1154" w:type="dxa"/>
            <w:shd w:val="clear" w:color="auto" w:fill="auto"/>
            <w:vAlign w:val="center"/>
            <w:hideMark/>
          </w:tcPr>
          <w:p w14:paraId="0A188704" w14:textId="77777777" w:rsidR="00024ED1" w:rsidRPr="00C7594B" w:rsidRDefault="00024ED1" w:rsidP="00993008">
            <w:pPr>
              <w:jc w:val="center"/>
              <w:rPr>
                <w:sz w:val="20"/>
                <w:szCs w:val="20"/>
              </w:rPr>
            </w:pPr>
            <w:r w:rsidRPr="00C7594B">
              <w:rPr>
                <w:sz w:val="20"/>
                <w:szCs w:val="20"/>
              </w:rPr>
              <w:t>8640</w:t>
            </w:r>
          </w:p>
        </w:tc>
        <w:tc>
          <w:tcPr>
            <w:tcW w:w="1154" w:type="dxa"/>
            <w:shd w:val="clear" w:color="auto" w:fill="auto"/>
            <w:vAlign w:val="center"/>
            <w:hideMark/>
          </w:tcPr>
          <w:p w14:paraId="6A006989" w14:textId="77777777" w:rsidR="00024ED1" w:rsidRPr="00C7594B" w:rsidRDefault="00024ED1" w:rsidP="00993008">
            <w:pPr>
              <w:jc w:val="center"/>
              <w:rPr>
                <w:sz w:val="20"/>
                <w:szCs w:val="20"/>
              </w:rPr>
            </w:pPr>
            <w:r w:rsidRPr="00C7594B">
              <w:rPr>
                <w:sz w:val="20"/>
                <w:szCs w:val="20"/>
              </w:rPr>
              <w:t>80</w:t>
            </w:r>
          </w:p>
        </w:tc>
      </w:tr>
      <w:tr w:rsidR="00C7594B" w:rsidRPr="00C7594B" w14:paraId="46FD479C" w14:textId="77777777" w:rsidTr="00993008">
        <w:trPr>
          <w:trHeight w:val="20"/>
          <w:jc w:val="center"/>
        </w:trPr>
        <w:tc>
          <w:tcPr>
            <w:tcW w:w="1709" w:type="dxa"/>
            <w:shd w:val="clear" w:color="auto" w:fill="auto"/>
            <w:vAlign w:val="center"/>
            <w:hideMark/>
          </w:tcPr>
          <w:p w14:paraId="4C39810C" w14:textId="77777777" w:rsidR="00024ED1" w:rsidRPr="00C7594B" w:rsidRDefault="00024ED1" w:rsidP="00993008">
            <w:pPr>
              <w:rPr>
                <w:sz w:val="20"/>
                <w:szCs w:val="20"/>
              </w:rPr>
            </w:pPr>
            <w:proofErr w:type="spellStart"/>
            <w:r w:rsidRPr="00C7594B">
              <w:rPr>
                <w:sz w:val="20"/>
                <w:szCs w:val="20"/>
              </w:rPr>
              <w:t>Водобашня</w:t>
            </w:r>
            <w:proofErr w:type="spellEnd"/>
            <w:r w:rsidRPr="00C7594B">
              <w:rPr>
                <w:sz w:val="20"/>
                <w:szCs w:val="20"/>
              </w:rPr>
              <w:t xml:space="preserve"> № 3, </w:t>
            </w:r>
            <w:proofErr w:type="spellStart"/>
            <w:r w:rsidRPr="00C7594B">
              <w:rPr>
                <w:sz w:val="20"/>
                <w:szCs w:val="20"/>
              </w:rPr>
              <w:t>п.Горнореченск</w:t>
            </w:r>
            <w:proofErr w:type="spellEnd"/>
            <w:r w:rsidRPr="00C7594B">
              <w:rPr>
                <w:sz w:val="20"/>
                <w:szCs w:val="20"/>
              </w:rPr>
              <w:t xml:space="preserve">, </w:t>
            </w:r>
            <w:proofErr w:type="spellStart"/>
            <w:r w:rsidRPr="00C7594B">
              <w:rPr>
                <w:sz w:val="20"/>
                <w:szCs w:val="20"/>
              </w:rPr>
              <w:t>ул.Речная</w:t>
            </w:r>
            <w:proofErr w:type="spellEnd"/>
            <w:r w:rsidRPr="00C7594B">
              <w:rPr>
                <w:sz w:val="20"/>
                <w:szCs w:val="20"/>
              </w:rPr>
              <w:t>, 21а</w:t>
            </w:r>
          </w:p>
        </w:tc>
        <w:tc>
          <w:tcPr>
            <w:tcW w:w="1154" w:type="dxa"/>
            <w:shd w:val="clear" w:color="auto" w:fill="auto"/>
            <w:vAlign w:val="center"/>
            <w:hideMark/>
          </w:tcPr>
          <w:p w14:paraId="551882E6" w14:textId="77777777" w:rsidR="00024ED1" w:rsidRPr="00C7594B" w:rsidRDefault="00024ED1" w:rsidP="00993008">
            <w:pPr>
              <w:jc w:val="center"/>
              <w:rPr>
                <w:sz w:val="20"/>
                <w:szCs w:val="20"/>
              </w:rPr>
            </w:pPr>
            <w:r w:rsidRPr="00C7594B">
              <w:rPr>
                <w:sz w:val="20"/>
                <w:szCs w:val="20"/>
              </w:rPr>
              <w:t>ЭЦВ 4-2,5-80</w:t>
            </w:r>
          </w:p>
        </w:tc>
        <w:tc>
          <w:tcPr>
            <w:tcW w:w="2126" w:type="dxa"/>
            <w:shd w:val="clear" w:color="auto" w:fill="auto"/>
            <w:vAlign w:val="center"/>
            <w:hideMark/>
          </w:tcPr>
          <w:p w14:paraId="28628DB8" w14:textId="77777777" w:rsidR="00024ED1" w:rsidRPr="00C7594B" w:rsidRDefault="00024ED1" w:rsidP="00993008">
            <w:pPr>
              <w:jc w:val="center"/>
              <w:rPr>
                <w:sz w:val="20"/>
                <w:szCs w:val="20"/>
              </w:rPr>
            </w:pPr>
            <w:r w:rsidRPr="00C7594B">
              <w:rPr>
                <w:sz w:val="20"/>
                <w:szCs w:val="20"/>
              </w:rPr>
              <w:t>2,5</w:t>
            </w:r>
          </w:p>
        </w:tc>
        <w:tc>
          <w:tcPr>
            <w:tcW w:w="1154" w:type="dxa"/>
            <w:shd w:val="clear" w:color="auto" w:fill="auto"/>
            <w:vAlign w:val="center"/>
            <w:hideMark/>
          </w:tcPr>
          <w:p w14:paraId="67E38F5A" w14:textId="77777777" w:rsidR="00024ED1" w:rsidRPr="00C7594B" w:rsidRDefault="00024ED1" w:rsidP="00993008">
            <w:pPr>
              <w:jc w:val="center"/>
              <w:rPr>
                <w:sz w:val="20"/>
                <w:szCs w:val="20"/>
              </w:rPr>
            </w:pPr>
            <w:r w:rsidRPr="00C7594B">
              <w:rPr>
                <w:sz w:val="20"/>
                <w:szCs w:val="20"/>
              </w:rPr>
              <w:t>80</w:t>
            </w:r>
          </w:p>
        </w:tc>
        <w:tc>
          <w:tcPr>
            <w:tcW w:w="1166" w:type="dxa"/>
            <w:shd w:val="clear" w:color="auto" w:fill="auto"/>
            <w:vAlign w:val="center"/>
            <w:hideMark/>
          </w:tcPr>
          <w:p w14:paraId="1FFF62CA" w14:textId="77777777" w:rsidR="00024ED1" w:rsidRPr="00C7594B" w:rsidRDefault="00024ED1" w:rsidP="00993008">
            <w:pPr>
              <w:jc w:val="center"/>
              <w:rPr>
                <w:sz w:val="20"/>
                <w:szCs w:val="20"/>
              </w:rPr>
            </w:pPr>
            <w:r w:rsidRPr="00C7594B">
              <w:rPr>
                <w:sz w:val="20"/>
                <w:szCs w:val="20"/>
              </w:rPr>
              <w:t>4</w:t>
            </w:r>
          </w:p>
        </w:tc>
        <w:tc>
          <w:tcPr>
            <w:tcW w:w="1154" w:type="dxa"/>
            <w:shd w:val="clear" w:color="auto" w:fill="auto"/>
            <w:vAlign w:val="center"/>
            <w:hideMark/>
          </w:tcPr>
          <w:p w14:paraId="237D92DC" w14:textId="77777777" w:rsidR="00024ED1" w:rsidRPr="00C7594B" w:rsidRDefault="00024ED1" w:rsidP="00993008">
            <w:pPr>
              <w:jc w:val="center"/>
              <w:rPr>
                <w:sz w:val="20"/>
                <w:szCs w:val="20"/>
              </w:rPr>
            </w:pPr>
            <w:r w:rsidRPr="00C7594B">
              <w:rPr>
                <w:sz w:val="20"/>
                <w:szCs w:val="20"/>
              </w:rPr>
              <w:t>8640</w:t>
            </w:r>
          </w:p>
        </w:tc>
        <w:tc>
          <w:tcPr>
            <w:tcW w:w="1154" w:type="dxa"/>
            <w:shd w:val="clear" w:color="auto" w:fill="auto"/>
            <w:vAlign w:val="center"/>
            <w:hideMark/>
          </w:tcPr>
          <w:p w14:paraId="2377D399" w14:textId="77777777" w:rsidR="00024ED1" w:rsidRPr="00C7594B" w:rsidRDefault="00024ED1" w:rsidP="00993008">
            <w:pPr>
              <w:jc w:val="center"/>
              <w:rPr>
                <w:sz w:val="20"/>
                <w:szCs w:val="20"/>
              </w:rPr>
            </w:pPr>
            <w:r w:rsidRPr="00C7594B">
              <w:rPr>
                <w:sz w:val="20"/>
                <w:szCs w:val="20"/>
              </w:rPr>
              <w:t>60</w:t>
            </w:r>
          </w:p>
        </w:tc>
      </w:tr>
      <w:tr w:rsidR="00C7594B" w:rsidRPr="00C7594B" w14:paraId="096FB850" w14:textId="77777777" w:rsidTr="00993008">
        <w:trPr>
          <w:trHeight w:val="20"/>
          <w:jc w:val="center"/>
        </w:trPr>
        <w:tc>
          <w:tcPr>
            <w:tcW w:w="9617" w:type="dxa"/>
            <w:gridSpan w:val="7"/>
            <w:shd w:val="clear" w:color="auto" w:fill="auto"/>
            <w:vAlign w:val="center"/>
            <w:hideMark/>
          </w:tcPr>
          <w:p w14:paraId="7DB0F9E5" w14:textId="77777777" w:rsidR="00024ED1" w:rsidRPr="00C7594B" w:rsidRDefault="00024ED1" w:rsidP="00993008">
            <w:pPr>
              <w:jc w:val="center"/>
              <w:rPr>
                <w:sz w:val="20"/>
                <w:szCs w:val="20"/>
              </w:rPr>
            </w:pPr>
            <w:r w:rsidRPr="00C7594B">
              <w:rPr>
                <w:sz w:val="20"/>
                <w:szCs w:val="20"/>
              </w:rPr>
              <w:t>Резервные, используются в летний период при необходимости</w:t>
            </w:r>
          </w:p>
        </w:tc>
      </w:tr>
      <w:tr w:rsidR="00C7594B" w:rsidRPr="00C7594B" w14:paraId="47AFACE0" w14:textId="77777777" w:rsidTr="00993008">
        <w:trPr>
          <w:trHeight w:val="20"/>
          <w:jc w:val="center"/>
        </w:trPr>
        <w:tc>
          <w:tcPr>
            <w:tcW w:w="1709" w:type="dxa"/>
            <w:shd w:val="clear" w:color="auto" w:fill="auto"/>
            <w:vAlign w:val="center"/>
            <w:hideMark/>
          </w:tcPr>
          <w:p w14:paraId="1DFE7AC1" w14:textId="77777777" w:rsidR="00024ED1" w:rsidRPr="00C7594B" w:rsidRDefault="00024ED1" w:rsidP="00993008">
            <w:pPr>
              <w:rPr>
                <w:sz w:val="20"/>
                <w:szCs w:val="20"/>
              </w:rPr>
            </w:pPr>
            <w:proofErr w:type="spellStart"/>
            <w:r w:rsidRPr="00C7594B">
              <w:rPr>
                <w:sz w:val="20"/>
                <w:szCs w:val="20"/>
              </w:rPr>
              <w:t>Водобашня</w:t>
            </w:r>
            <w:proofErr w:type="spellEnd"/>
            <w:r w:rsidRPr="00C7594B">
              <w:rPr>
                <w:sz w:val="20"/>
                <w:szCs w:val="20"/>
              </w:rPr>
              <w:t xml:space="preserve"> № 3 </w:t>
            </w:r>
            <w:proofErr w:type="spellStart"/>
            <w:r w:rsidRPr="00C7594B">
              <w:rPr>
                <w:sz w:val="20"/>
                <w:szCs w:val="20"/>
              </w:rPr>
              <w:t>п.Карымкары</w:t>
            </w:r>
            <w:proofErr w:type="spellEnd"/>
            <w:r w:rsidRPr="00C7594B">
              <w:rPr>
                <w:sz w:val="20"/>
                <w:szCs w:val="20"/>
              </w:rPr>
              <w:t>, ул.Ленина, д. 37а</w:t>
            </w:r>
          </w:p>
        </w:tc>
        <w:tc>
          <w:tcPr>
            <w:tcW w:w="1154" w:type="dxa"/>
            <w:shd w:val="clear" w:color="auto" w:fill="auto"/>
            <w:vAlign w:val="center"/>
            <w:hideMark/>
          </w:tcPr>
          <w:p w14:paraId="46B7FF9A" w14:textId="77777777" w:rsidR="00024ED1" w:rsidRPr="00C7594B" w:rsidRDefault="00024ED1" w:rsidP="00993008">
            <w:pPr>
              <w:jc w:val="center"/>
              <w:rPr>
                <w:sz w:val="20"/>
                <w:szCs w:val="20"/>
              </w:rPr>
            </w:pPr>
            <w:r w:rsidRPr="00C7594B">
              <w:rPr>
                <w:sz w:val="20"/>
                <w:szCs w:val="20"/>
              </w:rPr>
              <w:t>Нет данных</w:t>
            </w:r>
          </w:p>
        </w:tc>
        <w:tc>
          <w:tcPr>
            <w:tcW w:w="2126" w:type="dxa"/>
            <w:shd w:val="clear" w:color="auto" w:fill="auto"/>
            <w:vAlign w:val="center"/>
            <w:hideMark/>
          </w:tcPr>
          <w:p w14:paraId="1BD58759" w14:textId="77777777" w:rsidR="00024ED1" w:rsidRPr="00C7594B" w:rsidRDefault="00024ED1" w:rsidP="00993008">
            <w:pPr>
              <w:jc w:val="center"/>
              <w:rPr>
                <w:sz w:val="20"/>
                <w:szCs w:val="20"/>
              </w:rPr>
            </w:pPr>
            <w:r w:rsidRPr="00C7594B">
              <w:rPr>
                <w:sz w:val="20"/>
                <w:szCs w:val="20"/>
              </w:rPr>
              <w:t>Нет данных</w:t>
            </w:r>
          </w:p>
        </w:tc>
        <w:tc>
          <w:tcPr>
            <w:tcW w:w="1154" w:type="dxa"/>
            <w:shd w:val="clear" w:color="auto" w:fill="auto"/>
            <w:vAlign w:val="center"/>
            <w:hideMark/>
          </w:tcPr>
          <w:p w14:paraId="69B610FC" w14:textId="77777777" w:rsidR="00024ED1" w:rsidRPr="00C7594B" w:rsidRDefault="00024ED1" w:rsidP="00993008">
            <w:pPr>
              <w:jc w:val="center"/>
              <w:rPr>
                <w:sz w:val="20"/>
                <w:szCs w:val="20"/>
              </w:rPr>
            </w:pPr>
            <w:r w:rsidRPr="00C7594B">
              <w:rPr>
                <w:sz w:val="20"/>
                <w:szCs w:val="20"/>
              </w:rPr>
              <w:t>Нет данных</w:t>
            </w:r>
          </w:p>
        </w:tc>
        <w:tc>
          <w:tcPr>
            <w:tcW w:w="1166" w:type="dxa"/>
            <w:shd w:val="clear" w:color="auto" w:fill="auto"/>
            <w:vAlign w:val="center"/>
            <w:hideMark/>
          </w:tcPr>
          <w:p w14:paraId="08B68178" w14:textId="77777777" w:rsidR="00024ED1" w:rsidRPr="00C7594B" w:rsidRDefault="00024ED1" w:rsidP="00993008">
            <w:pPr>
              <w:jc w:val="center"/>
              <w:rPr>
                <w:sz w:val="20"/>
                <w:szCs w:val="20"/>
              </w:rPr>
            </w:pPr>
            <w:r w:rsidRPr="00C7594B">
              <w:rPr>
                <w:sz w:val="20"/>
                <w:szCs w:val="20"/>
              </w:rPr>
              <w:t>Нет данных</w:t>
            </w:r>
          </w:p>
        </w:tc>
        <w:tc>
          <w:tcPr>
            <w:tcW w:w="1154" w:type="dxa"/>
            <w:shd w:val="clear" w:color="auto" w:fill="auto"/>
            <w:vAlign w:val="center"/>
            <w:hideMark/>
          </w:tcPr>
          <w:p w14:paraId="5C919DFA" w14:textId="77777777" w:rsidR="00024ED1" w:rsidRPr="00C7594B" w:rsidRDefault="00024ED1" w:rsidP="00993008">
            <w:pPr>
              <w:jc w:val="center"/>
              <w:rPr>
                <w:sz w:val="20"/>
                <w:szCs w:val="20"/>
              </w:rPr>
            </w:pPr>
            <w:r w:rsidRPr="00C7594B">
              <w:rPr>
                <w:sz w:val="20"/>
                <w:szCs w:val="20"/>
              </w:rPr>
              <w:t>2160</w:t>
            </w:r>
          </w:p>
        </w:tc>
        <w:tc>
          <w:tcPr>
            <w:tcW w:w="1154" w:type="dxa"/>
            <w:shd w:val="clear" w:color="auto" w:fill="auto"/>
            <w:vAlign w:val="center"/>
            <w:hideMark/>
          </w:tcPr>
          <w:p w14:paraId="5966614D" w14:textId="77777777" w:rsidR="00024ED1" w:rsidRPr="00C7594B" w:rsidRDefault="00024ED1" w:rsidP="00993008">
            <w:pPr>
              <w:jc w:val="center"/>
              <w:rPr>
                <w:sz w:val="20"/>
                <w:szCs w:val="20"/>
              </w:rPr>
            </w:pPr>
            <w:r w:rsidRPr="00C7594B">
              <w:rPr>
                <w:sz w:val="20"/>
                <w:szCs w:val="20"/>
              </w:rPr>
              <w:t>100</w:t>
            </w:r>
          </w:p>
        </w:tc>
      </w:tr>
      <w:tr w:rsidR="00C7594B" w:rsidRPr="00C7594B" w14:paraId="0C315695" w14:textId="77777777" w:rsidTr="00993008">
        <w:trPr>
          <w:trHeight w:val="20"/>
          <w:jc w:val="center"/>
        </w:trPr>
        <w:tc>
          <w:tcPr>
            <w:tcW w:w="1709" w:type="dxa"/>
            <w:shd w:val="clear" w:color="auto" w:fill="auto"/>
            <w:vAlign w:val="center"/>
            <w:hideMark/>
          </w:tcPr>
          <w:p w14:paraId="3987E86A" w14:textId="77777777" w:rsidR="00024ED1" w:rsidRPr="00C7594B" w:rsidRDefault="00024ED1" w:rsidP="00993008">
            <w:pPr>
              <w:rPr>
                <w:sz w:val="20"/>
                <w:szCs w:val="20"/>
              </w:rPr>
            </w:pPr>
            <w:r w:rsidRPr="00C7594B">
              <w:rPr>
                <w:sz w:val="20"/>
                <w:szCs w:val="20"/>
              </w:rPr>
              <w:t>Скважина (</w:t>
            </w:r>
            <w:proofErr w:type="spellStart"/>
            <w:r w:rsidRPr="00C7594B">
              <w:rPr>
                <w:sz w:val="20"/>
                <w:szCs w:val="20"/>
              </w:rPr>
              <w:t>водобашня</w:t>
            </w:r>
            <w:proofErr w:type="spellEnd"/>
            <w:r w:rsidRPr="00C7594B">
              <w:rPr>
                <w:sz w:val="20"/>
                <w:szCs w:val="20"/>
              </w:rPr>
              <w:t xml:space="preserve"> № 3), </w:t>
            </w:r>
            <w:proofErr w:type="spellStart"/>
            <w:r w:rsidRPr="00C7594B">
              <w:rPr>
                <w:sz w:val="20"/>
                <w:szCs w:val="20"/>
              </w:rPr>
              <w:t>п.Горнореченск</w:t>
            </w:r>
            <w:proofErr w:type="spellEnd"/>
            <w:r w:rsidRPr="00C7594B">
              <w:rPr>
                <w:sz w:val="20"/>
                <w:szCs w:val="20"/>
              </w:rPr>
              <w:t xml:space="preserve">, </w:t>
            </w:r>
            <w:proofErr w:type="spellStart"/>
            <w:r w:rsidRPr="00C7594B">
              <w:rPr>
                <w:sz w:val="20"/>
                <w:szCs w:val="20"/>
              </w:rPr>
              <w:t>ул.Лесная</w:t>
            </w:r>
            <w:proofErr w:type="spellEnd"/>
            <w:r w:rsidRPr="00C7594B">
              <w:rPr>
                <w:sz w:val="20"/>
                <w:szCs w:val="20"/>
              </w:rPr>
              <w:t>, 3а</w:t>
            </w:r>
          </w:p>
        </w:tc>
        <w:tc>
          <w:tcPr>
            <w:tcW w:w="1154" w:type="dxa"/>
            <w:shd w:val="clear" w:color="auto" w:fill="auto"/>
            <w:vAlign w:val="center"/>
            <w:hideMark/>
          </w:tcPr>
          <w:p w14:paraId="2DEBF896" w14:textId="77777777" w:rsidR="00024ED1" w:rsidRPr="00C7594B" w:rsidRDefault="00024ED1" w:rsidP="00993008">
            <w:pPr>
              <w:jc w:val="center"/>
              <w:rPr>
                <w:sz w:val="20"/>
                <w:szCs w:val="20"/>
              </w:rPr>
            </w:pPr>
            <w:r w:rsidRPr="00C7594B">
              <w:rPr>
                <w:sz w:val="20"/>
                <w:szCs w:val="20"/>
              </w:rPr>
              <w:t>Нет данных</w:t>
            </w:r>
          </w:p>
        </w:tc>
        <w:tc>
          <w:tcPr>
            <w:tcW w:w="2126" w:type="dxa"/>
            <w:shd w:val="clear" w:color="auto" w:fill="auto"/>
            <w:vAlign w:val="center"/>
            <w:hideMark/>
          </w:tcPr>
          <w:p w14:paraId="50AC504F" w14:textId="77777777" w:rsidR="00024ED1" w:rsidRPr="00C7594B" w:rsidRDefault="00024ED1" w:rsidP="00993008">
            <w:pPr>
              <w:jc w:val="center"/>
              <w:rPr>
                <w:sz w:val="20"/>
                <w:szCs w:val="20"/>
              </w:rPr>
            </w:pPr>
            <w:r w:rsidRPr="00C7594B">
              <w:rPr>
                <w:sz w:val="20"/>
                <w:szCs w:val="20"/>
              </w:rPr>
              <w:t>Нет данных</w:t>
            </w:r>
          </w:p>
        </w:tc>
        <w:tc>
          <w:tcPr>
            <w:tcW w:w="1154" w:type="dxa"/>
            <w:shd w:val="clear" w:color="auto" w:fill="auto"/>
            <w:vAlign w:val="center"/>
            <w:hideMark/>
          </w:tcPr>
          <w:p w14:paraId="7D91BAEA" w14:textId="77777777" w:rsidR="00024ED1" w:rsidRPr="00C7594B" w:rsidRDefault="00024ED1" w:rsidP="00993008">
            <w:pPr>
              <w:jc w:val="center"/>
              <w:rPr>
                <w:sz w:val="20"/>
                <w:szCs w:val="20"/>
              </w:rPr>
            </w:pPr>
            <w:r w:rsidRPr="00C7594B">
              <w:rPr>
                <w:sz w:val="20"/>
                <w:szCs w:val="20"/>
              </w:rPr>
              <w:t>Нет данных</w:t>
            </w:r>
          </w:p>
        </w:tc>
        <w:tc>
          <w:tcPr>
            <w:tcW w:w="1166" w:type="dxa"/>
            <w:shd w:val="clear" w:color="auto" w:fill="auto"/>
            <w:vAlign w:val="center"/>
            <w:hideMark/>
          </w:tcPr>
          <w:p w14:paraId="5ABCA981" w14:textId="77777777" w:rsidR="00024ED1" w:rsidRPr="00C7594B" w:rsidRDefault="00024ED1" w:rsidP="00993008">
            <w:pPr>
              <w:jc w:val="center"/>
              <w:rPr>
                <w:sz w:val="20"/>
                <w:szCs w:val="20"/>
              </w:rPr>
            </w:pPr>
            <w:r w:rsidRPr="00C7594B">
              <w:rPr>
                <w:sz w:val="20"/>
                <w:szCs w:val="20"/>
              </w:rPr>
              <w:t>Нет данных</w:t>
            </w:r>
          </w:p>
        </w:tc>
        <w:tc>
          <w:tcPr>
            <w:tcW w:w="1154" w:type="dxa"/>
            <w:shd w:val="clear" w:color="auto" w:fill="auto"/>
            <w:vAlign w:val="center"/>
            <w:hideMark/>
          </w:tcPr>
          <w:p w14:paraId="12BF9581" w14:textId="77777777" w:rsidR="00024ED1" w:rsidRPr="00C7594B" w:rsidRDefault="00024ED1" w:rsidP="00993008">
            <w:pPr>
              <w:jc w:val="center"/>
              <w:rPr>
                <w:sz w:val="20"/>
                <w:szCs w:val="20"/>
              </w:rPr>
            </w:pPr>
            <w:r w:rsidRPr="00C7594B">
              <w:rPr>
                <w:sz w:val="20"/>
                <w:szCs w:val="20"/>
              </w:rPr>
              <w:t>2160</w:t>
            </w:r>
          </w:p>
        </w:tc>
        <w:tc>
          <w:tcPr>
            <w:tcW w:w="1154" w:type="dxa"/>
            <w:shd w:val="clear" w:color="auto" w:fill="auto"/>
            <w:vAlign w:val="center"/>
            <w:hideMark/>
          </w:tcPr>
          <w:p w14:paraId="5AD72EF5" w14:textId="77777777" w:rsidR="00024ED1" w:rsidRPr="00C7594B" w:rsidRDefault="00024ED1" w:rsidP="00993008">
            <w:pPr>
              <w:jc w:val="center"/>
              <w:rPr>
                <w:sz w:val="20"/>
                <w:szCs w:val="20"/>
              </w:rPr>
            </w:pPr>
            <w:r w:rsidRPr="00C7594B">
              <w:rPr>
                <w:sz w:val="20"/>
                <w:szCs w:val="20"/>
              </w:rPr>
              <w:t>100</w:t>
            </w:r>
          </w:p>
        </w:tc>
      </w:tr>
    </w:tbl>
    <w:p w14:paraId="5BD342FB" w14:textId="77777777" w:rsidR="00024ED1" w:rsidRPr="00C7594B" w:rsidRDefault="00024ED1" w:rsidP="00024ED1">
      <w:pPr>
        <w:spacing w:before="120" w:after="120" w:line="360" w:lineRule="auto"/>
        <w:ind w:firstLine="709"/>
        <w:jc w:val="both"/>
        <w:rPr>
          <w:lang w:eastAsia="en-US"/>
        </w:rPr>
      </w:pPr>
      <w:r w:rsidRPr="00C7594B">
        <w:rPr>
          <w:lang w:eastAsia="en-US"/>
        </w:rPr>
        <w:lastRenderedPageBreak/>
        <w:t>Общая протяженность водопроводных сетей ЦС ХВС на территории с.п. Карымкары составляет 2919м, все сети находятся в муниципальной собственности администрации с.п. Карымкары.</w:t>
      </w:r>
    </w:p>
    <w:p w14:paraId="52BD8182" w14:textId="77777777" w:rsidR="00024ED1" w:rsidRPr="00C7594B" w:rsidRDefault="00024ED1" w:rsidP="00024ED1">
      <w:pPr>
        <w:spacing w:before="120" w:after="120" w:line="360" w:lineRule="auto"/>
        <w:ind w:firstLine="709"/>
        <w:jc w:val="both"/>
        <w:rPr>
          <w:lang w:eastAsia="en-US"/>
        </w:rPr>
      </w:pPr>
      <w:r w:rsidRPr="00C7594B">
        <w:rPr>
          <w:lang w:eastAsia="en-US"/>
        </w:rPr>
        <w:t>Сети водоснабжения северной части пос. Карымкары частично по ул. Садовая, пер. Парковый, ул. Комсомольская и до котельной у школы по адресу ул. Комсомольская, 12б, диаметром 50-114мм, материал – сталь. Схема сетей тупиковая.</w:t>
      </w:r>
    </w:p>
    <w:p w14:paraId="4B1E2866" w14:textId="77777777" w:rsidR="00024ED1" w:rsidRPr="00C7594B" w:rsidRDefault="00024ED1" w:rsidP="00024ED1">
      <w:pPr>
        <w:spacing w:before="120" w:after="120" w:line="360" w:lineRule="auto"/>
        <w:ind w:firstLine="709"/>
        <w:jc w:val="both"/>
        <w:rPr>
          <w:lang w:eastAsia="en-US"/>
        </w:rPr>
      </w:pPr>
      <w:r w:rsidRPr="00C7594B">
        <w:rPr>
          <w:lang w:eastAsia="en-US"/>
        </w:rPr>
        <w:t>Сети водоснабжения южной части пос. Карымкары проложены частично от водонапорной башни, по ул. Кедровая в сторону котельной и до столовой по ул. Ленина, диаметром 25-110мм, материал – сталь. Схема сетей тупиковая.</w:t>
      </w:r>
    </w:p>
    <w:p w14:paraId="5F00B887" w14:textId="77777777" w:rsidR="00024ED1" w:rsidRPr="00C7594B" w:rsidRDefault="00024ED1" w:rsidP="00024ED1">
      <w:pPr>
        <w:spacing w:before="120" w:after="120" w:line="360" w:lineRule="auto"/>
        <w:ind w:firstLine="709"/>
        <w:jc w:val="both"/>
        <w:rPr>
          <w:lang w:eastAsia="en-US"/>
        </w:rPr>
      </w:pPr>
      <w:r w:rsidRPr="00C7594B">
        <w:rPr>
          <w:lang w:eastAsia="en-US"/>
        </w:rPr>
        <w:t xml:space="preserve">Сети водоснабжения в пос. </w:t>
      </w:r>
      <w:proofErr w:type="spellStart"/>
      <w:r w:rsidRPr="00C7594B">
        <w:rPr>
          <w:lang w:eastAsia="en-US"/>
        </w:rPr>
        <w:t>Горнореченск</w:t>
      </w:r>
      <w:proofErr w:type="spellEnd"/>
      <w:r w:rsidRPr="00C7594B">
        <w:rPr>
          <w:lang w:eastAsia="en-US"/>
        </w:rPr>
        <w:t xml:space="preserve"> проложены частично от водонапорной башни, по ул. Речная, диаметром 40-76 мм, материал – сталь. Схема сетей тупиковая.</w:t>
      </w:r>
    </w:p>
    <w:p w14:paraId="2614AE19" w14:textId="28D33E01" w:rsidR="00C15EDF" w:rsidRPr="00C7594B" w:rsidRDefault="00C15EDF" w:rsidP="00F573A5">
      <w:pPr>
        <w:pStyle w:val="31"/>
        <w:spacing w:line="360" w:lineRule="auto"/>
        <w:rPr>
          <w:rFonts w:cs="Times New Roman"/>
          <w:color w:val="auto"/>
        </w:rPr>
      </w:pPr>
      <w:bookmarkStart w:id="79" w:name="_Toc86403440"/>
      <w:r w:rsidRPr="00C7594B">
        <w:rPr>
          <w:rFonts w:cs="Times New Roman"/>
          <w:color w:val="auto"/>
        </w:rPr>
        <w:t>2.3.3. Балансы мощности и ресурса</w:t>
      </w:r>
      <w:bookmarkEnd w:id="76"/>
      <w:bookmarkEnd w:id="79"/>
    </w:p>
    <w:p w14:paraId="590CAA83" w14:textId="4E9A0A4C" w:rsidR="00024ED1" w:rsidRPr="00C7594B" w:rsidRDefault="00024ED1" w:rsidP="00024ED1">
      <w:pPr>
        <w:pStyle w:val="af1"/>
        <w:spacing w:line="360" w:lineRule="auto"/>
        <w:ind w:left="0" w:firstLine="709"/>
        <w:jc w:val="both"/>
      </w:pPr>
      <w:bookmarkStart w:id="80" w:name="_Toc490235643"/>
      <w:r w:rsidRPr="00C7594B">
        <w:t xml:space="preserve">Общий баланс подачи и реализации воды, с учетом потерь воды при ее транспортировке за 2018-2019 гг. в с.п. Карымкары, представлен в таблице </w:t>
      </w:r>
      <w:r w:rsidRPr="00C7594B">
        <w:fldChar w:fldCharType="begin"/>
      </w:r>
      <w:r w:rsidRPr="00C7594B">
        <w:instrText xml:space="preserve"> REF _Ref85651543 \h  \* MERGEFORMAT </w:instrText>
      </w:r>
      <w:r w:rsidRPr="00C7594B">
        <w:fldChar w:fldCharType="separate"/>
      </w:r>
      <w:r w:rsidR="00F22109" w:rsidRPr="00C7594B">
        <w:rPr>
          <w:vanish/>
        </w:rPr>
        <w:t xml:space="preserve">Таблица </w:t>
      </w:r>
      <w:r w:rsidR="00F22109" w:rsidRPr="00C7594B">
        <w:rPr>
          <w:noProof/>
        </w:rPr>
        <w:t>18</w:t>
      </w:r>
      <w:r w:rsidRPr="00C7594B">
        <w:fldChar w:fldCharType="end"/>
      </w:r>
      <w:r w:rsidRPr="00C7594B">
        <w:t>.</w:t>
      </w:r>
    </w:p>
    <w:p w14:paraId="55F63CD4" w14:textId="4D2FEAC8" w:rsidR="00024ED1" w:rsidRPr="00C7594B" w:rsidRDefault="00024ED1" w:rsidP="00024ED1">
      <w:pPr>
        <w:pStyle w:val="af3"/>
        <w:keepNext/>
        <w:spacing w:after="0" w:line="360" w:lineRule="auto"/>
        <w:ind w:firstLine="710"/>
        <w:jc w:val="center"/>
        <w:rPr>
          <w:noProof/>
          <w:color w:val="auto"/>
        </w:rPr>
      </w:pPr>
      <w:bookmarkStart w:id="81" w:name="_Ref85651543"/>
      <w:r w:rsidRPr="00C7594B">
        <w:rPr>
          <w:color w:val="auto"/>
        </w:rPr>
        <w:t xml:space="preserve">Таблица </w:t>
      </w:r>
      <w:r w:rsidRPr="00C7594B">
        <w:rPr>
          <w:color w:val="auto"/>
        </w:rPr>
        <w:fldChar w:fldCharType="begin"/>
      </w:r>
      <w:r w:rsidRPr="00C7594B">
        <w:rPr>
          <w:color w:val="auto"/>
        </w:rPr>
        <w:instrText xml:space="preserve"> SEQ Таблица \* ARABIC </w:instrText>
      </w:r>
      <w:r w:rsidRPr="00C7594B">
        <w:rPr>
          <w:color w:val="auto"/>
        </w:rPr>
        <w:fldChar w:fldCharType="separate"/>
      </w:r>
      <w:r w:rsidR="00F22109" w:rsidRPr="00C7594B">
        <w:rPr>
          <w:noProof/>
          <w:color w:val="auto"/>
        </w:rPr>
        <w:t>18</w:t>
      </w:r>
      <w:r w:rsidRPr="00C7594B">
        <w:rPr>
          <w:noProof/>
          <w:color w:val="auto"/>
        </w:rPr>
        <w:fldChar w:fldCharType="end"/>
      </w:r>
      <w:bookmarkEnd w:id="81"/>
      <w:r w:rsidRPr="00C7594B">
        <w:rPr>
          <w:noProof/>
          <w:color w:val="auto"/>
        </w:rPr>
        <w:t xml:space="preserve"> - </w:t>
      </w:r>
      <w:r w:rsidRPr="00C7594B">
        <w:rPr>
          <w:color w:val="auto"/>
        </w:rPr>
        <w:t>Общий баланс подачи и реализации воды в с.п. Карымкары, м³</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988"/>
        <w:gridCol w:w="2262"/>
        <w:gridCol w:w="1591"/>
        <w:gridCol w:w="1591"/>
        <w:gridCol w:w="1591"/>
        <w:gridCol w:w="1594"/>
      </w:tblGrid>
      <w:tr w:rsidR="00C7594B" w:rsidRPr="00C7594B" w14:paraId="33018497" w14:textId="77777777" w:rsidTr="00024ED1">
        <w:trPr>
          <w:trHeight w:val="20"/>
          <w:tblHeader/>
          <w:jc w:val="center"/>
        </w:trPr>
        <w:tc>
          <w:tcPr>
            <w:tcW w:w="988" w:type="dxa"/>
            <w:vMerge w:val="restart"/>
            <w:shd w:val="clear" w:color="auto" w:fill="auto"/>
            <w:vAlign w:val="center"/>
            <w:hideMark/>
          </w:tcPr>
          <w:p w14:paraId="628877AA" w14:textId="77777777" w:rsidR="00024ED1" w:rsidRPr="00C7594B" w:rsidRDefault="00024ED1" w:rsidP="00993008">
            <w:pPr>
              <w:jc w:val="center"/>
              <w:rPr>
                <w:b/>
                <w:bCs/>
                <w:sz w:val="20"/>
                <w:szCs w:val="20"/>
              </w:rPr>
            </w:pPr>
            <w:r w:rsidRPr="00C7594B">
              <w:rPr>
                <w:b/>
                <w:bCs/>
                <w:sz w:val="20"/>
                <w:szCs w:val="20"/>
              </w:rPr>
              <w:t xml:space="preserve">№ </w:t>
            </w:r>
            <w:proofErr w:type="spellStart"/>
            <w:r w:rsidRPr="00C7594B">
              <w:rPr>
                <w:b/>
                <w:bCs/>
                <w:sz w:val="20"/>
                <w:szCs w:val="20"/>
              </w:rPr>
              <w:t>п.п</w:t>
            </w:r>
            <w:proofErr w:type="spellEnd"/>
            <w:r w:rsidRPr="00C7594B">
              <w:rPr>
                <w:b/>
                <w:bCs/>
                <w:sz w:val="20"/>
                <w:szCs w:val="20"/>
              </w:rPr>
              <w:t>.</w:t>
            </w:r>
          </w:p>
        </w:tc>
        <w:tc>
          <w:tcPr>
            <w:tcW w:w="2262" w:type="dxa"/>
            <w:vMerge w:val="restart"/>
            <w:shd w:val="clear" w:color="auto" w:fill="auto"/>
            <w:vAlign w:val="center"/>
            <w:hideMark/>
          </w:tcPr>
          <w:p w14:paraId="2863AF1E" w14:textId="77777777" w:rsidR="00024ED1" w:rsidRPr="00C7594B" w:rsidRDefault="00024ED1" w:rsidP="00993008">
            <w:pPr>
              <w:jc w:val="center"/>
              <w:rPr>
                <w:b/>
                <w:bCs/>
                <w:sz w:val="20"/>
                <w:szCs w:val="20"/>
              </w:rPr>
            </w:pPr>
            <w:r w:rsidRPr="00C7594B">
              <w:rPr>
                <w:b/>
                <w:bCs/>
                <w:sz w:val="20"/>
                <w:szCs w:val="20"/>
              </w:rPr>
              <w:t>Наименование показателя</w:t>
            </w:r>
          </w:p>
        </w:tc>
        <w:tc>
          <w:tcPr>
            <w:tcW w:w="1591" w:type="dxa"/>
            <w:vMerge w:val="restart"/>
            <w:shd w:val="clear" w:color="auto" w:fill="auto"/>
            <w:vAlign w:val="center"/>
            <w:hideMark/>
          </w:tcPr>
          <w:p w14:paraId="1341DD21" w14:textId="77777777" w:rsidR="00024ED1" w:rsidRPr="00C7594B" w:rsidRDefault="00024ED1" w:rsidP="00993008">
            <w:pPr>
              <w:jc w:val="center"/>
              <w:rPr>
                <w:b/>
                <w:bCs/>
                <w:sz w:val="20"/>
                <w:szCs w:val="20"/>
              </w:rPr>
            </w:pPr>
            <w:r w:rsidRPr="00C7594B">
              <w:rPr>
                <w:b/>
                <w:bCs/>
                <w:sz w:val="20"/>
                <w:szCs w:val="20"/>
              </w:rPr>
              <w:t>Ед. изм.</w:t>
            </w:r>
          </w:p>
        </w:tc>
        <w:tc>
          <w:tcPr>
            <w:tcW w:w="4776" w:type="dxa"/>
            <w:gridSpan w:val="3"/>
            <w:shd w:val="clear" w:color="auto" w:fill="auto"/>
            <w:vAlign w:val="center"/>
            <w:hideMark/>
          </w:tcPr>
          <w:p w14:paraId="60CCFC8D" w14:textId="77777777" w:rsidR="00024ED1" w:rsidRPr="00C7594B" w:rsidRDefault="00024ED1" w:rsidP="00993008">
            <w:pPr>
              <w:jc w:val="center"/>
              <w:rPr>
                <w:b/>
                <w:bCs/>
                <w:sz w:val="20"/>
                <w:szCs w:val="20"/>
              </w:rPr>
            </w:pPr>
            <w:r w:rsidRPr="00C7594B">
              <w:rPr>
                <w:b/>
                <w:bCs/>
                <w:sz w:val="20"/>
                <w:szCs w:val="20"/>
              </w:rPr>
              <w:t>2018г.</w:t>
            </w:r>
          </w:p>
        </w:tc>
      </w:tr>
      <w:tr w:rsidR="00C7594B" w:rsidRPr="00C7594B" w14:paraId="6CBBC720" w14:textId="77777777" w:rsidTr="00024ED1">
        <w:trPr>
          <w:trHeight w:val="20"/>
          <w:tblHeader/>
          <w:jc w:val="center"/>
        </w:trPr>
        <w:tc>
          <w:tcPr>
            <w:tcW w:w="988" w:type="dxa"/>
            <w:vMerge/>
            <w:shd w:val="clear" w:color="auto" w:fill="auto"/>
            <w:vAlign w:val="center"/>
            <w:hideMark/>
          </w:tcPr>
          <w:p w14:paraId="5C4866C0" w14:textId="77777777" w:rsidR="00024ED1" w:rsidRPr="00C7594B" w:rsidRDefault="00024ED1" w:rsidP="00993008">
            <w:pPr>
              <w:jc w:val="center"/>
              <w:rPr>
                <w:b/>
                <w:bCs/>
                <w:sz w:val="20"/>
                <w:szCs w:val="20"/>
              </w:rPr>
            </w:pPr>
          </w:p>
        </w:tc>
        <w:tc>
          <w:tcPr>
            <w:tcW w:w="2262" w:type="dxa"/>
            <w:vMerge/>
            <w:shd w:val="clear" w:color="auto" w:fill="auto"/>
            <w:vAlign w:val="center"/>
            <w:hideMark/>
          </w:tcPr>
          <w:p w14:paraId="609AC20B" w14:textId="77777777" w:rsidR="00024ED1" w:rsidRPr="00C7594B" w:rsidRDefault="00024ED1" w:rsidP="00993008">
            <w:pPr>
              <w:jc w:val="center"/>
              <w:rPr>
                <w:b/>
                <w:bCs/>
                <w:sz w:val="20"/>
                <w:szCs w:val="20"/>
              </w:rPr>
            </w:pPr>
          </w:p>
        </w:tc>
        <w:tc>
          <w:tcPr>
            <w:tcW w:w="1591" w:type="dxa"/>
            <w:vMerge/>
            <w:shd w:val="clear" w:color="auto" w:fill="auto"/>
            <w:vAlign w:val="center"/>
            <w:hideMark/>
          </w:tcPr>
          <w:p w14:paraId="2C130839" w14:textId="77777777" w:rsidR="00024ED1" w:rsidRPr="00C7594B" w:rsidRDefault="00024ED1" w:rsidP="00993008">
            <w:pPr>
              <w:jc w:val="center"/>
              <w:rPr>
                <w:b/>
                <w:bCs/>
                <w:sz w:val="20"/>
                <w:szCs w:val="20"/>
              </w:rPr>
            </w:pPr>
          </w:p>
        </w:tc>
        <w:tc>
          <w:tcPr>
            <w:tcW w:w="1591" w:type="dxa"/>
            <w:shd w:val="clear" w:color="auto" w:fill="auto"/>
            <w:vAlign w:val="center"/>
            <w:hideMark/>
          </w:tcPr>
          <w:p w14:paraId="712F3F95" w14:textId="77777777" w:rsidR="00024ED1" w:rsidRPr="00C7594B" w:rsidRDefault="00024ED1" w:rsidP="00993008">
            <w:pPr>
              <w:jc w:val="center"/>
              <w:rPr>
                <w:b/>
                <w:bCs/>
                <w:sz w:val="20"/>
                <w:szCs w:val="20"/>
              </w:rPr>
            </w:pPr>
            <w:r w:rsidRPr="00C7594B">
              <w:rPr>
                <w:b/>
                <w:bCs/>
                <w:sz w:val="20"/>
                <w:szCs w:val="20"/>
              </w:rPr>
              <w:t>ХВС</w:t>
            </w:r>
          </w:p>
        </w:tc>
        <w:tc>
          <w:tcPr>
            <w:tcW w:w="1591" w:type="dxa"/>
            <w:shd w:val="clear" w:color="auto" w:fill="auto"/>
            <w:vAlign w:val="center"/>
            <w:hideMark/>
          </w:tcPr>
          <w:p w14:paraId="3CA71EE8" w14:textId="77777777" w:rsidR="00024ED1" w:rsidRPr="00C7594B" w:rsidRDefault="00024ED1" w:rsidP="00993008">
            <w:pPr>
              <w:jc w:val="center"/>
              <w:rPr>
                <w:b/>
                <w:bCs/>
                <w:sz w:val="20"/>
                <w:szCs w:val="20"/>
              </w:rPr>
            </w:pPr>
            <w:r w:rsidRPr="00C7594B">
              <w:rPr>
                <w:b/>
                <w:bCs/>
                <w:sz w:val="20"/>
                <w:szCs w:val="20"/>
              </w:rPr>
              <w:t>ГВС</w:t>
            </w:r>
          </w:p>
        </w:tc>
        <w:tc>
          <w:tcPr>
            <w:tcW w:w="1594" w:type="dxa"/>
            <w:shd w:val="clear" w:color="auto" w:fill="auto"/>
            <w:vAlign w:val="center"/>
            <w:hideMark/>
          </w:tcPr>
          <w:p w14:paraId="725973C8" w14:textId="77777777" w:rsidR="00024ED1" w:rsidRPr="00C7594B" w:rsidRDefault="00024ED1" w:rsidP="00993008">
            <w:pPr>
              <w:jc w:val="center"/>
              <w:rPr>
                <w:b/>
                <w:bCs/>
                <w:sz w:val="20"/>
                <w:szCs w:val="20"/>
              </w:rPr>
            </w:pPr>
            <w:proofErr w:type="spellStart"/>
            <w:r w:rsidRPr="00C7594B">
              <w:rPr>
                <w:b/>
                <w:bCs/>
                <w:sz w:val="20"/>
                <w:szCs w:val="20"/>
              </w:rPr>
              <w:t>Технич</w:t>
            </w:r>
            <w:proofErr w:type="spellEnd"/>
            <w:r w:rsidRPr="00C7594B">
              <w:rPr>
                <w:b/>
                <w:bCs/>
                <w:sz w:val="20"/>
                <w:szCs w:val="20"/>
              </w:rPr>
              <w:t>.</w:t>
            </w:r>
          </w:p>
        </w:tc>
      </w:tr>
      <w:tr w:rsidR="00C7594B" w:rsidRPr="00C7594B" w14:paraId="1F836E45" w14:textId="77777777" w:rsidTr="00024ED1">
        <w:trPr>
          <w:trHeight w:val="20"/>
          <w:jc w:val="center"/>
        </w:trPr>
        <w:tc>
          <w:tcPr>
            <w:tcW w:w="988" w:type="dxa"/>
            <w:shd w:val="clear" w:color="auto" w:fill="auto"/>
            <w:vAlign w:val="center"/>
            <w:hideMark/>
          </w:tcPr>
          <w:p w14:paraId="7AD3000C" w14:textId="77777777" w:rsidR="00024ED1" w:rsidRPr="00C7594B" w:rsidRDefault="00024ED1" w:rsidP="00993008">
            <w:pPr>
              <w:jc w:val="center"/>
              <w:rPr>
                <w:sz w:val="20"/>
                <w:szCs w:val="20"/>
              </w:rPr>
            </w:pPr>
            <w:r w:rsidRPr="00C7594B">
              <w:rPr>
                <w:sz w:val="20"/>
                <w:szCs w:val="20"/>
              </w:rPr>
              <w:t>1</w:t>
            </w:r>
          </w:p>
        </w:tc>
        <w:tc>
          <w:tcPr>
            <w:tcW w:w="2262" w:type="dxa"/>
            <w:shd w:val="clear" w:color="auto" w:fill="auto"/>
            <w:vAlign w:val="center"/>
            <w:hideMark/>
          </w:tcPr>
          <w:p w14:paraId="0BB5BC15" w14:textId="77777777" w:rsidR="00024ED1" w:rsidRPr="00C7594B" w:rsidRDefault="00024ED1" w:rsidP="00993008">
            <w:pPr>
              <w:jc w:val="center"/>
              <w:rPr>
                <w:sz w:val="20"/>
                <w:szCs w:val="20"/>
              </w:rPr>
            </w:pPr>
            <w:r w:rsidRPr="00C7594B">
              <w:rPr>
                <w:sz w:val="20"/>
                <w:szCs w:val="20"/>
              </w:rPr>
              <w:t>Поднято воды, всего</w:t>
            </w:r>
          </w:p>
        </w:tc>
        <w:tc>
          <w:tcPr>
            <w:tcW w:w="1591" w:type="dxa"/>
            <w:shd w:val="clear" w:color="auto" w:fill="auto"/>
            <w:vAlign w:val="center"/>
            <w:hideMark/>
          </w:tcPr>
          <w:p w14:paraId="55FD1E83" w14:textId="77777777" w:rsidR="00024ED1" w:rsidRPr="00C7594B" w:rsidRDefault="00024ED1" w:rsidP="00993008">
            <w:pPr>
              <w:jc w:val="center"/>
              <w:rPr>
                <w:sz w:val="20"/>
                <w:szCs w:val="20"/>
              </w:rPr>
            </w:pPr>
            <w:r w:rsidRPr="00C7594B">
              <w:rPr>
                <w:sz w:val="20"/>
                <w:szCs w:val="20"/>
              </w:rPr>
              <w:t>тыс. м³</w:t>
            </w:r>
          </w:p>
        </w:tc>
        <w:tc>
          <w:tcPr>
            <w:tcW w:w="1591" w:type="dxa"/>
            <w:shd w:val="clear" w:color="auto" w:fill="auto"/>
            <w:vAlign w:val="center"/>
            <w:hideMark/>
          </w:tcPr>
          <w:p w14:paraId="6A8859DC" w14:textId="77777777" w:rsidR="00024ED1" w:rsidRPr="00C7594B" w:rsidRDefault="00024ED1" w:rsidP="00993008">
            <w:pPr>
              <w:jc w:val="center"/>
              <w:rPr>
                <w:sz w:val="20"/>
                <w:szCs w:val="20"/>
              </w:rPr>
            </w:pPr>
            <w:r w:rsidRPr="00C7594B">
              <w:rPr>
                <w:sz w:val="20"/>
                <w:szCs w:val="20"/>
              </w:rPr>
              <w:t>15,42</w:t>
            </w:r>
          </w:p>
        </w:tc>
        <w:tc>
          <w:tcPr>
            <w:tcW w:w="1591" w:type="dxa"/>
            <w:shd w:val="clear" w:color="auto" w:fill="auto"/>
            <w:vAlign w:val="center"/>
            <w:hideMark/>
          </w:tcPr>
          <w:p w14:paraId="0BEC37B3" w14:textId="77777777" w:rsidR="00024ED1" w:rsidRPr="00C7594B" w:rsidRDefault="00024ED1" w:rsidP="00993008">
            <w:pPr>
              <w:jc w:val="center"/>
              <w:rPr>
                <w:sz w:val="20"/>
                <w:szCs w:val="20"/>
              </w:rPr>
            </w:pPr>
            <w:r w:rsidRPr="00C7594B">
              <w:rPr>
                <w:sz w:val="20"/>
                <w:szCs w:val="20"/>
              </w:rPr>
              <w:t>0,322</w:t>
            </w:r>
          </w:p>
        </w:tc>
        <w:tc>
          <w:tcPr>
            <w:tcW w:w="1594" w:type="dxa"/>
            <w:shd w:val="clear" w:color="auto" w:fill="auto"/>
            <w:vAlign w:val="center"/>
            <w:hideMark/>
          </w:tcPr>
          <w:p w14:paraId="00217B4A" w14:textId="77777777" w:rsidR="00024ED1" w:rsidRPr="00C7594B" w:rsidRDefault="00024ED1" w:rsidP="00993008">
            <w:pPr>
              <w:jc w:val="center"/>
              <w:rPr>
                <w:sz w:val="20"/>
                <w:szCs w:val="20"/>
              </w:rPr>
            </w:pPr>
            <w:r w:rsidRPr="00C7594B">
              <w:rPr>
                <w:sz w:val="20"/>
                <w:szCs w:val="20"/>
              </w:rPr>
              <w:t>4,105</w:t>
            </w:r>
          </w:p>
        </w:tc>
      </w:tr>
      <w:tr w:rsidR="00C7594B" w:rsidRPr="00C7594B" w14:paraId="1B6C038F" w14:textId="77777777" w:rsidTr="00024ED1">
        <w:trPr>
          <w:trHeight w:val="20"/>
          <w:jc w:val="center"/>
        </w:trPr>
        <w:tc>
          <w:tcPr>
            <w:tcW w:w="988" w:type="dxa"/>
            <w:shd w:val="clear" w:color="auto" w:fill="auto"/>
            <w:vAlign w:val="center"/>
            <w:hideMark/>
          </w:tcPr>
          <w:p w14:paraId="102A233D" w14:textId="77777777" w:rsidR="00024ED1" w:rsidRPr="00C7594B" w:rsidRDefault="00024ED1" w:rsidP="00993008">
            <w:pPr>
              <w:jc w:val="center"/>
              <w:rPr>
                <w:sz w:val="20"/>
                <w:szCs w:val="20"/>
              </w:rPr>
            </w:pPr>
          </w:p>
        </w:tc>
        <w:tc>
          <w:tcPr>
            <w:tcW w:w="8629" w:type="dxa"/>
            <w:gridSpan w:val="5"/>
            <w:shd w:val="clear" w:color="auto" w:fill="auto"/>
            <w:vAlign w:val="center"/>
            <w:hideMark/>
          </w:tcPr>
          <w:p w14:paraId="3B9698AD" w14:textId="77777777" w:rsidR="00024ED1" w:rsidRPr="00C7594B" w:rsidRDefault="00024ED1" w:rsidP="00993008">
            <w:pPr>
              <w:jc w:val="center"/>
              <w:rPr>
                <w:sz w:val="20"/>
                <w:szCs w:val="20"/>
              </w:rPr>
            </w:pPr>
            <w:r w:rsidRPr="00C7594B">
              <w:rPr>
                <w:sz w:val="20"/>
                <w:szCs w:val="20"/>
              </w:rPr>
              <w:t>в т.ч.</w:t>
            </w:r>
          </w:p>
        </w:tc>
      </w:tr>
      <w:tr w:rsidR="00C7594B" w:rsidRPr="00C7594B" w14:paraId="045F49D9" w14:textId="77777777" w:rsidTr="00024ED1">
        <w:trPr>
          <w:trHeight w:val="20"/>
          <w:jc w:val="center"/>
        </w:trPr>
        <w:tc>
          <w:tcPr>
            <w:tcW w:w="988" w:type="dxa"/>
            <w:shd w:val="clear" w:color="auto" w:fill="auto"/>
            <w:vAlign w:val="center"/>
            <w:hideMark/>
          </w:tcPr>
          <w:p w14:paraId="19D14F35" w14:textId="77777777" w:rsidR="00024ED1" w:rsidRPr="00C7594B" w:rsidRDefault="00024ED1" w:rsidP="00993008">
            <w:pPr>
              <w:jc w:val="center"/>
              <w:rPr>
                <w:sz w:val="20"/>
                <w:szCs w:val="20"/>
              </w:rPr>
            </w:pPr>
            <w:r w:rsidRPr="00C7594B">
              <w:rPr>
                <w:sz w:val="20"/>
                <w:szCs w:val="20"/>
              </w:rPr>
              <w:t>1.1</w:t>
            </w:r>
          </w:p>
        </w:tc>
        <w:tc>
          <w:tcPr>
            <w:tcW w:w="2262" w:type="dxa"/>
            <w:shd w:val="clear" w:color="auto" w:fill="auto"/>
            <w:vAlign w:val="center"/>
            <w:hideMark/>
          </w:tcPr>
          <w:p w14:paraId="0DD857F5" w14:textId="77777777" w:rsidR="00024ED1" w:rsidRPr="00C7594B" w:rsidRDefault="00024ED1" w:rsidP="00993008">
            <w:pPr>
              <w:jc w:val="center"/>
              <w:rPr>
                <w:sz w:val="20"/>
                <w:szCs w:val="20"/>
              </w:rPr>
            </w:pPr>
            <w:r w:rsidRPr="00C7594B">
              <w:rPr>
                <w:sz w:val="20"/>
                <w:szCs w:val="20"/>
              </w:rPr>
              <w:t>-из  поверхностных источников</w:t>
            </w:r>
          </w:p>
        </w:tc>
        <w:tc>
          <w:tcPr>
            <w:tcW w:w="1591" w:type="dxa"/>
            <w:shd w:val="clear" w:color="auto" w:fill="auto"/>
            <w:vAlign w:val="center"/>
            <w:hideMark/>
          </w:tcPr>
          <w:p w14:paraId="3FB31238" w14:textId="77777777" w:rsidR="00024ED1" w:rsidRPr="00C7594B" w:rsidRDefault="00024ED1" w:rsidP="00993008">
            <w:pPr>
              <w:jc w:val="center"/>
              <w:rPr>
                <w:sz w:val="20"/>
                <w:szCs w:val="20"/>
              </w:rPr>
            </w:pPr>
            <w:r w:rsidRPr="00C7594B">
              <w:rPr>
                <w:sz w:val="20"/>
                <w:szCs w:val="20"/>
              </w:rPr>
              <w:t>тыс. м³</w:t>
            </w:r>
          </w:p>
        </w:tc>
        <w:tc>
          <w:tcPr>
            <w:tcW w:w="1591" w:type="dxa"/>
            <w:shd w:val="clear" w:color="auto" w:fill="auto"/>
            <w:vAlign w:val="center"/>
            <w:hideMark/>
          </w:tcPr>
          <w:p w14:paraId="53CEBB5F" w14:textId="77777777" w:rsidR="00024ED1" w:rsidRPr="00C7594B" w:rsidRDefault="00024ED1" w:rsidP="00993008">
            <w:pPr>
              <w:jc w:val="center"/>
              <w:rPr>
                <w:sz w:val="20"/>
                <w:szCs w:val="20"/>
              </w:rPr>
            </w:pPr>
            <w:r w:rsidRPr="00C7594B">
              <w:rPr>
                <w:sz w:val="20"/>
                <w:szCs w:val="20"/>
              </w:rPr>
              <w:t>0</w:t>
            </w:r>
          </w:p>
        </w:tc>
        <w:tc>
          <w:tcPr>
            <w:tcW w:w="1591" w:type="dxa"/>
            <w:shd w:val="clear" w:color="auto" w:fill="auto"/>
            <w:vAlign w:val="center"/>
            <w:hideMark/>
          </w:tcPr>
          <w:p w14:paraId="3CF6FADC" w14:textId="77777777" w:rsidR="00024ED1" w:rsidRPr="00C7594B" w:rsidRDefault="00024ED1" w:rsidP="00993008">
            <w:pPr>
              <w:jc w:val="center"/>
              <w:rPr>
                <w:sz w:val="20"/>
                <w:szCs w:val="20"/>
              </w:rPr>
            </w:pPr>
            <w:r w:rsidRPr="00C7594B">
              <w:rPr>
                <w:sz w:val="20"/>
                <w:szCs w:val="20"/>
              </w:rPr>
              <w:t>0</w:t>
            </w:r>
          </w:p>
        </w:tc>
        <w:tc>
          <w:tcPr>
            <w:tcW w:w="1594" w:type="dxa"/>
            <w:shd w:val="clear" w:color="auto" w:fill="auto"/>
            <w:vAlign w:val="center"/>
            <w:hideMark/>
          </w:tcPr>
          <w:p w14:paraId="6A02B178" w14:textId="77777777" w:rsidR="00024ED1" w:rsidRPr="00C7594B" w:rsidRDefault="00024ED1" w:rsidP="00993008">
            <w:pPr>
              <w:jc w:val="center"/>
              <w:rPr>
                <w:sz w:val="20"/>
                <w:szCs w:val="20"/>
              </w:rPr>
            </w:pPr>
            <w:r w:rsidRPr="00C7594B">
              <w:rPr>
                <w:sz w:val="20"/>
                <w:szCs w:val="20"/>
              </w:rPr>
              <w:t>0</w:t>
            </w:r>
          </w:p>
        </w:tc>
      </w:tr>
      <w:tr w:rsidR="00C7594B" w:rsidRPr="00C7594B" w14:paraId="50AC2F78" w14:textId="77777777" w:rsidTr="00024ED1">
        <w:trPr>
          <w:trHeight w:val="20"/>
          <w:jc w:val="center"/>
        </w:trPr>
        <w:tc>
          <w:tcPr>
            <w:tcW w:w="988" w:type="dxa"/>
            <w:shd w:val="clear" w:color="auto" w:fill="auto"/>
            <w:vAlign w:val="center"/>
            <w:hideMark/>
          </w:tcPr>
          <w:p w14:paraId="56A0C9F8" w14:textId="77777777" w:rsidR="00024ED1" w:rsidRPr="00C7594B" w:rsidRDefault="00024ED1" w:rsidP="00993008">
            <w:pPr>
              <w:jc w:val="center"/>
              <w:rPr>
                <w:sz w:val="20"/>
                <w:szCs w:val="20"/>
              </w:rPr>
            </w:pPr>
            <w:r w:rsidRPr="00C7594B">
              <w:rPr>
                <w:sz w:val="20"/>
                <w:szCs w:val="20"/>
              </w:rPr>
              <w:t>1.2</w:t>
            </w:r>
          </w:p>
        </w:tc>
        <w:tc>
          <w:tcPr>
            <w:tcW w:w="2262" w:type="dxa"/>
            <w:shd w:val="clear" w:color="auto" w:fill="auto"/>
            <w:vAlign w:val="center"/>
            <w:hideMark/>
          </w:tcPr>
          <w:p w14:paraId="71711B83" w14:textId="77777777" w:rsidR="00024ED1" w:rsidRPr="00C7594B" w:rsidRDefault="00024ED1" w:rsidP="00993008">
            <w:pPr>
              <w:jc w:val="center"/>
              <w:rPr>
                <w:sz w:val="20"/>
                <w:szCs w:val="20"/>
              </w:rPr>
            </w:pPr>
            <w:r w:rsidRPr="00C7594B">
              <w:rPr>
                <w:sz w:val="20"/>
                <w:szCs w:val="20"/>
              </w:rPr>
              <w:t>-из подземных источников</w:t>
            </w:r>
          </w:p>
        </w:tc>
        <w:tc>
          <w:tcPr>
            <w:tcW w:w="1591" w:type="dxa"/>
            <w:shd w:val="clear" w:color="auto" w:fill="auto"/>
            <w:vAlign w:val="center"/>
            <w:hideMark/>
          </w:tcPr>
          <w:p w14:paraId="1B396A6D" w14:textId="77777777" w:rsidR="00024ED1" w:rsidRPr="00C7594B" w:rsidRDefault="00024ED1" w:rsidP="00993008">
            <w:pPr>
              <w:jc w:val="center"/>
              <w:rPr>
                <w:sz w:val="20"/>
                <w:szCs w:val="20"/>
              </w:rPr>
            </w:pPr>
            <w:r w:rsidRPr="00C7594B">
              <w:rPr>
                <w:sz w:val="20"/>
                <w:szCs w:val="20"/>
              </w:rPr>
              <w:t>тыс. м³</w:t>
            </w:r>
          </w:p>
        </w:tc>
        <w:tc>
          <w:tcPr>
            <w:tcW w:w="1591" w:type="dxa"/>
            <w:shd w:val="clear" w:color="auto" w:fill="auto"/>
            <w:vAlign w:val="center"/>
            <w:hideMark/>
          </w:tcPr>
          <w:p w14:paraId="04B49890" w14:textId="77777777" w:rsidR="00024ED1" w:rsidRPr="00C7594B" w:rsidRDefault="00024ED1" w:rsidP="00993008">
            <w:pPr>
              <w:jc w:val="center"/>
              <w:rPr>
                <w:sz w:val="20"/>
                <w:szCs w:val="20"/>
              </w:rPr>
            </w:pPr>
            <w:r w:rsidRPr="00C7594B">
              <w:rPr>
                <w:sz w:val="20"/>
                <w:szCs w:val="20"/>
              </w:rPr>
              <w:t>15,42</w:t>
            </w:r>
          </w:p>
        </w:tc>
        <w:tc>
          <w:tcPr>
            <w:tcW w:w="1591" w:type="dxa"/>
            <w:shd w:val="clear" w:color="auto" w:fill="auto"/>
            <w:vAlign w:val="center"/>
            <w:hideMark/>
          </w:tcPr>
          <w:p w14:paraId="1F4D924C" w14:textId="77777777" w:rsidR="00024ED1" w:rsidRPr="00C7594B" w:rsidRDefault="00024ED1" w:rsidP="00993008">
            <w:pPr>
              <w:jc w:val="center"/>
              <w:rPr>
                <w:sz w:val="20"/>
                <w:szCs w:val="20"/>
              </w:rPr>
            </w:pPr>
            <w:r w:rsidRPr="00C7594B">
              <w:rPr>
                <w:sz w:val="20"/>
                <w:szCs w:val="20"/>
              </w:rPr>
              <w:t>0,322</w:t>
            </w:r>
          </w:p>
        </w:tc>
        <w:tc>
          <w:tcPr>
            <w:tcW w:w="1594" w:type="dxa"/>
            <w:shd w:val="clear" w:color="auto" w:fill="auto"/>
            <w:vAlign w:val="center"/>
            <w:hideMark/>
          </w:tcPr>
          <w:p w14:paraId="7DF23A1C" w14:textId="77777777" w:rsidR="00024ED1" w:rsidRPr="00C7594B" w:rsidRDefault="00024ED1" w:rsidP="00993008">
            <w:pPr>
              <w:jc w:val="center"/>
              <w:rPr>
                <w:sz w:val="20"/>
                <w:szCs w:val="20"/>
              </w:rPr>
            </w:pPr>
            <w:r w:rsidRPr="00C7594B">
              <w:rPr>
                <w:sz w:val="20"/>
                <w:szCs w:val="20"/>
              </w:rPr>
              <w:t>4,105</w:t>
            </w:r>
          </w:p>
        </w:tc>
      </w:tr>
      <w:tr w:rsidR="00C7594B" w:rsidRPr="00C7594B" w14:paraId="7057A278" w14:textId="77777777" w:rsidTr="00024ED1">
        <w:trPr>
          <w:trHeight w:val="20"/>
          <w:jc w:val="center"/>
        </w:trPr>
        <w:tc>
          <w:tcPr>
            <w:tcW w:w="988" w:type="dxa"/>
            <w:shd w:val="clear" w:color="auto" w:fill="auto"/>
            <w:vAlign w:val="center"/>
            <w:hideMark/>
          </w:tcPr>
          <w:p w14:paraId="78A5ECA0" w14:textId="77777777" w:rsidR="00024ED1" w:rsidRPr="00C7594B" w:rsidRDefault="00024ED1" w:rsidP="00993008">
            <w:pPr>
              <w:jc w:val="center"/>
              <w:rPr>
                <w:sz w:val="20"/>
                <w:szCs w:val="20"/>
              </w:rPr>
            </w:pPr>
            <w:r w:rsidRPr="00C7594B">
              <w:rPr>
                <w:sz w:val="20"/>
                <w:szCs w:val="20"/>
              </w:rPr>
              <w:t>2</w:t>
            </w:r>
          </w:p>
        </w:tc>
        <w:tc>
          <w:tcPr>
            <w:tcW w:w="2262" w:type="dxa"/>
            <w:shd w:val="clear" w:color="auto" w:fill="auto"/>
            <w:vAlign w:val="center"/>
            <w:hideMark/>
          </w:tcPr>
          <w:p w14:paraId="1073B4C2" w14:textId="77777777" w:rsidR="00024ED1" w:rsidRPr="00C7594B" w:rsidRDefault="00024ED1" w:rsidP="00993008">
            <w:pPr>
              <w:jc w:val="center"/>
              <w:rPr>
                <w:sz w:val="20"/>
                <w:szCs w:val="20"/>
              </w:rPr>
            </w:pPr>
            <w:r w:rsidRPr="00C7594B">
              <w:rPr>
                <w:sz w:val="20"/>
                <w:szCs w:val="20"/>
              </w:rPr>
              <w:t>Пропущено воды через очистные сооружения водозабора</w:t>
            </w:r>
          </w:p>
        </w:tc>
        <w:tc>
          <w:tcPr>
            <w:tcW w:w="1591" w:type="dxa"/>
            <w:shd w:val="clear" w:color="auto" w:fill="auto"/>
            <w:vAlign w:val="center"/>
            <w:hideMark/>
          </w:tcPr>
          <w:p w14:paraId="41EA290E" w14:textId="77777777" w:rsidR="00024ED1" w:rsidRPr="00C7594B" w:rsidRDefault="00024ED1" w:rsidP="00993008">
            <w:pPr>
              <w:jc w:val="center"/>
              <w:rPr>
                <w:sz w:val="20"/>
                <w:szCs w:val="20"/>
              </w:rPr>
            </w:pPr>
            <w:r w:rsidRPr="00C7594B">
              <w:rPr>
                <w:sz w:val="20"/>
                <w:szCs w:val="20"/>
              </w:rPr>
              <w:t>тыс. м³</w:t>
            </w:r>
          </w:p>
        </w:tc>
        <w:tc>
          <w:tcPr>
            <w:tcW w:w="1591" w:type="dxa"/>
            <w:shd w:val="clear" w:color="auto" w:fill="auto"/>
            <w:vAlign w:val="center"/>
            <w:hideMark/>
          </w:tcPr>
          <w:p w14:paraId="4F35C8DD" w14:textId="77777777" w:rsidR="00024ED1" w:rsidRPr="00C7594B" w:rsidRDefault="00024ED1" w:rsidP="00993008">
            <w:pPr>
              <w:jc w:val="center"/>
              <w:rPr>
                <w:sz w:val="20"/>
                <w:szCs w:val="20"/>
              </w:rPr>
            </w:pPr>
            <w:r w:rsidRPr="00C7594B">
              <w:rPr>
                <w:sz w:val="20"/>
                <w:szCs w:val="20"/>
              </w:rPr>
              <w:t>15,42</w:t>
            </w:r>
          </w:p>
        </w:tc>
        <w:tc>
          <w:tcPr>
            <w:tcW w:w="1591" w:type="dxa"/>
            <w:shd w:val="clear" w:color="auto" w:fill="auto"/>
            <w:vAlign w:val="center"/>
            <w:hideMark/>
          </w:tcPr>
          <w:p w14:paraId="5D67AAC3" w14:textId="77777777" w:rsidR="00024ED1" w:rsidRPr="00C7594B" w:rsidRDefault="00024ED1" w:rsidP="00993008">
            <w:pPr>
              <w:jc w:val="center"/>
              <w:rPr>
                <w:sz w:val="20"/>
                <w:szCs w:val="20"/>
              </w:rPr>
            </w:pPr>
            <w:r w:rsidRPr="00C7594B">
              <w:rPr>
                <w:sz w:val="20"/>
                <w:szCs w:val="20"/>
              </w:rPr>
              <w:t>0,322</w:t>
            </w:r>
          </w:p>
        </w:tc>
        <w:tc>
          <w:tcPr>
            <w:tcW w:w="1594" w:type="dxa"/>
            <w:shd w:val="clear" w:color="auto" w:fill="auto"/>
            <w:vAlign w:val="center"/>
            <w:hideMark/>
          </w:tcPr>
          <w:p w14:paraId="6D0EEAEE" w14:textId="77777777" w:rsidR="00024ED1" w:rsidRPr="00C7594B" w:rsidRDefault="00024ED1" w:rsidP="00993008">
            <w:pPr>
              <w:jc w:val="center"/>
              <w:rPr>
                <w:sz w:val="20"/>
                <w:szCs w:val="20"/>
              </w:rPr>
            </w:pPr>
            <w:r w:rsidRPr="00C7594B">
              <w:rPr>
                <w:sz w:val="20"/>
                <w:szCs w:val="20"/>
              </w:rPr>
              <w:t>0</w:t>
            </w:r>
          </w:p>
        </w:tc>
      </w:tr>
      <w:tr w:rsidR="00C7594B" w:rsidRPr="00C7594B" w14:paraId="74BE9E04" w14:textId="77777777" w:rsidTr="00024ED1">
        <w:trPr>
          <w:trHeight w:val="20"/>
          <w:jc w:val="center"/>
        </w:trPr>
        <w:tc>
          <w:tcPr>
            <w:tcW w:w="988" w:type="dxa"/>
            <w:shd w:val="clear" w:color="auto" w:fill="auto"/>
            <w:vAlign w:val="center"/>
            <w:hideMark/>
          </w:tcPr>
          <w:p w14:paraId="6D00D917" w14:textId="77777777" w:rsidR="00024ED1" w:rsidRPr="00C7594B" w:rsidRDefault="00024ED1" w:rsidP="00993008">
            <w:pPr>
              <w:jc w:val="center"/>
              <w:rPr>
                <w:sz w:val="20"/>
                <w:szCs w:val="20"/>
              </w:rPr>
            </w:pPr>
            <w:r w:rsidRPr="00C7594B">
              <w:rPr>
                <w:sz w:val="20"/>
                <w:szCs w:val="20"/>
              </w:rPr>
              <w:t>3</w:t>
            </w:r>
          </w:p>
        </w:tc>
        <w:tc>
          <w:tcPr>
            <w:tcW w:w="2262" w:type="dxa"/>
            <w:shd w:val="clear" w:color="auto" w:fill="auto"/>
            <w:vAlign w:val="center"/>
            <w:hideMark/>
          </w:tcPr>
          <w:p w14:paraId="54953F2A" w14:textId="77777777" w:rsidR="00024ED1" w:rsidRPr="00C7594B" w:rsidRDefault="00024ED1" w:rsidP="00993008">
            <w:pPr>
              <w:jc w:val="center"/>
              <w:rPr>
                <w:sz w:val="20"/>
                <w:szCs w:val="20"/>
              </w:rPr>
            </w:pPr>
            <w:r w:rsidRPr="00C7594B">
              <w:rPr>
                <w:sz w:val="20"/>
                <w:szCs w:val="20"/>
              </w:rPr>
              <w:t>Расходы на технологические нужды водоснабжения</w:t>
            </w:r>
          </w:p>
        </w:tc>
        <w:tc>
          <w:tcPr>
            <w:tcW w:w="1591" w:type="dxa"/>
            <w:shd w:val="clear" w:color="auto" w:fill="auto"/>
            <w:vAlign w:val="center"/>
            <w:hideMark/>
          </w:tcPr>
          <w:p w14:paraId="7CA5192D" w14:textId="77777777" w:rsidR="00024ED1" w:rsidRPr="00C7594B" w:rsidRDefault="00024ED1" w:rsidP="00993008">
            <w:pPr>
              <w:jc w:val="center"/>
              <w:rPr>
                <w:sz w:val="20"/>
                <w:szCs w:val="20"/>
              </w:rPr>
            </w:pPr>
            <w:r w:rsidRPr="00C7594B">
              <w:rPr>
                <w:sz w:val="20"/>
                <w:szCs w:val="20"/>
              </w:rPr>
              <w:t>тыс. м³</w:t>
            </w:r>
          </w:p>
        </w:tc>
        <w:tc>
          <w:tcPr>
            <w:tcW w:w="1591" w:type="dxa"/>
            <w:shd w:val="clear" w:color="auto" w:fill="auto"/>
            <w:vAlign w:val="center"/>
            <w:hideMark/>
          </w:tcPr>
          <w:p w14:paraId="64C3DB44" w14:textId="77777777" w:rsidR="00024ED1" w:rsidRPr="00C7594B" w:rsidRDefault="00024ED1" w:rsidP="00993008">
            <w:pPr>
              <w:jc w:val="center"/>
              <w:rPr>
                <w:sz w:val="20"/>
                <w:szCs w:val="20"/>
              </w:rPr>
            </w:pPr>
            <w:r w:rsidRPr="00C7594B">
              <w:rPr>
                <w:sz w:val="20"/>
                <w:szCs w:val="20"/>
              </w:rPr>
              <w:t>1,374</w:t>
            </w:r>
          </w:p>
        </w:tc>
        <w:tc>
          <w:tcPr>
            <w:tcW w:w="1591" w:type="dxa"/>
            <w:shd w:val="clear" w:color="auto" w:fill="auto"/>
            <w:vAlign w:val="center"/>
            <w:hideMark/>
          </w:tcPr>
          <w:p w14:paraId="48BFACB9" w14:textId="77777777" w:rsidR="00024ED1" w:rsidRPr="00C7594B" w:rsidRDefault="00024ED1" w:rsidP="00993008">
            <w:pPr>
              <w:jc w:val="center"/>
              <w:rPr>
                <w:sz w:val="20"/>
                <w:szCs w:val="20"/>
              </w:rPr>
            </w:pPr>
            <w:r w:rsidRPr="00C7594B">
              <w:rPr>
                <w:sz w:val="20"/>
                <w:szCs w:val="20"/>
              </w:rPr>
              <w:t>0</w:t>
            </w:r>
          </w:p>
        </w:tc>
        <w:tc>
          <w:tcPr>
            <w:tcW w:w="1594" w:type="dxa"/>
            <w:shd w:val="clear" w:color="auto" w:fill="auto"/>
            <w:vAlign w:val="center"/>
            <w:hideMark/>
          </w:tcPr>
          <w:p w14:paraId="7C521A0F" w14:textId="77777777" w:rsidR="00024ED1" w:rsidRPr="00C7594B" w:rsidRDefault="00024ED1" w:rsidP="00993008">
            <w:pPr>
              <w:jc w:val="center"/>
              <w:rPr>
                <w:sz w:val="20"/>
                <w:szCs w:val="20"/>
              </w:rPr>
            </w:pPr>
            <w:r w:rsidRPr="00C7594B">
              <w:rPr>
                <w:sz w:val="20"/>
                <w:szCs w:val="20"/>
              </w:rPr>
              <w:t>0</w:t>
            </w:r>
          </w:p>
        </w:tc>
      </w:tr>
      <w:tr w:rsidR="00C7594B" w:rsidRPr="00C7594B" w14:paraId="4A576951" w14:textId="77777777" w:rsidTr="00024ED1">
        <w:trPr>
          <w:trHeight w:val="20"/>
          <w:jc w:val="center"/>
        </w:trPr>
        <w:tc>
          <w:tcPr>
            <w:tcW w:w="988" w:type="dxa"/>
            <w:shd w:val="clear" w:color="auto" w:fill="auto"/>
            <w:vAlign w:val="center"/>
            <w:hideMark/>
          </w:tcPr>
          <w:p w14:paraId="4FC1074C" w14:textId="77777777" w:rsidR="00024ED1" w:rsidRPr="00C7594B" w:rsidRDefault="00024ED1" w:rsidP="00993008">
            <w:pPr>
              <w:jc w:val="center"/>
              <w:rPr>
                <w:sz w:val="20"/>
                <w:szCs w:val="20"/>
              </w:rPr>
            </w:pPr>
            <w:r w:rsidRPr="00C7594B">
              <w:rPr>
                <w:sz w:val="20"/>
                <w:szCs w:val="20"/>
              </w:rPr>
              <w:t>4</w:t>
            </w:r>
          </w:p>
        </w:tc>
        <w:tc>
          <w:tcPr>
            <w:tcW w:w="2262" w:type="dxa"/>
            <w:shd w:val="clear" w:color="auto" w:fill="auto"/>
            <w:vAlign w:val="center"/>
            <w:hideMark/>
          </w:tcPr>
          <w:p w14:paraId="3B41D496" w14:textId="77777777" w:rsidR="00024ED1" w:rsidRPr="00C7594B" w:rsidRDefault="00024ED1" w:rsidP="00993008">
            <w:pPr>
              <w:jc w:val="center"/>
              <w:rPr>
                <w:sz w:val="20"/>
                <w:szCs w:val="20"/>
              </w:rPr>
            </w:pPr>
            <w:r w:rsidRPr="00C7594B">
              <w:rPr>
                <w:sz w:val="20"/>
                <w:szCs w:val="20"/>
              </w:rPr>
              <w:t>Получено воды со стороны</w:t>
            </w:r>
          </w:p>
        </w:tc>
        <w:tc>
          <w:tcPr>
            <w:tcW w:w="1591" w:type="dxa"/>
            <w:shd w:val="clear" w:color="auto" w:fill="auto"/>
            <w:vAlign w:val="center"/>
            <w:hideMark/>
          </w:tcPr>
          <w:p w14:paraId="6785607F" w14:textId="77777777" w:rsidR="00024ED1" w:rsidRPr="00C7594B" w:rsidRDefault="00024ED1" w:rsidP="00993008">
            <w:pPr>
              <w:jc w:val="center"/>
              <w:rPr>
                <w:sz w:val="20"/>
                <w:szCs w:val="20"/>
              </w:rPr>
            </w:pPr>
            <w:r w:rsidRPr="00C7594B">
              <w:rPr>
                <w:sz w:val="20"/>
                <w:szCs w:val="20"/>
              </w:rPr>
              <w:t>тыс. м³</w:t>
            </w:r>
          </w:p>
        </w:tc>
        <w:tc>
          <w:tcPr>
            <w:tcW w:w="1591" w:type="dxa"/>
            <w:shd w:val="clear" w:color="auto" w:fill="auto"/>
            <w:vAlign w:val="center"/>
            <w:hideMark/>
          </w:tcPr>
          <w:p w14:paraId="02D3D875" w14:textId="77777777" w:rsidR="00024ED1" w:rsidRPr="00C7594B" w:rsidRDefault="00024ED1" w:rsidP="00993008">
            <w:pPr>
              <w:jc w:val="center"/>
              <w:rPr>
                <w:sz w:val="20"/>
                <w:szCs w:val="20"/>
              </w:rPr>
            </w:pPr>
            <w:r w:rsidRPr="00C7594B">
              <w:rPr>
                <w:sz w:val="20"/>
                <w:szCs w:val="20"/>
              </w:rPr>
              <w:t>0</w:t>
            </w:r>
          </w:p>
        </w:tc>
        <w:tc>
          <w:tcPr>
            <w:tcW w:w="1591" w:type="dxa"/>
            <w:shd w:val="clear" w:color="auto" w:fill="auto"/>
            <w:vAlign w:val="center"/>
            <w:hideMark/>
          </w:tcPr>
          <w:p w14:paraId="1423BEB3" w14:textId="77777777" w:rsidR="00024ED1" w:rsidRPr="00C7594B" w:rsidRDefault="00024ED1" w:rsidP="00993008">
            <w:pPr>
              <w:jc w:val="center"/>
              <w:rPr>
                <w:sz w:val="20"/>
                <w:szCs w:val="20"/>
              </w:rPr>
            </w:pPr>
            <w:r w:rsidRPr="00C7594B">
              <w:rPr>
                <w:sz w:val="20"/>
                <w:szCs w:val="20"/>
              </w:rPr>
              <w:t>0</w:t>
            </w:r>
          </w:p>
        </w:tc>
        <w:tc>
          <w:tcPr>
            <w:tcW w:w="1594" w:type="dxa"/>
            <w:shd w:val="clear" w:color="auto" w:fill="auto"/>
            <w:vAlign w:val="center"/>
            <w:hideMark/>
          </w:tcPr>
          <w:p w14:paraId="3A57835D" w14:textId="77777777" w:rsidR="00024ED1" w:rsidRPr="00C7594B" w:rsidRDefault="00024ED1" w:rsidP="00993008">
            <w:pPr>
              <w:jc w:val="center"/>
              <w:rPr>
                <w:sz w:val="20"/>
                <w:szCs w:val="20"/>
              </w:rPr>
            </w:pPr>
            <w:r w:rsidRPr="00C7594B">
              <w:rPr>
                <w:sz w:val="20"/>
                <w:szCs w:val="20"/>
              </w:rPr>
              <w:t>0</w:t>
            </w:r>
          </w:p>
        </w:tc>
      </w:tr>
      <w:tr w:rsidR="00C7594B" w:rsidRPr="00C7594B" w14:paraId="5D06D5AF" w14:textId="77777777" w:rsidTr="00024ED1">
        <w:trPr>
          <w:trHeight w:val="20"/>
          <w:jc w:val="center"/>
        </w:trPr>
        <w:tc>
          <w:tcPr>
            <w:tcW w:w="988" w:type="dxa"/>
            <w:shd w:val="clear" w:color="auto" w:fill="auto"/>
            <w:vAlign w:val="center"/>
            <w:hideMark/>
          </w:tcPr>
          <w:p w14:paraId="16701CCC" w14:textId="77777777" w:rsidR="00024ED1" w:rsidRPr="00C7594B" w:rsidRDefault="00024ED1" w:rsidP="00993008">
            <w:pPr>
              <w:jc w:val="center"/>
              <w:rPr>
                <w:sz w:val="20"/>
                <w:szCs w:val="20"/>
              </w:rPr>
            </w:pPr>
            <w:r w:rsidRPr="00C7594B">
              <w:rPr>
                <w:sz w:val="20"/>
                <w:szCs w:val="20"/>
              </w:rPr>
              <w:t>5</w:t>
            </w:r>
          </w:p>
        </w:tc>
        <w:tc>
          <w:tcPr>
            <w:tcW w:w="2262" w:type="dxa"/>
            <w:shd w:val="clear" w:color="auto" w:fill="auto"/>
            <w:vAlign w:val="center"/>
            <w:hideMark/>
          </w:tcPr>
          <w:p w14:paraId="660D85D0" w14:textId="77777777" w:rsidR="00024ED1" w:rsidRPr="00C7594B" w:rsidRDefault="00024ED1" w:rsidP="00993008">
            <w:pPr>
              <w:jc w:val="center"/>
              <w:rPr>
                <w:sz w:val="20"/>
                <w:szCs w:val="20"/>
              </w:rPr>
            </w:pPr>
            <w:r w:rsidRPr="00C7594B">
              <w:rPr>
                <w:sz w:val="20"/>
                <w:szCs w:val="20"/>
              </w:rPr>
              <w:t>Потери воды в сетях</w:t>
            </w:r>
          </w:p>
        </w:tc>
        <w:tc>
          <w:tcPr>
            <w:tcW w:w="1591" w:type="dxa"/>
            <w:shd w:val="clear" w:color="auto" w:fill="auto"/>
            <w:vAlign w:val="center"/>
            <w:hideMark/>
          </w:tcPr>
          <w:p w14:paraId="2FD3763F" w14:textId="77777777" w:rsidR="00024ED1" w:rsidRPr="00C7594B" w:rsidRDefault="00024ED1" w:rsidP="00993008">
            <w:pPr>
              <w:jc w:val="center"/>
              <w:rPr>
                <w:sz w:val="20"/>
                <w:szCs w:val="20"/>
              </w:rPr>
            </w:pPr>
            <w:r w:rsidRPr="00C7594B">
              <w:rPr>
                <w:sz w:val="20"/>
                <w:szCs w:val="20"/>
              </w:rPr>
              <w:t>тыс. м³</w:t>
            </w:r>
          </w:p>
        </w:tc>
        <w:tc>
          <w:tcPr>
            <w:tcW w:w="1591" w:type="dxa"/>
            <w:shd w:val="clear" w:color="auto" w:fill="auto"/>
            <w:vAlign w:val="center"/>
            <w:hideMark/>
          </w:tcPr>
          <w:p w14:paraId="5E6C2820" w14:textId="77777777" w:rsidR="00024ED1" w:rsidRPr="00C7594B" w:rsidRDefault="00024ED1" w:rsidP="00993008">
            <w:pPr>
              <w:jc w:val="center"/>
              <w:rPr>
                <w:sz w:val="20"/>
                <w:szCs w:val="20"/>
              </w:rPr>
            </w:pPr>
            <w:r w:rsidRPr="00C7594B">
              <w:rPr>
                <w:sz w:val="20"/>
                <w:szCs w:val="20"/>
              </w:rPr>
              <w:t>3,918</w:t>
            </w:r>
          </w:p>
        </w:tc>
        <w:tc>
          <w:tcPr>
            <w:tcW w:w="1591" w:type="dxa"/>
            <w:shd w:val="clear" w:color="auto" w:fill="auto"/>
            <w:vAlign w:val="center"/>
            <w:hideMark/>
          </w:tcPr>
          <w:p w14:paraId="764C3A46" w14:textId="77777777" w:rsidR="00024ED1" w:rsidRPr="00C7594B" w:rsidRDefault="00024ED1" w:rsidP="00993008">
            <w:pPr>
              <w:jc w:val="center"/>
              <w:rPr>
                <w:sz w:val="20"/>
                <w:szCs w:val="20"/>
              </w:rPr>
            </w:pPr>
            <w:r w:rsidRPr="00C7594B">
              <w:rPr>
                <w:sz w:val="20"/>
                <w:szCs w:val="20"/>
              </w:rPr>
              <w:t>0</w:t>
            </w:r>
          </w:p>
        </w:tc>
        <w:tc>
          <w:tcPr>
            <w:tcW w:w="1594" w:type="dxa"/>
            <w:shd w:val="clear" w:color="auto" w:fill="auto"/>
            <w:vAlign w:val="center"/>
            <w:hideMark/>
          </w:tcPr>
          <w:p w14:paraId="656489C9" w14:textId="77777777" w:rsidR="00024ED1" w:rsidRPr="00C7594B" w:rsidRDefault="00024ED1" w:rsidP="00993008">
            <w:pPr>
              <w:jc w:val="center"/>
              <w:rPr>
                <w:sz w:val="20"/>
                <w:szCs w:val="20"/>
              </w:rPr>
            </w:pPr>
            <w:r w:rsidRPr="00C7594B">
              <w:rPr>
                <w:sz w:val="20"/>
                <w:szCs w:val="20"/>
              </w:rPr>
              <w:t>0</w:t>
            </w:r>
          </w:p>
        </w:tc>
      </w:tr>
      <w:tr w:rsidR="00C7594B" w:rsidRPr="00C7594B" w14:paraId="778D71FF" w14:textId="77777777" w:rsidTr="00024ED1">
        <w:trPr>
          <w:trHeight w:val="20"/>
          <w:jc w:val="center"/>
        </w:trPr>
        <w:tc>
          <w:tcPr>
            <w:tcW w:w="988" w:type="dxa"/>
            <w:shd w:val="clear" w:color="auto" w:fill="auto"/>
            <w:vAlign w:val="center"/>
            <w:hideMark/>
          </w:tcPr>
          <w:p w14:paraId="6A408977" w14:textId="77777777" w:rsidR="00024ED1" w:rsidRPr="00C7594B" w:rsidRDefault="00024ED1" w:rsidP="00993008">
            <w:pPr>
              <w:jc w:val="center"/>
              <w:rPr>
                <w:sz w:val="20"/>
                <w:szCs w:val="20"/>
              </w:rPr>
            </w:pPr>
            <w:r w:rsidRPr="00C7594B">
              <w:rPr>
                <w:sz w:val="20"/>
                <w:szCs w:val="20"/>
              </w:rPr>
              <w:t>6</w:t>
            </w:r>
          </w:p>
        </w:tc>
        <w:tc>
          <w:tcPr>
            <w:tcW w:w="2262" w:type="dxa"/>
            <w:shd w:val="clear" w:color="auto" w:fill="auto"/>
            <w:vAlign w:val="center"/>
            <w:hideMark/>
          </w:tcPr>
          <w:p w14:paraId="48E693D7" w14:textId="77777777" w:rsidR="00024ED1" w:rsidRPr="00C7594B" w:rsidRDefault="00024ED1" w:rsidP="00993008">
            <w:pPr>
              <w:jc w:val="center"/>
              <w:rPr>
                <w:sz w:val="20"/>
                <w:szCs w:val="20"/>
              </w:rPr>
            </w:pPr>
            <w:r w:rsidRPr="00C7594B">
              <w:rPr>
                <w:sz w:val="20"/>
                <w:szCs w:val="20"/>
              </w:rPr>
              <w:t>Полезный отпуск воды</w:t>
            </w:r>
          </w:p>
        </w:tc>
        <w:tc>
          <w:tcPr>
            <w:tcW w:w="1591" w:type="dxa"/>
            <w:shd w:val="clear" w:color="auto" w:fill="auto"/>
            <w:vAlign w:val="center"/>
            <w:hideMark/>
          </w:tcPr>
          <w:p w14:paraId="50C27160" w14:textId="77777777" w:rsidR="00024ED1" w:rsidRPr="00C7594B" w:rsidRDefault="00024ED1" w:rsidP="00993008">
            <w:pPr>
              <w:jc w:val="center"/>
              <w:rPr>
                <w:sz w:val="20"/>
                <w:szCs w:val="20"/>
              </w:rPr>
            </w:pPr>
            <w:r w:rsidRPr="00C7594B">
              <w:rPr>
                <w:sz w:val="20"/>
                <w:szCs w:val="20"/>
              </w:rPr>
              <w:t>тыс. м³</w:t>
            </w:r>
          </w:p>
        </w:tc>
        <w:tc>
          <w:tcPr>
            <w:tcW w:w="1591" w:type="dxa"/>
            <w:shd w:val="clear" w:color="auto" w:fill="auto"/>
            <w:vAlign w:val="center"/>
            <w:hideMark/>
          </w:tcPr>
          <w:p w14:paraId="4E845AA6" w14:textId="77777777" w:rsidR="00024ED1" w:rsidRPr="00C7594B" w:rsidRDefault="00024ED1" w:rsidP="00993008">
            <w:pPr>
              <w:jc w:val="center"/>
              <w:rPr>
                <w:sz w:val="20"/>
                <w:szCs w:val="20"/>
              </w:rPr>
            </w:pPr>
            <w:r w:rsidRPr="00C7594B">
              <w:rPr>
                <w:sz w:val="20"/>
                <w:szCs w:val="20"/>
              </w:rPr>
              <w:t>11,502</w:t>
            </w:r>
          </w:p>
        </w:tc>
        <w:tc>
          <w:tcPr>
            <w:tcW w:w="1591" w:type="dxa"/>
            <w:shd w:val="clear" w:color="auto" w:fill="auto"/>
            <w:vAlign w:val="center"/>
            <w:hideMark/>
          </w:tcPr>
          <w:p w14:paraId="469665ED" w14:textId="77777777" w:rsidR="00024ED1" w:rsidRPr="00C7594B" w:rsidRDefault="00024ED1" w:rsidP="00993008">
            <w:pPr>
              <w:jc w:val="center"/>
              <w:rPr>
                <w:sz w:val="20"/>
                <w:szCs w:val="20"/>
              </w:rPr>
            </w:pPr>
            <w:r w:rsidRPr="00C7594B">
              <w:rPr>
                <w:sz w:val="20"/>
                <w:szCs w:val="20"/>
              </w:rPr>
              <w:t>0,322</w:t>
            </w:r>
          </w:p>
        </w:tc>
        <w:tc>
          <w:tcPr>
            <w:tcW w:w="1594" w:type="dxa"/>
            <w:shd w:val="clear" w:color="auto" w:fill="auto"/>
            <w:vAlign w:val="center"/>
            <w:hideMark/>
          </w:tcPr>
          <w:p w14:paraId="12D103DA" w14:textId="77777777" w:rsidR="00024ED1" w:rsidRPr="00C7594B" w:rsidRDefault="00024ED1" w:rsidP="00993008">
            <w:pPr>
              <w:jc w:val="center"/>
              <w:rPr>
                <w:sz w:val="20"/>
                <w:szCs w:val="20"/>
              </w:rPr>
            </w:pPr>
            <w:r w:rsidRPr="00C7594B">
              <w:rPr>
                <w:sz w:val="20"/>
                <w:szCs w:val="20"/>
              </w:rPr>
              <w:t>4,105</w:t>
            </w:r>
          </w:p>
        </w:tc>
      </w:tr>
      <w:tr w:rsidR="00C7594B" w:rsidRPr="00C7594B" w14:paraId="1B0A6DE6" w14:textId="77777777" w:rsidTr="00024ED1">
        <w:trPr>
          <w:trHeight w:val="20"/>
          <w:jc w:val="center"/>
        </w:trPr>
        <w:tc>
          <w:tcPr>
            <w:tcW w:w="988" w:type="dxa"/>
            <w:shd w:val="clear" w:color="auto" w:fill="auto"/>
            <w:vAlign w:val="center"/>
            <w:hideMark/>
          </w:tcPr>
          <w:p w14:paraId="085B3F7F" w14:textId="77777777" w:rsidR="00024ED1" w:rsidRPr="00C7594B" w:rsidRDefault="00024ED1" w:rsidP="00993008">
            <w:pPr>
              <w:jc w:val="center"/>
              <w:rPr>
                <w:sz w:val="20"/>
                <w:szCs w:val="20"/>
              </w:rPr>
            </w:pPr>
          </w:p>
        </w:tc>
        <w:tc>
          <w:tcPr>
            <w:tcW w:w="8629" w:type="dxa"/>
            <w:gridSpan w:val="5"/>
            <w:shd w:val="clear" w:color="auto" w:fill="auto"/>
            <w:vAlign w:val="center"/>
            <w:hideMark/>
          </w:tcPr>
          <w:p w14:paraId="2F9FA85B" w14:textId="77777777" w:rsidR="00024ED1" w:rsidRPr="00C7594B" w:rsidRDefault="00024ED1" w:rsidP="00993008">
            <w:pPr>
              <w:jc w:val="center"/>
              <w:rPr>
                <w:sz w:val="20"/>
                <w:szCs w:val="20"/>
              </w:rPr>
            </w:pPr>
            <w:r w:rsidRPr="00C7594B">
              <w:rPr>
                <w:sz w:val="20"/>
                <w:szCs w:val="20"/>
              </w:rPr>
              <w:t>в т.ч.</w:t>
            </w:r>
          </w:p>
        </w:tc>
      </w:tr>
      <w:tr w:rsidR="00C7594B" w:rsidRPr="00C7594B" w14:paraId="7FD23165" w14:textId="77777777" w:rsidTr="00024ED1">
        <w:trPr>
          <w:trHeight w:val="20"/>
          <w:jc w:val="center"/>
        </w:trPr>
        <w:tc>
          <w:tcPr>
            <w:tcW w:w="988" w:type="dxa"/>
            <w:shd w:val="clear" w:color="auto" w:fill="auto"/>
            <w:vAlign w:val="center"/>
            <w:hideMark/>
          </w:tcPr>
          <w:p w14:paraId="7A26C4ED" w14:textId="77777777" w:rsidR="00024ED1" w:rsidRPr="00C7594B" w:rsidRDefault="00024ED1" w:rsidP="00993008">
            <w:pPr>
              <w:jc w:val="center"/>
              <w:rPr>
                <w:sz w:val="20"/>
                <w:szCs w:val="20"/>
              </w:rPr>
            </w:pPr>
            <w:r w:rsidRPr="00C7594B">
              <w:rPr>
                <w:sz w:val="20"/>
                <w:szCs w:val="20"/>
              </w:rPr>
              <w:t>6.1</w:t>
            </w:r>
          </w:p>
        </w:tc>
        <w:tc>
          <w:tcPr>
            <w:tcW w:w="2262" w:type="dxa"/>
            <w:shd w:val="clear" w:color="auto" w:fill="auto"/>
            <w:vAlign w:val="center"/>
            <w:hideMark/>
          </w:tcPr>
          <w:p w14:paraId="3C5DB707" w14:textId="77777777" w:rsidR="00024ED1" w:rsidRPr="00C7594B" w:rsidRDefault="00024ED1" w:rsidP="00993008">
            <w:pPr>
              <w:jc w:val="center"/>
              <w:rPr>
                <w:sz w:val="20"/>
                <w:szCs w:val="20"/>
              </w:rPr>
            </w:pPr>
            <w:r w:rsidRPr="00C7594B">
              <w:rPr>
                <w:sz w:val="20"/>
                <w:szCs w:val="20"/>
              </w:rPr>
              <w:t>-собственное потребление организации</w:t>
            </w:r>
          </w:p>
        </w:tc>
        <w:tc>
          <w:tcPr>
            <w:tcW w:w="1591" w:type="dxa"/>
            <w:shd w:val="clear" w:color="auto" w:fill="auto"/>
            <w:vAlign w:val="center"/>
            <w:hideMark/>
          </w:tcPr>
          <w:p w14:paraId="724355FD" w14:textId="77777777" w:rsidR="00024ED1" w:rsidRPr="00C7594B" w:rsidRDefault="00024ED1" w:rsidP="00993008">
            <w:pPr>
              <w:jc w:val="center"/>
              <w:rPr>
                <w:sz w:val="20"/>
                <w:szCs w:val="20"/>
              </w:rPr>
            </w:pPr>
            <w:r w:rsidRPr="00C7594B">
              <w:rPr>
                <w:sz w:val="20"/>
                <w:szCs w:val="20"/>
              </w:rPr>
              <w:t>тыс. м³</w:t>
            </w:r>
          </w:p>
        </w:tc>
        <w:tc>
          <w:tcPr>
            <w:tcW w:w="1591" w:type="dxa"/>
            <w:shd w:val="clear" w:color="auto" w:fill="auto"/>
            <w:vAlign w:val="center"/>
            <w:hideMark/>
          </w:tcPr>
          <w:p w14:paraId="1C46D1EF" w14:textId="77777777" w:rsidR="00024ED1" w:rsidRPr="00C7594B" w:rsidRDefault="00024ED1" w:rsidP="00993008">
            <w:pPr>
              <w:jc w:val="center"/>
              <w:rPr>
                <w:sz w:val="20"/>
                <w:szCs w:val="20"/>
              </w:rPr>
            </w:pPr>
            <w:r w:rsidRPr="00C7594B">
              <w:rPr>
                <w:sz w:val="20"/>
                <w:szCs w:val="20"/>
              </w:rPr>
              <w:t>0,203</w:t>
            </w:r>
          </w:p>
        </w:tc>
        <w:tc>
          <w:tcPr>
            <w:tcW w:w="1591" w:type="dxa"/>
            <w:shd w:val="clear" w:color="auto" w:fill="auto"/>
            <w:vAlign w:val="center"/>
            <w:hideMark/>
          </w:tcPr>
          <w:p w14:paraId="63F07D96" w14:textId="77777777" w:rsidR="00024ED1" w:rsidRPr="00C7594B" w:rsidRDefault="00024ED1" w:rsidP="00993008">
            <w:pPr>
              <w:jc w:val="center"/>
              <w:rPr>
                <w:sz w:val="20"/>
                <w:szCs w:val="20"/>
              </w:rPr>
            </w:pPr>
            <w:r w:rsidRPr="00C7594B">
              <w:rPr>
                <w:sz w:val="20"/>
                <w:szCs w:val="20"/>
              </w:rPr>
              <w:t>0</w:t>
            </w:r>
          </w:p>
        </w:tc>
        <w:tc>
          <w:tcPr>
            <w:tcW w:w="1594" w:type="dxa"/>
            <w:shd w:val="clear" w:color="auto" w:fill="auto"/>
            <w:vAlign w:val="center"/>
            <w:hideMark/>
          </w:tcPr>
          <w:p w14:paraId="1C0ED370" w14:textId="77777777" w:rsidR="00024ED1" w:rsidRPr="00C7594B" w:rsidRDefault="00024ED1" w:rsidP="00993008">
            <w:pPr>
              <w:jc w:val="center"/>
              <w:rPr>
                <w:sz w:val="20"/>
                <w:szCs w:val="20"/>
              </w:rPr>
            </w:pPr>
            <w:r w:rsidRPr="00C7594B">
              <w:rPr>
                <w:sz w:val="20"/>
                <w:szCs w:val="20"/>
              </w:rPr>
              <w:t>2,9</w:t>
            </w:r>
          </w:p>
        </w:tc>
      </w:tr>
      <w:tr w:rsidR="00C7594B" w:rsidRPr="00C7594B" w14:paraId="33A95D3E" w14:textId="77777777" w:rsidTr="00024ED1">
        <w:trPr>
          <w:trHeight w:val="20"/>
          <w:jc w:val="center"/>
        </w:trPr>
        <w:tc>
          <w:tcPr>
            <w:tcW w:w="988" w:type="dxa"/>
            <w:shd w:val="clear" w:color="auto" w:fill="auto"/>
            <w:vAlign w:val="center"/>
            <w:hideMark/>
          </w:tcPr>
          <w:p w14:paraId="3DBDFB5C" w14:textId="77777777" w:rsidR="00024ED1" w:rsidRPr="00C7594B" w:rsidRDefault="00024ED1" w:rsidP="00993008">
            <w:pPr>
              <w:jc w:val="center"/>
              <w:rPr>
                <w:sz w:val="20"/>
                <w:szCs w:val="20"/>
              </w:rPr>
            </w:pPr>
            <w:r w:rsidRPr="00C7594B">
              <w:rPr>
                <w:sz w:val="20"/>
                <w:szCs w:val="20"/>
              </w:rPr>
              <w:t>6.2</w:t>
            </w:r>
          </w:p>
        </w:tc>
        <w:tc>
          <w:tcPr>
            <w:tcW w:w="2262" w:type="dxa"/>
            <w:shd w:val="clear" w:color="auto" w:fill="auto"/>
            <w:vAlign w:val="center"/>
            <w:hideMark/>
          </w:tcPr>
          <w:p w14:paraId="3C60C214" w14:textId="77777777" w:rsidR="00024ED1" w:rsidRPr="00C7594B" w:rsidRDefault="00024ED1" w:rsidP="00993008">
            <w:pPr>
              <w:jc w:val="center"/>
              <w:rPr>
                <w:sz w:val="20"/>
                <w:szCs w:val="20"/>
              </w:rPr>
            </w:pPr>
            <w:r w:rsidRPr="00C7594B">
              <w:rPr>
                <w:sz w:val="20"/>
                <w:szCs w:val="20"/>
              </w:rPr>
              <w:t>-отпуск потребителям (продажа), всего</w:t>
            </w:r>
          </w:p>
        </w:tc>
        <w:tc>
          <w:tcPr>
            <w:tcW w:w="1591" w:type="dxa"/>
            <w:shd w:val="clear" w:color="auto" w:fill="auto"/>
            <w:vAlign w:val="center"/>
            <w:hideMark/>
          </w:tcPr>
          <w:p w14:paraId="670241F2" w14:textId="77777777" w:rsidR="00024ED1" w:rsidRPr="00C7594B" w:rsidRDefault="00024ED1" w:rsidP="00993008">
            <w:pPr>
              <w:jc w:val="center"/>
              <w:rPr>
                <w:sz w:val="20"/>
                <w:szCs w:val="20"/>
              </w:rPr>
            </w:pPr>
            <w:r w:rsidRPr="00C7594B">
              <w:rPr>
                <w:sz w:val="20"/>
                <w:szCs w:val="20"/>
              </w:rPr>
              <w:t>тыс. м³</w:t>
            </w:r>
          </w:p>
        </w:tc>
        <w:tc>
          <w:tcPr>
            <w:tcW w:w="1591" w:type="dxa"/>
            <w:shd w:val="clear" w:color="auto" w:fill="auto"/>
            <w:vAlign w:val="center"/>
            <w:hideMark/>
          </w:tcPr>
          <w:p w14:paraId="5CA8C218" w14:textId="77777777" w:rsidR="00024ED1" w:rsidRPr="00C7594B" w:rsidRDefault="00024ED1" w:rsidP="00993008">
            <w:pPr>
              <w:jc w:val="center"/>
              <w:rPr>
                <w:sz w:val="20"/>
                <w:szCs w:val="20"/>
              </w:rPr>
            </w:pPr>
            <w:r w:rsidRPr="00C7594B">
              <w:rPr>
                <w:sz w:val="20"/>
                <w:szCs w:val="20"/>
              </w:rPr>
              <w:t>9,925</w:t>
            </w:r>
          </w:p>
        </w:tc>
        <w:tc>
          <w:tcPr>
            <w:tcW w:w="1591" w:type="dxa"/>
            <w:shd w:val="clear" w:color="auto" w:fill="auto"/>
            <w:vAlign w:val="center"/>
            <w:hideMark/>
          </w:tcPr>
          <w:p w14:paraId="512B031C" w14:textId="77777777" w:rsidR="00024ED1" w:rsidRPr="00C7594B" w:rsidRDefault="00024ED1" w:rsidP="00993008">
            <w:pPr>
              <w:jc w:val="center"/>
              <w:rPr>
                <w:sz w:val="20"/>
                <w:szCs w:val="20"/>
              </w:rPr>
            </w:pPr>
            <w:r w:rsidRPr="00C7594B">
              <w:rPr>
                <w:sz w:val="20"/>
                <w:szCs w:val="20"/>
              </w:rPr>
              <w:t>0,322</w:t>
            </w:r>
          </w:p>
        </w:tc>
        <w:tc>
          <w:tcPr>
            <w:tcW w:w="1594" w:type="dxa"/>
            <w:shd w:val="clear" w:color="auto" w:fill="auto"/>
            <w:vAlign w:val="center"/>
            <w:hideMark/>
          </w:tcPr>
          <w:p w14:paraId="7A2334B1" w14:textId="77777777" w:rsidR="00024ED1" w:rsidRPr="00C7594B" w:rsidRDefault="00024ED1" w:rsidP="00993008">
            <w:pPr>
              <w:jc w:val="center"/>
              <w:rPr>
                <w:sz w:val="20"/>
                <w:szCs w:val="20"/>
              </w:rPr>
            </w:pPr>
            <w:r w:rsidRPr="00C7594B">
              <w:rPr>
                <w:sz w:val="20"/>
                <w:szCs w:val="20"/>
              </w:rPr>
              <w:t>1,205</w:t>
            </w:r>
          </w:p>
        </w:tc>
      </w:tr>
      <w:tr w:rsidR="00C7594B" w:rsidRPr="00C7594B" w14:paraId="1CCD7804" w14:textId="77777777" w:rsidTr="00024ED1">
        <w:trPr>
          <w:trHeight w:val="20"/>
          <w:jc w:val="center"/>
        </w:trPr>
        <w:tc>
          <w:tcPr>
            <w:tcW w:w="988" w:type="dxa"/>
            <w:shd w:val="clear" w:color="auto" w:fill="auto"/>
            <w:vAlign w:val="center"/>
            <w:hideMark/>
          </w:tcPr>
          <w:p w14:paraId="036ADF94" w14:textId="77777777" w:rsidR="00024ED1" w:rsidRPr="00C7594B" w:rsidRDefault="00024ED1" w:rsidP="00993008">
            <w:pPr>
              <w:jc w:val="center"/>
              <w:rPr>
                <w:sz w:val="20"/>
                <w:szCs w:val="20"/>
              </w:rPr>
            </w:pPr>
          </w:p>
        </w:tc>
        <w:tc>
          <w:tcPr>
            <w:tcW w:w="8629" w:type="dxa"/>
            <w:gridSpan w:val="5"/>
            <w:shd w:val="clear" w:color="auto" w:fill="auto"/>
            <w:vAlign w:val="center"/>
            <w:hideMark/>
          </w:tcPr>
          <w:p w14:paraId="360FF241" w14:textId="77777777" w:rsidR="00024ED1" w:rsidRPr="00C7594B" w:rsidRDefault="00024ED1" w:rsidP="00993008">
            <w:pPr>
              <w:jc w:val="center"/>
              <w:rPr>
                <w:sz w:val="20"/>
                <w:szCs w:val="20"/>
              </w:rPr>
            </w:pPr>
            <w:r w:rsidRPr="00C7594B">
              <w:rPr>
                <w:sz w:val="20"/>
                <w:szCs w:val="20"/>
              </w:rPr>
              <w:t>в т.ч.</w:t>
            </w:r>
          </w:p>
        </w:tc>
      </w:tr>
      <w:tr w:rsidR="00C7594B" w:rsidRPr="00C7594B" w14:paraId="6C4DE580" w14:textId="77777777" w:rsidTr="00024ED1">
        <w:trPr>
          <w:trHeight w:val="20"/>
          <w:jc w:val="center"/>
        </w:trPr>
        <w:tc>
          <w:tcPr>
            <w:tcW w:w="988" w:type="dxa"/>
            <w:shd w:val="clear" w:color="auto" w:fill="auto"/>
            <w:vAlign w:val="center"/>
            <w:hideMark/>
          </w:tcPr>
          <w:p w14:paraId="1181E11C" w14:textId="77777777" w:rsidR="00024ED1" w:rsidRPr="00C7594B" w:rsidRDefault="00024ED1" w:rsidP="00993008">
            <w:pPr>
              <w:jc w:val="center"/>
              <w:rPr>
                <w:sz w:val="20"/>
                <w:szCs w:val="20"/>
              </w:rPr>
            </w:pPr>
            <w:r w:rsidRPr="00C7594B">
              <w:rPr>
                <w:sz w:val="20"/>
                <w:szCs w:val="20"/>
              </w:rPr>
              <w:t>6.2.1</w:t>
            </w:r>
          </w:p>
        </w:tc>
        <w:tc>
          <w:tcPr>
            <w:tcW w:w="2262" w:type="dxa"/>
            <w:shd w:val="clear" w:color="auto" w:fill="auto"/>
            <w:vAlign w:val="center"/>
            <w:hideMark/>
          </w:tcPr>
          <w:p w14:paraId="3EA5B6BB" w14:textId="77777777" w:rsidR="00024ED1" w:rsidRPr="00C7594B" w:rsidRDefault="00024ED1" w:rsidP="00993008">
            <w:pPr>
              <w:jc w:val="center"/>
              <w:rPr>
                <w:sz w:val="20"/>
                <w:szCs w:val="20"/>
              </w:rPr>
            </w:pPr>
            <w:r w:rsidRPr="00C7594B">
              <w:rPr>
                <w:sz w:val="20"/>
                <w:szCs w:val="20"/>
              </w:rPr>
              <w:t>-населению</w:t>
            </w:r>
          </w:p>
        </w:tc>
        <w:tc>
          <w:tcPr>
            <w:tcW w:w="1591" w:type="dxa"/>
            <w:shd w:val="clear" w:color="auto" w:fill="auto"/>
            <w:vAlign w:val="center"/>
            <w:hideMark/>
          </w:tcPr>
          <w:p w14:paraId="765FE950" w14:textId="77777777" w:rsidR="00024ED1" w:rsidRPr="00C7594B" w:rsidRDefault="00024ED1" w:rsidP="00993008">
            <w:pPr>
              <w:jc w:val="center"/>
              <w:rPr>
                <w:sz w:val="20"/>
                <w:szCs w:val="20"/>
              </w:rPr>
            </w:pPr>
            <w:r w:rsidRPr="00C7594B">
              <w:rPr>
                <w:sz w:val="20"/>
                <w:szCs w:val="20"/>
              </w:rPr>
              <w:t>тыс. м³</w:t>
            </w:r>
          </w:p>
        </w:tc>
        <w:tc>
          <w:tcPr>
            <w:tcW w:w="1591" w:type="dxa"/>
            <w:shd w:val="clear" w:color="auto" w:fill="auto"/>
            <w:vAlign w:val="center"/>
            <w:hideMark/>
          </w:tcPr>
          <w:p w14:paraId="5886A9E8" w14:textId="77777777" w:rsidR="00024ED1" w:rsidRPr="00C7594B" w:rsidRDefault="00024ED1" w:rsidP="00993008">
            <w:pPr>
              <w:jc w:val="center"/>
              <w:rPr>
                <w:sz w:val="20"/>
                <w:szCs w:val="20"/>
              </w:rPr>
            </w:pPr>
            <w:r w:rsidRPr="00C7594B">
              <w:rPr>
                <w:sz w:val="20"/>
                <w:szCs w:val="20"/>
              </w:rPr>
              <w:t>5,989</w:t>
            </w:r>
          </w:p>
        </w:tc>
        <w:tc>
          <w:tcPr>
            <w:tcW w:w="1591" w:type="dxa"/>
            <w:shd w:val="clear" w:color="auto" w:fill="auto"/>
            <w:vAlign w:val="center"/>
            <w:hideMark/>
          </w:tcPr>
          <w:p w14:paraId="41310F42" w14:textId="77777777" w:rsidR="00024ED1" w:rsidRPr="00C7594B" w:rsidRDefault="00024ED1" w:rsidP="00993008">
            <w:pPr>
              <w:jc w:val="center"/>
              <w:rPr>
                <w:sz w:val="20"/>
                <w:szCs w:val="20"/>
              </w:rPr>
            </w:pPr>
            <w:r w:rsidRPr="00C7594B">
              <w:rPr>
                <w:sz w:val="20"/>
                <w:szCs w:val="20"/>
              </w:rPr>
              <w:t>0</w:t>
            </w:r>
          </w:p>
        </w:tc>
        <w:tc>
          <w:tcPr>
            <w:tcW w:w="1594" w:type="dxa"/>
            <w:shd w:val="clear" w:color="auto" w:fill="auto"/>
            <w:vAlign w:val="center"/>
            <w:hideMark/>
          </w:tcPr>
          <w:p w14:paraId="122338FC" w14:textId="77777777" w:rsidR="00024ED1" w:rsidRPr="00C7594B" w:rsidRDefault="00024ED1" w:rsidP="00993008">
            <w:pPr>
              <w:jc w:val="center"/>
              <w:rPr>
                <w:sz w:val="20"/>
                <w:szCs w:val="20"/>
              </w:rPr>
            </w:pPr>
            <w:r w:rsidRPr="00C7594B">
              <w:rPr>
                <w:sz w:val="20"/>
                <w:szCs w:val="20"/>
              </w:rPr>
              <w:t>1,115</w:t>
            </w:r>
          </w:p>
        </w:tc>
      </w:tr>
      <w:tr w:rsidR="00C7594B" w:rsidRPr="00C7594B" w14:paraId="3F602DA4" w14:textId="77777777" w:rsidTr="00024ED1">
        <w:trPr>
          <w:trHeight w:val="20"/>
          <w:jc w:val="center"/>
        </w:trPr>
        <w:tc>
          <w:tcPr>
            <w:tcW w:w="988" w:type="dxa"/>
            <w:shd w:val="clear" w:color="auto" w:fill="auto"/>
            <w:vAlign w:val="center"/>
            <w:hideMark/>
          </w:tcPr>
          <w:p w14:paraId="036A440F" w14:textId="77777777" w:rsidR="00024ED1" w:rsidRPr="00C7594B" w:rsidRDefault="00024ED1" w:rsidP="00993008">
            <w:pPr>
              <w:jc w:val="center"/>
              <w:rPr>
                <w:sz w:val="20"/>
                <w:szCs w:val="20"/>
              </w:rPr>
            </w:pPr>
            <w:r w:rsidRPr="00C7594B">
              <w:rPr>
                <w:sz w:val="20"/>
                <w:szCs w:val="20"/>
              </w:rPr>
              <w:t>6.2.2</w:t>
            </w:r>
          </w:p>
        </w:tc>
        <w:tc>
          <w:tcPr>
            <w:tcW w:w="2262" w:type="dxa"/>
            <w:shd w:val="clear" w:color="auto" w:fill="auto"/>
            <w:vAlign w:val="center"/>
            <w:hideMark/>
          </w:tcPr>
          <w:p w14:paraId="1EC19DF0" w14:textId="77777777" w:rsidR="00024ED1" w:rsidRPr="00C7594B" w:rsidRDefault="00024ED1" w:rsidP="00993008">
            <w:pPr>
              <w:jc w:val="center"/>
              <w:rPr>
                <w:sz w:val="20"/>
                <w:szCs w:val="20"/>
              </w:rPr>
            </w:pPr>
            <w:r w:rsidRPr="00C7594B">
              <w:rPr>
                <w:sz w:val="20"/>
                <w:szCs w:val="20"/>
              </w:rPr>
              <w:t>-бюджетные организации</w:t>
            </w:r>
          </w:p>
        </w:tc>
        <w:tc>
          <w:tcPr>
            <w:tcW w:w="1591" w:type="dxa"/>
            <w:shd w:val="clear" w:color="auto" w:fill="auto"/>
            <w:vAlign w:val="center"/>
            <w:hideMark/>
          </w:tcPr>
          <w:p w14:paraId="04D4B34B" w14:textId="77777777" w:rsidR="00024ED1" w:rsidRPr="00C7594B" w:rsidRDefault="00024ED1" w:rsidP="00993008">
            <w:pPr>
              <w:jc w:val="center"/>
              <w:rPr>
                <w:sz w:val="20"/>
                <w:szCs w:val="20"/>
              </w:rPr>
            </w:pPr>
            <w:r w:rsidRPr="00C7594B">
              <w:rPr>
                <w:sz w:val="20"/>
                <w:szCs w:val="20"/>
              </w:rPr>
              <w:t>тыс. м³</w:t>
            </w:r>
          </w:p>
        </w:tc>
        <w:tc>
          <w:tcPr>
            <w:tcW w:w="1591" w:type="dxa"/>
            <w:shd w:val="clear" w:color="auto" w:fill="auto"/>
            <w:vAlign w:val="center"/>
            <w:hideMark/>
          </w:tcPr>
          <w:p w14:paraId="6EEEF313" w14:textId="77777777" w:rsidR="00024ED1" w:rsidRPr="00C7594B" w:rsidRDefault="00024ED1" w:rsidP="00993008">
            <w:pPr>
              <w:jc w:val="center"/>
              <w:rPr>
                <w:sz w:val="20"/>
                <w:szCs w:val="20"/>
              </w:rPr>
            </w:pPr>
            <w:r w:rsidRPr="00C7594B">
              <w:rPr>
                <w:sz w:val="20"/>
                <w:szCs w:val="20"/>
              </w:rPr>
              <w:t>2,099</w:t>
            </w:r>
          </w:p>
        </w:tc>
        <w:tc>
          <w:tcPr>
            <w:tcW w:w="1591" w:type="dxa"/>
            <w:shd w:val="clear" w:color="auto" w:fill="auto"/>
            <w:vAlign w:val="center"/>
            <w:hideMark/>
          </w:tcPr>
          <w:p w14:paraId="5FF00DE5" w14:textId="77777777" w:rsidR="00024ED1" w:rsidRPr="00C7594B" w:rsidRDefault="00024ED1" w:rsidP="00993008">
            <w:pPr>
              <w:jc w:val="center"/>
              <w:rPr>
                <w:sz w:val="20"/>
                <w:szCs w:val="20"/>
              </w:rPr>
            </w:pPr>
            <w:r w:rsidRPr="00C7594B">
              <w:rPr>
                <w:sz w:val="20"/>
                <w:szCs w:val="20"/>
              </w:rPr>
              <w:t>0,322</w:t>
            </w:r>
          </w:p>
        </w:tc>
        <w:tc>
          <w:tcPr>
            <w:tcW w:w="1594" w:type="dxa"/>
            <w:shd w:val="clear" w:color="auto" w:fill="auto"/>
            <w:vAlign w:val="center"/>
            <w:hideMark/>
          </w:tcPr>
          <w:p w14:paraId="1751FCE9" w14:textId="77777777" w:rsidR="00024ED1" w:rsidRPr="00C7594B" w:rsidRDefault="00024ED1" w:rsidP="00993008">
            <w:pPr>
              <w:jc w:val="center"/>
              <w:rPr>
                <w:sz w:val="20"/>
                <w:szCs w:val="20"/>
              </w:rPr>
            </w:pPr>
            <w:r w:rsidRPr="00C7594B">
              <w:rPr>
                <w:sz w:val="20"/>
                <w:szCs w:val="20"/>
              </w:rPr>
              <w:t>0,09</w:t>
            </w:r>
          </w:p>
        </w:tc>
      </w:tr>
    </w:tbl>
    <w:p w14:paraId="69280803" w14:textId="3379826A" w:rsidR="00C15EDF" w:rsidRPr="00C7594B" w:rsidRDefault="00C15EDF" w:rsidP="00F573A5">
      <w:pPr>
        <w:pStyle w:val="31"/>
        <w:spacing w:line="360" w:lineRule="auto"/>
        <w:rPr>
          <w:rFonts w:cs="Times New Roman"/>
          <w:color w:val="auto"/>
        </w:rPr>
      </w:pPr>
      <w:bookmarkStart w:id="82" w:name="_Toc86403441"/>
      <w:r w:rsidRPr="00C7594B">
        <w:rPr>
          <w:rFonts w:cs="Times New Roman"/>
          <w:color w:val="auto"/>
        </w:rPr>
        <w:t>2.3.4. Доля поставки холодного водоснабжения по приборам учета</w:t>
      </w:r>
      <w:bookmarkEnd w:id="80"/>
      <w:bookmarkEnd w:id="82"/>
    </w:p>
    <w:p w14:paraId="56EA276B" w14:textId="322C5AB5" w:rsidR="00DF5D96" w:rsidRPr="00C7594B" w:rsidRDefault="00DF5D96" w:rsidP="00DB60F2">
      <w:pPr>
        <w:pStyle w:val="af1"/>
        <w:spacing w:line="360" w:lineRule="auto"/>
        <w:ind w:left="0" w:firstLine="709"/>
        <w:jc w:val="both"/>
      </w:pPr>
      <w:r w:rsidRPr="00C7594B">
        <w:t>Доля объёма холодной воды, расчёты за которую осуществляются с использованием приборов учёта, в общем объёме воды, потребляемой на территории муниципального образования 70 %.</w:t>
      </w:r>
    </w:p>
    <w:p w14:paraId="036EC8EA" w14:textId="77777777" w:rsidR="00C15EDF" w:rsidRPr="00C7594B" w:rsidRDefault="00C15EDF" w:rsidP="00F573A5">
      <w:pPr>
        <w:pStyle w:val="31"/>
        <w:spacing w:line="360" w:lineRule="auto"/>
        <w:rPr>
          <w:rFonts w:cs="Times New Roman"/>
          <w:color w:val="auto"/>
        </w:rPr>
      </w:pPr>
      <w:bookmarkStart w:id="83" w:name="_Toc86403442"/>
      <w:r w:rsidRPr="00C7594B">
        <w:rPr>
          <w:rFonts w:cs="Times New Roman"/>
          <w:color w:val="auto"/>
        </w:rPr>
        <w:lastRenderedPageBreak/>
        <w:t xml:space="preserve">2.3.5. </w:t>
      </w:r>
      <w:bookmarkStart w:id="84" w:name="_Toc490235644"/>
      <w:r w:rsidRPr="00C7594B">
        <w:rPr>
          <w:rFonts w:cs="Times New Roman"/>
          <w:color w:val="auto"/>
        </w:rPr>
        <w:t>Зоны действия источников водоснабжения</w:t>
      </w:r>
      <w:bookmarkEnd w:id="84"/>
      <w:bookmarkEnd w:id="83"/>
    </w:p>
    <w:p w14:paraId="13BDF8B0" w14:textId="1913A4C1" w:rsidR="00831D4C" w:rsidRPr="00C7594B" w:rsidRDefault="00831D4C" w:rsidP="00831D4C">
      <w:pPr>
        <w:spacing w:line="360" w:lineRule="auto"/>
        <w:ind w:firstLine="709"/>
        <w:contextualSpacing/>
        <w:jc w:val="both"/>
      </w:pPr>
      <w:r w:rsidRPr="00C7594B">
        <w:t xml:space="preserve">Зоны действия источников водоснабжения в </w:t>
      </w:r>
      <w:r w:rsidR="00856428" w:rsidRPr="00C7594B">
        <w:t xml:space="preserve">с.п. </w:t>
      </w:r>
      <w:r w:rsidR="00F7190B" w:rsidRPr="00C7594B">
        <w:t>Карымкары</w:t>
      </w:r>
      <w:r w:rsidRPr="00C7594B">
        <w:t xml:space="preserve"> охватывают основную капитальную застройку, представленную жилищными, общественными и производственными объектами.</w:t>
      </w:r>
    </w:p>
    <w:p w14:paraId="1AE95665" w14:textId="35C31DDA" w:rsidR="00C15EDF" w:rsidRPr="00C7594B" w:rsidRDefault="00CB7A07" w:rsidP="00DB60F2">
      <w:pPr>
        <w:pStyle w:val="af1"/>
        <w:spacing w:line="360" w:lineRule="auto"/>
        <w:ind w:left="0" w:firstLine="709"/>
        <w:jc w:val="both"/>
      </w:pPr>
      <w:r w:rsidRPr="00C7594B">
        <w:t xml:space="preserve">Зоны действия источников водоснабжения </w:t>
      </w:r>
      <w:r w:rsidR="00856428" w:rsidRPr="00C7594B">
        <w:t xml:space="preserve">с.п. </w:t>
      </w:r>
      <w:r w:rsidR="00F7190B" w:rsidRPr="00C7594B">
        <w:t>Карымкары</w:t>
      </w:r>
      <w:r w:rsidR="00DB60F2" w:rsidRPr="00C7594B">
        <w:t xml:space="preserve"> представлен</w:t>
      </w:r>
      <w:r w:rsidRPr="00C7594B">
        <w:t>ы</w:t>
      </w:r>
      <w:r w:rsidR="00DB60F2" w:rsidRPr="00C7594B">
        <w:t xml:space="preserve"> </w:t>
      </w:r>
      <w:r w:rsidRPr="00C7594B">
        <w:t xml:space="preserve">в </w:t>
      </w:r>
      <w:r w:rsidR="00984F93" w:rsidRPr="00C7594B">
        <w:t>Обосновывающих материал</w:t>
      </w:r>
      <w:r w:rsidRPr="00C7594B">
        <w:t>ах</w:t>
      </w:r>
      <w:r w:rsidR="00984F93" w:rsidRPr="00C7594B">
        <w:t>.</w:t>
      </w:r>
    </w:p>
    <w:p w14:paraId="0F584631" w14:textId="77777777" w:rsidR="00C15EDF" w:rsidRPr="00C7594B" w:rsidRDefault="00C15EDF" w:rsidP="00F573A5">
      <w:pPr>
        <w:pStyle w:val="31"/>
        <w:spacing w:line="360" w:lineRule="auto"/>
        <w:jc w:val="both"/>
        <w:rPr>
          <w:rFonts w:cs="Times New Roman"/>
          <w:color w:val="auto"/>
        </w:rPr>
      </w:pPr>
      <w:bookmarkStart w:id="85" w:name="_Toc86403443"/>
      <w:r w:rsidRPr="00C7594B">
        <w:rPr>
          <w:rFonts w:cs="Times New Roman"/>
          <w:color w:val="auto"/>
        </w:rPr>
        <w:t xml:space="preserve">2.3.6. </w:t>
      </w:r>
      <w:bookmarkStart w:id="86" w:name="_Toc490235645"/>
      <w:r w:rsidRPr="00C7594B">
        <w:rPr>
          <w:rFonts w:cs="Times New Roman"/>
          <w:color w:val="auto"/>
        </w:rPr>
        <w:t>Резервы и дефициты по зонам действия источников холодного водоснабжения</w:t>
      </w:r>
      <w:bookmarkEnd w:id="86"/>
      <w:bookmarkEnd w:id="85"/>
    </w:p>
    <w:p w14:paraId="03DF4E7B" w14:textId="1BCC7B3B" w:rsidR="00024ED1" w:rsidRPr="00C7594B" w:rsidRDefault="00024ED1" w:rsidP="00024ED1">
      <w:pPr>
        <w:pStyle w:val="af1"/>
        <w:spacing w:line="360" w:lineRule="auto"/>
        <w:ind w:left="0" w:firstLine="709"/>
        <w:jc w:val="both"/>
      </w:pPr>
      <w:r w:rsidRPr="00C7594B">
        <w:t xml:space="preserve">Резервы и дефициты мощности существующих источников водоснабжения представлены в таблицах </w:t>
      </w:r>
      <w:r w:rsidRPr="00C7594B">
        <w:fldChar w:fldCharType="begin"/>
      </w:r>
      <w:r w:rsidRPr="00C7594B">
        <w:instrText xml:space="preserve"> REF _Ref85651557 \h  \* MERGEFORMAT </w:instrText>
      </w:r>
      <w:r w:rsidRPr="00C7594B">
        <w:fldChar w:fldCharType="separate"/>
      </w:r>
      <w:r w:rsidR="00F22109" w:rsidRPr="00C7594B">
        <w:rPr>
          <w:vanish/>
        </w:rPr>
        <w:t xml:space="preserve">Таблица </w:t>
      </w:r>
      <w:r w:rsidR="00F22109" w:rsidRPr="00C7594B">
        <w:rPr>
          <w:noProof/>
        </w:rPr>
        <w:t>19</w:t>
      </w:r>
      <w:r w:rsidRPr="00C7594B">
        <w:fldChar w:fldCharType="end"/>
      </w:r>
      <w:r w:rsidRPr="00C7594B">
        <w:t>.</w:t>
      </w:r>
    </w:p>
    <w:p w14:paraId="28D26607" w14:textId="1C3E4EE5" w:rsidR="00024ED1" w:rsidRPr="00C7594B" w:rsidRDefault="00024ED1" w:rsidP="00024ED1">
      <w:pPr>
        <w:pStyle w:val="af3"/>
        <w:keepNext/>
        <w:spacing w:after="0" w:line="360" w:lineRule="auto"/>
        <w:ind w:firstLine="710"/>
        <w:jc w:val="center"/>
        <w:rPr>
          <w:color w:val="auto"/>
        </w:rPr>
      </w:pPr>
      <w:bookmarkStart w:id="87" w:name="_Ref85651557"/>
      <w:r w:rsidRPr="00C7594B">
        <w:rPr>
          <w:color w:val="auto"/>
        </w:rPr>
        <w:t xml:space="preserve">Таблица </w:t>
      </w:r>
      <w:r w:rsidRPr="00C7594B">
        <w:rPr>
          <w:color w:val="auto"/>
        </w:rPr>
        <w:fldChar w:fldCharType="begin"/>
      </w:r>
      <w:r w:rsidRPr="00C7594B">
        <w:rPr>
          <w:color w:val="auto"/>
        </w:rPr>
        <w:instrText xml:space="preserve"> SEQ Таблица \* ARABIC </w:instrText>
      </w:r>
      <w:r w:rsidRPr="00C7594B">
        <w:rPr>
          <w:color w:val="auto"/>
        </w:rPr>
        <w:fldChar w:fldCharType="separate"/>
      </w:r>
      <w:r w:rsidR="00F22109" w:rsidRPr="00C7594B">
        <w:rPr>
          <w:noProof/>
          <w:color w:val="auto"/>
        </w:rPr>
        <w:t>19</w:t>
      </w:r>
      <w:r w:rsidRPr="00C7594B">
        <w:rPr>
          <w:noProof/>
          <w:color w:val="auto"/>
        </w:rPr>
        <w:fldChar w:fldCharType="end"/>
      </w:r>
      <w:bookmarkEnd w:id="87"/>
      <w:r w:rsidRPr="00C7594B">
        <w:rPr>
          <w:noProof/>
          <w:color w:val="auto"/>
        </w:rPr>
        <w:t xml:space="preserve"> - </w:t>
      </w:r>
      <w:r w:rsidRPr="00C7594B">
        <w:rPr>
          <w:color w:val="auto"/>
        </w:rPr>
        <w:t>Анализ резервов и дефицитов производственных мощностей водозаборных сооружений и СВП питьевого водоснабжения</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26"/>
        <w:gridCol w:w="1926"/>
        <w:gridCol w:w="1925"/>
        <w:gridCol w:w="1925"/>
        <w:gridCol w:w="1925"/>
      </w:tblGrid>
      <w:tr w:rsidR="00C7594B" w:rsidRPr="00C7594B" w14:paraId="463E42A7" w14:textId="77777777" w:rsidTr="00993008">
        <w:trPr>
          <w:trHeight w:val="23"/>
          <w:tblHeader/>
          <w:jc w:val="center"/>
        </w:trPr>
        <w:tc>
          <w:tcPr>
            <w:tcW w:w="1926" w:type="dxa"/>
            <w:shd w:val="clear" w:color="auto" w:fill="auto"/>
            <w:vAlign w:val="center"/>
            <w:hideMark/>
          </w:tcPr>
          <w:p w14:paraId="2AA0EDDD" w14:textId="77777777" w:rsidR="00024ED1" w:rsidRPr="00C7594B" w:rsidRDefault="00024ED1" w:rsidP="00993008">
            <w:pPr>
              <w:jc w:val="center"/>
              <w:rPr>
                <w:b/>
                <w:bCs/>
                <w:sz w:val="20"/>
                <w:szCs w:val="20"/>
              </w:rPr>
            </w:pPr>
            <w:r w:rsidRPr="00C7594B">
              <w:rPr>
                <w:b/>
                <w:bCs/>
                <w:sz w:val="20"/>
                <w:szCs w:val="20"/>
              </w:rPr>
              <w:t xml:space="preserve">№ </w:t>
            </w:r>
            <w:proofErr w:type="spellStart"/>
            <w:r w:rsidRPr="00C7594B">
              <w:rPr>
                <w:b/>
                <w:bCs/>
                <w:sz w:val="20"/>
                <w:szCs w:val="20"/>
              </w:rPr>
              <w:t>п.п</w:t>
            </w:r>
            <w:proofErr w:type="spellEnd"/>
            <w:r w:rsidRPr="00C7594B">
              <w:rPr>
                <w:b/>
                <w:bCs/>
                <w:sz w:val="20"/>
                <w:szCs w:val="20"/>
              </w:rPr>
              <w:t>.</w:t>
            </w:r>
          </w:p>
        </w:tc>
        <w:tc>
          <w:tcPr>
            <w:tcW w:w="1926" w:type="dxa"/>
            <w:shd w:val="clear" w:color="auto" w:fill="auto"/>
            <w:vAlign w:val="center"/>
            <w:hideMark/>
          </w:tcPr>
          <w:p w14:paraId="7AD21086" w14:textId="77777777" w:rsidR="00024ED1" w:rsidRPr="00C7594B" w:rsidRDefault="00024ED1" w:rsidP="00993008">
            <w:pPr>
              <w:jc w:val="center"/>
              <w:rPr>
                <w:b/>
                <w:bCs/>
                <w:sz w:val="20"/>
                <w:szCs w:val="20"/>
              </w:rPr>
            </w:pPr>
            <w:r w:rsidRPr="00C7594B">
              <w:rPr>
                <w:b/>
                <w:bCs/>
                <w:sz w:val="20"/>
                <w:szCs w:val="20"/>
              </w:rPr>
              <w:t>Наименование населенного пункта</w:t>
            </w:r>
          </w:p>
        </w:tc>
        <w:tc>
          <w:tcPr>
            <w:tcW w:w="1925" w:type="dxa"/>
            <w:shd w:val="clear" w:color="auto" w:fill="auto"/>
            <w:vAlign w:val="center"/>
            <w:hideMark/>
          </w:tcPr>
          <w:p w14:paraId="67D0CB54" w14:textId="77777777" w:rsidR="00024ED1" w:rsidRPr="00C7594B" w:rsidRDefault="00024ED1" w:rsidP="00993008">
            <w:pPr>
              <w:jc w:val="center"/>
              <w:rPr>
                <w:b/>
                <w:bCs/>
                <w:sz w:val="20"/>
                <w:szCs w:val="20"/>
              </w:rPr>
            </w:pPr>
            <w:r w:rsidRPr="00C7594B">
              <w:rPr>
                <w:b/>
                <w:bCs/>
                <w:sz w:val="20"/>
                <w:szCs w:val="20"/>
              </w:rPr>
              <w:t>Объем подъема воды, м³/сут</w:t>
            </w:r>
          </w:p>
        </w:tc>
        <w:tc>
          <w:tcPr>
            <w:tcW w:w="1925" w:type="dxa"/>
            <w:shd w:val="clear" w:color="auto" w:fill="auto"/>
            <w:vAlign w:val="center"/>
            <w:hideMark/>
          </w:tcPr>
          <w:p w14:paraId="50155006" w14:textId="77777777" w:rsidR="00024ED1" w:rsidRPr="00C7594B" w:rsidRDefault="00024ED1" w:rsidP="00993008">
            <w:pPr>
              <w:jc w:val="center"/>
              <w:rPr>
                <w:b/>
                <w:bCs/>
                <w:sz w:val="20"/>
                <w:szCs w:val="20"/>
              </w:rPr>
            </w:pPr>
            <w:r w:rsidRPr="00C7594B">
              <w:rPr>
                <w:b/>
                <w:bCs/>
                <w:sz w:val="20"/>
                <w:szCs w:val="20"/>
              </w:rPr>
              <w:t>Резерв мощности водоподъемного оборудования, %</w:t>
            </w:r>
          </w:p>
        </w:tc>
        <w:tc>
          <w:tcPr>
            <w:tcW w:w="1925" w:type="dxa"/>
            <w:shd w:val="clear" w:color="auto" w:fill="auto"/>
            <w:vAlign w:val="center"/>
            <w:hideMark/>
          </w:tcPr>
          <w:p w14:paraId="5CABCF58" w14:textId="77777777" w:rsidR="00024ED1" w:rsidRPr="00C7594B" w:rsidRDefault="00024ED1" w:rsidP="00993008">
            <w:pPr>
              <w:jc w:val="center"/>
              <w:rPr>
                <w:b/>
                <w:bCs/>
                <w:sz w:val="20"/>
                <w:szCs w:val="20"/>
              </w:rPr>
            </w:pPr>
            <w:r w:rsidRPr="00C7594B">
              <w:rPr>
                <w:b/>
                <w:bCs/>
                <w:sz w:val="20"/>
                <w:szCs w:val="20"/>
              </w:rPr>
              <w:t>Дефицит водоподъемного оборудования, %</w:t>
            </w:r>
          </w:p>
        </w:tc>
      </w:tr>
      <w:tr w:rsidR="00C7594B" w:rsidRPr="00C7594B" w14:paraId="01B98872" w14:textId="77777777" w:rsidTr="00993008">
        <w:trPr>
          <w:trHeight w:val="23"/>
          <w:jc w:val="center"/>
        </w:trPr>
        <w:tc>
          <w:tcPr>
            <w:tcW w:w="1926" w:type="dxa"/>
            <w:shd w:val="clear" w:color="auto" w:fill="auto"/>
            <w:vAlign w:val="center"/>
            <w:hideMark/>
          </w:tcPr>
          <w:p w14:paraId="5D8FD8C8" w14:textId="77777777" w:rsidR="00024ED1" w:rsidRPr="00C7594B" w:rsidRDefault="00024ED1" w:rsidP="00993008">
            <w:pPr>
              <w:jc w:val="center"/>
              <w:rPr>
                <w:sz w:val="20"/>
                <w:szCs w:val="20"/>
              </w:rPr>
            </w:pPr>
            <w:r w:rsidRPr="00C7594B">
              <w:rPr>
                <w:sz w:val="20"/>
                <w:szCs w:val="20"/>
              </w:rPr>
              <w:t>1</w:t>
            </w:r>
          </w:p>
        </w:tc>
        <w:tc>
          <w:tcPr>
            <w:tcW w:w="1926" w:type="dxa"/>
            <w:shd w:val="clear" w:color="auto" w:fill="auto"/>
            <w:vAlign w:val="center"/>
            <w:hideMark/>
          </w:tcPr>
          <w:p w14:paraId="727C61DF" w14:textId="77777777" w:rsidR="00024ED1" w:rsidRPr="00C7594B" w:rsidRDefault="00024ED1" w:rsidP="00993008">
            <w:pPr>
              <w:jc w:val="center"/>
              <w:rPr>
                <w:sz w:val="20"/>
                <w:szCs w:val="20"/>
              </w:rPr>
            </w:pPr>
            <w:r w:rsidRPr="00C7594B">
              <w:rPr>
                <w:sz w:val="20"/>
                <w:szCs w:val="20"/>
              </w:rPr>
              <w:t>п. Карымкары</w:t>
            </w:r>
          </w:p>
        </w:tc>
        <w:tc>
          <w:tcPr>
            <w:tcW w:w="1925" w:type="dxa"/>
            <w:shd w:val="clear" w:color="auto" w:fill="auto"/>
            <w:vAlign w:val="center"/>
            <w:hideMark/>
          </w:tcPr>
          <w:p w14:paraId="28C39376" w14:textId="77777777" w:rsidR="00024ED1" w:rsidRPr="00C7594B" w:rsidRDefault="00024ED1" w:rsidP="00993008">
            <w:pPr>
              <w:jc w:val="center"/>
              <w:rPr>
                <w:sz w:val="20"/>
                <w:szCs w:val="20"/>
              </w:rPr>
            </w:pPr>
            <w:r w:rsidRPr="00C7594B">
              <w:rPr>
                <w:sz w:val="20"/>
                <w:szCs w:val="20"/>
              </w:rPr>
              <w:t>36,48</w:t>
            </w:r>
          </w:p>
        </w:tc>
        <w:tc>
          <w:tcPr>
            <w:tcW w:w="1925" w:type="dxa"/>
            <w:shd w:val="clear" w:color="auto" w:fill="auto"/>
            <w:vAlign w:val="center"/>
            <w:hideMark/>
          </w:tcPr>
          <w:p w14:paraId="71FCDB9F" w14:textId="77777777" w:rsidR="00024ED1" w:rsidRPr="00C7594B" w:rsidRDefault="00024ED1" w:rsidP="00993008">
            <w:pPr>
              <w:jc w:val="center"/>
              <w:rPr>
                <w:sz w:val="20"/>
                <w:szCs w:val="20"/>
              </w:rPr>
            </w:pPr>
            <w:r w:rsidRPr="00C7594B">
              <w:rPr>
                <w:sz w:val="20"/>
                <w:szCs w:val="20"/>
              </w:rPr>
              <w:t>87,80%</w:t>
            </w:r>
          </w:p>
        </w:tc>
        <w:tc>
          <w:tcPr>
            <w:tcW w:w="1925" w:type="dxa"/>
            <w:shd w:val="clear" w:color="auto" w:fill="auto"/>
            <w:vAlign w:val="center"/>
            <w:hideMark/>
          </w:tcPr>
          <w:p w14:paraId="0C826717" w14:textId="77777777" w:rsidR="00024ED1" w:rsidRPr="00C7594B" w:rsidRDefault="00024ED1" w:rsidP="00993008">
            <w:pPr>
              <w:jc w:val="center"/>
              <w:rPr>
                <w:sz w:val="20"/>
                <w:szCs w:val="20"/>
              </w:rPr>
            </w:pPr>
            <w:r w:rsidRPr="00C7594B">
              <w:rPr>
                <w:sz w:val="20"/>
                <w:szCs w:val="20"/>
              </w:rPr>
              <w:t>-</w:t>
            </w:r>
          </w:p>
        </w:tc>
      </w:tr>
      <w:tr w:rsidR="00C7594B" w:rsidRPr="00C7594B" w14:paraId="32B859FF" w14:textId="77777777" w:rsidTr="00993008">
        <w:trPr>
          <w:trHeight w:val="23"/>
          <w:jc w:val="center"/>
        </w:trPr>
        <w:tc>
          <w:tcPr>
            <w:tcW w:w="1926" w:type="dxa"/>
            <w:shd w:val="clear" w:color="auto" w:fill="auto"/>
            <w:vAlign w:val="center"/>
            <w:hideMark/>
          </w:tcPr>
          <w:p w14:paraId="45B41B89" w14:textId="77777777" w:rsidR="00024ED1" w:rsidRPr="00C7594B" w:rsidRDefault="00024ED1" w:rsidP="00993008">
            <w:pPr>
              <w:jc w:val="center"/>
              <w:rPr>
                <w:sz w:val="20"/>
                <w:szCs w:val="20"/>
              </w:rPr>
            </w:pPr>
            <w:r w:rsidRPr="00C7594B">
              <w:rPr>
                <w:sz w:val="20"/>
                <w:szCs w:val="20"/>
              </w:rPr>
              <w:t>2</w:t>
            </w:r>
          </w:p>
        </w:tc>
        <w:tc>
          <w:tcPr>
            <w:tcW w:w="1926" w:type="dxa"/>
            <w:shd w:val="clear" w:color="auto" w:fill="auto"/>
            <w:vAlign w:val="center"/>
            <w:hideMark/>
          </w:tcPr>
          <w:p w14:paraId="2991315D" w14:textId="77777777" w:rsidR="00024ED1" w:rsidRPr="00C7594B" w:rsidRDefault="00024ED1" w:rsidP="00993008">
            <w:pPr>
              <w:jc w:val="center"/>
              <w:rPr>
                <w:sz w:val="20"/>
                <w:szCs w:val="20"/>
              </w:rPr>
            </w:pPr>
            <w:r w:rsidRPr="00C7594B">
              <w:rPr>
                <w:sz w:val="20"/>
                <w:szCs w:val="20"/>
              </w:rPr>
              <w:t xml:space="preserve">п. </w:t>
            </w:r>
            <w:proofErr w:type="spellStart"/>
            <w:r w:rsidRPr="00C7594B">
              <w:rPr>
                <w:sz w:val="20"/>
                <w:szCs w:val="20"/>
              </w:rPr>
              <w:t>Горнореченск</w:t>
            </w:r>
            <w:proofErr w:type="spellEnd"/>
          </w:p>
        </w:tc>
        <w:tc>
          <w:tcPr>
            <w:tcW w:w="1925" w:type="dxa"/>
            <w:shd w:val="clear" w:color="auto" w:fill="auto"/>
            <w:vAlign w:val="center"/>
            <w:hideMark/>
          </w:tcPr>
          <w:p w14:paraId="421F780E" w14:textId="77777777" w:rsidR="00024ED1" w:rsidRPr="00C7594B" w:rsidRDefault="00024ED1" w:rsidP="00993008">
            <w:pPr>
              <w:jc w:val="center"/>
              <w:rPr>
                <w:sz w:val="20"/>
                <w:szCs w:val="20"/>
              </w:rPr>
            </w:pPr>
            <w:r w:rsidRPr="00C7594B">
              <w:rPr>
                <w:sz w:val="20"/>
                <w:szCs w:val="20"/>
              </w:rPr>
              <w:t>7,16</w:t>
            </w:r>
          </w:p>
        </w:tc>
        <w:tc>
          <w:tcPr>
            <w:tcW w:w="1925" w:type="dxa"/>
            <w:shd w:val="clear" w:color="auto" w:fill="auto"/>
            <w:vAlign w:val="center"/>
            <w:hideMark/>
          </w:tcPr>
          <w:p w14:paraId="4C4D7E90" w14:textId="77777777" w:rsidR="00024ED1" w:rsidRPr="00C7594B" w:rsidRDefault="00024ED1" w:rsidP="00993008">
            <w:pPr>
              <w:jc w:val="center"/>
              <w:rPr>
                <w:sz w:val="20"/>
                <w:szCs w:val="20"/>
              </w:rPr>
            </w:pPr>
            <w:r w:rsidRPr="00C7594B">
              <w:rPr>
                <w:sz w:val="20"/>
                <w:szCs w:val="20"/>
              </w:rPr>
              <w:t>94,00%</w:t>
            </w:r>
          </w:p>
        </w:tc>
        <w:tc>
          <w:tcPr>
            <w:tcW w:w="1925" w:type="dxa"/>
            <w:shd w:val="clear" w:color="auto" w:fill="auto"/>
            <w:vAlign w:val="center"/>
            <w:hideMark/>
          </w:tcPr>
          <w:p w14:paraId="53FD2D1B" w14:textId="77777777" w:rsidR="00024ED1" w:rsidRPr="00C7594B" w:rsidRDefault="00024ED1" w:rsidP="00993008">
            <w:pPr>
              <w:jc w:val="center"/>
              <w:rPr>
                <w:sz w:val="20"/>
                <w:szCs w:val="20"/>
              </w:rPr>
            </w:pPr>
            <w:r w:rsidRPr="00C7594B">
              <w:rPr>
                <w:sz w:val="20"/>
                <w:szCs w:val="20"/>
              </w:rPr>
              <w:t>-</w:t>
            </w:r>
          </w:p>
        </w:tc>
      </w:tr>
      <w:tr w:rsidR="00C7594B" w:rsidRPr="00C7594B" w14:paraId="1491418A" w14:textId="77777777" w:rsidTr="00993008">
        <w:trPr>
          <w:trHeight w:val="23"/>
          <w:jc w:val="center"/>
        </w:trPr>
        <w:tc>
          <w:tcPr>
            <w:tcW w:w="3852" w:type="dxa"/>
            <w:gridSpan w:val="2"/>
            <w:shd w:val="clear" w:color="auto" w:fill="auto"/>
            <w:vAlign w:val="center"/>
            <w:hideMark/>
          </w:tcPr>
          <w:p w14:paraId="656168C5" w14:textId="77777777" w:rsidR="00024ED1" w:rsidRPr="00C7594B" w:rsidRDefault="00024ED1" w:rsidP="00993008">
            <w:pPr>
              <w:jc w:val="center"/>
              <w:rPr>
                <w:b/>
                <w:bCs/>
                <w:sz w:val="20"/>
                <w:szCs w:val="20"/>
              </w:rPr>
            </w:pPr>
            <w:r w:rsidRPr="00C7594B">
              <w:rPr>
                <w:b/>
                <w:bCs/>
                <w:sz w:val="20"/>
                <w:szCs w:val="20"/>
              </w:rPr>
              <w:t>Итого (сумма, средний процент):</w:t>
            </w:r>
          </w:p>
        </w:tc>
        <w:tc>
          <w:tcPr>
            <w:tcW w:w="1925" w:type="dxa"/>
            <w:shd w:val="clear" w:color="auto" w:fill="auto"/>
            <w:vAlign w:val="center"/>
            <w:hideMark/>
          </w:tcPr>
          <w:p w14:paraId="64FD454D" w14:textId="77777777" w:rsidR="00024ED1" w:rsidRPr="00C7594B" w:rsidRDefault="00024ED1" w:rsidP="00993008">
            <w:pPr>
              <w:jc w:val="center"/>
              <w:rPr>
                <w:b/>
                <w:bCs/>
                <w:sz w:val="20"/>
                <w:szCs w:val="20"/>
              </w:rPr>
            </w:pPr>
            <w:r w:rsidRPr="00C7594B">
              <w:rPr>
                <w:b/>
                <w:bCs/>
                <w:sz w:val="20"/>
                <w:szCs w:val="20"/>
              </w:rPr>
              <w:t>43,64</w:t>
            </w:r>
          </w:p>
        </w:tc>
        <w:tc>
          <w:tcPr>
            <w:tcW w:w="1925" w:type="dxa"/>
            <w:shd w:val="clear" w:color="auto" w:fill="auto"/>
            <w:vAlign w:val="center"/>
            <w:hideMark/>
          </w:tcPr>
          <w:p w14:paraId="63587EDA" w14:textId="77777777" w:rsidR="00024ED1" w:rsidRPr="00C7594B" w:rsidRDefault="00024ED1" w:rsidP="00993008">
            <w:pPr>
              <w:jc w:val="center"/>
              <w:rPr>
                <w:b/>
                <w:bCs/>
                <w:sz w:val="20"/>
                <w:szCs w:val="20"/>
              </w:rPr>
            </w:pPr>
            <w:r w:rsidRPr="00C7594B">
              <w:rPr>
                <w:b/>
                <w:bCs/>
                <w:sz w:val="20"/>
                <w:szCs w:val="20"/>
              </w:rPr>
              <w:t>89,60%</w:t>
            </w:r>
          </w:p>
        </w:tc>
        <w:tc>
          <w:tcPr>
            <w:tcW w:w="1925" w:type="dxa"/>
            <w:shd w:val="clear" w:color="auto" w:fill="auto"/>
            <w:vAlign w:val="center"/>
            <w:hideMark/>
          </w:tcPr>
          <w:p w14:paraId="55074FE7" w14:textId="77777777" w:rsidR="00024ED1" w:rsidRPr="00C7594B" w:rsidRDefault="00024ED1" w:rsidP="00993008">
            <w:pPr>
              <w:jc w:val="center"/>
              <w:rPr>
                <w:b/>
                <w:bCs/>
                <w:sz w:val="20"/>
                <w:szCs w:val="20"/>
              </w:rPr>
            </w:pPr>
            <w:r w:rsidRPr="00C7594B">
              <w:rPr>
                <w:b/>
                <w:bCs/>
                <w:sz w:val="20"/>
                <w:szCs w:val="20"/>
              </w:rPr>
              <w:t>-</w:t>
            </w:r>
          </w:p>
        </w:tc>
      </w:tr>
    </w:tbl>
    <w:p w14:paraId="4CBC17F5" w14:textId="77777777" w:rsidR="00024ED1" w:rsidRPr="00C7594B" w:rsidRDefault="00024ED1" w:rsidP="00AD619D">
      <w:pPr>
        <w:pStyle w:val="af1"/>
        <w:spacing w:line="360" w:lineRule="auto"/>
        <w:ind w:left="0" w:firstLine="709"/>
        <w:jc w:val="both"/>
      </w:pPr>
      <w:r w:rsidRPr="00C7594B">
        <w:t>Как видно из представленной таблицы, имеется значительный резерв мощности для обеспечения хозяйственных нужд населения с.п. Карымкары.</w:t>
      </w:r>
    </w:p>
    <w:p w14:paraId="1E08E215" w14:textId="77777777" w:rsidR="00C15EDF" w:rsidRPr="00C7594B" w:rsidRDefault="00C15EDF" w:rsidP="00F573A5">
      <w:pPr>
        <w:pStyle w:val="31"/>
        <w:spacing w:line="360" w:lineRule="auto"/>
        <w:rPr>
          <w:rFonts w:cs="Times New Roman"/>
          <w:color w:val="auto"/>
        </w:rPr>
      </w:pPr>
      <w:bookmarkStart w:id="88" w:name="_Toc86403444"/>
      <w:r w:rsidRPr="00C7594B">
        <w:rPr>
          <w:rFonts w:cs="Times New Roman"/>
          <w:color w:val="auto"/>
        </w:rPr>
        <w:t xml:space="preserve">2.3.7. </w:t>
      </w:r>
      <w:bookmarkStart w:id="89" w:name="_Toc490235646"/>
      <w:r w:rsidRPr="00C7594B">
        <w:rPr>
          <w:rFonts w:cs="Times New Roman"/>
          <w:color w:val="auto"/>
        </w:rPr>
        <w:t>Надежность работы системы водоснабжения</w:t>
      </w:r>
      <w:bookmarkEnd w:id="89"/>
      <w:bookmarkEnd w:id="88"/>
    </w:p>
    <w:p w14:paraId="55D60E9A" w14:textId="0005737A" w:rsidR="005F268C" w:rsidRPr="00C7594B" w:rsidRDefault="005F268C" w:rsidP="00DB60F2">
      <w:pPr>
        <w:pStyle w:val="af1"/>
        <w:spacing w:line="360" w:lineRule="auto"/>
        <w:ind w:left="0" w:firstLine="709"/>
        <w:jc w:val="both"/>
      </w:pPr>
      <w:r w:rsidRPr="00C7594B">
        <w:t xml:space="preserve">По данным </w:t>
      </w:r>
      <w:r w:rsidR="00CB7A07" w:rsidRPr="00C7594B">
        <w:t>ресурсоснабжающих организаций</w:t>
      </w:r>
      <w:r w:rsidRPr="00C7594B">
        <w:t xml:space="preserve"> за 20</w:t>
      </w:r>
      <w:r w:rsidR="00CB7A07" w:rsidRPr="00C7594B">
        <w:t>20</w:t>
      </w:r>
      <w:r w:rsidRPr="00C7594B">
        <w:t xml:space="preserve"> год на водопроводных сетях</w:t>
      </w:r>
      <w:r w:rsidR="001F0355" w:rsidRPr="00C7594B">
        <w:t xml:space="preserve"> </w:t>
      </w:r>
      <w:r w:rsidR="00856428" w:rsidRPr="00C7594B">
        <w:t xml:space="preserve">с.п. </w:t>
      </w:r>
      <w:r w:rsidR="00F7190B" w:rsidRPr="00C7594B">
        <w:t>Карымкары</w:t>
      </w:r>
      <w:r w:rsidR="003F2F80" w:rsidRPr="00C7594B">
        <w:t xml:space="preserve"> авари</w:t>
      </w:r>
      <w:r w:rsidR="00CB7A07" w:rsidRPr="00C7594B">
        <w:t>и не зафиксированы</w:t>
      </w:r>
      <w:r w:rsidRPr="00C7594B">
        <w:t>.</w:t>
      </w:r>
      <w:r w:rsidR="001F0355" w:rsidRPr="00C7594B">
        <w:t xml:space="preserve"> </w:t>
      </w:r>
    </w:p>
    <w:p w14:paraId="0FFB1505" w14:textId="77777777" w:rsidR="005F268C" w:rsidRPr="00C7594B" w:rsidRDefault="005F268C" w:rsidP="00F573A5">
      <w:pPr>
        <w:pStyle w:val="31"/>
        <w:spacing w:line="360" w:lineRule="auto"/>
        <w:rPr>
          <w:rFonts w:cs="Times New Roman"/>
          <w:color w:val="auto"/>
        </w:rPr>
      </w:pPr>
      <w:bookmarkStart w:id="90" w:name="_Toc86403445"/>
      <w:r w:rsidRPr="00C7594B">
        <w:rPr>
          <w:rFonts w:cs="Times New Roman"/>
          <w:color w:val="auto"/>
        </w:rPr>
        <w:t xml:space="preserve">2.3.8. </w:t>
      </w:r>
      <w:bookmarkStart w:id="91" w:name="_Toc490235647"/>
      <w:r w:rsidRPr="00C7594B">
        <w:rPr>
          <w:rFonts w:cs="Times New Roman"/>
          <w:color w:val="auto"/>
        </w:rPr>
        <w:t>Качество поставляемого ресурса</w:t>
      </w:r>
      <w:bookmarkEnd w:id="91"/>
      <w:bookmarkEnd w:id="90"/>
    </w:p>
    <w:p w14:paraId="06F00D8C" w14:textId="1B671B26" w:rsidR="005F268C" w:rsidRPr="00C7594B" w:rsidRDefault="003F2F80" w:rsidP="00243A4E">
      <w:pPr>
        <w:pStyle w:val="af1"/>
        <w:spacing w:line="360" w:lineRule="auto"/>
        <w:ind w:left="0" w:firstLine="709"/>
        <w:jc w:val="both"/>
      </w:pPr>
      <w:r w:rsidRPr="00C7594B">
        <w:t xml:space="preserve">На территории </w:t>
      </w:r>
      <w:r w:rsidR="00856428" w:rsidRPr="00C7594B">
        <w:t xml:space="preserve">сельского поселения </w:t>
      </w:r>
      <w:r w:rsidR="00F7190B" w:rsidRPr="00C7594B">
        <w:t>Карымкары</w:t>
      </w:r>
      <w:r w:rsidRPr="00C7594B">
        <w:t xml:space="preserve"> </w:t>
      </w:r>
      <w:r w:rsidR="005F268C" w:rsidRPr="00C7594B">
        <w:t xml:space="preserve">основным источником централизованного хозяйственно-питьевого водоснабжения являются артезианские воды. Качество артезианской воды на территории </w:t>
      </w:r>
      <w:r w:rsidR="00856428" w:rsidRPr="00C7594B">
        <w:t>сельского</w:t>
      </w:r>
      <w:r w:rsidR="005F268C" w:rsidRPr="00C7594B">
        <w:t xml:space="preserve"> поселения </w:t>
      </w:r>
      <w:r w:rsidR="00243A4E" w:rsidRPr="00C7594B">
        <w:t xml:space="preserve">должно </w:t>
      </w:r>
      <w:r w:rsidR="005F268C" w:rsidRPr="00C7594B">
        <w:t>соответств</w:t>
      </w:r>
      <w:r w:rsidR="00243A4E" w:rsidRPr="00C7594B">
        <w:t>овать</w:t>
      </w:r>
      <w:r w:rsidR="005F268C" w:rsidRPr="00C7594B">
        <w:t xml:space="preserve"> требованиям </w:t>
      </w:r>
      <w:r w:rsidR="00243A4E" w:rsidRPr="00C7594B">
        <w:t xml:space="preserve">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 </w:t>
      </w:r>
      <w:r w:rsidR="005F268C" w:rsidRPr="00C7594B">
        <w:t>Для обеспечения централизованного водоснабжения эксплуатирующими организациями осуществля</w:t>
      </w:r>
      <w:r w:rsidR="001F0355" w:rsidRPr="00C7594B">
        <w:t xml:space="preserve">ется контроль качества </w:t>
      </w:r>
      <w:r w:rsidR="00F573A5" w:rsidRPr="00C7594B">
        <w:t>исходной воды,</w:t>
      </w:r>
      <w:r w:rsidR="005F268C" w:rsidRPr="00C7594B">
        <w:t xml:space="preserve"> подаваемой в трубопроводы, на объектах системы водоснабжения и у потребителей.</w:t>
      </w:r>
    </w:p>
    <w:p w14:paraId="4244652A" w14:textId="77777777" w:rsidR="005F268C" w:rsidRPr="00C7594B" w:rsidRDefault="005F268C" w:rsidP="00F573A5">
      <w:pPr>
        <w:pStyle w:val="31"/>
        <w:spacing w:line="360" w:lineRule="auto"/>
        <w:rPr>
          <w:rFonts w:cs="Times New Roman"/>
          <w:color w:val="auto"/>
        </w:rPr>
      </w:pPr>
      <w:bookmarkStart w:id="92" w:name="_Toc86403446"/>
      <w:r w:rsidRPr="00C7594B">
        <w:rPr>
          <w:rFonts w:cs="Times New Roman"/>
          <w:color w:val="auto"/>
        </w:rPr>
        <w:lastRenderedPageBreak/>
        <w:t xml:space="preserve">2.3.9. </w:t>
      </w:r>
      <w:bookmarkStart w:id="93" w:name="_Toc490235648"/>
      <w:r w:rsidRPr="00C7594B">
        <w:rPr>
          <w:rFonts w:cs="Times New Roman"/>
          <w:color w:val="auto"/>
        </w:rPr>
        <w:t>Воздействие на окружающую среду</w:t>
      </w:r>
      <w:bookmarkEnd w:id="93"/>
      <w:bookmarkEnd w:id="92"/>
    </w:p>
    <w:p w14:paraId="40F66EDA" w14:textId="7678FF5D" w:rsidR="007533C1" w:rsidRPr="00C7594B" w:rsidRDefault="007533C1" w:rsidP="007533C1">
      <w:pPr>
        <w:spacing w:line="360" w:lineRule="auto"/>
        <w:ind w:right="119" w:firstLine="709"/>
        <w:jc w:val="both"/>
      </w:pPr>
      <w:r w:rsidRPr="00C7594B">
        <w:t xml:space="preserve">Реализация проектов реконструкции и технического перевооружения систем водоснабжения </w:t>
      </w:r>
      <w:r w:rsidR="00856428" w:rsidRPr="00C7594B">
        <w:t xml:space="preserve">с.п. </w:t>
      </w:r>
      <w:r w:rsidR="00F7190B" w:rsidRPr="00C7594B">
        <w:t>Карымкары</w:t>
      </w:r>
      <w:r w:rsidRPr="00C7594B">
        <w:t xml:space="preserve"> повлечет увеличение нагрузки на компоненты окружающей среды. В строительный период в ходе работ по строительству и реконструкции водоводов неизбежны следующие основные виды воздействия на компоненты окружающей среды:</w:t>
      </w:r>
    </w:p>
    <w:p w14:paraId="490789B8" w14:textId="77777777" w:rsidR="007533C1" w:rsidRPr="00C7594B" w:rsidRDefault="007533C1" w:rsidP="007533C1">
      <w:pPr>
        <w:numPr>
          <w:ilvl w:val="0"/>
          <w:numId w:val="5"/>
        </w:numPr>
        <w:spacing w:line="360" w:lineRule="auto"/>
        <w:contextualSpacing/>
        <w:jc w:val="both"/>
        <w:rPr>
          <w:rFonts w:eastAsia="Calibri"/>
        </w:rPr>
      </w:pPr>
      <w:r w:rsidRPr="00C7594B">
        <w:rPr>
          <w:rFonts w:eastAsia="Calibri"/>
        </w:rPr>
        <w:t>загрязнение атмосферного воздуха и акустическое воздействие в результате работы строительной техники и механизмов;</w:t>
      </w:r>
    </w:p>
    <w:p w14:paraId="413B4098" w14:textId="77777777" w:rsidR="007533C1" w:rsidRPr="00C7594B" w:rsidRDefault="007533C1" w:rsidP="007533C1">
      <w:pPr>
        <w:numPr>
          <w:ilvl w:val="0"/>
          <w:numId w:val="5"/>
        </w:numPr>
        <w:spacing w:line="360" w:lineRule="auto"/>
        <w:contextualSpacing/>
        <w:jc w:val="both"/>
        <w:rPr>
          <w:rFonts w:eastAsia="Calibri"/>
        </w:rPr>
      </w:pPr>
      <w:r w:rsidRPr="00C7594B">
        <w:rPr>
          <w:rFonts w:eastAsia="Calibri"/>
        </w:rPr>
        <w:t>образование определенных видов и объемов отходов строительства, демонтажа, сноса, жизнедеятельности строительного городка;</w:t>
      </w:r>
    </w:p>
    <w:p w14:paraId="1929DE83" w14:textId="77777777" w:rsidR="007533C1" w:rsidRPr="00C7594B" w:rsidRDefault="007533C1" w:rsidP="007533C1">
      <w:pPr>
        <w:numPr>
          <w:ilvl w:val="0"/>
          <w:numId w:val="5"/>
        </w:numPr>
        <w:spacing w:line="360" w:lineRule="auto"/>
        <w:contextualSpacing/>
        <w:jc w:val="both"/>
        <w:rPr>
          <w:rFonts w:eastAsia="Calibri"/>
        </w:rPr>
      </w:pPr>
      <w:r w:rsidRPr="00C7594B">
        <w:rPr>
          <w:rFonts w:eastAsia="Calibri"/>
        </w:rPr>
        <w:t>образование различного вида стоков (поверхностных, хозяйственно-бытовых, производственных) с территории проведения работ.</w:t>
      </w:r>
    </w:p>
    <w:p w14:paraId="764A1284" w14:textId="77777777" w:rsidR="007533C1" w:rsidRPr="00C7594B" w:rsidRDefault="007533C1" w:rsidP="007533C1">
      <w:pPr>
        <w:spacing w:line="360" w:lineRule="auto"/>
        <w:ind w:right="119" w:firstLine="709"/>
        <w:jc w:val="both"/>
      </w:pPr>
      <w:r w:rsidRPr="00C7594B">
        <w:t>Данные виды воздействия носят кратковременный характер, прекращаются после завершения строительных работ и не окажет существенного влияния на окружающую среду.</w:t>
      </w:r>
    </w:p>
    <w:p w14:paraId="12B5445F" w14:textId="77777777" w:rsidR="007533C1" w:rsidRPr="00C7594B" w:rsidRDefault="007533C1" w:rsidP="007533C1">
      <w:pPr>
        <w:spacing w:line="360" w:lineRule="auto"/>
        <w:ind w:right="119" w:firstLine="709"/>
        <w:jc w:val="both"/>
      </w:pPr>
      <w:r w:rsidRPr="00C7594B">
        <w:t>Для предотвращения влияния на компоненты окружающей среды в течение строительного периода предлагается осуществлять мероприятия:</w:t>
      </w:r>
    </w:p>
    <w:p w14:paraId="4F0CB213" w14:textId="77777777" w:rsidR="007533C1" w:rsidRPr="00C7594B" w:rsidRDefault="007533C1" w:rsidP="007533C1">
      <w:pPr>
        <w:numPr>
          <w:ilvl w:val="0"/>
          <w:numId w:val="5"/>
        </w:numPr>
        <w:spacing w:line="360" w:lineRule="auto"/>
        <w:contextualSpacing/>
        <w:jc w:val="both"/>
        <w:rPr>
          <w:rFonts w:eastAsia="Calibri"/>
        </w:rPr>
      </w:pPr>
      <w:r w:rsidRPr="00C7594B">
        <w:rPr>
          <w:rFonts w:eastAsia="Calibri"/>
        </w:rPr>
        <w:t>работы производить минимально возможным количеством строительных механизмов и техники, что позволит снизить количество выбросов загрязняющих веществ в атмосферу;</w:t>
      </w:r>
    </w:p>
    <w:p w14:paraId="35185A45" w14:textId="77777777" w:rsidR="007533C1" w:rsidRPr="00C7594B" w:rsidRDefault="007533C1" w:rsidP="007533C1">
      <w:pPr>
        <w:numPr>
          <w:ilvl w:val="0"/>
          <w:numId w:val="5"/>
        </w:numPr>
        <w:spacing w:line="360" w:lineRule="auto"/>
        <w:contextualSpacing/>
        <w:jc w:val="both"/>
        <w:rPr>
          <w:rFonts w:eastAsia="Calibri"/>
        </w:rPr>
      </w:pPr>
      <w:r w:rsidRPr="00C7594B">
        <w:rPr>
          <w:rFonts w:eastAsia="Calibri"/>
        </w:rPr>
        <w:t>предусмотреть организацию рационального режима работы строительной техники;</w:t>
      </w:r>
    </w:p>
    <w:p w14:paraId="024BDAF8" w14:textId="77777777" w:rsidR="007533C1" w:rsidRPr="00C7594B" w:rsidRDefault="007533C1" w:rsidP="007533C1">
      <w:pPr>
        <w:numPr>
          <w:ilvl w:val="0"/>
          <w:numId w:val="5"/>
        </w:numPr>
        <w:spacing w:line="360" w:lineRule="auto"/>
        <w:contextualSpacing/>
        <w:jc w:val="both"/>
        <w:rPr>
          <w:rFonts w:eastAsia="Calibri"/>
        </w:rPr>
      </w:pPr>
      <w:r w:rsidRPr="00C7594B">
        <w:rPr>
          <w:rFonts w:eastAsia="Calibri"/>
        </w:rPr>
        <w:t>при длительных перерывах в работе запрещается оставлять механизмы и автотранспорт с включёнными двигателями, исключить нерабочий отстой строительной техники с включенным двигателем;</w:t>
      </w:r>
    </w:p>
    <w:p w14:paraId="331BFDAA" w14:textId="77777777" w:rsidR="007533C1" w:rsidRPr="00C7594B" w:rsidRDefault="007533C1" w:rsidP="007533C1">
      <w:pPr>
        <w:numPr>
          <w:ilvl w:val="0"/>
          <w:numId w:val="5"/>
        </w:numPr>
        <w:spacing w:line="360" w:lineRule="auto"/>
        <w:contextualSpacing/>
        <w:jc w:val="both"/>
        <w:rPr>
          <w:rFonts w:eastAsia="Calibri"/>
        </w:rPr>
      </w:pPr>
      <w:r w:rsidRPr="00C7594B">
        <w:rPr>
          <w:rFonts w:eastAsia="Calibri"/>
        </w:rPr>
        <w:t>не допускать отстоя на строительной площадке «лишнего» транспорта и механизмов (строгое соблюдение графика работ);</w:t>
      </w:r>
    </w:p>
    <w:p w14:paraId="53DF249F" w14:textId="77777777" w:rsidR="007533C1" w:rsidRPr="00C7594B" w:rsidRDefault="007533C1" w:rsidP="007533C1">
      <w:pPr>
        <w:numPr>
          <w:ilvl w:val="0"/>
          <w:numId w:val="5"/>
        </w:numPr>
        <w:spacing w:line="360" w:lineRule="auto"/>
        <w:contextualSpacing/>
        <w:jc w:val="both"/>
        <w:rPr>
          <w:rFonts w:eastAsia="Calibri"/>
        </w:rPr>
      </w:pPr>
      <w:r w:rsidRPr="00C7594B">
        <w:rPr>
          <w:rFonts w:eastAsia="Calibri"/>
        </w:rPr>
        <w:t>для уменьшения токсичности и дымности отходящих газов дизельной строительной техники применять каталитические и жидкостные нейтрализаторы, сажевые фильтры;</w:t>
      </w:r>
    </w:p>
    <w:p w14:paraId="328CCBA4" w14:textId="77777777" w:rsidR="007533C1" w:rsidRPr="00C7594B" w:rsidRDefault="007533C1" w:rsidP="007533C1">
      <w:pPr>
        <w:numPr>
          <w:ilvl w:val="0"/>
          <w:numId w:val="5"/>
        </w:numPr>
        <w:spacing w:line="360" w:lineRule="auto"/>
        <w:contextualSpacing/>
        <w:jc w:val="both"/>
        <w:rPr>
          <w:rFonts w:eastAsia="Calibri"/>
        </w:rPr>
      </w:pPr>
      <w:r w:rsidRPr="00C7594B">
        <w:rPr>
          <w:rFonts w:eastAsia="Calibri"/>
        </w:rPr>
        <w:t>организовать подъезды к строительной площадке таким образом, чтобы максимально снизить шумовое воздействие на жилую застройку;</w:t>
      </w:r>
    </w:p>
    <w:p w14:paraId="5E6D3149" w14:textId="77777777" w:rsidR="007533C1" w:rsidRPr="00C7594B" w:rsidRDefault="007533C1" w:rsidP="007533C1">
      <w:pPr>
        <w:numPr>
          <w:ilvl w:val="0"/>
          <w:numId w:val="5"/>
        </w:numPr>
        <w:spacing w:line="360" w:lineRule="auto"/>
        <w:contextualSpacing/>
        <w:jc w:val="both"/>
        <w:rPr>
          <w:rFonts w:eastAsia="Calibri"/>
        </w:rPr>
      </w:pPr>
      <w:r w:rsidRPr="00C7594B">
        <w:rPr>
          <w:rFonts w:eastAsia="Calibri"/>
        </w:rPr>
        <w:t>для звукоизоляции двигателей строительных машин применить защитные кожуха и звукоизоляционные покрытия капотов, предусмотреть изоляцию стационарных строительных механизмов шумозащитными палатками, контейнерами и др.;</w:t>
      </w:r>
    </w:p>
    <w:p w14:paraId="1E08AE24" w14:textId="77777777" w:rsidR="007533C1" w:rsidRPr="00C7594B" w:rsidRDefault="007533C1" w:rsidP="007533C1">
      <w:pPr>
        <w:numPr>
          <w:ilvl w:val="0"/>
          <w:numId w:val="5"/>
        </w:numPr>
        <w:spacing w:line="360" w:lineRule="auto"/>
        <w:contextualSpacing/>
        <w:jc w:val="both"/>
        <w:rPr>
          <w:rFonts w:eastAsia="Calibri"/>
        </w:rPr>
      </w:pPr>
      <w:r w:rsidRPr="00C7594B">
        <w:rPr>
          <w:rFonts w:eastAsia="Calibri"/>
        </w:rPr>
        <w:lastRenderedPageBreak/>
        <w:t xml:space="preserve">предусматривать организацию сбора, очистки и отведения загрязненного поверхностного стока со строительной площадки с целью исключения попадания загрязнителей на соседние территории, в поверхностные и подземные водные объекты; </w:t>
      </w:r>
    </w:p>
    <w:p w14:paraId="4E0D4EC7" w14:textId="77777777" w:rsidR="007533C1" w:rsidRPr="00C7594B" w:rsidRDefault="007533C1" w:rsidP="007533C1">
      <w:pPr>
        <w:numPr>
          <w:ilvl w:val="0"/>
          <w:numId w:val="5"/>
        </w:numPr>
        <w:spacing w:line="360" w:lineRule="auto"/>
        <w:contextualSpacing/>
        <w:jc w:val="both"/>
        <w:rPr>
          <w:rFonts w:eastAsia="Calibri"/>
        </w:rPr>
      </w:pPr>
      <w:r w:rsidRPr="00C7594B">
        <w:rPr>
          <w:rFonts w:eastAsia="Calibri"/>
        </w:rPr>
        <w:t>для предотвращения попадания загрязнения с участка строительных работ на окружающую территорию предусмотреть установку мойки колес строительного автотранспорта, оборудованную системой оборотного водоснабжения;</w:t>
      </w:r>
    </w:p>
    <w:p w14:paraId="6F940EDE" w14:textId="77777777" w:rsidR="007533C1" w:rsidRPr="00C7594B" w:rsidRDefault="007533C1" w:rsidP="007533C1">
      <w:pPr>
        <w:numPr>
          <w:ilvl w:val="0"/>
          <w:numId w:val="5"/>
        </w:numPr>
        <w:spacing w:line="360" w:lineRule="auto"/>
        <w:contextualSpacing/>
        <w:jc w:val="both"/>
        <w:rPr>
          <w:rFonts w:eastAsia="Calibri"/>
        </w:rPr>
      </w:pPr>
      <w:r w:rsidRPr="00C7594B">
        <w:rPr>
          <w:rFonts w:eastAsia="Calibri"/>
        </w:rPr>
        <w:t>запрещается захоронение на территории ведения работ строительного мусора, захламление прилегающей территории, слив топлива и масел на поверхность почвы;</w:t>
      </w:r>
    </w:p>
    <w:p w14:paraId="1E0B4E0A" w14:textId="77777777" w:rsidR="007533C1" w:rsidRPr="00C7594B" w:rsidRDefault="007533C1" w:rsidP="007533C1">
      <w:pPr>
        <w:numPr>
          <w:ilvl w:val="0"/>
          <w:numId w:val="5"/>
        </w:numPr>
        <w:spacing w:line="360" w:lineRule="auto"/>
        <w:contextualSpacing/>
        <w:jc w:val="both"/>
        <w:rPr>
          <w:rFonts w:eastAsia="Calibri"/>
        </w:rPr>
      </w:pPr>
      <w:r w:rsidRPr="00C7594B">
        <w:rPr>
          <w:rFonts w:eastAsia="Calibri"/>
        </w:rPr>
        <w:t>запрещается сжигание отходов на строительной площадке;</w:t>
      </w:r>
    </w:p>
    <w:p w14:paraId="32BDA4FC" w14:textId="77777777" w:rsidR="007533C1" w:rsidRPr="00C7594B" w:rsidRDefault="007533C1" w:rsidP="007533C1">
      <w:pPr>
        <w:numPr>
          <w:ilvl w:val="0"/>
          <w:numId w:val="5"/>
        </w:numPr>
        <w:spacing w:line="360" w:lineRule="auto"/>
        <w:contextualSpacing/>
        <w:jc w:val="both"/>
        <w:rPr>
          <w:rFonts w:eastAsia="Calibri"/>
        </w:rPr>
      </w:pPr>
      <w:r w:rsidRPr="00C7594B">
        <w:rPr>
          <w:rFonts w:eastAsia="Calibri"/>
        </w:rPr>
        <w:t>строительный мусор должен складироваться в специально отведенных местах на стройплощадке для вывоза специализированной организацией к месту переработки или размещения.</w:t>
      </w:r>
    </w:p>
    <w:p w14:paraId="306F18BC" w14:textId="77777777" w:rsidR="007533C1" w:rsidRPr="00C7594B" w:rsidRDefault="007533C1" w:rsidP="007533C1">
      <w:pPr>
        <w:spacing w:line="360" w:lineRule="auto"/>
        <w:ind w:right="119" w:firstLine="709"/>
        <w:jc w:val="both"/>
      </w:pPr>
      <w:r w:rsidRPr="00C7594B">
        <w:t>К необратимым последствиям реализации строительных проектов следует отнести:</w:t>
      </w:r>
    </w:p>
    <w:p w14:paraId="3114BF30" w14:textId="77777777" w:rsidR="007533C1" w:rsidRPr="00C7594B" w:rsidRDefault="007533C1" w:rsidP="007533C1">
      <w:pPr>
        <w:numPr>
          <w:ilvl w:val="0"/>
          <w:numId w:val="5"/>
        </w:numPr>
        <w:spacing w:line="360" w:lineRule="auto"/>
        <w:contextualSpacing/>
        <w:jc w:val="both"/>
        <w:rPr>
          <w:rFonts w:eastAsia="Calibri"/>
        </w:rPr>
      </w:pPr>
      <w:r w:rsidRPr="00C7594B">
        <w:rPr>
          <w:rFonts w:eastAsia="Calibri"/>
        </w:rPr>
        <w:t>изменение рельефа местности в ходе планировочных работ;</w:t>
      </w:r>
    </w:p>
    <w:p w14:paraId="03F75495" w14:textId="77777777" w:rsidR="007533C1" w:rsidRPr="00C7594B" w:rsidRDefault="007533C1" w:rsidP="007533C1">
      <w:pPr>
        <w:numPr>
          <w:ilvl w:val="0"/>
          <w:numId w:val="5"/>
        </w:numPr>
        <w:spacing w:line="360" w:lineRule="auto"/>
        <w:contextualSpacing/>
        <w:jc w:val="both"/>
        <w:rPr>
          <w:rFonts w:eastAsia="Calibri"/>
        </w:rPr>
      </w:pPr>
      <w:r w:rsidRPr="00C7594B">
        <w:rPr>
          <w:rFonts w:eastAsia="Calibri"/>
        </w:rPr>
        <w:t>изменение гидрогеологических характеристик местности;</w:t>
      </w:r>
    </w:p>
    <w:p w14:paraId="427477D3" w14:textId="77777777" w:rsidR="007533C1" w:rsidRPr="00C7594B" w:rsidRDefault="007533C1" w:rsidP="007533C1">
      <w:pPr>
        <w:numPr>
          <w:ilvl w:val="0"/>
          <w:numId w:val="5"/>
        </w:numPr>
        <w:spacing w:line="360" w:lineRule="auto"/>
        <w:contextualSpacing/>
        <w:jc w:val="both"/>
        <w:rPr>
          <w:rFonts w:eastAsia="Calibri"/>
        </w:rPr>
      </w:pPr>
      <w:r w:rsidRPr="00C7594B">
        <w:rPr>
          <w:rFonts w:eastAsia="Calibri"/>
        </w:rPr>
        <w:t>изъятие озелененной территории под размещение хозяйственного объекта;</w:t>
      </w:r>
    </w:p>
    <w:p w14:paraId="0925AD20" w14:textId="77777777" w:rsidR="007533C1" w:rsidRPr="00C7594B" w:rsidRDefault="007533C1" w:rsidP="007533C1">
      <w:pPr>
        <w:numPr>
          <w:ilvl w:val="0"/>
          <w:numId w:val="5"/>
        </w:numPr>
        <w:spacing w:line="360" w:lineRule="auto"/>
        <w:contextualSpacing/>
        <w:jc w:val="both"/>
        <w:rPr>
          <w:rFonts w:eastAsia="Calibri"/>
        </w:rPr>
      </w:pPr>
      <w:r w:rsidRPr="00C7594B">
        <w:rPr>
          <w:rFonts w:eastAsia="Calibri"/>
        </w:rPr>
        <w:t>нарушение сложившихся путей миграции диких животных в ходе размещения линейного объекта;</w:t>
      </w:r>
    </w:p>
    <w:p w14:paraId="056F6571" w14:textId="77777777" w:rsidR="007533C1" w:rsidRPr="00C7594B" w:rsidRDefault="007533C1" w:rsidP="007533C1">
      <w:pPr>
        <w:numPr>
          <w:ilvl w:val="0"/>
          <w:numId w:val="5"/>
        </w:numPr>
        <w:spacing w:line="360" w:lineRule="auto"/>
        <w:contextualSpacing/>
        <w:jc w:val="both"/>
        <w:rPr>
          <w:rFonts w:eastAsia="Calibri"/>
        </w:rPr>
      </w:pPr>
      <w:r w:rsidRPr="00C7594B">
        <w:rPr>
          <w:rFonts w:eastAsia="Calibri"/>
        </w:rPr>
        <w:t>развитие опасных природных процессов в результате нарушения равновесия природных экосистем.</w:t>
      </w:r>
    </w:p>
    <w:p w14:paraId="1D935819" w14:textId="77777777" w:rsidR="007533C1" w:rsidRPr="00C7594B" w:rsidRDefault="007533C1" w:rsidP="007533C1">
      <w:pPr>
        <w:spacing w:line="360" w:lineRule="auto"/>
        <w:ind w:right="119" w:firstLine="709"/>
        <w:jc w:val="both"/>
      </w:pPr>
      <w:r w:rsidRPr="00C7594B">
        <w:t xml:space="preserve">Данные последствия минимизируются экологически обоснованным подбором площадки под размещение объекта, проведением комплексных инженерно-экологических изысканий и развертыванием системы мониторинга за состоянием опасных природных процессов, оценкой экологических рисков размещения объекта. </w:t>
      </w:r>
    </w:p>
    <w:p w14:paraId="38A78BD4" w14:textId="77777777" w:rsidR="007533C1" w:rsidRPr="00C7594B" w:rsidRDefault="007533C1" w:rsidP="007533C1">
      <w:pPr>
        <w:spacing w:line="360" w:lineRule="auto"/>
        <w:ind w:right="119" w:firstLine="709"/>
        <w:jc w:val="both"/>
      </w:pPr>
      <w:r w:rsidRPr="00C7594B">
        <w:t>Разработка «Оценки воздействия на окружающую среду» (ОВОС) на стадии обоснования инвестиций позволит свести к минимуму негативное воздействие на компоненты окружающей среды в ходе реализации проектов в рамках разработанной схемы водоснабжения.</w:t>
      </w:r>
    </w:p>
    <w:p w14:paraId="0EAC0834" w14:textId="04F9D52E" w:rsidR="007533C1" w:rsidRPr="00C7594B" w:rsidRDefault="007533C1" w:rsidP="007533C1">
      <w:pPr>
        <w:spacing w:line="360" w:lineRule="auto"/>
        <w:ind w:right="119" w:firstLine="709"/>
        <w:jc w:val="both"/>
      </w:pPr>
      <w:r w:rsidRPr="00C7594B">
        <w:t xml:space="preserve">Реализация решений по развитию системы водоснабжения </w:t>
      </w:r>
      <w:r w:rsidR="00856428" w:rsidRPr="00C7594B">
        <w:t xml:space="preserve">с.п. </w:t>
      </w:r>
      <w:r w:rsidR="00F7190B" w:rsidRPr="00C7594B">
        <w:t>Карымкары</w:t>
      </w:r>
      <w:r w:rsidRPr="00C7594B">
        <w:t xml:space="preserve"> в рамках разработанной «Схемы водоснабжения </w:t>
      </w:r>
      <w:r w:rsidR="00856428" w:rsidRPr="00C7594B">
        <w:t xml:space="preserve">с.п. </w:t>
      </w:r>
      <w:r w:rsidR="00F7190B" w:rsidRPr="00C7594B">
        <w:t>Карымкары</w:t>
      </w:r>
      <w:r w:rsidRPr="00C7594B">
        <w:t>» должна проводиться при строгом соблюдении норм строительства и эксплуатации в соответствии с экологическими и санитарно-эпидемиологическими требованиями законодательства.</w:t>
      </w:r>
    </w:p>
    <w:p w14:paraId="78C3719A" w14:textId="21B23B03" w:rsidR="007533C1" w:rsidRPr="00C7594B" w:rsidRDefault="007533C1" w:rsidP="007533C1">
      <w:pPr>
        <w:spacing w:line="360" w:lineRule="auto"/>
        <w:ind w:right="119" w:firstLine="709"/>
        <w:jc w:val="both"/>
      </w:pPr>
      <w:r w:rsidRPr="00C7594B">
        <w:lastRenderedPageBreak/>
        <w:t xml:space="preserve">Иного вредного воздействия на водный бассейн в районе </w:t>
      </w:r>
      <w:r w:rsidR="00856428" w:rsidRPr="00C7594B">
        <w:t xml:space="preserve">с.п. </w:t>
      </w:r>
      <w:r w:rsidR="00F7190B" w:rsidRPr="00C7594B">
        <w:t>Карымкары</w:t>
      </w:r>
      <w:r w:rsidRPr="00C7594B">
        <w:t xml:space="preserve"> от предлагаемых к строительству и реконструкции объектов централизованных систем водоснабжения при сбросе (утилизации) промывных вод - не предвидится.</w:t>
      </w:r>
    </w:p>
    <w:p w14:paraId="40D494ED" w14:textId="77777777" w:rsidR="005F268C" w:rsidRPr="00C7594B" w:rsidRDefault="005F268C" w:rsidP="00F573A5">
      <w:pPr>
        <w:pStyle w:val="31"/>
        <w:spacing w:line="360" w:lineRule="auto"/>
        <w:rPr>
          <w:rFonts w:cs="Times New Roman"/>
          <w:color w:val="auto"/>
        </w:rPr>
      </w:pPr>
      <w:bookmarkStart w:id="94" w:name="_Toc86403447"/>
      <w:r w:rsidRPr="00C7594B">
        <w:rPr>
          <w:rFonts w:cs="Times New Roman"/>
          <w:color w:val="auto"/>
        </w:rPr>
        <w:t xml:space="preserve">2.3.10. </w:t>
      </w:r>
      <w:bookmarkStart w:id="95" w:name="_Toc490235649"/>
      <w:r w:rsidRPr="00C7594B">
        <w:rPr>
          <w:rFonts w:cs="Times New Roman"/>
          <w:color w:val="auto"/>
        </w:rPr>
        <w:t>Тарифы, структура себестоимости производства и транспорта</w:t>
      </w:r>
      <w:bookmarkEnd w:id="95"/>
      <w:bookmarkEnd w:id="94"/>
    </w:p>
    <w:p w14:paraId="7222A61C" w14:textId="31B907BA" w:rsidR="00024ED1" w:rsidRPr="00C7594B" w:rsidRDefault="00024ED1" w:rsidP="00024ED1">
      <w:pPr>
        <w:pStyle w:val="af1"/>
        <w:spacing w:line="360" w:lineRule="auto"/>
        <w:ind w:left="0" w:firstLine="709"/>
        <w:jc w:val="both"/>
        <w:sectPr w:rsidR="00024ED1" w:rsidRPr="00C7594B" w:rsidSect="00433FA9">
          <w:pgSz w:w="11906" w:h="16838" w:code="9"/>
          <w:pgMar w:top="1338" w:right="851" w:bottom="907" w:left="1418" w:header="567" w:footer="567" w:gutter="0"/>
          <w:cols w:space="708"/>
          <w:docGrid w:linePitch="360"/>
        </w:sectPr>
      </w:pPr>
      <w:r w:rsidRPr="00C7594B">
        <w:t xml:space="preserve">Уровень платы за коммунальные услуги, предоставляемые населению с.п. Карымкары представлен в таблице </w:t>
      </w:r>
      <w:r w:rsidRPr="00C7594B">
        <w:fldChar w:fldCharType="begin"/>
      </w:r>
      <w:r w:rsidRPr="00C7594B">
        <w:instrText xml:space="preserve"> REF _Ref85651578 \h  \* MERGEFORMAT </w:instrText>
      </w:r>
      <w:r w:rsidRPr="00C7594B">
        <w:fldChar w:fldCharType="separate"/>
      </w:r>
      <w:r w:rsidR="00F22109" w:rsidRPr="00C7594B">
        <w:rPr>
          <w:vanish/>
        </w:rPr>
        <w:t xml:space="preserve">Таблица </w:t>
      </w:r>
      <w:r w:rsidR="00F22109" w:rsidRPr="00C7594B">
        <w:rPr>
          <w:noProof/>
        </w:rPr>
        <w:t>20</w:t>
      </w:r>
      <w:r w:rsidRPr="00C7594B">
        <w:fldChar w:fldCharType="end"/>
      </w:r>
      <w:r w:rsidRPr="00C7594B">
        <w:t xml:space="preserve">. </w:t>
      </w:r>
    </w:p>
    <w:p w14:paraId="364B7A3B" w14:textId="3602A874" w:rsidR="00024ED1" w:rsidRPr="00C7594B" w:rsidRDefault="00024ED1" w:rsidP="00024ED1">
      <w:pPr>
        <w:pStyle w:val="af3"/>
        <w:keepNext/>
        <w:spacing w:after="0" w:line="360" w:lineRule="auto"/>
        <w:ind w:firstLine="710"/>
        <w:jc w:val="center"/>
        <w:rPr>
          <w:noProof/>
          <w:color w:val="auto"/>
        </w:rPr>
      </w:pPr>
      <w:bookmarkStart w:id="96" w:name="_Ref85651578"/>
      <w:r w:rsidRPr="00C7594B">
        <w:rPr>
          <w:color w:val="auto"/>
        </w:rPr>
        <w:lastRenderedPageBreak/>
        <w:t xml:space="preserve">Таблица </w:t>
      </w:r>
      <w:r w:rsidRPr="00C7594B">
        <w:rPr>
          <w:color w:val="auto"/>
        </w:rPr>
        <w:fldChar w:fldCharType="begin"/>
      </w:r>
      <w:r w:rsidRPr="00C7594B">
        <w:rPr>
          <w:color w:val="auto"/>
        </w:rPr>
        <w:instrText xml:space="preserve"> SEQ Таблица \* ARABIC </w:instrText>
      </w:r>
      <w:r w:rsidRPr="00C7594B">
        <w:rPr>
          <w:color w:val="auto"/>
        </w:rPr>
        <w:fldChar w:fldCharType="separate"/>
      </w:r>
      <w:r w:rsidR="00F22109" w:rsidRPr="00C7594B">
        <w:rPr>
          <w:noProof/>
          <w:color w:val="auto"/>
        </w:rPr>
        <w:t>20</w:t>
      </w:r>
      <w:r w:rsidRPr="00C7594B">
        <w:rPr>
          <w:noProof/>
          <w:color w:val="auto"/>
        </w:rPr>
        <w:fldChar w:fldCharType="end"/>
      </w:r>
      <w:bookmarkEnd w:id="96"/>
      <w:r w:rsidRPr="00C7594B">
        <w:rPr>
          <w:noProof/>
          <w:color w:val="auto"/>
        </w:rPr>
        <w:t xml:space="preserve"> - </w:t>
      </w:r>
      <w:r w:rsidRPr="00C7594B">
        <w:rPr>
          <w:bCs/>
          <w:color w:val="auto"/>
        </w:rPr>
        <w:t>Уровень платы за коммунальные услуги, предоставляемые населению с.п. Карымкары МП ЖКХ МО с.п. Карымкары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06"/>
        <w:gridCol w:w="1945"/>
        <w:gridCol w:w="1712"/>
        <w:gridCol w:w="1569"/>
        <w:gridCol w:w="1301"/>
        <w:gridCol w:w="709"/>
        <w:gridCol w:w="822"/>
        <w:gridCol w:w="709"/>
        <w:gridCol w:w="822"/>
        <w:gridCol w:w="709"/>
        <w:gridCol w:w="822"/>
        <w:gridCol w:w="709"/>
        <w:gridCol w:w="822"/>
        <w:gridCol w:w="709"/>
        <w:gridCol w:w="817"/>
      </w:tblGrid>
      <w:tr w:rsidR="00C7594B" w:rsidRPr="00C7594B" w14:paraId="09F82D17" w14:textId="77777777" w:rsidTr="00993008">
        <w:trPr>
          <w:trHeight w:val="23"/>
          <w:tblHeader/>
          <w:jc w:val="center"/>
        </w:trPr>
        <w:tc>
          <w:tcPr>
            <w:tcW w:w="14583" w:type="dxa"/>
            <w:gridSpan w:val="15"/>
            <w:shd w:val="clear" w:color="auto" w:fill="auto"/>
            <w:vAlign w:val="center"/>
          </w:tcPr>
          <w:p w14:paraId="089CFF3B" w14:textId="77777777" w:rsidR="00024ED1" w:rsidRPr="00C7594B" w:rsidRDefault="00024ED1" w:rsidP="00993008">
            <w:pPr>
              <w:widowControl w:val="0"/>
              <w:autoSpaceDE w:val="0"/>
              <w:autoSpaceDN w:val="0"/>
              <w:jc w:val="center"/>
              <w:rPr>
                <w:b/>
                <w:sz w:val="20"/>
                <w:szCs w:val="20"/>
              </w:rPr>
            </w:pPr>
            <w:r w:rsidRPr="00C7594B">
              <w:rPr>
                <w:b/>
                <w:sz w:val="20"/>
                <w:szCs w:val="20"/>
              </w:rPr>
              <w:t>На период с 1 января 2018 года по 31 декабря 2022 года</w:t>
            </w:r>
          </w:p>
        </w:tc>
      </w:tr>
      <w:tr w:rsidR="00C7594B" w:rsidRPr="00C7594B" w14:paraId="5096BA91" w14:textId="77777777" w:rsidTr="00993008">
        <w:trPr>
          <w:trHeight w:val="23"/>
          <w:tblHeader/>
          <w:jc w:val="center"/>
        </w:trPr>
        <w:tc>
          <w:tcPr>
            <w:tcW w:w="406" w:type="dxa"/>
            <w:vMerge w:val="restart"/>
            <w:shd w:val="clear" w:color="auto" w:fill="auto"/>
            <w:vAlign w:val="center"/>
          </w:tcPr>
          <w:p w14:paraId="10E676BE" w14:textId="77777777" w:rsidR="00024ED1" w:rsidRPr="00C7594B" w:rsidRDefault="00024ED1" w:rsidP="00993008">
            <w:pPr>
              <w:widowControl w:val="0"/>
              <w:autoSpaceDE w:val="0"/>
              <w:autoSpaceDN w:val="0"/>
              <w:jc w:val="center"/>
              <w:rPr>
                <w:sz w:val="20"/>
                <w:szCs w:val="20"/>
              </w:rPr>
            </w:pPr>
            <w:r w:rsidRPr="00C7594B">
              <w:rPr>
                <w:sz w:val="20"/>
                <w:szCs w:val="20"/>
              </w:rPr>
              <w:t>N п/п</w:t>
            </w:r>
          </w:p>
        </w:tc>
        <w:tc>
          <w:tcPr>
            <w:tcW w:w="1945" w:type="dxa"/>
            <w:vMerge w:val="restart"/>
            <w:shd w:val="clear" w:color="auto" w:fill="auto"/>
            <w:vAlign w:val="center"/>
          </w:tcPr>
          <w:p w14:paraId="74661104" w14:textId="77777777" w:rsidR="00024ED1" w:rsidRPr="00C7594B" w:rsidRDefault="00024ED1" w:rsidP="00993008">
            <w:pPr>
              <w:widowControl w:val="0"/>
              <w:autoSpaceDE w:val="0"/>
              <w:autoSpaceDN w:val="0"/>
              <w:jc w:val="center"/>
              <w:rPr>
                <w:sz w:val="20"/>
                <w:szCs w:val="20"/>
              </w:rPr>
            </w:pPr>
            <w:r w:rsidRPr="00C7594B">
              <w:rPr>
                <w:sz w:val="20"/>
                <w:szCs w:val="20"/>
              </w:rPr>
              <w:t>Наименование организаций, осуществляющих холодное водоснабжение</w:t>
            </w:r>
          </w:p>
        </w:tc>
        <w:tc>
          <w:tcPr>
            <w:tcW w:w="1712" w:type="dxa"/>
            <w:vMerge w:val="restart"/>
            <w:shd w:val="clear" w:color="auto" w:fill="auto"/>
            <w:vAlign w:val="center"/>
          </w:tcPr>
          <w:p w14:paraId="0AA7B6ED" w14:textId="77777777" w:rsidR="00024ED1" w:rsidRPr="00C7594B" w:rsidRDefault="00024ED1" w:rsidP="00993008">
            <w:pPr>
              <w:widowControl w:val="0"/>
              <w:autoSpaceDE w:val="0"/>
              <w:autoSpaceDN w:val="0"/>
              <w:jc w:val="center"/>
              <w:rPr>
                <w:sz w:val="20"/>
                <w:szCs w:val="20"/>
              </w:rPr>
            </w:pPr>
            <w:r w:rsidRPr="00C7594B">
              <w:rPr>
                <w:sz w:val="20"/>
                <w:szCs w:val="20"/>
              </w:rPr>
              <w:t>Наименование муниципальных образований</w:t>
            </w:r>
          </w:p>
        </w:tc>
        <w:tc>
          <w:tcPr>
            <w:tcW w:w="1569" w:type="dxa"/>
            <w:vMerge w:val="restart"/>
            <w:shd w:val="clear" w:color="auto" w:fill="auto"/>
            <w:vAlign w:val="center"/>
          </w:tcPr>
          <w:p w14:paraId="5F2147EF" w14:textId="77777777" w:rsidR="00024ED1" w:rsidRPr="00C7594B" w:rsidRDefault="00024ED1" w:rsidP="00993008">
            <w:pPr>
              <w:widowControl w:val="0"/>
              <w:autoSpaceDE w:val="0"/>
              <w:autoSpaceDN w:val="0"/>
              <w:jc w:val="center"/>
              <w:rPr>
                <w:sz w:val="20"/>
                <w:szCs w:val="20"/>
              </w:rPr>
            </w:pPr>
            <w:r w:rsidRPr="00C7594B">
              <w:rPr>
                <w:sz w:val="20"/>
                <w:szCs w:val="20"/>
              </w:rPr>
              <w:t>Наименование тарифа</w:t>
            </w:r>
          </w:p>
        </w:tc>
        <w:tc>
          <w:tcPr>
            <w:tcW w:w="1301" w:type="dxa"/>
            <w:vMerge w:val="restart"/>
            <w:shd w:val="clear" w:color="auto" w:fill="auto"/>
            <w:vAlign w:val="center"/>
          </w:tcPr>
          <w:p w14:paraId="1AD1919D" w14:textId="77777777" w:rsidR="00024ED1" w:rsidRPr="00C7594B" w:rsidRDefault="00024ED1" w:rsidP="00993008">
            <w:pPr>
              <w:widowControl w:val="0"/>
              <w:autoSpaceDE w:val="0"/>
              <w:autoSpaceDN w:val="0"/>
              <w:jc w:val="center"/>
              <w:rPr>
                <w:sz w:val="20"/>
                <w:szCs w:val="20"/>
              </w:rPr>
            </w:pPr>
            <w:r w:rsidRPr="00C7594B">
              <w:rPr>
                <w:sz w:val="20"/>
                <w:szCs w:val="20"/>
              </w:rPr>
              <w:t>Категории потребителей</w:t>
            </w:r>
          </w:p>
        </w:tc>
        <w:tc>
          <w:tcPr>
            <w:tcW w:w="7650" w:type="dxa"/>
            <w:gridSpan w:val="10"/>
            <w:shd w:val="clear" w:color="auto" w:fill="auto"/>
            <w:vAlign w:val="center"/>
          </w:tcPr>
          <w:p w14:paraId="74CBFC30" w14:textId="77777777" w:rsidR="00024ED1" w:rsidRPr="00C7594B" w:rsidRDefault="00024ED1" w:rsidP="00993008">
            <w:pPr>
              <w:widowControl w:val="0"/>
              <w:autoSpaceDE w:val="0"/>
              <w:autoSpaceDN w:val="0"/>
              <w:jc w:val="center"/>
              <w:rPr>
                <w:sz w:val="20"/>
                <w:szCs w:val="20"/>
              </w:rPr>
            </w:pPr>
            <w:proofErr w:type="spellStart"/>
            <w:r w:rsidRPr="00C7594B">
              <w:rPr>
                <w:sz w:val="20"/>
                <w:szCs w:val="20"/>
              </w:rPr>
              <w:t>Одноставочные</w:t>
            </w:r>
            <w:proofErr w:type="spellEnd"/>
            <w:r w:rsidRPr="00C7594B">
              <w:rPr>
                <w:sz w:val="20"/>
                <w:szCs w:val="20"/>
              </w:rPr>
              <w:t xml:space="preserve"> тарифы в сфере холодного водоснабжения, руб. куб. м</w:t>
            </w:r>
          </w:p>
        </w:tc>
      </w:tr>
      <w:tr w:rsidR="00C7594B" w:rsidRPr="00C7594B" w14:paraId="65038092" w14:textId="77777777" w:rsidTr="00993008">
        <w:trPr>
          <w:trHeight w:val="23"/>
          <w:tblHeader/>
          <w:jc w:val="center"/>
        </w:trPr>
        <w:tc>
          <w:tcPr>
            <w:tcW w:w="406" w:type="dxa"/>
            <w:vMerge/>
            <w:shd w:val="clear" w:color="auto" w:fill="auto"/>
          </w:tcPr>
          <w:p w14:paraId="418033B4" w14:textId="77777777" w:rsidR="00024ED1" w:rsidRPr="00C7594B" w:rsidRDefault="00024ED1" w:rsidP="00993008">
            <w:pPr>
              <w:rPr>
                <w:rFonts w:eastAsia="Calibri"/>
                <w:sz w:val="20"/>
                <w:szCs w:val="20"/>
                <w:lang w:eastAsia="en-US"/>
              </w:rPr>
            </w:pPr>
          </w:p>
        </w:tc>
        <w:tc>
          <w:tcPr>
            <w:tcW w:w="1945" w:type="dxa"/>
            <w:vMerge/>
            <w:shd w:val="clear" w:color="auto" w:fill="auto"/>
          </w:tcPr>
          <w:p w14:paraId="6E4C50DC" w14:textId="77777777" w:rsidR="00024ED1" w:rsidRPr="00C7594B" w:rsidRDefault="00024ED1" w:rsidP="00993008">
            <w:pPr>
              <w:rPr>
                <w:rFonts w:eastAsia="Calibri"/>
                <w:sz w:val="20"/>
                <w:szCs w:val="20"/>
                <w:lang w:eastAsia="en-US"/>
              </w:rPr>
            </w:pPr>
          </w:p>
        </w:tc>
        <w:tc>
          <w:tcPr>
            <w:tcW w:w="1712" w:type="dxa"/>
            <w:vMerge/>
            <w:shd w:val="clear" w:color="auto" w:fill="auto"/>
          </w:tcPr>
          <w:p w14:paraId="00C70B46" w14:textId="77777777" w:rsidR="00024ED1" w:rsidRPr="00C7594B" w:rsidRDefault="00024ED1" w:rsidP="00993008">
            <w:pPr>
              <w:rPr>
                <w:rFonts w:eastAsia="Calibri"/>
                <w:sz w:val="20"/>
                <w:szCs w:val="20"/>
                <w:lang w:eastAsia="en-US"/>
              </w:rPr>
            </w:pPr>
          </w:p>
        </w:tc>
        <w:tc>
          <w:tcPr>
            <w:tcW w:w="1569" w:type="dxa"/>
            <w:vMerge/>
            <w:shd w:val="clear" w:color="auto" w:fill="auto"/>
          </w:tcPr>
          <w:p w14:paraId="6F083FF0" w14:textId="77777777" w:rsidR="00024ED1" w:rsidRPr="00C7594B" w:rsidRDefault="00024ED1" w:rsidP="00993008">
            <w:pPr>
              <w:rPr>
                <w:rFonts w:eastAsia="Calibri"/>
                <w:sz w:val="20"/>
                <w:szCs w:val="20"/>
                <w:lang w:eastAsia="en-US"/>
              </w:rPr>
            </w:pPr>
          </w:p>
        </w:tc>
        <w:tc>
          <w:tcPr>
            <w:tcW w:w="1301" w:type="dxa"/>
            <w:vMerge/>
            <w:shd w:val="clear" w:color="auto" w:fill="auto"/>
          </w:tcPr>
          <w:p w14:paraId="2A89CD48" w14:textId="77777777" w:rsidR="00024ED1" w:rsidRPr="00C7594B" w:rsidRDefault="00024ED1" w:rsidP="00993008">
            <w:pPr>
              <w:rPr>
                <w:rFonts w:eastAsia="Calibri"/>
                <w:sz w:val="20"/>
                <w:szCs w:val="20"/>
                <w:lang w:eastAsia="en-US"/>
              </w:rPr>
            </w:pPr>
          </w:p>
        </w:tc>
        <w:tc>
          <w:tcPr>
            <w:tcW w:w="1531" w:type="dxa"/>
            <w:gridSpan w:val="2"/>
            <w:shd w:val="clear" w:color="auto" w:fill="auto"/>
            <w:vAlign w:val="center"/>
          </w:tcPr>
          <w:p w14:paraId="0395022D" w14:textId="77777777" w:rsidR="00024ED1" w:rsidRPr="00C7594B" w:rsidRDefault="00024ED1" w:rsidP="00993008">
            <w:pPr>
              <w:widowControl w:val="0"/>
              <w:autoSpaceDE w:val="0"/>
              <w:autoSpaceDN w:val="0"/>
              <w:jc w:val="center"/>
              <w:rPr>
                <w:sz w:val="20"/>
                <w:szCs w:val="20"/>
              </w:rPr>
            </w:pPr>
            <w:r w:rsidRPr="00C7594B">
              <w:rPr>
                <w:sz w:val="20"/>
                <w:szCs w:val="20"/>
              </w:rPr>
              <w:t>2018 год</w:t>
            </w:r>
          </w:p>
        </w:tc>
        <w:tc>
          <w:tcPr>
            <w:tcW w:w="1531" w:type="dxa"/>
            <w:gridSpan w:val="2"/>
            <w:shd w:val="clear" w:color="auto" w:fill="auto"/>
            <w:vAlign w:val="center"/>
          </w:tcPr>
          <w:p w14:paraId="0681229C" w14:textId="77777777" w:rsidR="00024ED1" w:rsidRPr="00C7594B" w:rsidRDefault="00024ED1" w:rsidP="00993008">
            <w:pPr>
              <w:widowControl w:val="0"/>
              <w:autoSpaceDE w:val="0"/>
              <w:autoSpaceDN w:val="0"/>
              <w:jc w:val="center"/>
              <w:rPr>
                <w:sz w:val="20"/>
                <w:szCs w:val="20"/>
              </w:rPr>
            </w:pPr>
            <w:r w:rsidRPr="00C7594B">
              <w:rPr>
                <w:sz w:val="20"/>
                <w:szCs w:val="20"/>
              </w:rPr>
              <w:t>2019 год</w:t>
            </w:r>
          </w:p>
        </w:tc>
        <w:tc>
          <w:tcPr>
            <w:tcW w:w="1531" w:type="dxa"/>
            <w:gridSpan w:val="2"/>
            <w:shd w:val="clear" w:color="auto" w:fill="auto"/>
            <w:vAlign w:val="center"/>
          </w:tcPr>
          <w:p w14:paraId="23197F3C" w14:textId="77777777" w:rsidR="00024ED1" w:rsidRPr="00C7594B" w:rsidRDefault="00024ED1" w:rsidP="00993008">
            <w:pPr>
              <w:widowControl w:val="0"/>
              <w:autoSpaceDE w:val="0"/>
              <w:autoSpaceDN w:val="0"/>
              <w:jc w:val="center"/>
              <w:rPr>
                <w:sz w:val="20"/>
                <w:szCs w:val="20"/>
              </w:rPr>
            </w:pPr>
            <w:r w:rsidRPr="00C7594B">
              <w:rPr>
                <w:sz w:val="20"/>
                <w:szCs w:val="20"/>
              </w:rPr>
              <w:t>2020 год</w:t>
            </w:r>
          </w:p>
        </w:tc>
        <w:tc>
          <w:tcPr>
            <w:tcW w:w="1531" w:type="dxa"/>
            <w:gridSpan w:val="2"/>
            <w:shd w:val="clear" w:color="auto" w:fill="auto"/>
            <w:vAlign w:val="center"/>
          </w:tcPr>
          <w:p w14:paraId="2432DBFE" w14:textId="77777777" w:rsidR="00024ED1" w:rsidRPr="00C7594B" w:rsidRDefault="00024ED1" w:rsidP="00993008">
            <w:pPr>
              <w:widowControl w:val="0"/>
              <w:autoSpaceDE w:val="0"/>
              <w:autoSpaceDN w:val="0"/>
              <w:jc w:val="center"/>
              <w:rPr>
                <w:sz w:val="20"/>
                <w:szCs w:val="20"/>
              </w:rPr>
            </w:pPr>
            <w:r w:rsidRPr="00C7594B">
              <w:rPr>
                <w:sz w:val="20"/>
                <w:szCs w:val="20"/>
              </w:rPr>
              <w:t>2021 год</w:t>
            </w:r>
          </w:p>
        </w:tc>
        <w:tc>
          <w:tcPr>
            <w:tcW w:w="1526" w:type="dxa"/>
            <w:gridSpan w:val="2"/>
            <w:shd w:val="clear" w:color="auto" w:fill="auto"/>
            <w:vAlign w:val="center"/>
          </w:tcPr>
          <w:p w14:paraId="4E2E65C8" w14:textId="77777777" w:rsidR="00024ED1" w:rsidRPr="00C7594B" w:rsidRDefault="00024ED1" w:rsidP="00993008">
            <w:pPr>
              <w:widowControl w:val="0"/>
              <w:autoSpaceDE w:val="0"/>
              <w:autoSpaceDN w:val="0"/>
              <w:jc w:val="center"/>
              <w:rPr>
                <w:sz w:val="20"/>
                <w:szCs w:val="20"/>
              </w:rPr>
            </w:pPr>
            <w:r w:rsidRPr="00C7594B">
              <w:rPr>
                <w:sz w:val="20"/>
                <w:szCs w:val="20"/>
              </w:rPr>
              <w:t>2022 год</w:t>
            </w:r>
          </w:p>
        </w:tc>
      </w:tr>
      <w:tr w:rsidR="00C7594B" w:rsidRPr="00C7594B" w14:paraId="68BA7B5B" w14:textId="77777777" w:rsidTr="00993008">
        <w:trPr>
          <w:trHeight w:val="23"/>
          <w:tblHeader/>
          <w:jc w:val="center"/>
        </w:trPr>
        <w:tc>
          <w:tcPr>
            <w:tcW w:w="406" w:type="dxa"/>
            <w:vMerge/>
            <w:shd w:val="clear" w:color="auto" w:fill="auto"/>
          </w:tcPr>
          <w:p w14:paraId="526855DA" w14:textId="77777777" w:rsidR="00024ED1" w:rsidRPr="00C7594B" w:rsidRDefault="00024ED1" w:rsidP="00993008">
            <w:pPr>
              <w:rPr>
                <w:rFonts w:eastAsia="Calibri"/>
                <w:sz w:val="20"/>
                <w:szCs w:val="20"/>
                <w:lang w:eastAsia="en-US"/>
              </w:rPr>
            </w:pPr>
          </w:p>
        </w:tc>
        <w:tc>
          <w:tcPr>
            <w:tcW w:w="1945" w:type="dxa"/>
            <w:vMerge/>
            <w:shd w:val="clear" w:color="auto" w:fill="auto"/>
          </w:tcPr>
          <w:p w14:paraId="07B26CDB" w14:textId="77777777" w:rsidR="00024ED1" w:rsidRPr="00C7594B" w:rsidRDefault="00024ED1" w:rsidP="00993008">
            <w:pPr>
              <w:rPr>
                <w:rFonts w:eastAsia="Calibri"/>
                <w:sz w:val="20"/>
                <w:szCs w:val="20"/>
                <w:lang w:eastAsia="en-US"/>
              </w:rPr>
            </w:pPr>
          </w:p>
        </w:tc>
        <w:tc>
          <w:tcPr>
            <w:tcW w:w="1712" w:type="dxa"/>
            <w:vMerge/>
            <w:shd w:val="clear" w:color="auto" w:fill="auto"/>
          </w:tcPr>
          <w:p w14:paraId="6306CD2C" w14:textId="77777777" w:rsidR="00024ED1" w:rsidRPr="00C7594B" w:rsidRDefault="00024ED1" w:rsidP="00993008">
            <w:pPr>
              <w:rPr>
                <w:rFonts w:eastAsia="Calibri"/>
                <w:sz w:val="20"/>
                <w:szCs w:val="20"/>
                <w:lang w:eastAsia="en-US"/>
              </w:rPr>
            </w:pPr>
          </w:p>
        </w:tc>
        <w:tc>
          <w:tcPr>
            <w:tcW w:w="1569" w:type="dxa"/>
            <w:vMerge/>
            <w:shd w:val="clear" w:color="auto" w:fill="auto"/>
          </w:tcPr>
          <w:p w14:paraId="16F9F2FE" w14:textId="77777777" w:rsidR="00024ED1" w:rsidRPr="00C7594B" w:rsidRDefault="00024ED1" w:rsidP="00993008">
            <w:pPr>
              <w:rPr>
                <w:rFonts w:eastAsia="Calibri"/>
                <w:sz w:val="20"/>
                <w:szCs w:val="20"/>
                <w:lang w:eastAsia="en-US"/>
              </w:rPr>
            </w:pPr>
          </w:p>
        </w:tc>
        <w:tc>
          <w:tcPr>
            <w:tcW w:w="1301" w:type="dxa"/>
            <w:vMerge/>
            <w:shd w:val="clear" w:color="auto" w:fill="auto"/>
          </w:tcPr>
          <w:p w14:paraId="0DEBC43B" w14:textId="77777777" w:rsidR="00024ED1" w:rsidRPr="00C7594B" w:rsidRDefault="00024ED1" w:rsidP="00993008">
            <w:pPr>
              <w:rPr>
                <w:rFonts w:eastAsia="Calibri"/>
                <w:sz w:val="20"/>
                <w:szCs w:val="20"/>
                <w:lang w:eastAsia="en-US"/>
              </w:rPr>
            </w:pPr>
          </w:p>
        </w:tc>
        <w:tc>
          <w:tcPr>
            <w:tcW w:w="709" w:type="dxa"/>
            <w:shd w:val="clear" w:color="auto" w:fill="auto"/>
            <w:vAlign w:val="center"/>
          </w:tcPr>
          <w:p w14:paraId="28D3C9A0" w14:textId="77777777" w:rsidR="00024ED1" w:rsidRPr="00C7594B" w:rsidRDefault="00024ED1" w:rsidP="00993008">
            <w:pPr>
              <w:widowControl w:val="0"/>
              <w:autoSpaceDE w:val="0"/>
              <w:autoSpaceDN w:val="0"/>
              <w:jc w:val="center"/>
              <w:rPr>
                <w:sz w:val="20"/>
                <w:szCs w:val="20"/>
              </w:rPr>
            </w:pPr>
            <w:r w:rsidRPr="00C7594B">
              <w:rPr>
                <w:sz w:val="20"/>
                <w:szCs w:val="20"/>
              </w:rPr>
              <w:t>с 1 января по 30 июня</w:t>
            </w:r>
          </w:p>
        </w:tc>
        <w:tc>
          <w:tcPr>
            <w:tcW w:w="822" w:type="dxa"/>
            <w:shd w:val="clear" w:color="auto" w:fill="auto"/>
            <w:vAlign w:val="center"/>
          </w:tcPr>
          <w:p w14:paraId="5FEACFD2" w14:textId="77777777" w:rsidR="00024ED1" w:rsidRPr="00C7594B" w:rsidRDefault="00024ED1" w:rsidP="00993008">
            <w:pPr>
              <w:widowControl w:val="0"/>
              <w:autoSpaceDE w:val="0"/>
              <w:autoSpaceDN w:val="0"/>
              <w:jc w:val="center"/>
              <w:rPr>
                <w:sz w:val="20"/>
                <w:szCs w:val="20"/>
              </w:rPr>
            </w:pPr>
            <w:r w:rsidRPr="00C7594B">
              <w:rPr>
                <w:sz w:val="20"/>
                <w:szCs w:val="20"/>
              </w:rPr>
              <w:t>с 1 июля по 31 декабря</w:t>
            </w:r>
          </w:p>
        </w:tc>
        <w:tc>
          <w:tcPr>
            <w:tcW w:w="709" w:type="dxa"/>
            <w:shd w:val="clear" w:color="auto" w:fill="auto"/>
            <w:vAlign w:val="center"/>
          </w:tcPr>
          <w:p w14:paraId="4E339D2E" w14:textId="77777777" w:rsidR="00024ED1" w:rsidRPr="00C7594B" w:rsidRDefault="00024ED1" w:rsidP="00993008">
            <w:pPr>
              <w:widowControl w:val="0"/>
              <w:autoSpaceDE w:val="0"/>
              <w:autoSpaceDN w:val="0"/>
              <w:jc w:val="center"/>
              <w:rPr>
                <w:sz w:val="20"/>
                <w:szCs w:val="20"/>
              </w:rPr>
            </w:pPr>
            <w:r w:rsidRPr="00C7594B">
              <w:rPr>
                <w:sz w:val="20"/>
                <w:szCs w:val="20"/>
              </w:rPr>
              <w:t>с 1 января по 30 июня</w:t>
            </w:r>
          </w:p>
        </w:tc>
        <w:tc>
          <w:tcPr>
            <w:tcW w:w="822" w:type="dxa"/>
            <w:shd w:val="clear" w:color="auto" w:fill="auto"/>
            <w:vAlign w:val="center"/>
          </w:tcPr>
          <w:p w14:paraId="2D21CB26" w14:textId="77777777" w:rsidR="00024ED1" w:rsidRPr="00C7594B" w:rsidRDefault="00024ED1" w:rsidP="00993008">
            <w:pPr>
              <w:widowControl w:val="0"/>
              <w:autoSpaceDE w:val="0"/>
              <w:autoSpaceDN w:val="0"/>
              <w:jc w:val="center"/>
              <w:rPr>
                <w:sz w:val="20"/>
                <w:szCs w:val="20"/>
              </w:rPr>
            </w:pPr>
            <w:r w:rsidRPr="00C7594B">
              <w:rPr>
                <w:sz w:val="20"/>
                <w:szCs w:val="20"/>
              </w:rPr>
              <w:t>с 1 июля по 31 декабря</w:t>
            </w:r>
          </w:p>
        </w:tc>
        <w:tc>
          <w:tcPr>
            <w:tcW w:w="709" w:type="dxa"/>
            <w:shd w:val="clear" w:color="auto" w:fill="auto"/>
            <w:vAlign w:val="center"/>
          </w:tcPr>
          <w:p w14:paraId="047B37B1" w14:textId="77777777" w:rsidR="00024ED1" w:rsidRPr="00C7594B" w:rsidRDefault="00024ED1" w:rsidP="00993008">
            <w:pPr>
              <w:widowControl w:val="0"/>
              <w:autoSpaceDE w:val="0"/>
              <w:autoSpaceDN w:val="0"/>
              <w:jc w:val="center"/>
              <w:rPr>
                <w:sz w:val="20"/>
                <w:szCs w:val="20"/>
              </w:rPr>
            </w:pPr>
            <w:r w:rsidRPr="00C7594B">
              <w:rPr>
                <w:sz w:val="20"/>
                <w:szCs w:val="20"/>
              </w:rPr>
              <w:t>с 1 января по 30 июня</w:t>
            </w:r>
          </w:p>
        </w:tc>
        <w:tc>
          <w:tcPr>
            <w:tcW w:w="822" w:type="dxa"/>
            <w:shd w:val="clear" w:color="auto" w:fill="auto"/>
            <w:vAlign w:val="center"/>
          </w:tcPr>
          <w:p w14:paraId="06142E56" w14:textId="77777777" w:rsidR="00024ED1" w:rsidRPr="00C7594B" w:rsidRDefault="00024ED1" w:rsidP="00993008">
            <w:pPr>
              <w:widowControl w:val="0"/>
              <w:autoSpaceDE w:val="0"/>
              <w:autoSpaceDN w:val="0"/>
              <w:jc w:val="center"/>
              <w:rPr>
                <w:sz w:val="20"/>
                <w:szCs w:val="20"/>
              </w:rPr>
            </w:pPr>
            <w:r w:rsidRPr="00C7594B">
              <w:rPr>
                <w:sz w:val="20"/>
                <w:szCs w:val="20"/>
              </w:rPr>
              <w:t>с 1 июля по 31 декабря</w:t>
            </w:r>
          </w:p>
        </w:tc>
        <w:tc>
          <w:tcPr>
            <w:tcW w:w="709" w:type="dxa"/>
            <w:shd w:val="clear" w:color="auto" w:fill="auto"/>
            <w:vAlign w:val="center"/>
          </w:tcPr>
          <w:p w14:paraId="4F425316" w14:textId="77777777" w:rsidR="00024ED1" w:rsidRPr="00C7594B" w:rsidRDefault="00024ED1" w:rsidP="00993008">
            <w:pPr>
              <w:widowControl w:val="0"/>
              <w:autoSpaceDE w:val="0"/>
              <w:autoSpaceDN w:val="0"/>
              <w:jc w:val="center"/>
              <w:rPr>
                <w:sz w:val="20"/>
                <w:szCs w:val="20"/>
              </w:rPr>
            </w:pPr>
            <w:r w:rsidRPr="00C7594B">
              <w:rPr>
                <w:sz w:val="20"/>
                <w:szCs w:val="20"/>
              </w:rPr>
              <w:t>с 1 января по 30 июня</w:t>
            </w:r>
          </w:p>
        </w:tc>
        <w:tc>
          <w:tcPr>
            <w:tcW w:w="822" w:type="dxa"/>
            <w:shd w:val="clear" w:color="auto" w:fill="auto"/>
            <w:vAlign w:val="center"/>
          </w:tcPr>
          <w:p w14:paraId="3E7A5586" w14:textId="77777777" w:rsidR="00024ED1" w:rsidRPr="00C7594B" w:rsidRDefault="00024ED1" w:rsidP="00993008">
            <w:pPr>
              <w:widowControl w:val="0"/>
              <w:autoSpaceDE w:val="0"/>
              <w:autoSpaceDN w:val="0"/>
              <w:jc w:val="center"/>
              <w:rPr>
                <w:sz w:val="20"/>
                <w:szCs w:val="20"/>
              </w:rPr>
            </w:pPr>
            <w:r w:rsidRPr="00C7594B">
              <w:rPr>
                <w:sz w:val="20"/>
                <w:szCs w:val="20"/>
              </w:rPr>
              <w:t>с 1 июля по 31 декабря</w:t>
            </w:r>
          </w:p>
        </w:tc>
        <w:tc>
          <w:tcPr>
            <w:tcW w:w="709" w:type="dxa"/>
            <w:shd w:val="clear" w:color="auto" w:fill="auto"/>
            <w:vAlign w:val="center"/>
          </w:tcPr>
          <w:p w14:paraId="762FCA0C" w14:textId="77777777" w:rsidR="00024ED1" w:rsidRPr="00C7594B" w:rsidRDefault="00024ED1" w:rsidP="00993008">
            <w:pPr>
              <w:widowControl w:val="0"/>
              <w:autoSpaceDE w:val="0"/>
              <w:autoSpaceDN w:val="0"/>
              <w:jc w:val="center"/>
              <w:rPr>
                <w:sz w:val="20"/>
                <w:szCs w:val="20"/>
              </w:rPr>
            </w:pPr>
            <w:r w:rsidRPr="00C7594B">
              <w:rPr>
                <w:sz w:val="20"/>
                <w:szCs w:val="20"/>
              </w:rPr>
              <w:t>с 1 января по 30 июня</w:t>
            </w:r>
          </w:p>
        </w:tc>
        <w:tc>
          <w:tcPr>
            <w:tcW w:w="817" w:type="dxa"/>
            <w:shd w:val="clear" w:color="auto" w:fill="auto"/>
            <w:vAlign w:val="center"/>
          </w:tcPr>
          <w:p w14:paraId="22671C6E" w14:textId="77777777" w:rsidR="00024ED1" w:rsidRPr="00C7594B" w:rsidRDefault="00024ED1" w:rsidP="00993008">
            <w:pPr>
              <w:widowControl w:val="0"/>
              <w:autoSpaceDE w:val="0"/>
              <w:autoSpaceDN w:val="0"/>
              <w:jc w:val="center"/>
              <w:rPr>
                <w:sz w:val="20"/>
                <w:szCs w:val="20"/>
              </w:rPr>
            </w:pPr>
            <w:r w:rsidRPr="00C7594B">
              <w:rPr>
                <w:sz w:val="20"/>
                <w:szCs w:val="20"/>
              </w:rPr>
              <w:t>с 1 июля по 31 декабря</w:t>
            </w:r>
          </w:p>
        </w:tc>
      </w:tr>
      <w:tr w:rsidR="00C7594B" w:rsidRPr="00C7594B" w14:paraId="3B49A6E7" w14:textId="77777777" w:rsidTr="00993008">
        <w:trPr>
          <w:trHeight w:val="23"/>
          <w:tblHeader/>
          <w:jc w:val="center"/>
        </w:trPr>
        <w:tc>
          <w:tcPr>
            <w:tcW w:w="406" w:type="dxa"/>
            <w:shd w:val="clear" w:color="auto" w:fill="auto"/>
            <w:vAlign w:val="center"/>
          </w:tcPr>
          <w:p w14:paraId="551B3244" w14:textId="77777777" w:rsidR="00024ED1" w:rsidRPr="00C7594B" w:rsidRDefault="00024ED1" w:rsidP="00993008">
            <w:pPr>
              <w:widowControl w:val="0"/>
              <w:autoSpaceDE w:val="0"/>
              <w:autoSpaceDN w:val="0"/>
              <w:jc w:val="center"/>
              <w:rPr>
                <w:sz w:val="20"/>
                <w:szCs w:val="20"/>
              </w:rPr>
            </w:pPr>
            <w:r w:rsidRPr="00C7594B">
              <w:rPr>
                <w:sz w:val="20"/>
                <w:szCs w:val="20"/>
              </w:rPr>
              <w:t>1</w:t>
            </w:r>
          </w:p>
        </w:tc>
        <w:tc>
          <w:tcPr>
            <w:tcW w:w="1945" w:type="dxa"/>
            <w:shd w:val="clear" w:color="auto" w:fill="auto"/>
            <w:vAlign w:val="center"/>
          </w:tcPr>
          <w:p w14:paraId="0F643D3D" w14:textId="77777777" w:rsidR="00024ED1" w:rsidRPr="00C7594B" w:rsidRDefault="00024ED1" w:rsidP="00993008">
            <w:pPr>
              <w:widowControl w:val="0"/>
              <w:autoSpaceDE w:val="0"/>
              <w:autoSpaceDN w:val="0"/>
              <w:jc w:val="center"/>
              <w:rPr>
                <w:sz w:val="20"/>
                <w:szCs w:val="20"/>
              </w:rPr>
            </w:pPr>
            <w:r w:rsidRPr="00C7594B">
              <w:rPr>
                <w:sz w:val="20"/>
                <w:szCs w:val="20"/>
              </w:rPr>
              <w:t>2</w:t>
            </w:r>
          </w:p>
        </w:tc>
        <w:tc>
          <w:tcPr>
            <w:tcW w:w="1712" w:type="dxa"/>
            <w:shd w:val="clear" w:color="auto" w:fill="auto"/>
            <w:vAlign w:val="center"/>
          </w:tcPr>
          <w:p w14:paraId="138DFB2B" w14:textId="77777777" w:rsidR="00024ED1" w:rsidRPr="00C7594B" w:rsidRDefault="00024ED1" w:rsidP="00993008">
            <w:pPr>
              <w:widowControl w:val="0"/>
              <w:autoSpaceDE w:val="0"/>
              <w:autoSpaceDN w:val="0"/>
              <w:jc w:val="center"/>
              <w:rPr>
                <w:sz w:val="20"/>
                <w:szCs w:val="20"/>
              </w:rPr>
            </w:pPr>
            <w:r w:rsidRPr="00C7594B">
              <w:rPr>
                <w:sz w:val="20"/>
                <w:szCs w:val="20"/>
              </w:rPr>
              <w:t>3</w:t>
            </w:r>
          </w:p>
        </w:tc>
        <w:tc>
          <w:tcPr>
            <w:tcW w:w="1569" w:type="dxa"/>
            <w:shd w:val="clear" w:color="auto" w:fill="auto"/>
            <w:vAlign w:val="center"/>
          </w:tcPr>
          <w:p w14:paraId="48E96854" w14:textId="77777777" w:rsidR="00024ED1" w:rsidRPr="00C7594B" w:rsidRDefault="00024ED1" w:rsidP="00993008">
            <w:pPr>
              <w:widowControl w:val="0"/>
              <w:autoSpaceDE w:val="0"/>
              <w:autoSpaceDN w:val="0"/>
              <w:jc w:val="center"/>
              <w:rPr>
                <w:sz w:val="20"/>
                <w:szCs w:val="20"/>
              </w:rPr>
            </w:pPr>
            <w:r w:rsidRPr="00C7594B">
              <w:rPr>
                <w:sz w:val="20"/>
                <w:szCs w:val="20"/>
              </w:rPr>
              <w:t>4</w:t>
            </w:r>
          </w:p>
        </w:tc>
        <w:tc>
          <w:tcPr>
            <w:tcW w:w="1301" w:type="dxa"/>
            <w:shd w:val="clear" w:color="auto" w:fill="auto"/>
            <w:vAlign w:val="center"/>
          </w:tcPr>
          <w:p w14:paraId="3D5431D6" w14:textId="77777777" w:rsidR="00024ED1" w:rsidRPr="00C7594B" w:rsidRDefault="00024ED1" w:rsidP="00993008">
            <w:pPr>
              <w:widowControl w:val="0"/>
              <w:autoSpaceDE w:val="0"/>
              <w:autoSpaceDN w:val="0"/>
              <w:jc w:val="center"/>
              <w:rPr>
                <w:sz w:val="20"/>
                <w:szCs w:val="20"/>
              </w:rPr>
            </w:pPr>
            <w:r w:rsidRPr="00C7594B">
              <w:rPr>
                <w:sz w:val="20"/>
                <w:szCs w:val="20"/>
              </w:rPr>
              <w:t>5</w:t>
            </w:r>
          </w:p>
        </w:tc>
        <w:tc>
          <w:tcPr>
            <w:tcW w:w="709" w:type="dxa"/>
            <w:shd w:val="clear" w:color="auto" w:fill="auto"/>
            <w:vAlign w:val="center"/>
          </w:tcPr>
          <w:p w14:paraId="6208B7FB" w14:textId="77777777" w:rsidR="00024ED1" w:rsidRPr="00C7594B" w:rsidRDefault="00024ED1" w:rsidP="00993008">
            <w:pPr>
              <w:widowControl w:val="0"/>
              <w:autoSpaceDE w:val="0"/>
              <w:autoSpaceDN w:val="0"/>
              <w:jc w:val="center"/>
              <w:rPr>
                <w:sz w:val="20"/>
                <w:szCs w:val="20"/>
              </w:rPr>
            </w:pPr>
            <w:r w:rsidRPr="00C7594B">
              <w:rPr>
                <w:sz w:val="20"/>
                <w:szCs w:val="20"/>
              </w:rPr>
              <w:t>6</w:t>
            </w:r>
          </w:p>
        </w:tc>
        <w:tc>
          <w:tcPr>
            <w:tcW w:w="822" w:type="dxa"/>
            <w:shd w:val="clear" w:color="auto" w:fill="auto"/>
            <w:vAlign w:val="center"/>
          </w:tcPr>
          <w:p w14:paraId="0386FED7" w14:textId="77777777" w:rsidR="00024ED1" w:rsidRPr="00C7594B" w:rsidRDefault="00024ED1" w:rsidP="00993008">
            <w:pPr>
              <w:widowControl w:val="0"/>
              <w:autoSpaceDE w:val="0"/>
              <w:autoSpaceDN w:val="0"/>
              <w:jc w:val="center"/>
              <w:rPr>
                <w:sz w:val="20"/>
                <w:szCs w:val="20"/>
              </w:rPr>
            </w:pPr>
            <w:r w:rsidRPr="00C7594B">
              <w:rPr>
                <w:sz w:val="20"/>
                <w:szCs w:val="20"/>
              </w:rPr>
              <w:t>7</w:t>
            </w:r>
          </w:p>
        </w:tc>
        <w:tc>
          <w:tcPr>
            <w:tcW w:w="709" w:type="dxa"/>
            <w:shd w:val="clear" w:color="auto" w:fill="auto"/>
            <w:vAlign w:val="center"/>
          </w:tcPr>
          <w:p w14:paraId="6CEB2BBC" w14:textId="77777777" w:rsidR="00024ED1" w:rsidRPr="00C7594B" w:rsidRDefault="00024ED1" w:rsidP="00993008">
            <w:pPr>
              <w:widowControl w:val="0"/>
              <w:autoSpaceDE w:val="0"/>
              <w:autoSpaceDN w:val="0"/>
              <w:jc w:val="center"/>
              <w:rPr>
                <w:sz w:val="20"/>
                <w:szCs w:val="20"/>
              </w:rPr>
            </w:pPr>
            <w:r w:rsidRPr="00C7594B">
              <w:rPr>
                <w:sz w:val="20"/>
                <w:szCs w:val="20"/>
              </w:rPr>
              <w:t>8</w:t>
            </w:r>
          </w:p>
        </w:tc>
        <w:tc>
          <w:tcPr>
            <w:tcW w:w="822" w:type="dxa"/>
            <w:shd w:val="clear" w:color="auto" w:fill="auto"/>
            <w:vAlign w:val="center"/>
          </w:tcPr>
          <w:p w14:paraId="14F9BCE4" w14:textId="77777777" w:rsidR="00024ED1" w:rsidRPr="00C7594B" w:rsidRDefault="00024ED1" w:rsidP="00993008">
            <w:pPr>
              <w:widowControl w:val="0"/>
              <w:autoSpaceDE w:val="0"/>
              <w:autoSpaceDN w:val="0"/>
              <w:jc w:val="center"/>
              <w:rPr>
                <w:sz w:val="20"/>
                <w:szCs w:val="20"/>
              </w:rPr>
            </w:pPr>
            <w:r w:rsidRPr="00C7594B">
              <w:rPr>
                <w:sz w:val="20"/>
                <w:szCs w:val="20"/>
              </w:rPr>
              <w:t>9</w:t>
            </w:r>
          </w:p>
        </w:tc>
        <w:tc>
          <w:tcPr>
            <w:tcW w:w="709" w:type="dxa"/>
            <w:shd w:val="clear" w:color="auto" w:fill="auto"/>
            <w:vAlign w:val="center"/>
          </w:tcPr>
          <w:p w14:paraId="4BD03864" w14:textId="77777777" w:rsidR="00024ED1" w:rsidRPr="00C7594B" w:rsidRDefault="00024ED1" w:rsidP="00993008">
            <w:pPr>
              <w:widowControl w:val="0"/>
              <w:autoSpaceDE w:val="0"/>
              <w:autoSpaceDN w:val="0"/>
              <w:jc w:val="center"/>
              <w:rPr>
                <w:sz w:val="20"/>
                <w:szCs w:val="20"/>
              </w:rPr>
            </w:pPr>
            <w:r w:rsidRPr="00C7594B">
              <w:rPr>
                <w:sz w:val="20"/>
                <w:szCs w:val="20"/>
              </w:rPr>
              <w:t>10</w:t>
            </w:r>
          </w:p>
        </w:tc>
        <w:tc>
          <w:tcPr>
            <w:tcW w:w="822" w:type="dxa"/>
            <w:shd w:val="clear" w:color="auto" w:fill="auto"/>
            <w:vAlign w:val="center"/>
          </w:tcPr>
          <w:p w14:paraId="0E102BB3" w14:textId="77777777" w:rsidR="00024ED1" w:rsidRPr="00C7594B" w:rsidRDefault="00024ED1" w:rsidP="00993008">
            <w:pPr>
              <w:widowControl w:val="0"/>
              <w:autoSpaceDE w:val="0"/>
              <w:autoSpaceDN w:val="0"/>
              <w:jc w:val="center"/>
              <w:rPr>
                <w:sz w:val="20"/>
                <w:szCs w:val="20"/>
              </w:rPr>
            </w:pPr>
            <w:r w:rsidRPr="00C7594B">
              <w:rPr>
                <w:sz w:val="20"/>
                <w:szCs w:val="20"/>
              </w:rPr>
              <w:t>11</w:t>
            </w:r>
          </w:p>
        </w:tc>
        <w:tc>
          <w:tcPr>
            <w:tcW w:w="709" w:type="dxa"/>
            <w:shd w:val="clear" w:color="auto" w:fill="auto"/>
            <w:vAlign w:val="center"/>
          </w:tcPr>
          <w:p w14:paraId="1D691D90" w14:textId="77777777" w:rsidR="00024ED1" w:rsidRPr="00C7594B" w:rsidRDefault="00024ED1" w:rsidP="00993008">
            <w:pPr>
              <w:widowControl w:val="0"/>
              <w:autoSpaceDE w:val="0"/>
              <w:autoSpaceDN w:val="0"/>
              <w:jc w:val="center"/>
              <w:rPr>
                <w:sz w:val="20"/>
                <w:szCs w:val="20"/>
              </w:rPr>
            </w:pPr>
            <w:r w:rsidRPr="00C7594B">
              <w:rPr>
                <w:sz w:val="20"/>
                <w:szCs w:val="20"/>
              </w:rPr>
              <w:t>12</w:t>
            </w:r>
          </w:p>
        </w:tc>
        <w:tc>
          <w:tcPr>
            <w:tcW w:w="822" w:type="dxa"/>
            <w:shd w:val="clear" w:color="auto" w:fill="auto"/>
            <w:vAlign w:val="center"/>
          </w:tcPr>
          <w:p w14:paraId="649FE53E" w14:textId="77777777" w:rsidR="00024ED1" w:rsidRPr="00C7594B" w:rsidRDefault="00024ED1" w:rsidP="00993008">
            <w:pPr>
              <w:widowControl w:val="0"/>
              <w:autoSpaceDE w:val="0"/>
              <w:autoSpaceDN w:val="0"/>
              <w:jc w:val="center"/>
              <w:rPr>
                <w:sz w:val="20"/>
                <w:szCs w:val="20"/>
              </w:rPr>
            </w:pPr>
            <w:r w:rsidRPr="00C7594B">
              <w:rPr>
                <w:sz w:val="20"/>
                <w:szCs w:val="20"/>
              </w:rPr>
              <w:t>13</w:t>
            </w:r>
          </w:p>
        </w:tc>
        <w:tc>
          <w:tcPr>
            <w:tcW w:w="709" w:type="dxa"/>
            <w:shd w:val="clear" w:color="auto" w:fill="auto"/>
            <w:vAlign w:val="center"/>
          </w:tcPr>
          <w:p w14:paraId="652A63BF" w14:textId="77777777" w:rsidR="00024ED1" w:rsidRPr="00C7594B" w:rsidRDefault="00024ED1" w:rsidP="00993008">
            <w:pPr>
              <w:widowControl w:val="0"/>
              <w:autoSpaceDE w:val="0"/>
              <w:autoSpaceDN w:val="0"/>
              <w:jc w:val="center"/>
              <w:rPr>
                <w:sz w:val="20"/>
                <w:szCs w:val="20"/>
              </w:rPr>
            </w:pPr>
            <w:r w:rsidRPr="00C7594B">
              <w:rPr>
                <w:sz w:val="20"/>
                <w:szCs w:val="20"/>
              </w:rPr>
              <w:t>14</w:t>
            </w:r>
          </w:p>
        </w:tc>
        <w:tc>
          <w:tcPr>
            <w:tcW w:w="817" w:type="dxa"/>
            <w:shd w:val="clear" w:color="auto" w:fill="auto"/>
            <w:vAlign w:val="center"/>
          </w:tcPr>
          <w:p w14:paraId="264189A1" w14:textId="77777777" w:rsidR="00024ED1" w:rsidRPr="00C7594B" w:rsidRDefault="00024ED1" w:rsidP="00993008">
            <w:pPr>
              <w:widowControl w:val="0"/>
              <w:autoSpaceDE w:val="0"/>
              <w:autoSpaceDN w:val="0"/>
              <w:jc w:val="center"/>
              <w:rPr>
                <w:sz w:val="20"/>
                <w:szCs w:val="20"/>
              </w:rPr>
            </w:pPr>
            <w:r w:rsidRPr="00C7594B">
              <w:rPr>
                <w:sz w:val="20"/>
                <w:szCs w:val="20"/>
              </w:rPr>
              <w:t>15</w:t>
            </w:r>
          </w:p>
        </w:tc>
      </w:tr>
      <w:tr w:rsidR="00C7594B" w:rsidRPr="00C7594B" w14:paraId="66098C72" w14:textId="77777777" w:rsidTr="00993008">
        <w:trPr>
          <w:trHeight w:val="23"/>
          <w:jc w:val="center"/>
        </w:trPr>
        <w:tc>
          <w:tcPr>
            <w:tcW w:w="406" w:type="dxa"/>
            <w:vMerge w:val="restart"/>
            <w:shd w:val="clear" w:color="auto" w:fill="auto"/>
            <w:vAlign w:val="center"/>
          </w:tcPr>
          <w:p w14:paraId="1394B55A" w14:textId="77777777" w:rsidR="00024ED1" w:rsidRPr="00C7594B" w:rsidRDefault="00024ED1" w:rsidP="00993008">
            <w:pPr>
              <w:widowControl w:val="0"/>
              <w:autoSpaceDE w:val="0"/>
              <w:autoSpaceDN w:val="0"/>
              <w:jc w:val="center"/>
              <w:rPr>
                <w:sz w:val="20"/>
                <w:szCs w:val="20"/>
              </w:rPr>
            </w:pPr>
            <w:r w:rsidRPr="00C7594B">
              <w:rPr>
                <w:sz w:val="20"/>
                <w:szCs w:val="20"/>
              </w:rPr>
              <w:t>5</w:t>
            </w:r>
          </w:p>
        </w:tc>
        <w:tc>
          <w:tcPr>
            <w:tcW w:w="1945" w:type="dxa"/>
            <w:vMerge w:val="restart"/>
            <w:shd w:val="clear" w:color="auto" w:fill="auto"/>
            <w:vAlign w:val="center"/>
          </w:tcPr>
          <w:p w14:paraId="4AFDF178" w14:textId="77777777" w:rsidR="00024ED1" w:rsidRPr="00C7594B" w:rsidRDefault="00024ED1" w:rsidP="00993008">
            <w:pPr>
              <w:widowControl w:val="0"/>
              <w:autoSpaceDE w:val="0"/>
              <w:autoSpaceDN w:val="0"/>
              <w:rPr>
                <w:sz w:val="20"/>
                <w:szCs w:val="20"/>
              </w:rPr>
            </w:pPr>
            <w:r w:rsidRPr="00C7594B">
              <w:rPr>
                <w:sz w:val="20"/>
                <w:szCs w:val="20"/>
              </w:rPr>
              <w:t>Муниципальное предприятие жилищно-коммунального хозяйства муниципального образования сельское поселение Карымкары</w:t>
            </w:r>
          </w:p>
        </w:tc>
        <w:tc>
          <w:tcPr>
            <w:tcW w:w="1712" w:type="dxa"/>
            <w:vMerge w:val="restart"/>
            <w:shd w:val="clear" w:color="auto" w:fill="auto"/>
            <w:vAlign w:val="center"/>
          </w:tcPr>
          <w:p w14:paraId="0B257624" w14:textId="77777777" w:rsidR="00024ED1" w:rsidRPr="00C7594B" w:rsidRDefault="00024ED1" w:rsidP="00993008">
            <w:pPr>
              <w:widowControl w:val="0"/>
              <w:autoSpaceDE w:val="0"/>
              <w:autoSpaceDN w:val="0"/>
              <w:rPr>
                <w:sz w:val="20"/>
                <w:szCs w:val="20"/>
              </w:rPr>
            </w:pPr>
            <w:r w:rsidRPr="00C7594B">
              <w:rPr>
                <w:sz w:val="20"/>
                <w:szCs w:val="20"/>
              </w:rPr>
              <w:t>сельское поселение Карымкары Октябрьского района</w:t>
            </w:r>
          </w:p>
        </w:tc>
        <w:tc>
          <w:tcPr>
            <w:tcW w:w="1569" w:type="dxa"/>
            <w:vMerge w:val="restart"/>
            <w:shd w:val="clear" w:color="auto" w:fill="auto"/>
            <w:vAlign w:val="center"/>
          </w:tcPr>
          <w:p w14:paraId="37320BFC" w14:textId="73C2FC35" w:rsidR="00024ED1" w:rsidRPr="00C7594B" w:rsidRDefault="00024ED1" w:rsidP="00993008">
            <w:pPr>
              <w:widowControl w:val="0"/>
              <w:autoSpaceDE w:val="0"/>
              <w:autoSpaceDN w:val="0"/>
              <w:rPr>
                <w:sz w:val="20"/>
                <w:szCs w:val="20"/>
              </w:rPr>
            </w:pPr>
            <w:r w:rsidRPr="00C7594B">
              <w:rPr>
                <w:sz w:val="20"/>
                <w:szCs w:val="20"/>
              </w:rPr>
              <w:t xml:space="preserve">питьевая вода </w:t>
            </w:r>
            <w:hyperlink w:anchor="P687" w:history="1">
              <w:r w:rsidRPr="00C7594B">
                <w:rPr>
                  <w:sz w:val="20"/>
                  <w:szCs w:val="20"/>
                </w:rPr>
                <w:t>&lt;1&gt;</w:t>
              </w:r>
            </w:hyperlink>
          </w:p>
        </w:tc>
        <w:tc>
          <w:tcPr>
            <w:tcW w:w="1301" w:type="dxa"/>
            <w:shd w:val="clear" w:color="auto" w:fill="auto"/>
            <w:vAlign w:val="center"/>
          </w:tcPr>
          <w:p w14:paraId="16029246" w14:textId="77777777" w:rsidR="00024ED1" w:rsidRPr="00C7594B" w:rsidRDefault="00024ED1" w:rsidP="00993008">
            <w:pPr>
              <w:widowControl w:val="0"/>
              <w:autoSpaceDE w:val="0"/>
              <w:autoSpaceDN w:val="0"/>
              <w:rPr>
                <w:sz w:val="20"/>
                <w:szCs w:val="20"/>
              </w:rPr>
            </w:pPr>
            <w:r w:rsidRPr="00C7594B">
              <w:rPr>
                <w:sz w:val="20"/>
                <w:szCs w:val="20"/>
              </w:rPr>
              <w:t>Для прочих потребителей (без учета НДС)</w:t>
            </w:r>
          </w:p>
        </w:tc>
        <w:tc>
          <w:tcPr>
            <w:tcW w:w="709" w:type="dxa"/>
            <w:shd w:val="clear" w:color="auto" w:fill="auto"/>
            <w:vAlign w:val="center"/>
          </w:tcPr>
          <w:p w14:paraId="7BB24518" w14:textId="1A5281CE" w:rsidR="00024ED1" w:rsidRPr="00C7594B" w:rsidRDefault="00024ED1" w:rsidP="00993008">
            <w:pPr>
              <w:widowControl w:val="0"/>
              <w:autoSpaceDE w:val="0"/>
              <w:autoSpaceDN w:val="0"/>
              <w:jc w:val="center"/>
              <w:rPr>
                <w:sz w:val="20"/>
                <w:szCs w:val="20"/>
              </w:rPr>
            </w:pPr>
            <w:r w:rsidRPr="00C7594B">
              <w:rPr>
                <w:sz w:val="20"/>
                <w:szCs w:val="20"/>
              </w:rPr>
              <w:t xml:space="preserve">340,25 </w:t>
            </w:r>
            <w:hyperlink w:anchor="P684" w:history="1">
              <w:r w:rsidRPr="00C7594B">
                <w:rPr>
                  <w:sz w:val="20"/>
                  <w:szCs w:val="20"/>
                </w:rPr>
                <w:t>&lt;**&gt;</w:t>
              </w:r>
            </w:hyperlink>
          </w:p>
        </w:tc>
        <w:tc>
          <w:tcPr>
            <w:tcW w:w="822" w:type="dxa"/>
            <w:shd w:val="clear" w:color="auto" w:fill="auto"/>
            <w:vAlign w:val="center"/>
          </w:tcPr>
          <w:p w14:paraId="0111965E" w14:textId="77777777" w:rsidR="00024ED1" w:rsidRPr="00C7594B" w:rsidRDefault="00024ED1" w:rsidP="00993008">
            <w:pPr>
              <w:widowControl w:val="0"/>
              <w:autoSpaceDE w:val="0"/>
              <w:autoSpaceDN w:val="0"/>
              <w:jc w:val="center"/>
              <w:rPr>
                <w:sz w:val="20"/>
                <w:szCs w:val="20"/>
              </w:rPr>
            </w:pPr>
            <w:r w:rsidRPr="00C7594B">
              <w:rPr>
                <w:sz w:val="20"/>
                <w:szCs w:val="20"/>
              </w:rPr>
              <w:t>353,71 &lt;**&gt;</w:t>
            </w:r>
          </w:p>
        </w:tc>
        <w:tc>
          <w:tcPr>
            <w:tcW w:w="709" w:type="dxa"/>
            <w:shd w:val="clear" w:color="auto" w:fill="auto"/>
            <w:vAlign w:val="center"/>
          </w:tcPr>
          <w:p w14:paraId="1AC25650" w14:textId="77777777" w:rsidR="00024ED1" w:rsidRPr="00C7594B" w:rsidRDefault="00024ED1" w:rsidP="00993008">
            <w:pPr>
              <w:widowControl w:val="0"/>
              <w:autoSpaceDE w:val="0"/>
              <w:autoSpaceDN w:val="0"/>
              <w:jc w:val="center"/>
              <w:rPr>
                <w:sz w:val="20"/>
                <w:szCs w:val="20"/>
              </w:rPr>
            </w:pPr>
            <w:r w:rsidRPr="00C7594B">
              <w:rPr>
                <w:sz w:val="20"/>
                <w:szCs w:val="20"/>
              </w:rPr>
              <w:t>353,71 &lt;**&gt;</w:t>
            </w:r>
          </w:p>
        </w:tc>
        <w:tc>
          <w:tcPr>
            <w:tcW w:w="822" w:type="dxa"/>
            <w:shd w:val="clear" w:color="auto" w:fill="auto"/>
            <w:vAlign w:val="center"/>
          </w:tcPr>
          <w:p w14:paraId="2C75FD74" w14:textId="77777777" w:rsidR="00024ED1" w:rsidRPr="00C7594B" w:rsidRDefault="00024ED1" w:rsidP="00993008">
            <w:pPr>
              <w:widowControl w:val="0"/>
              <w:autoSpaceDE w:val="0"/>
              <w:autoSpaceDN w:val="0"/>
              <w:jc w:val="center"/>
              <w:rPr>
                <w:sz w:val="20"/>
                <w:szCs w:val="20"/>
              </w:rPr>
            </w:pPr>
            <w:r w:rsidRPr="00C7594B">
              <w:rPr>
                <w:sz w:val="20"/>
                <w:szCs w:val="20"/>
              </w:rPr>
              <w:t>360,64 &lt;**&gt;</w:t>
            </w:r>
          </w:p>
        </w:tc>
        <w:tc>
          <w:tcPr>
            <w:tcW w:w="709" w:type="dxa"/>
            <w:shd w:val="clear" w:color="auto" w:fill="auto"/>
            <w:vAlign w:val="center"/>
          </w:tcPr>
          <w:p w14:paraId="45890792" w14:textId="77777777" w:rsidR="00024ED1" w:rsidRPr="00C7594B" w:rsidRDefault="00024ED1" w:rsidP="00993008">
            <w:pPr>
              <w:widowControl w:val="0"/>
              <w:autoSpaceDE w:val="0"/>
              <w:autoSpaceDN w:val="0"/>
              <w:jc w:val="center"/>
              <w:rPr>
                <w:sz w:val="20"/>
                <w:szCs w:val="20"/>
              </w:rPr>
            </w:pPr>
            <w:r w:rsidRPr="00C7594B">
              <w:rPr>
                <w:sz w:val="20"/>
                <w:szCs w:val="20"/>
              </w:rPr>
              <w:t>360,64 &lt;**&gt;</w:t>
            </w:r>
          </w:p>
        </w:tc>
        <w:tc>
          <w:tcPr>
            <w:tcW w:w="822" w:type="dxa"/>
            <w:shd w:val="clear" w:color="auto" w:fill="auto"/>
            <w:vAlign w:val="center"/>
          </w:tcPr>
          <w:p w14:paraId="34F4459E" w14:textId="77777777" w:rsidR="00024ED1" w:rsidRPr="00C7594B" w:rsidRDefault="00024ED1" w:rsidP="00993008">
            <w:pPr>
              <w:widowControl w:val="0"/>
              <w:autoSpaceDE w:val="0"/>
              <w:autoSpaceDN w:val="0"/>
              <w:jc w:val="center"/>
              <w:rPr>
                <w:sz w:val="20"/>
                <w:szCs w:val="20"/>
              </w:rPr>
            </w:pPr>
            <w:r w:rsidRPr="00C7594B">
              <w:rPr>
                <w:sz w:val="20"/>
                <w:szCs w:val="20"/>
              </w:rPr>
              <w:t>373,24 &lt;**&gt;</w:t>
            </w:r>
          </w:p>
        </w:tc>
        <w:tc>
          <w:tcPr>
            <w:tcW w:w="709" w:type="dxa"/>
            <w:shd w:val="clear" w:color="auto" w:fill="auto"/>
            <w:vAlign w:val="center"/>
          </w:tcPr>
          <w:p w14:paraId="1A1F8AD4" w14:textId="77777777" w:rsidR="00024ED1" w:rsidRPr="00C7594B" w:rsidRDefault="00024ED1" w:rsidP="00993008">
            <w:pPr>
              <w:widowControl w:val="0"/>
              <w:autoSpaceDE w:val="0"/>
              <w:autoSpaceDN w:val="0"/>
              <w:jc w:val="center"/>
              <w:rPr>
                <w:sz w:val="20"/>
                <w:szCs w:val="20"/>
              </w:rPr>
            </w:pPr>
            <w:r w:rsidRPr="00C7594B">
              <w:rPr>
                <w:sz w:val="20"/>
                <w:szCs w:val="20"/>
              </w:rPr>
              <w:t>373,24 &lt;**&gt;</w:t>
            </w:r>
          </w:p>
        </w:tc>
        <w:tc>
          <w:tcPr>
            <w:tcW w:w="822" w:type="dxa"/>
            <w:shd w:val="clear" w:color="auto" w:fill="auto"/>
            <w:vAlign w:val="center"/>
          </w:tcPr>
          <w:p w14:paraId="471DA4FB" w14:textId="77777777" w:rsidR="00024ED1" w:rsidRPr="00C7594B" w:rsidRDefault="00024ED1" w:rsidP="00993008">
            <w:pPr>
              <w:widowControl w:val="0"/>
              <w:autoSpaceDE w:val="0"/>
              <w:autoSpaceDN w:val="0"/>
              <w:jc w:val="center"/>
              <w:rPr>
                <w:sz w:val="20"/>
                <w:szCs w:val="20"/>
              </w:rPr>
            </w:pPr>
            <w:r w:rsidRPr="00C7594B">
              <w:rPr>
                <w:sz w:val="20"/>
                <w:szCs w:val="20"/>
              </w:rPr>
              <w:t>377,18 &lt;**&gt;</w:t>
            </w:r>
          </w:p>
        </w:tc>
        <w:tc>
          <w:tcPr>
            <w:tcW w:w="709" w:type="dxa"/>
            <w:shd w:val="clear" w:color="auto" w:fill="auto"/>
            <w:vAlign w:val="center"/>
          </w:tcPr>
          <w:p w14:paraId="574F1357" w14:textId="77777777" w:rsidR="00024ED1" w:rsidRPr="00C7594B" w:rsidRDefault="00024ED1" w:rsidP="00993008">
            <w:pPr>
              <w:widowControl w:val="0"/>
              <w:autoSpaceDE w:val="0"/>
              <w:autoSpaceDN w:val="0"/>
              <w:jc w:val="center"/>
              <w:rPr>
                <w:sz w:val="20"/>
                <w:szCs w:val="20"/>
              </w:rPr>
            </w:pPr>
            <w:r w:rsidRPr="00C7594B">
              <w:rPr>
                <w:sz w:val="20"/>
                <w:szCs w:val="20"/>
              </w:rPr>
              <w:t>377,18 &lt;**&gt;</w:t>
            </w:r>
          </w:p>
        </w:tc>
        <w:tc>
          <w:tcPr>
            <w:tcW w:w="817" w:type="dxa"/>
            <w:shd w:val="clear" w:color="auto" w:fill="auto"/>
            <w:vAlign w:val="center"/>
          </w:tcPr>
          <w:p w14:paraId="0FA5C880" w14:textId="77777777" w:rsidR="00024ED1" w:rsidRPr="00C7594B" w:rsidRDefault="00024ED1" w:rsidP="00993008">
            <w:pPr>
              <w:widowControl w:val="0"/>
              <w:autoSpaceDE w:val="0"/>
              <w:autoSpaceDN w:val="0"/>
              <w:jc w:val="center"/>
              <w:rPr>
                <w:sz w:val="20"/>
                <w:szCs w:val="20"/>
              </w:rPr>
            </w:pPr>
            <w:r w:rsidRPr="00C7594B">
              <w:rPr>
                <w:sz w:val="20"/>
                <w:szCs w:val="20"/>
              </w:rPr>
              <w:t>386,58 &lt;**&gt;</w:t>
            </w:r>
          </w:p>
        </w:tc>
      </w:tr>
      <w:tr w:rsidR="00C7594B" w:rsidRPr="00C7594B" w14:paraId="4E4AC957" w14:textId="77777777" w:rsidTr="00993008">
        <w:trPr>
          <w:trHeight w:val="23"/>
          <w:jc w:val="center"/>
        </w:trPr>
        <w:tc>
          <w:tcPr>
            <w:tcW w:w="406" w:type="dxa"/>
            <w:vMerge/>
            <w:shd w:val="clear" w:color="auto" w:fill="auto"/>
          </w:tcPr>
          <w:p w14:paraId="175DE93A" w14:textId="77777777" w:rsidR="00024ED1" w:rsidRPr="00C7594B" w:rsidRDefault="00024ED1" w:rsidP="00993008">
            <w:pPr>
              <w:rPr>
                <w:rFonts w:eastAsia="Calibri"/>
                <w:sz w:val="20"/>
                <w:szCs w:val="20"/>
                <w:lang w:eastAsia="en-US"/>
              </w:rPr>
            </w:pPr>
          </w:p>
        </w:tc>
        <w:tc>
          <w:tcPr>
            <w:tcW w:w="1945" w:type="dxa"/>
            <w:vMerge/>
            <w:shd w:val="clear" w:color="auto" w:fill="auto"/>
          </w:tcPr>
          <w:p w14:paraId="08C91A8F" w14:textId="77777777" w:rsidR="00024ED1" w:rsidRPr="00C7594B" w:rsidRDefault="00024ED1" w:rsidP="00993008">
            <w:pPr>
              <w:rPr>
                <w:rFonts w:eastAsia="Calibri"/>
                <w:sz w:val="20"/>
                <w:szCs w:val="20"/>
                <w:lang w:eastAsia="en-US"/>
              </w:rPr>
            </w:pPr>
          </w:p>
        </w:tc>
        <w:tc>
          <w:tcPr>
            <w:tcW w:w="1712" w:type="dxa"/>
            <w:vMerge/>
            <w:shd w:val="clear" w:color="auto" w:fill="auto"/>
          </w:tcPr>
          <w:p w14:paraId="260C942D" w14:textId="77777777" w:rsidR="00024ED1" w:rsidRPr="00C7594B" w:rsidRDefault="00024ED1" w:rsidP="00993008">
            <w:pPr>
              <w:rPr>
                <w:rFonts w:eastAsia="Calibri"/>
                <w:sz w:val="20"/>
                <w:szCs w:val="20"/>
                <w:lang w:eastAsia="en-US"/>
              </w:rPr>
            </w:pPr>
          </w:p>
        </w:tc>
        <w:tc>
          <w:tcPr>
            <w:tcW w:w="1569" w:type="dxa"/>
            <w:vMerge/>
            <w:shd w:val="clear" w:color="auto" w:fill="auto"/>
          </w:tcPr>
          <w:p w14:paraId="4B9D4CFA" w14:textId="77777777" w:rsidR="00024ED1" w:rsidRPr="00C7594B" w:rsidRDefault="00024ED1" w:rsidP="00993008">
            <w:pPr>
              <w:rPr>
                <w:rFonts w:eastAsia="Calibri"/>
                <w:sz w:val="20"/>
                <w:szCs w:val="20"/>
                <w:lang w:eastAsia="en-US"/>
              </w:rPr>
            </w:pPr>
          </w:p>
        </w:tc>
        <w:tc>
          <w:tcPr>
            <w:tcW w:w="1301" w:type="dxa"/>
            <w:shd w:val="clear" w:color="auto" w:fill="auto"/>
            <w:vAlign w:val="center"/>
          </w:tcPr>
          <w:p w14:paraId="6C9EE95C" w14:textId="6A4A7BBF" w:rsidR="00024ED1" w:rsidRPr="00C7594B" w:rsidRDefault="00024ED1" w:rsidP="00993008">
            <w:pPr>
              <w:widowControl w:val="0"/>
              <w:autoSpaceDE w:val="0"/>
              <w:autoSpaceDN w:val="0"/>
              <w:rPr>
                <w:sz w:val="20"/>
                <w:szCs w:val="20"/>
              </w:rPr>
            </w:pPr>
            <w:r w:rsidRPr="00C7594B">
              <w:rPr>
                <w:sz w:val="20"/>
                <w:szCs w:val="20"/>
              </w:rPr>
              <w:t xml:space="preserve">Для населения (с учетом НДС </w:t>
            </w:r>
            <w:hyperlink w:anchor="P683" w:history="1">
              <w:r w:rsidRPr="00C7594B">
                <w:rPr>
                  <w:sz w:val="20"/>
                  <w:szCs w:val="20"/>
                </w:rPr>
                <w:t>&lt;*&gt;</w:t>
              </w:r>
            </w:hyperlink>
            <w:r w:rsidRPr="00C7594B">
              <w:rPr>
                <w:sz w:val="20"/>
                <w:szCs w:val="20"/>
              </w:rPr>
              <w:t>)</w:t>
            </w:r>
          </w:p>
        </w:tc>
        <w:tc>
          <w:tcPr>
            <w:tcW w:w="709" w:type="dxa"/>
            <w:shd w:val="clear" w:color="auto" w:fill="auto"/>
            <w:vAlign w:val="center"/>
          </w:tcPr>
          <w:p w14:paraId="276B66C2" w14:textId="77777777" w:rsidR="00024ED1" w:rsidRPr="00C7594B" w:rsidRDefault="00024ED1" w:rsidP="00993008">
            <w:pPr>
              <w:widowControl w:val="0"/>
              <w:autoSpaceDE w:val="0"/>
              <w:autoSpaceDN w:val="0"/>
              <w:jc w:val="center"/>
              <w:rPr>
                <w:sz w:val="20"/>
                <w:szCs w:val="20"/>
              </w:rPr>
            </w:pPr>
            <w:r w:rsidRPr="00C7594B">
              <w:rPr>
                <w:sz w:val="20"/>
                <w:szCs w:val="20"/>
              </w:rPr>
              <w:t>340,25 &lt;**&gt;</w:t>
            </w:r>
          </w:p>
        </w:tc>
        <w:tc>
          <w:tcPr>
            <w:tcW w:w="822" w:type="dxa"/>
            <w:shd w:val="clear" w:color="auto" w:fill="auto"/>
            <w:vAlign w:val="center"/>
          </w:tcPr>
          <w:p w14:paraId="5E51EF86" w14:textId="77777777" w:rsidR="00024ED1" w:rsidRPr="00C7594B" w:rsidRDefault="00024ED1" w:rsidP="00993008">
            <w:pPr>
              <w:widowControl w:val="0"/>
              <w:autoSpaceDE w:val="0"/>
              <w:autoSpaceDN w:val="0"/>
              <w:jc w:val="center"/>
              <w:rPr>
                <w:sz w:val="20"/>
                <w:szCs w:val="20"/>
              </w:rPr>
            </w:pPr>
            <w:r w:rsidRPr="00C7594B">
              <w:rPr>
                <w:sz w:val="20"/>
                <w:szCs w:val="20"/>
              </w:rPr>
              <w:t>353,71 &lt;**&gt;</w:t>
            </w:r>
          </w:p>
        </w:tc>
        <w:tc>
          <w:tcPr>
            <w:tcW w:w="709" w:type="dxa"/>
            <w:shd w:val="clear" w:color="auto" w:fill="auto"/>
            <w:vAlign w:val="center"/>
          </w:tcPr>
          <w:p w14:paraId="085ED9B9" w14:textId="77777777" w:rsidR="00024ED1" w:rsidRPr="00C7594B" w:rsidRDefault="00024ED1" w:rsidP="00993008">
            <w:pPr>
              <w:widowControl w:val="0"/>
              <w:autoSpaceDE w:val="0"/>
              <w:autoSpaceDN w:val="0"/>
              <w:jc w:val="center"/>
              <w:rPr>
                <w:sz w:val="20"/>
                <w:szCs w:val="20"/>
              </w:rPr>
            </w:pPr>
            <w:r w:rsidRPr="00C7594B">
              <w:rPr>
                <w:sz w:val="20"/>
                <w:szCs w:val="20"/>
              </w:rPr>
              <w:t>353,71 &lt;**&gt;</w:t>
            </w:r>
          </w:p>
        </w:tc>
        <w:tc>
          <w:tcPr>
            <w:tcW w:w="822" w:type="dxa"/>
            <w:shd w:val="clear" w:color="auto" w:fill="auto"/>
            <w:vAlign w:val="center"/>
          </w:tcPr>
          <w:p w14:paraId="39D35337" w14:textId="77777777" w:rsidR="00024ED1" w:rsidRPr="00C7594B" w:rsidRDefault="00024ED1" w:rsidP="00993008">
            <w:pPr>
              <w:widowControl w:val="0"/>
              <w:autoSpaceDE w:val="0"/>
              <w:autoSpaceDN w:val="0"/>
              <w:jc w:val="center"/>
              <w:rPr>
                <w:sz w:val="20"/>
                <w:szCs w:val="20"/>
              </w:rPr>
            </w:pPr>
            <w:r w:rsidRPr="00C7594B">
              <w:rPr>
                <w:sz w:val="20"/>
                <w:szCs w:val="20"/>
              </w:rPr>
              <w:t>360,64 &lt;**&gt;</w:t>
            </w:r>
          </w:p>
        </w:tc>
        <w:tc>
          <w:tcPr>
            <w:tcW w:w="709" w:type="dxa"/>
            <w:shd w:val="clear" w:color="auto" w:fill="auto"/>
            <w:vAlign w:val="center"/>
          </w:tcPr>
          <w:p w14:paraId="7B2C49FB" w14:textId="77777777" w:rsidR="00024ED1" w:rsidRPr="00C7594B" w:rsidRDefault="00024ED1" w:rsidP="00993008">
            <w:pPr>
              <w:widowControl w:val="0"/>
              <w:autoSpaceDE w:val="0"/>
              <w:autoSpaceDN w:val="0"/>
              <w:jc w:val="center"/>
              <w:rPr>
                <w:sz w:val="20"/>
                <w:szCs w:val="20"/>
              </w:rPr>
            </w:pPr>
            <w:r w:rsidRPr="00C7594B">
              <w:rPr>
                <w:sz w:val="20"/>
                <w:szCs w:val="20"/>
              </w:rPr>
              <w:t>360,64 &lt;**&gt;</w:t>
            </w:r>
          </w:p>
        </w:tc>
        <w:tc>
          <w:tcPr>
            <w:tcW w:w="822" w:type="dxa"/>
            <w:shd w:val="clear" w:color="auto" w:fill="auto"/>
            <w:vAlign w:val="center"/>
          </w:tcPr>
          <w:p w14:paraId="6D1F1CB0" w14:textId="77777777" w:rsidR="00024ED1" w:rsidRPr="00C7594B" w:rsidRDefault="00024ED1" w:rsidP="00993008">
            <w:pPr>
              <w:widowControl w:val="0"/>
              <w:autoSpaceDE w:val="0"/>
              <w:autoSpaceDN w:val="0"/>
              <w:jc w:val="center"/>
              <w:rPr>
                <w:sz w:val="20"/>
                <w:szCs w:val="20"/>
              </w:rPr>
            </w:pPr>
            <w:r w:rsidRPr="00C7594B">
              <w:rPr>
                <w:sz w:val="20"/>
                <w:szCs w:val="20"/>
              </w:rPr>
              <w:t>373,24 &lt;**&gt;</w:t>
            </w:r>
          </w:p>
        </w:tc>
        <w:tc>
          <w:tcPr>
            <w:tcW w:w="709" w:type="dxa"/>
            <w:shd w:val="clear" w:color="auto" w:fill="auto"/>
            <w:vAlign w:val="center"/>
          </w:tcPr>
          <w:p w14:paraId="5D9C8B8A" w14:textId="77777777" w:rsidR="00024ED1" w:rsidRPr="00C7594B" w:rsidRDefault="00024ED1" w:rsidP="00993008">
            <w:pPr>
              <w:widowControl w:val="0"/>
              <w:autoSpaceDE w:val="0"/>
              <w:autoSpaceDN w:val="0"/>
              <w:jc w:val="center"/>
              <w:rPr>
                <w:sz w:val="20"/>
                <w:szCs w:val="20"/>
              </w:rPr>
            </w:pPr>
            <w:r w:rsidRPr="00C7594B">
              <w:rPr>
                <w:sz w:val="20"/>
                <w:szCs w:val="20"/>
              </w:rPr>
              <w:t>373,24 &lt;**&gt;</w:t>
            </w:r>
          </w:p>
        </w:tc>
        <w:tc>
          <w:tcPr>
            <w:tcW w:w="822" w:type="dxa"/>
            <w:shd w:val="clear" w:color="auto" w:fill="auto"/>
            <w:vAlign w:val="center"/>
          </w:tcPr>
          <w:p w14:paraId="59A213DC" w14:textId="77777777" w:rsidR="00024ED1" w:rsidRPr="00C7594B" w:rsidRDefault="00024ED1" w:rsidP="00993008">
            <w:pPr>
              <w:widowControl w:val="0"/>
              <w:autoSpaceDE w:val="0"/>
              <w:autoSpaceDN w:val="0"/>
              <w:jc w:val="center"/>
              <w:rPr>
                <w:sz w:val="20"/>
                <w:szCs w:val="20"/>
              </w:rPr>
            </w:pPr>
            <w:r w:rsidRPr="00C7594B">
              <w:rPr>
                <w:sz w:val="20"/>
                <w:szCs w:val="20"/>
              </w:rPr>
              <w:t>377,18 &lt;**&gt;</w:t>
            </w:r>
          </w:p>
        </w:tc>
        <w:tc>
          <w:tcPr>
            <w:tcW w:w="709" w:type="dxa"/>
            <w:shd w:val="clear" w:color="auto" w:fill="auto"/>
            <w:vAlign w:val="center"/>
          </w:tcPr>
          <w:p w14:paraId="39E0B9E3" w14:textId="77777777" w:rsidR="00024ED1" w:rsidRPr="00C7594B" w:rsidRDefault="00024ED1" w:rsidP="00993008">
            <w:pPr>
              <w:widowControl w:val="0"/>
              <w:autoSpaceDE w:val="0"/>
              <w:autoSpaceDN w:val="0"/>
              <w:jc w:val="center"/>
              <w:rPr>
                <w:sz w:val="20"/>
                <w:szCs w:val="20"/>
              </w:rPr>
            </w:pPr>
            <w:r w:rsidRPr="00C7594B">
              <w:rPr>
                <w:sz w:val="20"/>
                <w:szCs w:val="20"/>
              </w:rPr>
              <w:t>377,18 &lt;**&gt;</w:t>
            </w:r>
          </w:p>
        </w:tc>
        <w:tc>
          <w:tcPr>
            <w:tcW w:w="817" w:type="dxa"/>
            <w:shd w:val="clear" w:color="auto" w:fill="auto"/>
            <w:vAlign w:val="center"/>
          </w:tcPr>
          <w:p w14:paraId="7D480092" w14:textId="77777777" w:rsidR="00024ED1" w:rsidRPr="00C7594B" w:rsidRDefault="00024ED1" w:rsidP="00993008">
            <w:pPr>
              <w:widowControl w:val="0"/>
              <w:autoSpaceDE w:val="0"/>
              <w:autoSpaceDN w:val="0"/>
              <w:jc w:val="center"/>
              <w:rPr>
                <w:sz w:val="20"/>
                <w:szCs w:val="20"/>
              </w:rPr>
            </w:pPr>
            <w:r w:rsidRPr="00C7594B">
              <w:rPr>
                <w:sz w:val="20"/>
                <w:szCs w:val="20"/>
              </w:rPr>
              <w:t>386,58 &lt;**&gt;</w:t>
            </w:r>
          </w:p>
        </w:tc>
      </w:tr>
      <w:tr w:rsidR="00C7594B" w:rsidRPr="00C7594B" w14:paraId="141654B0" w14:textId="77777777" w:rsidTr="00993008">
        <w:trPr>
          <w:trHeight w:val="23"/>
          <w:jc w:val="center"/>
        </w:trPr>
        <w:tc>
          <w:tcPr>
            <w:tcW w:w="406" w:type="dxa"/>
            <w:vMerge/>
            <w:shd w:val="clear" w:color="auto" w:fill="auto"/>
          </w:tcPr>
          <w:p w14:paraId="261AE274" w14:textId="77777777" w:rsidR="00024ED1" w:rsidRPr="00C7594B" w:rsidRDefault="00024ED1" w:rsidP="00993008">
            <w:pPr>
              <w:rPr>
                <w:rFonts w:eastAsia="Calibri"/>
                <w:sz w:val="20"/>
                <w:szCs w:val="20"/>
                <w:lang w:eastAsia="en-US"/>
              </w:rPr>
            </w:pPr>
          </w:p>
        </w:tc>
        <w:tc>
          <w:tcPr>
            <w:tcW w:w="1945" w:type="dxa"/>
            <w:vMerge/>
            <w:shd w:val="clear" w:color="auto" w:fill="auto"/>
          </w:tcPr>
          <w:p w14:paraId="706E396E" w14:textId="77777777" w:rsidR="00024ED1" w:rsidRPr="00C7594B" w:rsidRDefault="00024ED1" w:rsidP="00993008">
            <w:pPr>
              <w:rPr>
                <w:rFonts w:eastAsia="Calibri"/>
                <w:sz w:val="20"/>
                <w:szCs w:val="20"/>
                <w:lang w:eastAsia="en-US"/>
              </w:rPr>
            </w:pPr>
          </w:p>
        </w:tc>
        <w:tc>
          <w:tcPr>
            <w:tcW w:w="1712" w:type="dxa"/>
            <w:vMerge/>
            <w:shd w:val="clear" w:color="auto" w:fill="auto"/>
          </w:tcPr>
          <w:p w14:paraId="4F9E2121" w14:textId="77777777" w:rsidR="00024ED1" w:rsidRPr="00C7594B" w:rsidRDefault="00024ED1" w:rsidP="00993008">
            <w:pPr>
              <w:rPr>
                <w:rFonts w:eastAsia="Calibri"/>
                <w:sz w:val="20"/>
                <w:szCs w:val="20"/>
                <w:lang w:eastAsia="en-US"/>
              </w:rPr>
            </w:pPr>
          </w:p>
        </w:tc>
        <w:tc>
          <w:tcPr>
            <w:tcW w:w="1569" w:type="dxa"/>
            <w:vMerge w:val="restart"/>
            <w:shd w:val="clear" w:color="auto" w:fill="auto"/>
            <w:vAlign w:val="center"/>
          </w:tcPr>
          <w:p w14:paraId="0069C5AF" w14:textId="467A4C44" w:rsidR="00024ED1" w:rsidRPr="00C7594B" w:rsidRDefault="00024ED1" w:rsidP="00993008">
            <w:pPr>
              <w:widowControl w:val="0"/>
              <w:autoSpaceDE w:val="0"/>
              <w:autoSpaceDN w:val="0"/>
              <w:rPr>
                <w:sz w:val="20"/>
                <w:szCs w:val="20"/>
              </w:rPr>
            </w:pPr>
            <w:r w:rsidRPr="00C7594B">
              <w:rPr>
                <w:sz w:val="20"/>
                <w:szCs w:val="20"/>
              </w:rPr>
              <w:t xml:space="preserve">питьевая вода </w:t>
            </w:r>
            <w:hyperlink w:anchor="P688" w:history="1">
              <w:r w:rsidRPr="00C7594B">
                <w:rPr>
                  <w:sz w:val="20"/>
                  <w:szCs w:val="20"/>
                </w:rPr>
                <w:t>&lt;2&gt;</w:t>
              </w:r>
            </w:hyperlink>
          </w:p>
        </w:tc>
        <w:tc>
          <w:tcPr>
            <w:tcW w:w="1301" w:type="dxa"/>
            <w:shd w:val="clear" w:color="auto" w:fill="auto"/>
            <w:vAlign w:val="center"/>
          </w:tcPr>
          <w:p w14:paraId="74D1841E" w14:textId="77777777" w:rsidR="00024ED1" w:rsidRPr="00C7594B" w:rsidRDefault="00024ED1" w:rsidP="00993008">
            <w:pPr>
              <w:widowControl w:val="0"/>
              <w:autoSpaceDE w:val="0"/>
              <w:autoSpaceDN w:val="0"/>
              <w:rPr>
                <w:sz w:val="20"/>
                <w:szCs w:val="20"/>
              </w:rPr>
            </w:pPr>
            <w:r w:rsidRPr="00C7594B">
              <w:rPr>
                <w:sz w:val="20"/>
                <w:szCs w:val="20"/>
              </w:rPr>
              <w:t>Для прочих потребителей (без учета НДС)</w:t>
            </w:r>
          </w:p>
        </w:tc>
        <w:tc>
          <w:tcPr>
            <w:tcW w:w="709" w:type="dxa"/>
            <w:shd w:val="clear" w:color="auto" w:fill="auto"/>
            <w:vAlign w:val="center"/>
          </w:tcPr>
          <w:p w14:paraId="24C65FEC" w14:textId="77777777" w:rsidR="00024ED1" w:rsidRPr="00C7594B" w:rsidRDefault="00024ED1" w:rsidP="00993008">
            <w:pPr>
              <w:widowControl w:val="0"/>
              <w:autoSpaceDE w:val="0"/>
              <w:autoSpaceDN w:val="0"/>
              <w:jc w:val="center"/>
              <w:rPr>
                <w:sz w:val="20"/>
                <w:szCs w:val="20"/>
              </w:rPr>
            </w:pPr>
            <w:r w:rsidRPr="00C7594B">
              <w:rPr>
                <w:sz w:val="20"/>
                <w:szCs w:val="20"/>
              </w:rPr>
              <w:t>215,63 &lt;**&gt;</w:t>
            </w:r>
          </w:p>
        </w:tc>
        <w:tc>
          <w:tcPr>
            <w:tcW w:w="822" w:type="dxa"/>
            <w:shd w:val="clear" w:color="auto" w:fill="auto"/>
            <w:vAlign w:val="center"/>
          </w:tcPr>
          <w:p w14:paraId="695AADAF" w14:textId="77777777" w:rsidR="00024ED1" w:rsidRPr="00C7594B" w:rsidRDefault="00024ED1" w:rsidP="00993008">
            <w:pPr>
              <w:widowControl w:val="0"/>
              <w:autoSpaceDE w:val="0"/>
              <w:autoSpaceDN w:val="0"/>
              <w:jc w:val="center"/>
              <w:rPr>
                <w:sz w:val="20"/>
                <w:szCs w:val="20"/>
              </w:rPr>
            </w:pPr>
            <w:r w:rsidRPr="00C7594B">
              <w:rPr>
                <w:sz w:val="20"/>
                <w:szCs w:val="20"/>
              </w:rPr>
              <w:t>224,09 &lt;**&gt;</w:t>
            </w:r>
          </w:p>
        </w:tc>
        <w:tc>
          <w:tcPr>
            <w:tcW w:w="709" w:type="dxa"/>
            <w:shd w:val="clear" w:color="auto" w:fill="auto"/>
            <w:vAlign w:val="center"/>
          </w:tcPr>
          <w:p w14:paraId="56C60151" w14:textId="77777777" w:rsidR="00024ED1" w:rsidRPr="00C7594B" w:rsidRDefault="00024ED1" w:rsidP="00993008">
            <w:pPr>
              <w:widowControl w:val="0"/>
              <w:autoSpaceDE w:val="0"/>
              <w:autoSpaceDN w:val="0"/>
              <w:jc w:val="center"/>
              <w:rPr>
                <w:sz w:val="20"/>
                <w:szCs w:val="20"/>
              </w:rPr>
            </w:pPr>
            <w:r w:rsidRPr="00C7594B">
              <w:rPr>
                <w:sz w:val="20"/>
                <w:szCs w:val="20"/>
              </w:rPr>
              <w:t>224,09 &lt;**&gt;</w:t>
            </w:r>
          </w:p>
        </w:tc>
        <w:tc>
          <w:tcPr>
            <w:tcW w:w="822" w:type="dxa"/>
            <w:shd w:val="clear" w:color="auto" w:fill="auto"/>
            <w:vAlign w:val="center"/>
          </w:tcPr>
          <w:p w14:paraId="052D6C1A" w14:textId="77777777" w:rsidR="00024ED1" w:rsidRPr="00C7594B" w:rsidRDefault="00024ED1" w:rsidP="00993008">
            <w:pPr>
              <w:widowControl w:val="0"/>
              <w:autoSpaceDE w:val="0"/>
              <w:autoSpaceDN w:val="0"/>
              <w:jc w:val="center"/>
              <w:rPr>
                <w:sz w:val="20"/>
                <w:szCs w:val="20"/>
              </w:rPr>
            </w:pPr>
            <w:r w:rsidRPr="00C7594B">
              <w:rPr>
                <w:sz w:val="20"/>
                <w:szCs w:val="20"/>
              </w:rPr>
              <w:t>227,89 &lt;**&gt;</w:t>
            </w:r>
          </w:p>
        </w:tc>
        <w:tc>
          <w:tcPr>
            <w:tcW w:w="709" w:type="dxa"/>
            <w:shd w:val="clear" w:color="auto" w:fill="auto"/>
            <w:vAlign w:val="center"/>
          </w:tcPr>
          <w:p w14:paraId="3A98D599" w14:textId="77777777" w:rsidR="00024ED1" w:rsidRPr="00C7594B" w:rsidRDefault="00024ED1" w:rsidP="00993008">
            <w:pPr>
              <w:widowControl w:val="0"/>
              <w:autoSpaceDE w:val="0"/>
              <w:autoSpaceDN w:val="0"/>
              <w:jc w:val="center"/>
              <w:rPr>
                <w:sz w:val="20"/>
                <w:szCs w:val="20"/>
              </w:rPr>
            </w:pPr>
            <w:r w:rsidRPr="00C7594B">
              <w:rPr>
                <w:sz w:val="20"/>
                <w:szCs w:val="20"/>
              </w:rPr>
              <w:t>227,89 &lt;**&gt;</w:t>
            </w:r>
          </w:p>
        </w:tc>
        <w:tc>
          <w:tcPr>
            <w:tcW w:w="822" w:type="dxa"/>
            <w:shd w:val="clear" w:color="auto" w:fill="auto"/>
            <w:vAlign w:val="center"/>
          </w:tcPr>
          <w:p w14:paraId="1447123F" w14:textId="77777777" w:rsidR="00024ED1" w:rsidRPr="00C7594B" w:rsidRDefault="00024ED1" w:rsidP="00993008">
            <w:pPr>
              <w:widowControl w:val="0"/>
              <w:autoSpaceDE w:val="0"/>
              <w:autoSpaceDN w:val="0"/>
              <w:jc w:val="center"/>
              <w:rPr>
                <w:sz w:val="20"/>
                <w:szCs w:val="20"/>
              </w:rPr>
            </w:pPr>
            <w:r w:rsidRPr="00C7594B">
              <w:rPr>
                <w:sz w:val="20"/>
                <w:szCs w:val="20"/>
              </w:rPr>
              <w:t>234,48 &lt;**&gt;</w:t>
            </w:r>
          </w:p>
        </w:tc>
        <w:tc>
          <w:tcPr>
            <w:tcW w:w="709" w:type="dxa"/>
            <w:shd w:val="clear" w:color="auto" w:fill="auto"/>
            <w:vAlign w:val="center"/>
          </w:tcPr>
          <w:p w14:paraId="0593AF31" w14:textId="77777777" w:rsidR="00024ED1" w:rsidRPr="00C7594B" w:rsidRDefault="00024ED1" w:rsidP="00993008">
            <w:pPr>
              <w:widowControl w:val="0"/>
              <w:autoSpaceDE w:val="0"/>
              <w:autoSpaceDN w:val="0"/>
              <w:jc w:val="center"/>
              <w:rPr>
                <w:sz w:val="20"/>
                <w:szCs w:val="20"/>
              </w:rPr>
            </w:pPr>
            <w:r w:rsidRPr="00C7594B">
              <w:rPr>
                <w:sz w:val="20"/>
                <w:szCs w:val="20"/>
              </w:rPr>
              <w:t>234,48 &lt;**&gt;</w:t>
            </w:r>
          </w:p>
        </w:tc>
        <w:tc>
          <w:tcPr>
            <w:tcW w:w="822" w:type="dxa"/>
            <w:shd w:val="clear" w:color="auto" w:fill="auto"/>
            <w:vAlign w:val="center"/>
          </w:tcPr>
          <w:p w14:paraId="0DB4960A" w14:textId="77777777" w:rsidR="00024ED1" w:rsidRPr="00C7594B" w:rsidRDefault="00024ED1" w:rsidP="00993008">
            <w:pPr>
              <w:widowControl w:val="0"/>
              <w:autoSpaceDE w:val="0"/>
              <w:autoSpaceDN w:val="0"/>
              <w:jc w:val="center"/>
              <w:rPr>
                <w:sz w:val="20"/>
                <w:szCs w:val="20"/>
              </w:rPr>
            </w:pPr>
            <w:r w:rsidRPr="00C7594B">
              <w:rPr>
                <w:sz w:val="20"/>
                <w:szCs w:val="20"/>
              </w:rPr>
              <w:t>235,61 &lt;**&gt;</w:t>
            </w:r>
          </w:p>
        </w:tc>
        <w:tc>
          <w:tcPr>
            <w:tcW w:w="709" w:type="dxa"/>
            <w:shd w:val="clear" w:color="auto" w:fill="auto"/>
            <w:vAlign w:val="center"/>
          </w:tcPr>
          <w:p w14:paraId="63ECA9B0" w14:textId="77777777" w:rsidR="00024ED1" w:rsidRPr="00C7594B" w:rsidRDefault="00024ED1" w:rsidP="00993008">
            <w:pPr>
              <w:widowControl w:val="0"/>
              <w:autoSpaceDE w:val="0"/>
              <w:autoSpaceDN w:val="0"/>
              <w:jc w:val="center"/>
              <w:rPr>
                <w:sz w:val="20"/>
                <w:szCs w:val="20"/>
              </w:rPr>
            </w:pPr>
            <w:r w:rsidRPr="00C7594B">
              <w:rPr>
                <w:sz w:val="20"/>
                <w:szCs w:val="20"/>
              </w:rPr>
              <w:t>235,61 &lt;**&gt;</w:t>
            </w:r>
          </w:p>
        </w:tc>
        <w:tc>
          <w:tcPr>
            <w:tcW w:w="817" w:type="dxa"/>
            <w:shd w:val="clear" w:color="auto" w:fill="auto"/>
            <w:vAlign w:val="center"/>
          </w:tcPr>
          <w:p w14:paraId="0936BDA7" w14:textId="77777777" w:rsidR="00024ED1" w:rsidRPr="00C7594B" w:rsidRDefault="00024ED1" w:rsidP="00993008">
            <w:pPr>
              <w:widowControl w:val="0"/>
              <w:autoSpaceDE w:val="0"/>
              <w:autoSpaceDN w:val="0"/>
              <w:jc w:val="center"/>
              <w:rPr>
                <w:sz w:val="20"/>
                <w:szCs w:val="20"/>
              </w:rPr>
            </w:pPr>
            <w:r w:rsidRPr="00C7594B">
              <w:rPr>
                <w:sz w:val="20"/>
                <w:szCs w:val="20"/>
              </w:rPr>
              <w:t>241,88 &lt;**&gt;</w:t>
            </w:r>
          </w:p>
        </w:tc>
      </w:tr>
      <w:tr w:rsidR="00C7594B" w:rsidRPr="00C7594B" w14:paraId="2FD24A4A" w14:textId="77777777" w:rsidTr="00993008">
        <w:trPr>
          <w:trHeight w:val="23"/>
          <w:jc w:val="center"/>
        </w:trPr>
        <w:tc>
          <w:tcPr>
            <w:tcW w:w="406" w:type="dxa"/>
            <w:vMerge/>
            <w:shd w:val="clear" w:color="auto" w:fill="auto"/>
          </w:tcPr>
          <w:p w14:paraId="37BB8D13" w14:textId="77777777" w:rsidR="00024ED1" w:rsidRPr="00C7594B" w:rsidRDefault="00024ED1" w:rsidP="00993008">
            <w:pPr>
              <w:rPr>
                <w:rFonts w:eastAsia="Calibri"/>
                <w:sz w:val="20"/>
                <w:szCs w:val="20"/>
                <w:lang w:eastAsia="en-US"/>
              </w:rPr>
            </w:pPr>
          </w:p>
        </w:tc>
        <w:tc>
          <w:tcPr>
            <w:tcW w:w="1945" w:type="dxa"/>
            <w:vMerge/>
            <w:shd w:val="clear" w:color="auto" w:fill="auto"/>
          </w:tcPr>
          <w:p w14:paraId="311FE107" w14:textId="77777777" w:rsidR="00024ED1" w:rsidRPr="00C7594B" w:rsidRDefault="00024ED1" w:rsidP="00993008">
            <w:pPr>
              <w:rPr>
                <w:rFonts w:eastAsia="Calibri"/>
                <w:sz w:val="20"/>
                <w:szCs w:val="20"/>
                <w:lang w:eastAsia="en-US"/>
              </w:rPr>
            </w:pPr>
          </w:p>
        </w:tc>
        <w:tc>
          <w:tcPr>
            <w:tcW w:w="1712" w:type="dxa"/>
            <w:vMerge/>
            <w:shd w:val="clear" w:color="auto" w:fill="auto"/>
          </w:tcPr>
          <w:p w14:paraId="2F089C31" w14:textId="77777777" w:rsidR="00024ED1" w:rsidRPr="00C7594B" w:rsidRDefault="00024ED1" w:rsidP="00993008">
            <w:pPr>
              <w:rPr>
                <w:rFonts w:eastAsia="Calibri"/>
                <w:sz w:val="20"/>
                <w:szCs w:val="20"/>
                <w:lang w:eastAsia="en-US"/>
              </w:rPr>
            </w:pPr>
          </w:p>
        </w:tc>
        <w:tc>
          <w:tcPr>
            <w:tcW w:w="1569" w:type="dxa"/>
            <w:vMerge/>
            <w:shd w:val="clear" w:color="auto" w:fill="auto"/>
          </w:tcPr>
          <w:p w14:paraId="785CC4B0" w14:textId="77777777" w:rsidR="00024ED1" w:rsidRPr="00C7594B" w:rsidRDefault="00024ED1" w:rsidP="00993008">
            <w:pPr>
              <w:rPr>
                <w:rFonts w:eastAsia="Calibri"/>
                <w:sz w:val="20"/>
                <w:szCs w:val="20"/>
                <w:lang w:eastAsia="en-US"/>
              </w:rPr>
            </w:pPr>
          </w:p>
        </w:tc>
        <w:tc>
          <w:tcPr>
            <w:tcW w:w="1301" w:type="dxa"/>
            <w:shd w:val="clear" w:color="auto" w:fill="auto"/>
            <w:vAlign w:val="center"/>
          </w:tcPr>
          <w:p w14:paraId="19F27951" w14:textId="5CCCAC89" w:rsidR="00024ED1" w:rsidRPr="00C7594B" w:rsidRDefault="00024ED1" w:rsidP="00993008">
            <w:pPr>
              <w:widowControl w:val="0"/>
              <w:autoSpaceDE w:val="0"/>
              <w:autoSpaceDN w:val="0"/>
              <w:rPr>
                <w:sz w:val="20"/>
                <w:szCs w:val="20"/>
              </w:rPr>
            </w:pPr>
            <w:r w:rsidRPr="00C7594B">
              <w:rPr>
                <w:sz w:val="20"/>
                <w:szCs w:val="20"/>
              </w:rPr>
              <w:t xml:space="preserve">Для населения (с учетом НДС </w:t>
            </w:r>
            <w:hyperlink w:anchor="P683" w:history="1">
              <w:r w:rsidRPr="00C7594B">
                <w:rPr>
                  <w:sz w:val="20"/>
                  <w:szCs w:val="20"/>
                </w:rPr>
                <w:t>&lt;*&gt;</w:t>
              </w:r>
            </w:hyperlink>
            <w:r w:rsidRPr="00C7594B">
              <w:rPr>
                <w:sz w:val="20"/>
                <w:szCs w:val="20"/>
              </w:rPr>
              <w:t>)</w:t>
            </w:r>
          </w:p>
        </w:tc>
        <w:tc>
          <w:tcPr>
            <w:tcW w:w="709" w:type="dxa"/>
            <w:shd w:val="clear" w:color="auto" w:fill="auto"/>
            <w:vAlign w:val="center"/>
          </w:tcPr>
          <w:p w14:paraId="0624E921" w14:textId="77777777" w:rsidR="00024ED1" w:rsidRPr="00C7594B" w:rsidRDefault="00024ED1" w:rsidP="00993008">
            <w:pPr>
              <w:widowControl w:val="0"/>
              <w:autoSpaceDE w:val="0"/>
              <w:autoSpaceDN w:val="0"/>
              <w:jc w:val="center"/>
              <w:rPr>
                <w:sz w:val="20"/>
                <w:szCs w:val="20"/>
              </w:rPr>
            </w:pPr>
            <w:r w:rsidRPr="00C7594B">
              <w:rPr>
                <w:sz w:val="20"/>
                <w:szCs w:val="20"/>
              </w:rPr>
              <w:t>215,63 &lt;**&gt;</w:t>
            </w:r>
          </w:p>
        </w:tc>
        <w:tc>
          <w:tcPr>
            <w:tcW w:w="822" w:type="dxa"/>
            <w:shd w:val="clear" w:color="auto" w:fill="auto"/>
            <w:vAlign w:val="center"/>
          </w:tcPr>
          <w:p w14:paraId="51103C27" w14:textId="77777777" w:rsidR="00024ED1" w:rsidRPr="00C7594B" w:rsidRDefault="00024ED1" w:rsidP="00993008">
            <w:pPr>
              <w:widowControl w:val="0"/>
              <w:autoSpaceDE w:val="0"/>
              <w:autoSpaceDN w:val="0"/>
              <w:jc w:val="center"/>
              <w:rPr>
                <w:sz w:val="20"/>
                <w:szCs w:val="20"/>
              </w:rPr>
            </w:pPr>
            <w:r w:rsidRPr="00C7594B">
              <w:rPr>
                <w:sz w:val="20"/>
                <w:szCs w:val="20"/>
              </w:rPr>
              <w:t>224,09 &lt;**&gt;</w:t>
            </w:r>
          </w:p>
        </w:tc>
        <w:tc>
          <w:tcPr>
            <w:tcW w:w="709" w:type="dxa"/>
            <w:shd w:val="clear" w:color="auto" w:fill="auto"/>
            <w:vAlign w:val="center"/>
          </w:tcPr>
          <w:p w14:paraId="76E0819A" w14:textId="77777777" w:rsidR="00024ED1" w:rsidRPr="00C7594B" w:rsidRDefault="00024ED1" w:rsidP="00993008">
            <w:pPr>
              <w:widowControl w:val="0"/>
              <w:autoSpaceDE w:val="0"/>
              <w:autoSpaceDN w:val="0"/>
              <w:jc w:val="center"/>
              <w:rPr>
                <w:sz w:val="20"/>
                <w:szCs w:val="20"/>
              </w:rPr>
            </w:pPr>
            <w:r w:rsidRPr="00C7594B">
              <w:rPr>
                <w:sz w:val="20"/>
                <w:szCs w:val="20"/>
              </w:rPr>
              <w:t>224,09 &lt;**&gt;</w:t>
            </w:r>
          </w:p>
        </w:tc>
        <w:tc>
          <w:tcPr>
            <w:tcW w:w="822" w:type="dxa"/>
            <w:shd w:val="clear" w:color="auto" w:fill="auto"/>
            <w:vAlign w:val="center"/>
          </w:tcPr>
          <w:p w14:paraId="1DD8DE31" w14:textId="77777777" w:rsidR="00024ED1" w:rsidRPr="00C7594B" w:rsidRDefault="00024ED1" w:rsidP="00993008">
            <w:pPr>
              <w:widowControl w:val="0"/>
              <w:autoSpaceDE w:val="0"/>
              <w:autoSpaceDN w:val="0"/>
              <w:jc w:val="center"/>
              <w:rPr>
                <w:sz w:val="20"/>
                <w:szCs w:val="20"/>
              </w:rPr>
            </w:pPr>
            <w:r w:rsidRPr="00C7594B">
              <w:rPr>
                <w:sz w:val="20"/>
                <w:szCs w:val="20"/>
              </w:rPr>
              <w:t>227,89 &lt;**&gt;</w:t>
            </w:r>
          </w:p>
        </w:tc>
        <w:tc>
          <w:tcPr>
            <w:tcW w:w="709" w:type="dxa"/>
            <w:shd w:val="clear" w:color="auto" w:fill="auto"/>
            <w:vAlign w:val="center"/>
          </w:tcPr>
          <w:p w14:paraId="23D0D159" w14:textId="77777777" w:rsidR="00024ED1" w:rsidRPr="00C7594B" w:rsidRDefault="00024ED1" w:rsidP="00993008">
            <w:pPr>
              <w:widowControl w:val="0"/>
              <w:autoSpaceDE w:val="0"/>
              <w:autoSpaceDN w:val="0"/>
              <w:jc w:val="center"/>
              <w:rPr>
                <w:sz w:val="20"/>
                <w:szCs w:val="20"/>
              </w:rPr>
            </w:pPr>
            <w:r w:rsidRPr="00C7594B">
              <w:rPr>
                <w:sz w:val="20"/>
                <w:szCs w:val="20"/>
              </w:rPr>
              <w:t>227,89 &lt;**&gt;</w:t>
            </w:r>
          </w:p>
        </w:tc>
        <w:tc>
          <w:tcPr>
            <w:tcW w:w="822" w:type="dxa"/>
            <w:shd w:val="clear" w:color="auto" w:fill="auto"/>
            <w:vAlign w:val="center"/>
          </w:tcPr>
          <w:p w14:paraId="1CFC0B1E" w14:textId="77777777" w:rsidR="00024ED1" w:rsidRPr="00C7594B" w:rsidRDefault="00024ED1" w:rsidP="00993008">
            <w:pPr>
              <w:widowControl w:val="0"/>
              <w:autoSpaceDE w:val="0"/>
              <w:autoSpaceDN w:val="0"/>
              <w:jc w:val="center"/>
              <w:rPr>
                <w:sz w:val="20"/>
                <w:szCs w:val="20"/>
              </w:rPr>
            </w:pPr>
            <w:r w:rsidRPr="00C7594B">
              <w:rPr>
                <w:sz w:val="20"/>
                <w:szCs w:val="20"/>
              </w:rPr>
              <w:t>234,48 &lt;**&gt;</w:t>
            </w:r>
          </w:p>
        </w:tc>
        <w:tc>
          <w:tcPr>
            <w:tcW w:w="709" w:type="dxa"/>
            <w:shd w:val="clear" w:color="auto" w:fill="auto"/>
            <w:vAlign w:val="center"/>
          </w:tcPr>
          <w:p w14:paraId="0C4331D4" w14:textId="77777777" w:rsidR="00024ED1" w:rsidRPr="00C7594B" w:rsidRDefault="00024ED1" w:rsidP="00993008">
            <w:pPr>
              <w:widowControl w:val="0"/>
              <w:autoSpaceDE w:val="0"/>
              <w:autoSpaceDN w:val="0"/>
              <w:jc w:val="center"/>
              <w:rPr>
                <w:sz w:val="20"/>
                <w:szCs w:val="20"/>
              </w:rPr>
            </w:pPr>
            <w:r w:rsidRPr="00C7594B">
              <w:rPr>
                <w:sz w:val="20"/>
                <w:szCs w:val="20"/>
              </w:rPr>
              <w:t>234,48 &lt;**&gt;</w:t>
            </w:r>
          </w:p>
        </w:tc>
        <w:tc>
          <w:tcPr>
            <w:tcW w:w="822" w:type="dxa"/>
            <w:shd w:val="clear" w:color="auto" w:fill="auto"/>
            <w:vAlign w:val="center"/>
          </w:tcPr>
          <w:p w14:paraId="08DB40C6" w14:textId="77777777" w:rsidR="00024ED1" w:rsidRPr="00C7594B" w:rsidRDefault="00024ED1" w:rsidP="00993008">
            <w:pPr>
              <w:widowControl w:val="0"/>
              <w:autoSpaceDE w:val="0"/>
              <w:autoSpaceDN w:val="0"/>
              <w:jc w:val="center"/>
              <w:rPr>
                <w:sz w:val="20"/>
                <w:szCs w:val="20"/>
              </w:rPr>
            </w:pPr>
            <w:r w:rsidRPr="00C7594B">
              <w:rPr>
                <w:sz w:val="20"/>
                <w:szCs w:val="20"/>
              </w:rPr>
              <w:t>235,61 &lt;**&gt;</w:t>
            </w:r>
          </w:p>
        </w:tc>
        <w:tc>
          <w:tcPr>
            <w:tcW w:w="709" w:type="dxa"/>
            <w:shd w:val="clear" w:color="auto" w:fill="auto"/>
            <w:vAlign w:val="center"/>
          </w:tcPr>
          <w:p w14:paraId="5E50AC97" w14:textId="77777777" w:rsidR="00024ED1" w:rsidRPr="00C7594B" w:rsidRDefault="00024ED1" w:rsidP="00993008">
            <w:pPr>
              <w:widowControl w:val="0"/>
              <w:autoSpaceDE w:val="0"/>
              <w:autoSpaceDN w:val="0"/>
              <w:jc w:val="center"/>
              <w:rPr>
                <w:sz w:val="20"/>
                <w:szCs w:val="20"/>
              </w:rPr>
            </w:pPr>
            <w:r w:rsidRPr="00C7594B">
              <w:rPr>
                <w:sz w:val="20"/>
                <w:szCs w:val="20"/>
              </w:rPr>
              <w:t>235,61 &lt;**&gt;</w:t>
            </w:r>
          </w:p>
        </w:tc>
        <w:tc>
          <w:tcPr>
            <w:tcW w:w="817" w:type="dxa"/>
            <w:shd w:val="clear" w:color="auto" w:fill="auto"/>
            <w:vAlign w:val="center"/>
          </w:tcPr>
          <w:p w14:paraId="57FA13B1" w14:textId="77777777" w:rsidR="00024ED1" w:rsidRPr="00C7594B" w:rsidRDefault="00024ED1" w:rsidP="00993008">
            <w:pPr>
              <w:widowControl w:val="0"/>
              <w:autoSpaceDE w:val="0"/>
              <w:autoSpaceDN w:val="0"/>
              <w:jc w:val="center"/>
              <w:rPr>
                <w:sz w:val="20"/>
                <w:szCs w:val="20"/>
              </w:rPr>
            </w:pPr>
            <w:r w:rsidRPr="00C7594B">
              <w:rPr>
                <w:sz w:val="20"/>
                <w:szCs w:val="20"/>
              </w:rPr>
              <w:t>241,88 &lt;**&gt;</w:t>
            </w:r>
          </w:p>
        </w:tc>
      </w:tr>
      <w:tr w:rsidR="00C7594B" w:rsidRPr="00C7594B" w14:paraId="5B979246" w14:textId="77777777" w:rsidTr="00993008">
        <w:trPr>
          <w:trHeight w:val="23"/>
          <w:jc w:val="center"/>
        </w:trPr>
        <w:tc>
          <w:tcPr>
            <w:tcW w:w="406" w:type="dxa"/>
            <w:vMerge/>
            <w:shd w:val="clear" w:color="auto" w:fill="auto"/>
          </w:tcPr>
          <w:p w14:paraId="3178BC52" w14:textId="77777777" w:rsidR="00024ED1" w:rsidRPr="00C7594B" w:rsidRDefault="00024ED1" w:rsidP="00993008">
            <w:pPr>
              <w:rPr>
                <w:rFonts w:eastAsia="Calibri"/>
                <w:sz w:val="20"/>
                <w:szCs w:val="20"/>
                <w:lang w:eastAsia="en-US"/>
              </w:rPr>
            </w:pPr>
          </w:p>
        </w:tc>
        <w:tc>
          <w:tcPr>
            <w:tcW w:w="1945" w:type="dxa"/>
            <w:vMerge/>
            <w:shd w:val="clear" w:color="auto" w:fill="auto"/>
          </w:tcPr>
          <w:p w14:paraId="7FDD5B8B" w14:textId="77777777" w:rsidR="00024ED1" w:rsidRPr="00C7594B" w:rsidRDefault="00024ED1" w:rsidP="00993008">
            <w:pPr>
              <w:rPr>
                <w:rFonts w:eastAsia="Calibri"/>
                <w:sz w:val="20"/>
                <w:szCs w:val="20"/>
                <w:lang w:eastAsia="en-US"/>
              </w:rPr>
            </w:pPr>
          </w:p>
        </w:tc>
        <w:tc>
          <w:tcPr>
            <w:tcW w:w="1712" w:type="dxa"/>
            <w:vMerge/>
            <w:shd w:val="clear" w:color="auto" w:fill="auto"/>
          </w:tcPr>
          <w:p w14:paraId="6A0DE7D1" w14:textId="77777777" w:rsidR="00024ED1" w:rsidRPr="00C7594B" w:rsidRDefault="00024ED1" w:rsidP="00993008">
            <w:pPr>
              <w:rPr>
                <w:rFonts w:eastAsia="Calibri"/>
                <w:sz w:val="20"/>
                <w:szCs w:val="20"/>
                <w:lang w:eastAsia="en-US"/>
              </w:rPr>
            </w:pPr>
          </w:p>
        </w:tc>
        <w:tc>
          <w:tcPr>
            <w:tcW w:w="1569" w:type="dxa"/>
            <w:vMerge w:val="restart"/>
            <w:shd w:val="clear" w:color="auto" w:fill="auto"/>
            <w:vAlign w:val="center"/>
          </w:tcPr>
          <w:p w14:paraId="328334BD" w14:textId="3303E9D3" w:rsidR="00024ED1" w:rsidRPr="00C7594B" w:rsidRDefault="00024ED1" w:rsidP="00993008">
            <w:pPr>
              <w:widowControl w:val="0"/>
              <w:autoSpaceDE w:val="0"/>
              <w:autoSpaceDN w:val="0"/>
              <w:rPr>
                <w:sz w:val="20"/>
                <w:szCs w:val="20"/>
              </w:rPr>
            </w:pPr>
            <w:r w:rsidRPr="00C7594B">
              <w:rPr>
                <w:sz w:val="20"/>
                <w:szCs w:val="20"/>
              </w:rPr>
              <w:t xml:space="preserve">техническая вода </w:t>
            </w:r>
            <w:hyperlink w:anchor="P689" w:history="1">
              <w:r w:rsidRPr="00C7594B">
                <w:rPr>
                  <w:sz w:val="20"/>
                  <w:szCs w:val="20"/>
                </w:rPr>
                <w:t>&lt;3&gt;</w:t>
              </w:r>
            </w:hyperlink>
          </w:p>
        </w:tc>
        <w:tc>
          <w:tcPr>
            <w:tcW w:w="1301" w:type="dxa"/>
            <w:shd w:val="clear" w:color="auto" w:fill="auto"/>
            <w:vAlign w:val="center"/>
          </w:tcPr>
          <w:p w14:paraId="6E8AFB24" w14:textId="77777777" w:rsidR="00024ED1" w:rsidRPr="00C7594B" w:rsidRDefault="00024ED1" w:rsidP="00993008">
            <w:pPr>
              <w:widowControl w:val="0"/>
              <w:autoSpaceDE w:val="0"/>
              <w:autoSpaceDN w:val="0"/>
              <w:rPr>
                <w:sz w:val="20"/>
                <w:szCs w:val="20"/>
              </w:rPr>
            </w:pPr>
            <w:r w:rsidRPr="00C7594B">
              <w:rPr>
                <w:sz w:val="20"/>
                <w:szCs w:val="20"/>
              </w:rPr>
              <w:t>Для прочих потребителей (без учета НДС)</w:t>
            </w:r>
          </w:p>
        </w:tc>
        <w:tc>
          <w:tcPr>
            <w:tcW w:w="709" w:type="dxa"/>
            <w:shd w:val="clear" w:color="auto" w:fill="auto"/>
            <w:vAlign w:val="center"/>
          </w:tcPr>
          <w:p w14:paraId="64D19507" w14:textId="77777777" w:rsidR="00024ED1" w:rsidRPr="00C7594B" w:rsidRDefault="00024ED1" w:rsidP="00993008">
            <w:pPr>
              <w:widowControl w:val="0"/>
              <w:autoSpaceDE w:val="0"/>
              <w:autoSpaceDN w:val="0"/>
              <w:jc w:val="center"/>
              <w:rPr>
                <w:sz w:val="20"/>
                <w:szCs w:val="20"/>
              </w:rPr>
            </w:pPr>
            <w:r w:rsidRPr="00C7594B">
              <w:rPr>
                <w:sz w:val="20"/>
                <w:szCs w:val="20"/>
              </w:rPr>
              <w:t>229,38 &lt;**&gt;</w:t>
            </w:r>
          </w:p>
        </w:tc>
        <w:tc>
          <w:tcPr>
            <w:tcW w:w="822" w:type="dxa"/>
            <w:shd w:val="clear" w:color="auto" w:fill="auto"/>
            <w:vAlign w:val="center"/>
          </w:tcPr>
          <w:p w14:paraId="574F1E9C" w14:textId="77777777" w:rsidR="00024ED1" w:rsidRPr="00C7594B" w:rsidRDefault="00024ED1" w:rsidP="00993008">
            <w:pPr>
              <w:widowControl w:val="0"/>
              <w:autoSpaceDE w:val="0"/>
              <w:autoSpaceDN w:val="0"/>
              <w:jc w:val="center"/>
              <w:rPr>
                <w:sz w:val="20"/>
                <w:szCs w:val="20"/>
              </w:rPr>
            </w:pPr>
            <w:r w:rsidRPr="00C7594B">
              <w:rPr>
                <w:sz w:val="20"/>
                <w:szCs w:val="20"/>
              </w:rPr>
              <w:t>238,34 &lt;**&gt;</w:t>
            </w:r>
          </w:p>
        </w:tc>
        <w:tc>
          <w:tcPr>
            <w:tcW w:w="709" w:type="dxa"/>
            <w:shd w:val="clear" w:color="auto" w:fill="auto"/>
            <w:vAlign w:val="center"/>
          </w:tcPr>
          <w:p w14:paraId="11562430" w14:textId="77777777" w:rsidR="00024ED1" w:rsidRPr="00C7594B" w:rsidRDefault="00024ED1" w:rsidP="00993008">
            <w:pPr>
              <w:widowControl w:val="0"/>
              <w:autoSpaceDE w:val="0"/>
              <w:autoSpaceDN w:val="0"/>
              <w:jc w:val="center"/>
              <w:rPr>
                <w:sz w:val="20"/>
                <w:szCs w:val="20"/>
              </w:rPr>
            </w:pPr>
            <w:r w:rsidRPr="00C7594B">
              <w:rPr>
                <w:sz w:val="20"/>
                <w:szCs w:val="20"/>
              </w:rPr>
              <w:t>238,34 &lt;**&gt;</w:t>
            </w:r>
          </w:p>
        </w:tc>
        <w:tc>
          <w:tcPr>
            <w:tcW w:w="822" w:type="dxa"/>
            <w:shd w:val="clear" w:color="auto" w:fill="auto"/>
            <w:vAlign w:val="center"/>
          </w:tcPr>
          <w:p w14:paraId="30B6ECED" w14:textId="77777777" w:rsidR="00024ED1" w:rsidRPr="00C7594B" w:rsidRDefault="00024ED1" w:rsidP="00993008">
            <w:pPr>
              <w:widowControl w:val="0"/>
              <w:autoSpaceDE w:val="0"/>
              <w:autoSpaceDN w:val="0"/>
              <w:jc w:val="center"/>
              <w:rPr>
                <w:sz w:val="20"/>
                <w:szCs w:val="20"/>
              </w:rPr>
            </w:pPr>
            <w:r w:rsidRPr="00C7594B">
              <w:rPr>
                <w:sz w:val="20"/>
                <w:szCs w:val="20"/>
              </w:rPr>
              <w:t>243,02 &lt;**&gt;</w:t>
            </w:r>
          </w:p>
        </w:tc>
        <w:tc>
          <w:tcPr>
            <w:tcW w:w="709" w:type="dxa"/>
            <w:shd w:val="clear" w:color="auto" w:fill="auto"/>
            <w:vAlign w:val="center"/>
          </w:tcPr>
          <w:p w14:paraId="74AC0F5E" w14:textId="77777777" w:rsidR="00024ED1" w:rsidRPr="00C7594B" w:rsidRDefault="00024ED1" w:rsidP="00993008">
            <w:pPr>
              <w:widowControl w:val="0"/>
              <w:autoSpaceDE w:val="0"/>
              <w:autoSpaceDN w:val="0"/>
              <w:jc w:val="center"/>
              <w:rPr>
                <w:sz w:val="20"/>
                <w:szCs w:val="20"/>
              </w:rPr>
            </w:pPr>
            <w:r w:rsidRPr="00C7594B">
              <w:rPr>
                <w:sz w:val="20"/>
                <w:szCs w:val="20"/>
              </w:rPr>
              <w:t>243,02 &lt;**&gt;</w:t>
            </w:r>
          </w:p>
        </w:tc>
        <w:tc>
          <w:tcPr>
            <w:tcW w:w="822" w:type="dxa"/>
            <w:shd w:val="clear" w:color="auto" w:fill="auto"/>
            <w:vAlign w:val="center"/>
          </w:tcPr>
          <w:p w14:paraId="07D69019" w14:textId="77777777" w:rsidR="00024ED1" w:rsidRPr="00C7594B" w:rsidRDefault="00024ED1" w:rsidP="00993008">
            <w:pPr>
              <w:widowControl w:val="0"/>
              <w:autoSpaceDE w:val="0"/>
              <w:autoSpaceDN w:val="0"/>
              <w:jc w:val="center"/>
              <w:rPr>
                <w:sz w:val="20"/>
                <w:szCs w:val="20"/>
              </w:rPr>
            </w:pPr>
            <w:r w:rsidRPr="00C7594B">
              <w:rPr>
                <w:sz w:val="20"/>
                <w:szCs w:val="20"/>
              </w:rPr>
              <w:t>251,52 &lt;**&gt;</w:t>
            </w:r>
          </w:p>
        </w:tc>
        <w:tc>
          <w:tcPr>
            <w:tcW w:w="709" w:type="dxa"/>
            <w:shd w:val="clear" w:color="auto" w:fill="auto"/>
            <w:vAlign w:val="center"/>
          </w:tcPr>
          <w:p w14:paraId="4D62C7CD" w14:textId="77777777" w:rsidR="00024ED1" w:rsidRPr="00C7594B" w:rsidRDefault="00024ED1" w:rsidP="00993008">
            <w:pPr>
              <w:widowControl w:val="0"/>
              <w:autoSpaceDE w:val="0"/>
              <w:autoSpaceDN w:val="0"/>
              <w:jc w:val="center"/>
              <w:rPr>
                <w:sz w:val="20"/>
                <w:szCs w:val="20"/>
              </w:rPr>
            </w:pPr>
            <w:r w:rsidRPr="00C7594B">
              <w:rPr>
                <w:sz w:val="20"/>
                <w:szCs w:val="20"/>
              </w:rPr>
              <w:t>251,52 &lt;**&gt;</w:t>
            </w:r>
          </w:p>
        </w:tc>
        <w:tc>
          <w:tcPr>
            <w:tcW w:w="822" w:type="dxa"/>
            <w:shd w:val="clear" w:color="auto" w:fill="auto"/>
            <w:vAlign w:val="center"/>
          </w:tcPr>
          <w:p w14:paraId="6197F091" w14:textId="77777777" w:rsidR="00024ED1" w:rsidRPr="00C7594B" w:rsidRDefault="00024ED1" w:rsidP="00993008">
            <w:pPr>
              <w:widowControl w:val="0"/>
              <w:autoSpaceDE w:val="0"/>
              <w:autoSpaceDN w:val="0"/>
              <w:jc w:val="center"/>
              <w:rPr>
                <w:sz w:val="20"/>
                <w:szCs w:val="20"/>
              </w:rPr>
            </w:pPr>
            <w:r w:rsidRPr="00C7594B">
              <w:rPr>
                <w:sz w:val="20"/>
                <w:szCs w:val="20"/>
              </w:rPr>
              <w:t>255,23 &lt;**&gt;</w:t>
            </w:r>
          </w:p>
        </w:tc>
        <w:tc>
          <w:tcPr>
            <w:tcW w:w="709" w:type="dxa"/>
            <w:shd w:val="clear" w:color="auto" w:fill="auto"/>
            <w:vAlign w:val="center"/>
          </w:tcPr>
          <w:p w14:paraId="1CF4D680" w14:textId="77777777" w:rsidR="00024ED1" w:rsidRPr="00C7594B" w:rsidRDefault="00024ED1" w:rsidP="00993008">
            <w:pPr>
              <w:widowControl w:val="0"/>
              <w:autoSpaceDE w:val="0"/>
              <w:autoSpaceDN w:val="0"/>
              <w:jc w:val="center"/>
              <w:rPr>
                <w:sz w:val="20"/>
                <w:szCs w:val="20"/>
              </w:rPr>
            </w:pPr>
            <w:r w:rsidRPr="00C7594B">
              <w:rPr>
                <w:sz w:val="20"/>
                <w:szCs w:val="20"/>
              </w:rPr>
              <w:t>255,23 &lt;**&gt;</w:t>
            </w:r>
          </w:p>
        </w:tc>
        <w:tc>
          <w:tcPr>
            <w:tcW w:w="817" w:type="dxa"/>
            <w:shd w:val="clear" w:color="auto" w:fill="auto"/>
            <w:vAlign w:val="center"/>
          </w:tcPr>
          <w:p w14:paraId="77D5AE95" w14:textId="77777777" w:rsidR="00024ED1" w:rsidRPr="00C7594B" w:rsidRDefault="00024ED1" w:rsidP="00993008">
            <w:pPr>
              <w:widowControl w:val="0"/>
              <w:autoSpaceDE w:val="0"/>
              <w:autoSpaceDN w:val="0"/>
              <w:jc w:val="center"/>
              <w:rPr>
                <w:sz w:val="20"/>
                <w:szCs w:val="20"/>
              </w:rPr>
            </w:pPr>
            <w:r w:rsidRPr="00C7594B">
              <w:rPr>
                <w:sz w:val="20"/>
                <w:szCs w:val="20"/>
              </w:rPr>
              <w:t>260,38 &lt;**&gt;</w:t>
            </w:r>
          </w:p>
        </w:tc>
      </w:tr>
      <w:tr w:rsidR="00C7594B" w:rsidRPr="00C7594B" w14:paraId="09D1FD9E" w14:textId="77777777" w:rsidTr="00993008">
        <w:trPr>
          <w:trHeight w:val="23"/>
          <w:jc w:val="center"/>
        </w:trPr>
        <w:tc>
          <w:tcPr>
            <w:tcW w:w="406" w:type="dxa"/>
            <w:vMerge/>
            <w:shd w:val="clear" w:color="auto" w:fill="auto"/>
          </w:tcPr>
          <w:p w14:paraId="60D362EA" w14:textId="77777777" w:rsidR="00024ED1" w:rsidRPr="00C7594B" w:rsidRDefault="00024ED1" w:rsidP="00993008">
            <w:pPr>
              <w:rPr>
                <w:rFonts w:eastAsia="Calibri"/>
                <w:sz w:val="20"/>
                <w:szCs w:val="20"/>
                <w:lang w:eastAsia="en-US"/>
              </w:rPr>
            </w:pPr>
          </w:p>
        </w:tc>
        <w:tc>
          <w:tcPr>
            <w:tcW w:w="1945" w:type="dxa"/>
            <w:vMerge/>
            <w:shd w:val="clear" w:color="auto" w:fill="auto"/>
          </w:tcPr>
          <w:p w14:paraId="2886A2E5" w14:textId="77777777" w:rsidR="00024ED1" w:rsidRPr="00C7594B" w:rsidRDefault="00024ED1" w:rsidP="00993008">
            <w:pPr>
              <w:rPr>
                <w:rFonts w:eastAsia="Calibri"/>
                <w:sz w:val="20"/>
                <w:szCs w:val="20"/>
                <w:lang w:eastAsia="en-US"/>
              </w:rPr>
            </w:pPr>
          </w:p>
        </w:tc>
        <w:tc>
          <w:tcPr>
            <w:tcW w:w="1712" w:type="dxa"/>
            <w:vMerge/>
            <w:shd w:val="clear" w:color="auto" w:fill="auto"/>
          </w:tcPr>
          <w:p w14:paraId="5023F6A5" w14:textId="77777777" w:rsidR="00024ED1" w:rsidRPr="00C7594B" w:rsidRDefault="00024ED1" w:rsidP="00993008">
            <w:pPr>
              <w:rPr>
                <w:rFonts w:eastAsia="Calibri"/>
                <w:sz w:val="20"/>
                <w:szCs w:val="20"/>
                <w:lang w:eastAsia="en-US"/>
              </w:rPr>
            </w:pPr>
          </w:p>
        </w:tc>
        <w:tc>
          <w:tcPr>
            <w:tcW w:w="1569" w:type="dxa"/>
            <w:vMerge/>
            <w:shd w:val="clear" w:color="auto" w:fill="auto"/>
          </w:tcPr>
          <w:p w14:paraId="0EB9EE69" w14:textId="77777777" w:rsidR="00024ED1" w:rsidRPr="00C7594B" w:rsidRDefault="00024ED1" w:rsidP="00993008">
            <w:pPr>
              <w:rPr>
                <w:rFonts w:eastAsia="Calibri"/>
                <w:sz w:val="20"/>
                <w:szCs w:val="20"/>
                <w:lang w:eastAsia="en-US"/>
              </w:rPr>
            </w:pPr>
          </w:p>
        </w:tc>
        <w:tc>
          <w:tcPr>
            <w:tcW w:w="1301" w:type="dxa"/>
            <w:shd w:val="clear" w:color="auto" w:fill="auto"/>
            <w:vAlign w:val="center"/>
          </w:tcPr>
          <w:p w14:paraId="0DFBFD27" w14:textId="382E0644" w:rsidR="00024ED1" w:rsidRPr="00C7594B" w:rsidRDefault="00024ED1" w:rsidP="00993008">
            <w:pPr>
              <w:widowControl w:val="0"/>
              <w:autoSpaceDE w:val="0"/>
              <w:autoSpaceDN w:val="0"/>
              <w:rPr>
                <w:sz w:val="20"/>
                <w:szCs w:val="20"/>
              </w:rPr>
            </w:pPr>
            <w:r w:rsidRPr="00C7594B">
              <w:rPr>
                <w:sz w:val="20"/>
                <w:szCs w:val="20"/>
              </w:rPr>
              <w:t xml:space="preserve">Для населения (с учетом НДС </w:t>
            </w:r>
            <w:hyperlink w:anchor="P683" w:history="1">
              <w:r w:rsidRPr="00C7594B">
                <w:rPr>
                  <w:sz w:val="20"/>
                  <w:szCs w:val="20"/>
                </w:rPr>
                <w:t>&lt;*&gt;</w:t>
              </w:r>
            </w:hyperlink>
            <w:r w:rsidRPr="00C7594B">
              <w:rPr>
                <w:sz w:val="20"/>
                <w:szCs w:val="20"/>
              </w:rPr>
              <w:t>)</w:t>
            </w:r>
          </w:p>
        </w:tc>
        <w:tc>
          <w:tcPr>
            <w:tcW w:w="709" w:type="dxa"/>
            <w:shd w:val="clear" w:color="auto" w:fill="auto"/>
            <w:vAlign w:val="center"/>
          </w:tcPr>
          <w:p w14:paraId="172B6DD4" w14:textId="77777777" w:rsidR="00024ED1" w:rsidRPr="00C7594B" w:rsidRDefault="00024ED1" w:rsidP="00993008">
            <w:pPr>
              <w:widowControl w:val="0"/>
              <w:autoSpaceDE w:val="0"/>
              <w:autoSpaceDN w:val="0"/>
              <w:jc w:val="center"/>
              <w:rPr>
                <w:sz w:val="20"/>
                <w:szCs w:val="20"/>
              </w:rPr>
            </w:pPr>
            <w:r w:rsidRPr="00C7594B">
              <w:rPr>
                <w:sz w:val="20"/>
                <w:szCs w:val="20"/>
              </w:rPr>
              <w:t>229,38 &lt;**&gt;</w:t>
            </w:r>
          </w:p>
        </w:tc>
        <w:tc>
          <w:tcPr>
            <w:tcW w:w="822" w:type="dxa"/>
            <w:shd w:val="clear" w:color="auto" w:fill="auto"/>
            <w:vAlign w:val="center"/>
          </w:tcPr>
          <w:p w14:paraId="78211B61" w14:textId="77777777" w:rsidR="00024ED1" w:rsidRPr="00C7594B" w:rsidRDefault="00024ED1" w:rsidP="00993008">
            <w:pPr>
              <w:widowControl w:val="0"/>
              <w:autoSpaceDE w:val="0"/>
              <w:autoSpaceDN w:val="0"/>
              <w:jc w:val="center"/>
              <w:rPr>
                <w:sz w:val="20"/>
                <w:szCs w:val="20"/>
              </w:rPr>
            </w:pPr>
            <w:r w:rsidRPr="00C7594B">
              <w:rPr>
                <w:sz w:val="20"/>
                <w:szCs w:val="20"/>
              </w:rPr>
              <w:t>238,34 &lt;**&gt;</w:t>
            </w:r>
          </w:p>
        </w:tc>
        <w:tc>
          <w:tcPr>
            <w:tcW w:w="709" w:type="dxa"/>
            <w:shd w:val="clear" w:color="auto" w:fill="auto"/>
            <w:vAlign w:val="center"/>
          </w:tcPr>
          <w:p w14:paraId="29244F60" w14:textId="77777777" w:rsidR="00024ED1" w:rsidRPr="00C7594B" w:rsidRDefault="00024ED1" w:rsidP="00993008">
            <w:pPr>
              <w:widowControl w:val="0"/>
              <w:autoSpaceDE w:val="0"/>
              <w:autoSpaceDN w:val="0"/>
              <w:jc w:val="center"/>
              <w:rPr>
                <w:sz w:val="20"/>
                <w:szCs w:val="20"/>
              </w:rPr>
            </w:pPr>
            <w:r w:rsidRPr="00C7594B">
              <w:rPr>
                <w:sz w:val="20"/>
                <w:szCs w:val="20"/>
              </w:rPr>
              <w:t>238,34 &lt;**&gt;</w:t>
            </w:r>
          </w:p>
        </w:tc>
        <w:tc>
          <w:tcPr>
            <w:tcW w:w="822" w:type="dxa"/>
            <w:shd w:val="clear" w:color="auto" w:fill="auto"/>
            <w:vAlign w:val="center"/>
          </w:tcPr>
          <w:p w14:paraId="7105E885" w14:textId="77777777" w:rsidR="00024ED1" w:rsidRPr="00C7594B" w:rsidRDefault="00024ED1" w:rsidP="00993008">
            <w:pPr>
              <w:widowControl w:val="0"/>
              <w:autoSpaceDE w:val="0"/>
              <w:autoSpaceDN w:val="0"/>
              <w:jc w:val="center"/>
              <w:rPr>
                <w:sz w:val="20"/>
                <w:szCs w:val="20"/>
              </w:rPr>
            </w:pPr>
            <w:r w:rsidRPr="00C7594B">
              <w:rPr>
                <w:sz w:val="20"/>
                <w:szCs w:val="20"/>
              </w:rPr>
              <w:t>243,02 &lt;**&gt;</w:t>
            </w:r>
          </w:p>
        </w:tc>
        <w:tc>
          <w:tcPr>
            <w:tcW w:w="709" w:type="dxa"/>
            <w:shd w:val="clear" w:color="auto" w:fill="auto"/>
            <w:vAlign w:val="center"/>
          </w:tcPr>
          <w:p w14:paraId="0AB61D92" w14:textId="77777777" w:rsidR="00024ED1" w:rsidRPr="00C7594B" w:rsidRDefault="00024ED1" w:rsidP="00993008">
            <w:pPr>
              <w:widowControl w:val="0"/>
              <w:autoSpaceDE w:val="0"/>
              <w:autoSpaceDN w:val="0"/>
              <w:jc w:val="center"/>
              <w:rPr>
                <w:sz w:val="20"/>
                <w:szCs w:val="20"/>
              </w:rPr>
            </w:pPr>
            <w:r w:rsidRPr="00C7594B">
              <w:rPr>
                <w:sz w:val="20"/>
                <w:szCs w:val="20"/>
              </w:rPr>
              <w:t>243,02 &lt;**&gt;</w:t>
            </w:r>
          </w:p>
        </w:tc>
        <w:tc>
          <w:tcPr>
            <w:tcW w:w="822" w:type="dxa"/>
            <w:shd w:val="clear" w:color="auto" w:fill="auto"/>
            <w:vAlign w:val="center"/>
          </w:tcPr>
          <w:p w14:paraId="07992935" w14:textId="77777777" w:rsidR="00024ED1" w:rsidRPr="00C7594B" w:rsidRDefault="00024ED1" w:rsidP="00993008">
            <w:pPr>
              <w:widowControl w:val="0"/>
              <w:autoSpaceDE w:val="0"/>
              <w:autoSpaceDN w:val="0"/>
              <w:jc w:val="center"/>
              <w:rPr>
                <w:sz w:val="20"/>
                <w:szCs w:val="20"/>
              </w:rPr>
            </w:pPr>
            <w:r w:rsidRPr="00C7594B">
              <w:rPr>
                <w:sz w:val="20"/>
                <w:szCs w:val="20"/>
              </w:rPr>
              <w:t>251,52 &lt;**&gt;</w:t>
            </w:r>
          </w:p>
        </w:tc>
        <w:tc>
          <w:tcPr>
            <w:tcW w:w="709" w:type="dxa"/>
            <w:shd w:val="clear" w:color="auto" w:fill="auto"/>
            <w:vAlign w:val="center"/>
          </w:tcPr>
          <w:p w14:paraId="19CE8E74" w14:textId="77777777" w:rsidR="00024ED1" w:rsidRPr="00C7594B" w:rsidRDefault="00024ED1" w:rsidP="00993008">
            <w:pPr>
              <w:widowControl w:val="0"/>
              <w:autoSpaceDE w:val="0"/>
              <w:autoSpaceDN w:val="0"/>
              <w:jc w:val="center"/>
              <w:rPr>
                <w:sz w:val="20"/>
                <w:szCs w:val="20"/>
              </w:rPr>
            </w:pPr>
            <w:r w:rsidRPr="00C7594B">
              <w:rPr>
                <w:sz w:val="20"/>
                <w:szCs w:val="20"/>
              </w:rPr>
              <w:t>251,52 &lt;**&gt;</w:t>
            </w:r>
          </w:p>
        </w:tc>
        <w:tc>
          <w:tcPr>
            <w:tcW w:w="822" w:type="dxa"/>
            <w:shd w:val="clear" w:color="auto" w:fill="auto"/>
            <w:vAlign w:val="center"/>
          </w:tcPr>
          <w:p w14:paraId="243BB476" w14:textId="77777777" w:rsidR="00024ED1" w:rsidRPr="00C7594B" w:rsidRDefault="00024ED1" w:rsidP="00993008">
            <w:pPr>
              <w:widowControl w:val="0"/>
              <w:autoSpaceDE w:val="0"/>
              <w:autoSpaceDN w:val="0"/>
              <w:jc w:val="center"/>
              <w:rPr>
                <w:sz w:val="20"/>
                <w:szCs w:val="20"/>
              </w:rPr>
            </w:pPr>
            <w:r w:rsidRPr="00C7594B">
              <w:rPr>
                <w:sz w:val="20"/>
                <w:szCs w:val="20"/>
              </w:rPr>
              <w:t>255,23 &lt;**&gt;</w:t>
            </w:r>
          </w:p>
        </w:tc>
        <w:tc>
          <w:tcPr>
            <w:tcW w:w="709" w:type="dxa"/>
            <w:shd w:val="clear" w:color="auto" w:fill="auto"/>
            <w:vAlign w:val="center"/>
          </w:tcPr>
          <w:p w14:paraId="2186CED0" w14:textId="77777777" w:rsidR="00024ED1" w:rsidRPr="00C7594B" w:rsidRDefault="00024ED1" w:rsidP="00993008">
            <w:pPr>
              <w:widowControl w:val="0"/>
              <w:autoSpaceDE w:val="0"/>
              <w:autoSpaceDN w:val="0"/>
              <w:jc w:val="center"/>
              <w:rPr>
                <w:sz w:val="20"/>
                <w:szCs w:val="20"/>
              </w:rPr>
            </w:pPr>
            <w:r w:rsidRPr="00C7594B">
              <w:rPr>
                <w:sz w:val="20"/>
                <w:szCs w:val="20"/>
              </w:rPr>
              <w:t>255,23 &lt;**&gt;</w:t>
            </w:r>
          </w:p>
        </w:tc>
        <w:tc>
          <w:tcPr>
            <w:tcW w:w="817" w:type="dxa"/>
            <w:shd w:val="clear" w:color="auto" w:fill="auto"/>
            <w:vAlign w:val="center"/>
          </w:tcPr>
          <w:p w14:paraId="4BB8C107" w14:textId="77777777" w:rsidR="00024ED1" w:rsidRPr="00C7594B" w:rsidRDefault="00024ED1" w:rsidP="00993008">
            <w:pPr>
              <w:widowControl w:val="0"/>
              <w:autoSpaceDE w:val="0"/>
              <w:autoSpaceDN w:val="0"/>
              <w:jc w:val="center"/>
              <w:rPr>
                <w:sz w:val="20"/>
                <w:szCs w:val="20"/>
              </w:rPr>
            </w:pPr>
            <w:r w:rsidRPr="00C7594B">
              <w:rPr>
                <w:sz w:val="20"/>
                <w:szCs w:val="20"/>
              </w:rPr>
              <w:t>260,38 &lt;**&gt;</w:t>
            </w:r>
          </w:p>
        </w:tc>
      </w:tr>
      <w:tr w:rsidR="00C7594B" w:rsidRPr="00C7594B" w14:paraId="24A63F85" w14:textId="77777777" w:rsidTr="00993008">
        <w:trPr>
          <w:trHeight w:val="23"/>
          <w:jc w:val="center"/>
        </w:trPr>
        <w:tc>
          <w:tcPr>
            <w:tcW w:w="406" w:type="dxa"/>
            <w:vMerge/>
            <w:shd w:val="clear" w:color="auto" w:fill="auto"/>
          </w:tcPr>
          <w:p w14:paraId="57FB423B" w14:textId="77777777" w:rsidR="00024ED1" w:rsidRPr="00C7594B" w:rsidRDefault="00024ED1" w:rsidP="00993008">
            <w:pPr>
              <w:rPr>
                <w:rFonts w:eastAsia="Calibri"/>
                <w:sz w:val="20"/>
                <w:szCs w:val="20"/>
                <w:lang w:eastAsia="en-US"/>
              </w:rPr>
            </w:pPr>
          </w:p>
        </w:tc>
        <w:tc>
          <w:tcPr>
            <w:tcW w:w="1945" w:type="dxa"/>
            <w:vMerge/>
            <w:shd w:val="clear" w:color="auto" w:fill="auto"/>
          </w:tcPr>
          <w:p w14:paraId="5D28B53D" w14:textId="77777777" w:rsidR="00024ED1" w:rsidRPr="00C7594B" w:rsidRDefault="00024ED1" w:rsidP="00993008">
            <w:pPr>
              <w:rPr>
                <w:rFonts w:eastAsia="Calibri"/>
                <w:sz w:val="20"/>
                <w:szCs w:val="20"/>
                <w:lang w:eastAsia="en-US"/>
              </w:rPr>
            </w:pPr>
          </w:p>
        </w:tc>
        <w:tc>
          <w:tcPr>
            <w:tcW w:w="1712" w:type="dxa"/>
            <w:vMerge/>
            <w:shd w:val="clear" w:color="auto" w:fill="auto"/>
          </w:tcPr>
          <w:p w14:paraId="7DBDBCE6" w14:textId="77777777" w:rsidR="00024ED1" w:rsidRPr="00C7594B" w:rsidRDefault="00024ED1" w:rsidP="00993008">
            <w:pPr>
              <w:rPr>
                <w:rFonts w:eastAsia="Calibri"/>
                <w:sz w:val="20"/>
                <w:szCs w:val="20"/>
                <w:lang w:eastAsia="en-US"/>
              </w:rPr>
            </w:pPr>
          </w:p>
        </w:tc>
        <w:tc>
          <w:tcPr>
            <w:tcW w:w="1569" w:type="dxa"/>
            <w:vMerge w:val="restart"/>
            <w:shd w:val="clear" w:color="auto" w:fill="auto"/>
            <w:vAlign w:val="center"/>
          </w:tcPr>
          <w:p w14:paraId="7304B84A" w14:textId="58B32489" w:rsidR="00024ED1" w:rsidRPr="00C7594B" w:rsidRDefault="00024ED1" w:rsidP="00993008">
            <w:pPr>
              <w:widowControl w:val="0"/>
              <w:autoSpaceDE w:val="0"/>
              <w:autoSpaceDN w:val="0"/>
              <w:rPr>
                <w:sz w:val="20"/>
                <w:szCs w:val="20"/>
              </w:rPr>
            </w:pPr>
            <w:r w:rsidRPr="00C7594B">
              <w:rPr>
                <w:sz w:val="20"/>
                <w:szCs w:val="20"/>
              </w:rPr>
              <w:t xml:space="preserve">техническая вода </w:t>
            </w:r>
            <w:hyperlink w:anchor="P690" w:history="1">
              <w:r w:rsidRPr="00C7594B">
                <w:rPr>
                  <w:sz w:val="20"/>
                  <w:szCs w:val="20"/>
                </w:rPr>
                <w:t>&lt;4&gt;</w:t>
              </w:r>
            </w:hyperlink>
          </w:p>
        </w:tc>
        <w:tc>
          <w:tcPr>
            <w:tcW w:w="1301" w:type="dxa"/>
            <w:shd w:val="clear" w:color="auto" w:fill="auto"/>
            <w:vAlign w:val="center"/>
          </w:tcPr>
          <w:p w14:paraId="171EEF17" w14:textId="77777777" w:rsidR="00024ED1" w:rsidRPr="00C7594B" w:rsidRDefault="00024ED1" w:rsidP="00993008">
            <w:pPr>
              <w:widowControl w:val="0"/>
              <w:autoSpaceDE w:val="0"/>
              <w:autoSpaceDN w:val="0"/>
              <w:rPr>
                <w:sz w:val="20"/>
                <w:szCs w:val="20"/>
              </w:rPr>
            </w:pPr>
            <w:r w:rsidRPr="00C7594B">
              <w:rPr>
                <w:sz w:val="20"/>
                <w:szCs w:val="20"/>
              </w:rPr>
              <w:t>Для прочих потребителей (без учета НДС)</w:t>
            </w:r>
          </w:p>
        </w:tc>
        <w:tc>
          <w:tcPr>
            <w:tcW w:w="709" w:type="dxa"/>
            <w:shd w:val="clear" w:color="auto" w:fill="auto"/>
            <w:vAlign w:val="center"/>
          </w:tcPr>
          <w:p w14:paraId="18C6F0BE" w14:textId="77777777" w:rsidR="00024ED1" w:rsidRPr="00C7594B" w:rsidRDefault="00024ED1" w:rsidP="00993008">
            <w:pPr>
              <w:widowControl w:val="0"/>
              <w:autoSpaceDE w:val="0"/>
              <w:autoSpaceDN w:val="0"/>
              <w:jc w:val="center"/>
              <w:rPr>
                <w:sz w:val="20"/>
                <w:szCs w:val="20"/>
              </w:rPr>
            </w:pPr>
            <w:r w:rsidRPr="00C7594B">
              <w:rPr>
                <w:sz w:val="20"/>
                <w:szCs w:val="20"/>
              </w:rPr>
              <w:t>130,42 &lt;**&gt;</w:t>
            </w:r>
          </w:p>
        </w:tc>
        <w:tc>
          <w:tcPr>
            <w:tcW w:w="822" w:type="dxa"/>
            <w:shd w:val="clear" w:color="auto" w:fill="auto"/>
            <w:vAlign w:val="center"/>
          </w:tcPr>
          <w:p w14:paraId="230E6305" w14:textId="77777777" w:rsidR="00024ED1" w:rsidRPr="00C7594B" w:rsidRDefault="00024ED1" w:rsidP="00993008">
            <w:pPr>
              <w:widowControl w:val="0"/>
              <w:autoSpaceDE w:val="0"/>
              <w:autoSpaceDN w:val="0"/>
              <w:jc w:val="center"/>
              <w:rPr>
                <w:sz w:val="20"/>
                <w:szCs w:val="20"/>
              </w:rPr>
            </w:pPr>
            <w:r w:rsidRPr="00C7594B">
              <w:rPr>
                <w:sz w:val="20"/>
                <w:szCs w:val="20"/>
              </w:rPr>
              <w:t>135,55 &lt;**&gt;</w:t>
            </w:r>
          </w:p>
        </w:tc>
        <w:tc>
          <w:tcPr>
            <w:tcW w:w="709" w:type="dxa"/>
            <w:shd w:val="clear" w:color="auto" w:fill="auto"/>
            <w:vAlign w:val="center"/>
          </w:tcPr>
          <w:p w14:paraId="79F980EB" w14:textId="77777777" w:rsidR="00024ED1" w:rsidRPr="00C7594B" w:rsidRDefault="00024ED1" w:rsidP="00993008">
            <w:pPr>
              <w:widowControl w:val="0"/>
              <w:autoSpaceDE w:val="0"/>
              <w:autoSpaceDN w:val="0"/>
              <w:jc w:val="center"/>
              <w:rPr>
                <w:sz w:val="20"/>
                <w:szCs w:val="20"/>
              </w:rPr>
            </w:pPr>
            <w:r w:rsidRPr="00C7594B">
              <w:rPr>
                <w:sz w:val="20"/>
                <w:szCs w:val="20"/>
              </w:rPr>
              <w:t>135,55 &lt;**&gt;</w:t>
            </w:r>
          </w:p>
        </w:tc>
        <w:tc>
          <w:tcPr>
            <w:tcW w:w="822" w:type="dxa"/>
            <w:shd w:val="clear" w:color="auto" w:fill="auto"/>
            <w:vAlign w:val="center"/>
          </w:tcPr>
          <w:p w14:paraId="73D3A9DC" w14:textId="77777777" w:rsidR="00024ED1" w:rsidRPr="00C7594B" w:rsidRDefault="00024ED1" w:rsidP="00993008">
            <w:pPr>
              <w:widowControl w:val="0"/>
              <w:autoSpaceDE w:val="0"/>
              <w:autoSpaceDN w:val="0"/>
              <w:jc w:val="center"/>
              <w:rPr>
                <w:sz w:val="20"/>
                <w:szCs w:val="20"/>
              </w:rPr>
            </w:pPr>
            <w:r w:rsidRPr="00C7594B">
              <w:rPr>
                <w:sz w:val="20"/>
                <w:szCs w:val="20"/>
              </w:rPr>
              <w:t>138,18 &lt;**&gt;</w:t>
            </w:r>
          </w:p>
        </w:tc>
        <w:tc>
          <w:tcPr>
            <w:tcW w:w="709" w:type="dxa"/>
            <w:shd w:val="clear" w:color="auto" w:fill="auto"/>
            <w:vAlign w:val="center"/>
          </w:tcPr>
          <w:p w14:paraId="1A284BBE" w14:textId="77777777" w:rsidR="00024ED1" w:rsidRPr="00C7594B" w:rsidRDefault="00024ED1" w:rsidP="00993008">
            <w:pPr>
              <w:widowControl w:val="0"/>
              <w:autoSpaceDE w:val="0"/>
              <w:autoSpaceDN w:val="0"/>
              <w:jc w:val="center"/>
              <w:rPr>
                <w:sz w:val="20"/>
                <w:szCs w:val="20"/>
              </w:rPr>
            </w:pPr>
            <w:r w:rsidRPr="00C7594B">
              <w:rPr>
                <w:sz w:val="20"/>
                <w:szCs w:val="20"/>
              </w:rPr>
              <w:t>138,18 &lt;**&gt;</w:t>
            </w:r>
          </w:p>
        </w:tc>
        <w:tc>
          <w:tcPr>
            <w:tcW w:w="822" w:type="dxa"/>
            <w:shd w:val="clear" w:color="auto" w:fill="auto"/>
            <w:vAlign w:val="center"/>
          </w:tcPr>
          <w:p w14:paraId="16EE8461" w14:textId="77777777" w:rsidR="00024ED1" w:rsidRPr="00C7594B" w:rsidRDefault="00024ED1" w:rsidP="00993008">
            <w:pPr>
              <w:widowControl w:val="0"/>
              <w:autoSpaceDE w:val="0"/>
              <w:autoSpaceDN w:val="0"/>
              <w:jc w:val="center"/>
              <w:rPr>
                <w:sz w:val="20"/>
                <w:szCs w:val="20"/>
              </w:rPr>
            </w:pPr>
            <w:r w:rsidRPr="00C7594B">
              <w:rPr>
                <w:sz w:val="20"/>
                <w:szCs w:val="20"/>
              </w:rPr>
              <w:t>143,02 &lt;**&gt;</w:t>
            </w:r>
          </w:p>
        </w:tc>
        <w:tc>
          <w:tcPr>
            <w:tcW w:w="709" w:type="dxa"/>
            <w:shd w:val="clear" w:color="auto" w:fill="auto"/>
            <w:vAlign w:val="center"/>
          </w:tcPr>
          <w:p w14:paraId="5759343C" w14:textId="77777777" w:rsidR="00024ED1" w:rsidRPr="00C7594B" w:rsidRDefault="00024ED1" w:rsidP="00993008">
            <w:pPr>
              <w:widowControl w:val="0"/>
              <w:autoSpaceDE w:val="0"/>
              <w:autoSpaceDN w:val="0"/>
              <w:jc w:val="center"/>
              <w:rPr>
                <w:sz w:val="20"/>
                <w:szCs w:val="20"/>
              </w:rPr>
            </w:pPr>
            <w:r w:rsidRPr="00C7594B">
              <w:rPr>
                <w:sz w:val="20"/>
                <w:szCs w:val="20"/>
              </w:rPr>
              <w:t>143,02 &lt;**&gt;</w:t>
            </w:r>
          </w:p>
        </w:tc>
        <w:tc>
          <w:tcPr>
            <w:tcW w:w="822" w:type="dxa"/>
            <w:shd w:val="clear" w:color="auto" w:fill="auto"/>
            <w:vAlign w:val="center"/>
          </w:tcPr>
          <w:p w14:paraId="1435C814" w14:textId="77777777" w:rsidR="00024ED1" w:rsidRPr="00C7594B" w:rsidRDefault="00024ED1" w:rsidP="00993008">
            <w:pPr>
              <w:widowControl w:val="0"/>
              <w:autoSpaceDE w:val="0"/>
              <w:autoSpaceDN w:val="0"/>
              <w:jc w:val="center"/>
              <w:rPr>
                <w:sz w:val="20"/>
                <w:szCs w:val="20"/>
              </w:rPr>
            </w:pPr>
            <w:r w:rsidRPr="00C7594B">
              <w:rPr>
                <w:sz w:val="20"/>
                <w:szCs w:val="20"/>
              </w:rPr>
              <w:t>143,06 &lt;**&gt;</w:t>
            </w:r>
          </w:p>
        </w:tc>
        <w:tc>
          <w:tcPr>
            <w:tcW w:w="709" w:type="dxa"/>
            <w:shd w:val="clear" w:color="auto" w:fill="auto"/>
            <w:vAlign w:val="center"/>
          </w:tcPr>
          <w:p w14:paraId="6E49586B" w14:textId="77777777" w:rsidR="00024ED1" w:rsidRPr="00C7594B" w:rsidRDefault="00024ED1" w:rsidP="00993008">
            <w:pPr>
              <w:widowControl w:val="0"/>
              <w:autoSpaceDE w:val="0"/>
              <w:autoSpaceDN w:val="0"/>
              <w:jc w:val="center"/>
              <w:rPr>
                <w:sz w:val="20"/>
                <w:szCs w:val="20"/>
              </w:rPr>
            </w:pPr>
            <w:r w:rsidRPr="00C7594B">
              <w:rPr>
                <w:sz w:val="20"/>
                <w:szCs w:val="20"/>
              </w:rPr>
              <w:t>143,06 &lt;**&gt;</w:t>
            </w:r>
          </w:p>
        </w:tc>
        <w:tc>
          <w:tcPr>
            <w:tcW w:w="817" w:type="dxa"/>
            <w:shd w:val="clear" w:color="auto" w:fill="auto"/>
            <w:vAlign w:val="center"/>
          </w:tcPr>
          <w:p w14:paraId="0ED1E0B5" w14:textId="77777777" w:rsidR="00024ED1" w:rsidRPr="00C7594B" w:rsidRDefault="00024ED1" w:rsidP="00993008">
            <w:pPr>
              <w:widowControl w:val="0"/>
              <w:autoSpaceDE w:val="0"/>
              <w:autoSpaceDN w:val="0"/>
              <w:jc w:val="center"/>
              <w:rPr>
                <w:sz w:val="20"/>
                <w:szCs w:val="20"/>
              </w:rPr>
            </w:pPr>
            <w:r w:rsidRPr="00C7594B">
              <w:rPr>
                <w:sz w:val="20"/>
                <w:szCs w:val="20"/>
              </w:rPr>
              <w:t>147,67 &lt;**&gt;</w:t>
            </w:r>
          </w:p>
        </w:tc>
      </w:tr>
      <w:tr w:rsidR="00C7594B" w:rsidRPr="00C7594B" w14:paraId="1BA57E59" w14:textId="77777777" w:rsidTr="00993008">
        <w:trPr>
          <w:trHeight w:val="23"/>
          <w:jc w:val="center"/>
        </w:trPr>
        <w:tc>
          <w:tcPr>
            <w:tcW w:w="406" w:type="dxa"/>
            <w:vMerge/>
            <w:shd w:val="clear" w:color="auto" w:fill="auto"/>
          </w:tcPr>
          <w:p w14:paraId="18DF9AE6" w14:textId="77777777" w:rsidR="00024ED1" w:rsidRPr="00C7594B" w:rsidRDefault="00024ED1" w:rsidP="00993008">
            <w:pPr>
              <w:rPr>
                <w:rFonts w:eastAsia="Calibri"/>
                <w:sz w:val="20"/>
                <w:szCs w:val="20"/>
                <w:lang w:eastAsia="en-US"/>
              </w:rPr>
            </w:pPr>
          </w:p>
        </w:tc>
        <w:tc>
          <w:tcPr>
            <w:tcW w:w="1945" w:type="dxa"/>
            <w:vMerge/>
            <w:shd w:val="clear" w:color="auto" w:fill="auto"/>
          </w:tcPr>
          <w:p w14:paraId="55462B44" w14:textId="77777777" w:rsidR="00024ED1" w:rsidRPr="00C7594B" w:rsidRDefault="00024ED1" w:rsidP="00993008">
            <w:pPr>
              <w:rPr>
                <w:rFonts w:eastAsia="Calibri"/>
                <w:sz w:val="20"/>
                <w:szCs w:val="20"/>
                <w:lang w:eastAsia="en-US"/>
              </w:rPr>
            </w:pPr>
          </w:p>
        </w:tc>
        <w:tc>
          <w:tcPr>
            <w:tcW w:w="1712" w:type="dxa"/>
            <w:vMerge/>
            <w:shd w:val="clear" w:color="auto" w:fill="auto"/>
          </w:tcPr>
          <w:p w14:paraId="7FF6B501" w14:textId="77777777" w:rsidR="00024ED1" w:rsidRPr="00C7594B" w:rsidRDefault="00024ED1" w:rsidP="00993008">
            <w:pPr>
              <w:rPr>
                <w:rFonts w:eastAsia="Calibri"/>
                <w:sz w:val="20"/>
                <w:szCs w:val="20"/>
                <w:lang w:eastAsia="en-US"/>
              </w:rPr>
            </w:pPr>
          </w:p>
        </w:tc>
        <w:tc>
          <w:tcPr>
            <w:tcW w:w="1569" w:type="dxa"/>
            <w:vMerge/>
            <w:shd w:val="clear" w:color="auto" w:fill="auto"/>
          </w:tcPr>
          <w:p w14:paraId="368AD762" w14:textId="77777777" w:rsidR="00024ED1" w:rsidRPr="00C7594B" w:rsidRDefault="00024ED1" w:rsidP="00993008">
            <w:pPr>
              <w:rPr>
                <w:rFonts w:eastAsia="Calibri"/>
                <w:sz w:val="20"/>
                <w:szCs w:val="20"/>
                <w:lang w:eastAsia="en-US"/>
              </w:rPr>
            </w:pPr>
          </w:p>
        </w:tc>
        <w:tc>
          <w:tcPr>
            <w:tcW w:w="1301" w:type="dxa"/>
            <w:shd w:val="clear" w:color="auto" w:fill="auto"/>
            <w:vAlign w:val="center"/>
          </w:tcPr>
          <w:p w14:paraId="0775935C" w14:textId="6B8D80B2" w:rsidR="00024ED1" w:rsidRPr="00C7594B" w:rsidRDefault="00024ED1" w:rsidP="00993008">
            <w:pPr>
              <w:widowControl w:val="0"/>
              <w:autoSpaceDE w:val="0"/>
              <w:autoSpaceDN w:val="0"/>
              <w:rPr>
                <w:sz w:val="20"/>
                <w:szCs w:val="20"/>
              </w:rPr>
            </w:pPr>
            <w:r w:rsidRPr="00C7594B">
              <w:rPr>
                <w:sz w:val="20"/>
                <w:szCs w:val="20"/>
              </w:rPr>
              <w:t xml:space="preserve">Для </w:t>
            </w:r>
            <w:r w:rsidRPr="00C7594B">
              <w:rPr>
                <w:sz w:val="20"/>
                <w:szCs w:val="20"/>
              </w:rPr>
              <w:lastRenderedPageBreak/>
              <w:t xml:space="preserve">населения (с учетом НДС </w:t>
            </w:r>
            <w:hyperlink w:anchor="P683" w:history="1">
              <w:r w:rsidRPr="00C7594B">
                <w:rPr>
                  <w:sz w:val="20"/>
                  <w:szCs w:val="20"/>
                </w:rPr>
                <w:t>&lt;*&gt;</w:t>
              </w:r>
            </w:hyperlink>
            <w:r w:rsidRPr="00C7594B">
              <w:rPr>
                <w:sz w:val="20"/>
                <w:szCs w:val="20"/>
              </w:rPr>
              <w:t>)</w:t>
            </w:r>
          </w:p>
        </w:tc>
        <w:tc>
          <w:tcPr>
            <w:tcW w:w="709" w:type="dxa"/>
            <w:shd w:val="clear" w:color="auto" w:fill="auto"/>
            <w:vAlign w:val="center"/>
          </w:tcPr>
          <w:p w14:paraId="44A2F235" w14:textId="77777777" w:rsidR="00024ED1" w:rsidRPr="00C7594B" w:rsidRDefault="00024ED1" w:rsidP="00993008">
            <w:pPr>
              <w:widowControl w:val="0"/>
              <w:autoSpaceDE w:val="0"/>
              <w:autoSpaceDN w:val="0"/>
              <w:jc w:val="center"/>
              <w:rPr>
                <w:sz w:val="20"/>
                <w:szCs w:val="20"/>
              </w:rPr>
            </w:pPr>
            <w:r w:rsidRPr="00C7594B">
              <w:rPr>
                <w:sz w:val="20"/>
                <w:szCs w:val="20"/>
              </w:rPr>
              <w:lastRenderedPageBreak/>
              <w:t xml:space="preserve">130,42 </w:t>
            </w:r>
            <w:r w:rsidRPr="00C7594B">
              <w:rPr>
                <w:sz w:val="20"/>
                <w:szCs w:val="20"/>
              </w:rPr>
              <w:lastRenderedPageBreak/>
              <w:t>&lt;**&gt;</w:t>
            </w:r>
          </w:p>
        </w:tc>
        <w:tc>
          <w:tcPr>
            <w:tcW w:w="822" w:type="dxa"/>
            <w:shd w:val="clear" w:color="auto" w:fill="auto"/>
            <w:vAlign w:val="center"/>
          </w:tcPr>
          <w:p w14:paraId="3A32C787" w14:textId="77777777" w:rsidR="00024ED1" w:rsidRPr="00C7594B" w:rsidRDefault="00024ED1" w:rsidP="00993008">
            <w:pPr>
              <w:widowControl w:val="0"/>
              <w:autoSpaceDE w:val="0"/>
              <w:autoSpaceDN w:val="0"/>
              <w:jc w:val="center"/>
              <w:rPr>
                <w:sz w:val="20"/>
                <w:szCs w:val="20"/>
              </w:rPr>
            </w:pPr>
            <w:r w:rsidRPr="00C7594B">
              <w:rPr>
                <w:sz w:val="20"/>
                <w:szCs w:val="20"/>
              </w:rPr>
              <w:lastRenderedPageBreak/>
              <w:t xml:space="preserve">135,55 </w:t>
            </w:r>
            <w:r w:rsidRPr="00C7594B">
              <w:rPr>
                <w:sz w:val="20"/>
                <w:szCs w:val="20"/>
              </w:rPr>
              <w:lastRenderedPageBreak/>
              <w:t>&lt;**&gt;</w:t>
            </w:r>
          </w:p>
        </w:tc>
        <w:tc>
          <w:tcPr>
            <w:tcW w:w="709" w:type="dxa"/>
            <w:shd w:val="clear" w:color="auto" w:fill="auto"/>
            <w:vAlign w:val="center"/>
          </w:tcPr>
          <w:p w14:paraId="491D4B94" w14:textId="77777777" w:rsidR="00024ED1" w:rsidRPr="00C7594B" w:rsidRDefault="00024ED1" w:rsidP="00993008">
            <w:pPr>
              <w:widowControl w:val="0"/>
              <w:autoSpaceDE w:val="0"/>
              <w:autoSpaceDN w:val="0"/>
              <w:jc w:val="center"/>
              <w:rPr>
                <w:sz w:val="20"/>
                <w:szCs w:val="20"/>
              </w:rPr>
            </w:pPr>
            <w:r w:rsidRPr="00C7594B">
              <w:rPr>
                <w:sz w:val="20"/>
                <w:szCs w:val="20"/>
              </w:rPr>
              <w:lastRenderedPageBreak/>
              <w:t xml:space="preserve">135,55 </w:t>
            </w:r>
            <w:r w:rsidRPr="00C7594B">
              <w:rPr>
                <w:sz w:val="20"/>
                <w:szCs w:val="20"/>
              </w:rPr>
              <w:lastRenderedPageBreak/>
              <w:t>&lt;**&gt;</w:t>
            </w:r>
          </w:p>
        </w:tc>
        <w:tc>
          <w:tcPr>
            <w:tcW w:w="822" w:type="dxa"/>
            <w:shd w:val="clear" w:color="auto" w:fill="auto"/>
            <w:vAlign w:val="center"/>
          </w:tcPr>
          <w:p w14:paraId="03E935D3" w14:textId="77777777" w:rsidR="00024ED1" w:rsidRPr="00C7594B" w:rsidRDefault="00024ED1" w:rsidP="00993008">
            <w:pPr>
              <w:widowControl w:val="0"/>
              <w:autoSpaceDE w:val="0"/>
              <w:autoSpaceDN w:val="0"/>
              <w:jc w:val="center"/>
              <w:rPr>
                <w:sz w:val="20"/>
                <w:szCs w:val="20"/>
              </w:rPr>
            </w:pPr>
            <w:r w:rsidRPr="00C7594B">
              <w:rPr>
                <w:sz w:val="20"/>
                <w:szCs w:val="20"/>
              </w:rPr>
              <w:lastRenderedPageBreak/>
              <w:t xml:space="preserve">138,18 </w:t>
            </w:r>
            <w:r w:rsidRPr="00C7594B">
              <w:rPr>
                <w:sz w:val="20"/>
                <w:szCs w:val="20"/>
              </w:rPr>
              <w:lastRenderedPageBreak/>
              <w:t>&lt;**&gt;</w:t>
            </w:r>
          </w:p>
        </w:tc>
        <w:tc>
          <w:tcPr>
            <w:tcW w:w="709" w:type="dxa"/>
            <w:shd w:val="clear" w:color="auto" w:fill="auto"/>
            <w:vAlign w:val="center"/>
          </w:tcPr>
          <w:p w14:paraId="24C296F4" w14:textId="77777777" w:rsidR="00024ED1" w:rsidRPr="00C7594B" w:rsidRDefault="00024ED1" w:rsidP="00993008">
            <w:pPr>
              <w:widowControl w:val="0"/>
              <w:autoSpaceDE w:val="0"/>
              <w:autoSpaceDN w:val="0"/>
              <w:jc w:val="center"/>
              <w:rPr>
                <w:sz w:val="20"/>
                <w:szCs w:val="20"/>
              </w:rPr>
            </w:pPr>
            <w:r w:rsidRPr="00C7594B">
              <w:rPr>
                <w:sz w:val="20"/>
                <w:szCs w:val="20"/>
              </w:rPr>
              <w:lastRenderedPageBreak/>
              <w:t xml:space="preserve">138,18 </w:t>
            </w:r>
            <w:r w:rsidRPr="00C7594B">
              <w:rPr>
                <w:sz w:val="20"/>
                <w:szCs w:val="20"/>
              </w:rPr>
              <w:lastRenderedPageBreak/>
              <w:t>&lt;**&gt;</w:t>
            </w:r>
          </w:p>
        </w:tc>
        <w:tc>
          <w:tcPr>
            <w:tcW w:w="822" w:type="dxa"/>
            <w:shd w:val="clear" w:color="auto" w:fill="auto"/>
            <w:vAlign w:val="center"/>
          </w:tcPr>
          <w:p w14:paraId="5825C410" w14:textId="77777777" w:rsidR="00024ED1" w:rsidRPr="00C7594B" w:rsidRDefault="00024ED1" w:rsidP="00993008">
            <w:pPr>
              <w:widowControl w:val="0"/>
              <w:autoSpaceDE w:val="0"/>
              <w:autoSpaceDN w:val="0"/>
              <w:jc w:val="center"/>
              <w:rPr>
                <w:sz w:val="20"/>
                <w:szCs w:val="20"/>
              </w:rPr>
            </w:pPr>
            <w:r w:rsidRPr="00C7594B">
              <w:rPr>
                <w:sz w:val="20"/>
                <w:szCs w:val="20"/>
              </w:rPr>
              <w:lastRenderedPageBreak/>
              <w:t xml:space="preserve">143,02 </w:t>
            </w:r>
            <w:r w:rsidRPr="00C7594B">
              <w:rPr>
                <w:sz w:val="20"/>
                <w:szCs w:val="20"/>
              </w:rPr>
              <w:lastRenderedPageBreak/>
              <w:t>&lt;**&gt;</w:t>
            </w:r>
          </w:p>
        </w:tc>
        <w:tc>
          <w:tcPr>
            <w:tcW w:w="709" w:type="dxa"/>
            <w:shd w:val="clear" w:color="auto" w:fill="auto"/>
            <w:vAlign w:val="center"/>
          </w:tcPr>
          <w:p w14:paraId="3BDF8735" w14:textId="77777777" w:rsidR="00024ED1" w:rsidRPr="00C7594B" w:rsidRDefault="00024ED1" w:rsidP="00993008">
            <w:pPr>
              <w:widowControl w:val="0"/>
              <w:autoSpaceDE w:val="0"/>
              <w:autoSpaceDN w:val="0"/>
              <w:jc w:val="center"/>
              <w:rPr>
                <w:sz w:val="20"/>
                <w:szCs w:val="20"/>
              </w:rPr>
            </w:pPr>
            <w:r w:rsidRPr="00C7594B">
              <w:rPr>
                <w:sz w:val="20"/>
                <w:szCs w:val="20"/>
              </w:rPr>
              <w:lastRenderedPageBreak/>
              <w:t xml:space="preserve">143,02 </w:t>
            </w:r>
            <w:r w:rsidRPr="00C7594B">
              <w:rPr>
                <w:sz w:val="20"/>
                <w:szCs w:val="20"/>
              </w:rPr>
              <w:lastRenderedPageBreak/>
              <w:t>&lt;**&gt;</w:t>
            </w:r>
          </w:p>
        </w:tc>
        <w:tc>
          <w:tcPr>
            <w:tcW w:w="822" w:type="dxa"/>
            <w:shd w:val="clear" w:color="auto" w:fill="auto"/>
            <w:vAlign w:val="center"/>
          </w:tcPr>
          <w:p w14:paraId="0952DD97" w14:textId="77777777" w:rsidR="00024ED1" w:rsidRPr="00C7594B" w:rsidRDefault="00024ED1" w:rsidP="00993008">
            <w:pPr>
              <w:widowControl w:val="0"/>
              <w:autoSpaceDE w:val="0"/>
              <w:autoSpaceDN w:val="0"/>
              <w:jc w:val="center"/>
              <w:rPr>
                <w:sz w:val="20"/>
                <w:szCs w:val="20"/>
              </w:rPr>
            </w:pPr>
            <w:r w:rsidRPr="00C7594B">
              <w:rPr>
                <w:sz w:val="20"/>
                <w:szCs w:val="20"/>
              </w:rPr>
              <w:lastRenderedPageBreak/>
              <w:t xml:space="preserve">143,06 </w:t>
            </w:r>
            <w:r w:rsidRPr="00C7594B">
              <w:rPr>
                <w:sz w:val="20"/>
                <w:szCs w:val="20"/>
              </w:rPr>
              <w:lastRenderedPageBreak/>
              <w:t>&lt;**&gt;</w:t>
            </w:r>
          </w:p>
        </w:tc>
        <w:tc>
          <w:tcPr>
            <w:tcW w:w="709" w:type="dxa"/>
            <w:shd w:val="clear" w:color="auto" w:fill="auto"/>
            <w:vAlign w:val="center"/>
          </w:tcPr>
          <w:p w14:paraId="4B0B9B75" w14:textId="77777777" w:rsidR="00024ED1" w:rsidRPr="00C7594B" w:rsidRDefault="00024ED1" w:rsidP="00993008">
            <w:pPr>
              <w:widowControl w:val="0"/>
              <w:autoSpaceDE w:val="0"/>
              <w:autoSpaceDN w:val="0"/>
              <w:jc w:val="center"/>
              <w:rPr>
                <w:sz w:val="20"/>
                <w:szCs w:val="20"/>
              </w:rPr>
            </w:pPr>
            <w:r w:rsidRPr="00C7594B">
              <w:rPr>
                <w:sz w:val="20"/>
                <w:szCs w:val="20"/>
              </w:rPr>
              <w:lastRenderedPageBreak/>
              <w:t xml:space="preserve">143,06 </w:t>
            </w:r>
            <w:r w:rsidRPr="00C7594B">
              <w:rPr>
                <w:sz w:val="20"/>
                <w:szCs w:val="20"/>
              </w:rPr>
              <w:lastRenderedPageBreak/>
              <w:t>&lt;**&gt;</w:t>
            </w:r>
          </w:p>
        </w:tc>
        <w:tc>
          <w:tcPr>
            <w:tcW w:w="817" w:type="dxa"/>
            <w:shd w:val="clear" w:color="auto" w:fill="auto"/>
            <w:vAlign w:val="center"/>
          </w:tcPr>
          <w:p w14:paraId="1757BAC9" w14:textId="77777777" w:rsidR="00024ED1" w:rsidRPr="00C7594B" w:rsidRDefault="00024ED1" w:rsidP="00993008">
            <w:pPr>
              <w:widowControl w:val="0"/>
              <w:autoSpaceDE w:val="0"/>
              <w:autoSpaceDN w:val="0"/>
              <w:jc w:val="center"/>
              <w:rPr>
                <w:sz w:val="20"/>
                <w:szCs w:val="20"/>
              </w:rPr>
            </w:pPr>
            <w:r w:rsidRPr="00C7594B">
              <w:rPr>
                <w:sz w:val="20"/>
                <w:szCs w:val="20"/>
              </w:rPr>
              <w:lastRenderedPageBreak/>
              <w:t xml:space="preserve">147,67 </w:t>
            </w:r>
            <w:r w:rsidRPr="00C7594B">
              <w:rPr>
                <w:sz w:val="20"/>
                <w:szCs w:val="20"/>
              </w:rPr>
              <w:lastRenderedPageBreak/>
              <w:t>&lt;**&gt;</w:t>
            </w:r>
          </w:p>
        </w:tc>
      </w:tr>
      <w:tr w:rsidR="00C7594B" w:rsidRPr="00C7594B" w14:paraId="6E097A9C" w14:textId="77777777" w:rsidTr="00993008">
        <w:trPr>
          <w:trHeight w:val="23"/>
          <w:jc w:val="center"/>
        </w:trPr>
        <w:tc>
          <w:tcPr>
            <w:tcW w:w="406" w:type="dxa"/>
            <w:vMerge/>
            <w:shd w:val="clear" w:color="auto" w:fill="auto"/>
          </w:tcPr>
          <w:p w14:paraId="36ECE131" w14:textId="77777777" w:rsidR="00024ED1" w:rsidRPr="00C7594B" w:rsidRDefault="00024ED1" w:rsidP="00993008">
            <w:pPr>
              <w:rPr>
                <w:rFonts w:eastAsia="Calibri"/>
                <w:sz w:val="20"/>
                <w:szCs w:val="20"/>
                <w:lang w:eastAsia="en-US"/>
              </w:rPr>
            </w:pPr>
          </w:p>
        </w:tc>
        <w:tc>
          <w:tcPr>
            <w:tcW w:w="1945" w:type="dxa"/>
            <w:vMerge/>
            <w:shd w:val="clear" w:color="auto" w:fill="auto"/>
          </w:tcPr>
          <w:p w14:paraId="3887EBDE" w14:textId="77777777" w:rsidR="00024ED1" w:rsidRPr="00C7594B" w:rsidRDefault="00024ED1" w:rsidP="00993008">
            <w:pPr>
              <w:rPr>
                <w:rFonts w:eastAsia="Calibri"/>
                <w:sz w:val="20"/>
                <w:szCs w:val="20"/>
                <w:lang w:eastAsia="en-US"/>
              </w:rPr>
            </w:pPr>
          </w:p>
        </w:tc>
        <w:tc>
          <w:tcPr>
            <w:tcW w:w="1712" w:type="dxa"/>
            <w:vMerge/>
            <w:shd w:val="clear" w:color="auto" w:fill="auto"/>
          </w:tcPr>
          <w:p w14:paraId="51708009" w14:textId="77777777" w:rsidR="00024ED1" w:rsidRPr="00C7594B" w:rsidRDefault="00024ED1" w:rsidP="00993008">
            <w:pPr>
              <w:rPr>
                <w:rFonts w:eastAsia="Calibri"/>
                <w:sz w:val="20"/>
                <w:szCs w:val="20"/>
                <w:lang w:eastAsia="en-US"/>
              </w:rPr>
            </w:pPr>
          </w:p>
        </w:tc>
        <w:tc>
          <w:tcPr>
            <w:tcW w:w="1569" w:type="dxa"/>
            <w:vMerge w:val="restart"/>
            <w:shd w:val="clear" w:color="auto" w:fill="auto"/>
            <w:vAlign w:val="center"/>
          </w:tcPr>
          <w:p w14:paraId="63ECB1AF" w14:textId="2E8F2034" w:rsidR="00024ED1" w:rsidRPr="00C7594B" w:rsidRDefault="00024ED1" w:rsidP="00993008">
            <w:pPr>
              <w:widowControl w:val="0"/>
              <w:autoSpaceDE w:val="0"/>
              <w:autoSpaceDN w:val="0"/>
              <w:rPr>
                <w:sz w:val="20"/>
                <w:szCs w:val="20"/>
              </w:rPr>
            </w:pPr>
            <w:r w:rsidRPr="00C7594B">
              <w:rPr>
                <w:sz w:val="20"/>
                <w:szCs w:val="20"/>
              </w:rPr>
              <w:t xml:space="preserve">питьевая вода </w:t>
            </w:r>
            <w:hyperlink w:anchor="P691" w:history="1">
              <w:r w:rsidRPr="00C7594B">
                <w:rPr>
                  <w:sz w:val="20"/>
                  <w:szCs w:val="20"/>
                </w:rPr>
                <w:t>&lt;5&gt;</w:t>
              </w:r>
            </w:hyperlink>
          </w:p>
        </w:tc>
        <w:tc>
          <w:tcPr>
            <w:tcW w:w="1301" w:type="dxa"/>
            <w:shd w:val="clear" w:color="auto" w:fill="auto"/>
            <w:vAlign w:val="center"/>
          </w:tcPr>
          <w:p w14:paraId="0A696D4E" w14:textId="77777777" w:rsidR="00024ED1" w:rsidRPr="00C7594B" w:rsidRDefault="00024ED1" w:rsidP="00993008">
            <w:pPr>
              <w:widowControl w:val="0"/>
              <w:autoSpaceDE w:val="0"/>
              <w:autoSpaceDN w:val="0"/>
              <w:rPr>
                <w:sz w:val="20"/>
                <w:szCs w:val="20"/>
              </w:rPr>
            </w:pPr>
            <w:r w:rsidRPr="00C7594B">
              <w:rPr>
                <w:sz w:val="20"/>
                <w:szCs w:val="20"/>
              </w:rPr>
              <w:t>Для прочих потребителей (без учета НДС)</w:t>
            </w:r>
          </w:p>
        </w:tc>
        <w:tc>
          <w:tcPr>
            <w:tcW w:w="709" w:type="dxa"/>
            <w:shd w:val="clear" w:color="auto" w:fill="auto"/>
            <w:vAlign w:val="center"/>
          </w:tcPr>
          <w:p w14:paraId="0992FDF0" w14:textId="77777777" w:rsidR="00024ED1" w:rsidRPr="00C7594B" w:rsidRDefault="00024ED1" w:rsidP="00993008">
            <w:pPr>
              <w:widowControl w:val="0"/>
              <w:autoSpaceDE w:val="0"/>
              <w:autoSpaceDN w:val="0"/>
              <w:jc w:val="center"/>
              <w:rPr>
                <w:sz w:val="20"/>
                <w:szCs w:val="20"/>
              </w:rPr>
            </w:pPr>
            <w:r w:rsidRPr="00C7594B">
              <w:rPr>
                <w:sz w:val="20"/>
                <w:szCs w:val="20"/>
              </w:rPr>
              <w:t>241,29 &lt;**&gt;</w:t>
            </w:r>
          </w:p>
        </w:tc>
        <w:tc>
          <w:tcPr>
            <w:tcW w:w="822" w:type="dxa"/>
            <w:shd w:val="clear" w:color="auto" w:fill="auto"/>
            <w:vAlign w:val="center"/>
          </w:tcPr>
          <w:p w14:paraId="6724A74B" w14:textId="77777777" w:rsidR="00024ED1" w:rsidRPr="00C7594B" w:rsidRDefault="00024ED1" w:rsidP="00993008">
            <w:pPr>
              <w:widowControl w:val="0"/>
              <w:autoSpaceDE w:val="0"/>
              <w:autoSpaceDN w:val="0"/>
              <w:jc w:val="center"/>
              <w:rPr>
                <w:sz w:val="20"/>
                <w:szCs w:val="20"/>
              </w:rPr>
            </w:pPr>
            <w:r w:rsidRPr="00C7594B">
              <w:rPr>
                <w:sz w:val="20"/>
                <w:szCs w:val="20"/>
              </w:rPr>
              <w:t>250,92 &lt;**&gt;</w:t>
            </w:r>
          </w:p>
        </w:tc>
        <w:tc>
          <w:tcPr>
            <w:tcW w:w="709" w:type="dxa"/>
            <w:shd w:val="clear" w:color="auto" w:fill="auto"/>
            <w:vAlign w:val="center"/>
          </w:tcPr>
          <w:p w14:paraId="0432D08D" w14:textId="77777777" w:rsidR="00024ED1" w:rsidRPr="00C7594B" w:rsidRDefault="00024ED1" w:rsidP="00993008">
            <w:pPr>
              <w:widowControl w:val="0"/>
              <w:autoSpaceDE w:val="0"/>
              <w:autoSpaceDN w:val="0"/>
              <w:jc w:val="center"/>
              <w:rPr>
                <w:sz w:val="20"/>
                <w:szCs w:val="20"/>
              </w:rPr>
            </w:pPr>
            <w:r w:rsidRPr="00C7594B">
              <w:rPr>
                <w:sz w:val="20"/>
                <w:szCs w:val="20"/>
              </w:rPr>
              <w:t>250,92 &lt;**&gt;</w:t>
            </w:r>
          </w:p>
        </w:tc>
        <w:tc>
          <w:tcPr>
            <w:tcW w:w="822" w:type="dxa"/>
            <w:shd w:val="clear" w:color="auto" w:fill="auto"/>
            <w:vAlign w:val="center"/>
          </w:tcPr>
          <w:p w14:paraId="2C775EB5" w14:textId="77777777" w:rsidR="00024ED1" w:rsidRPr="00C7594B" w:rsidRDefault="00024ED1" w:rsidP="00993008">
            <w:pPr>
              <w:widowControl w:val="0"/>
              <w:autoSpaceDE w:val="0"/>
              <w:autoSpaceDN w:val="0"/>
              <w:jc w:val="center"/>
              <w:rPr>
                <w:sz w:val="20"/>
                <w:szCs w:val="20"/>
              </w:rPr>
            </w:pPr>
            <w:r w:rsidRPr="00C7594B">
              <w:rPr>
                <w:sz w:val="20"/>
                <w:szCs w:val="20"/>
              </w:rPr>
              <w:t>255,80 &lt;**&gt;</w:t>
            </w:r>
          </w:p>
        </w:tc>
        <w:tc>
          <w:tcPr>
            <w:tcW w:w="709" w:type="dxa"/>
            <w:shd w:val="clear" w:color="auto" w:fill="auto"/>
            <w:vAlign w:val="center"/>
          </w:tcPr>
          <w:p w14:paraId="7A79030B" w14:textId="77777777" w:rsidR="00024ED1" w:rsidRPr="00C7594B" w:rsidRDefault="00024ED1" w:rsidP="00993008">
            <w:pPr>
              <w:widowControl w:val="0"/>
              <w:autoSpaceDE w:val="0"/>
              <w:autoSpaceDN w:val="0"/>
              <w:jc w:val="center"/>
              <w:rPr>
                <w:sz w:val="20"/>
                <w:szCs w:val="20"/>
              </w:rPr>
            </w:pPr>
            <w:r w:rsidRPr="00C7594B">
              <w:rPr>
                <w:sz w:val="20"/>
                <w:szCs w:val="20"/>
              </w:rPr>
              <w:t>255,80 &lt;**&gt;</w:t>
            </w:r>
          </w:p>
        </w:tc>
        <w:tc>
          <w:tcPr>
            <w:tcW w:w="822" w:type="dxa"/>
            <w:shd w:val="clear" w:color="auto" w:fill="auto"/>
            <w:vAlign w:val="center"/>
          </w:tcPr>
          <w:p w14:paraId="0F76AD2B" w14:textId="77777777" w:rsidR="00024ED1" w:rsidRPr="00C7594B" w:rsidRDefault="00024ED1" w:rsidP="00993008">
            <w:pPr>
              <w:widowControl w:val="0"/>
              <w:autoSpaceDE w:val="0"/>
              <w:autoSpaceDN w:val="0"/>
              <w:jc w:val="center"/>
              <w:rPr>
                <w:sz w:val="20"/>
                <w:szCs w:val="20"/>
              </w:rPr>
            </w:pPr>
            <w:r w:rsidRPr="00C7594B">
              <w:rPr>
                <w:sz w:val="20"/>
                <w:szCs w:val="20"/>
              </w:rPr>
              <w:t>264,74 &lt;**&gt;</w:t>
            </w:r>
          </w:p>
        </w:tc>
        <w:tc>
          <w:tcPr>
            <w:tcW w:w="709" w:type="dxa"/>
            <w:shd w:val="clear" w:color="auto" w:fill="auto"/>
            <w:vAlign w:val="center"/>
          </w:tcPr>
          <w:p w14:paraId="56DDFAF3" w14:textId="77777777" w:rsidR="00024ED1" w:rsidRPr="00C7594B" w:rsidRDefault="00024ED1" w:rsidP="00993008">
            <w:pPr>
              <w:widowControl w:val="0"/>
              <w:autoSpaceDE w:val="0"/>
              <w:autoSpaceDN w:val="0"/>
              <w:jc w:val="center"/>
              <w:rPr>
                <w:sz w:val="20"/>
                <w:szCs w:val="20"/>
              </w:rPr>
            </w:pPr>
            <w:r w:rsidRPr="00C7594B">
              <w:rPr>
                <w:sz w:val="20"/>
                <w:szCs w:val="20"/>
              </w:rPr>
              <w:t>264,74 &lt;**&gt;</w:t>
            </w:r>
          </w:p>
        </w:tc>
        <w:tc>
          <w:tcPr>
            <w:tcW w:w="822" w:type="dxa"/>
            <w:shd w:val="clear" w:color="auto" w:fill="auto"/>
            <w:vAlign w:val="center"/>
          </w:tcPr>
          <w:p w14:paraId="1CF11C30" w14:textId="77777777" w:rsidR="00024ED1" w:rsidRPr="00C7594B" w:rsidRDefault="00024ED1" w:rsidP="00993008">
            <w:pPr>
              <w:widowControl w:val="0"/>
              <w:autoSpaceDE w:val="0"/>
              <w:autoSpaceDN w:val="0"/>
              <w:jc w:val="center"/>
              <w:rPr>
                <w:sz w:val="20"/>
                <w:szCs w:val="20"/>
              </w:rPr>
            </w:pPr>
            <w:r w:rsidRPr="00C7594B">
              <w:rPr>
                <w:sz w:val="20"/>
                <w:szCs w:val="20"/>
              </w:rPr>
              <w:t>265,01 &lt;**&gt;</w:t>
            </w:r>
          </w:p>
        </w:tc>
        <w:tc>
          <w:tcPr>
            <w:tcW w:w="709" w:type="dxa"/>
            <w:shd w:val="clear" w:color="auto" w:fill="auto"/>
            <w:vAlign w:val="center"/>
          </w:tcPr>
          <w:p w14:paraId="68D32418" w14:textId="77777777" w:rsidR="00024ED1" w:rsidRPr="00C7594B" w:rsidRDefault="00024ED1" w:rsidP="00993008">
            <w:pPr>
              <w:widowControl w:val="0"/>
              <w:autoSpaceDE w:val="0"/>
              <w:autoSpaceDN w:val="0"/>
              <w:jc w:val="center"/>
              <w:rPr>
                <w:sz w:val="20"/>
                <w:szCs w:val="20"/>
              </w:rPr>
            </w:pPr>
            <w:r w:rsidRPr="00C7594B">
              <w:rPr>
                <w:sz w:val="20"/>
                <w:szCs w:val="20"/>
              </w:rPr>
              <w:t>265,01 &lt;**&gt;</w:t>
            </w:r>
          </w:p>
        </w:tc>
        <w:tc>
          <w:tcPr>
            <w:tcW w:w="817" w:type="dxa"/>
            <w:shd w:val="clear" w:color="auto" w:fill="auto"/>
            <w:vAlign w:val="center"/>
          </w:tcPr>
          <w:p w14:paraId="071C9193" w14:textId="77777777" w:rsidR="00024ED1" w:rsidRPr="00C7594B" w:rsidRDefault="00024ED1" w:rsidP="00993008">
            <w:pPr>
              <w:widowControl w:val="0"/>
              <w:autoSpaceDE w:val="0"/>
              <w:autoSpaceDN w:val="0"/>
              <w:jc w:val="center"/>
              <w:rPr>
                <w:sz w:val="20"/>
                <w:szCs w:val="20"/>
              </w:rPr>
            </w:pPr>
            <w:r w:rsidRPr="00C7594B">
              <w:rPr>
                <w:sz w:val="20"/>
                <w:szCs w:val="20"/>
              </w:rPr>
              <w:t>273,87 &lt;**&gt;</w:t>
            </w:r>
          </w:p>
        </w:tc>
      </w:tr>
      <w:tr w:rsidR="00C7594B" w:rsidRPr="00C7594B" w14:paraId="0D1DE0ED" w14:textId="77777777" w:rsidTr="00993008">
        <w:trPr>
          <w:trHeight w:val="23"/>
          <w:jc w:val="center"/>
        </w:trPr>
        <w:tc>
          <w:tcPr>
            <w:tcW w:w="406" w:type="dxa"/>
            <w:vMerge/>
            <w:shd w:val="clear" w:color="auto" w:fill="auto"/>
          </w:tcPr>
          <w:p w14:paraId="7CB19413" w14:textId="77777777" w:rsidR="00024ED1" w:rsidRPr="00C7594B" w:rsidRDefault="00024ED1" w:rsidP="00993008">
            <w:pPr>
              <w:rPr>
                <w:rFonts w:eastAsia="Calibri"/>
                <w:sz w:val="20"/>
                <w:szCs w:val="20"/>
                <w:lang w:eastAsia="en-US"/>
              </w:rPr>
            </w:pPr>
          </w:p>
        </w:tc>
        <w:tc>
          <w:tcPr>
            <w:tcW w:w="1945" w:type="dxa"/>
            <w:vMerge/>
            <w:shd w:val="clear" w:color="auto" w:fill="auto"/>
          </w:tcPr>
          <w:p w14:paraId="438AA233" w14:textId="77777777" w:rsidR="00024ED1" w:rsidRPr="00C7594B" w:rsidRDefault="00024ED1" w:rsidP="00993008">
            <w:pPr>
              <w:rPr>
                <w:rFonts w:eastAsia="Calibri"/>
                <w:sz w:val="20"/>
                <w:szCs w:val="20"/>
                <w:lang w:eastAsia="en-US"/>
              </w:rPr>
            </w:pPr>
          </w:p>
        </w:tc>
        <w:tc>
          <w:tcPr>
            <w:tcW w:w="1712" w:type="dxa"/>
            <w:vMerge/>
            <w:shd w:val="clear" w:color="auto" w:fill="auto"/>
          </w:tcPr>
          <w:p w14:paraId="387D5DC3" w14:textId="77777777" w:rsidR="00024ED1" w:rsidRPr="00C7594B" w:rsidRDefault="00024ED1" w:rsidP="00993008">
            <w:pPr>
              <w:rPr>
                <w:rFonts w:eastAsia="Calibri"/>
                <w:sz w:val="20"/>
                <w:szCs w:val="20"/>
                <w:lang w:eastAsia="en-US"/>
              </w:rPr>
            </w:pPr>
          </w:p>
        </w:tc>
        <w:tc>
          <w:tcPr>
            <w:tcW w:w="1569" w:type="dxa"/>
            <w:vMerge/>
            <w:shd w:val="clear" w:color="auto" w:fill="auto"/>
          </w:tcPr>
          <w:p w14:paraId="3C82D682" w14:textId="77777777" w:rsidR="00024ED1" w:rsidRPr="00C7594B" w:rsidRDefault="00024ED1" w:rsidP="00993008">
            <w:pPr>
              <w:rPr>
                <w:rFonts w:eastAsia="Calibri"/>
                <w:sz w:val="20"/>
                <w:szCs w:val="20"/>
                <w:lang w:eastAsia="en-US"/>
              </w:rPr>
            </w:pPr>
          </w:p>
        </w:tc>
        <w:tc>
          <w:tcPr>
            <w:tcW w:w="1301" w:type="dxa"/>
            <w:shd w:val="clear" w:color="auto" w:fill="auto"/>
            <w:vAlign w:val="center"/>
          </w:tcPr>
          <w:p w14:paraId="026C1CCF" w14:textId="43D34854" w:rsidR="00024ED1" w:rsidRPr="00C7594B" w:rsidRDefault="00024ED1" w:rsidP="00993008">
            <w:pPr>
              <w:widowControl w:val="0"/>
              <w:autoSpaceDE w:val="0"/>
              <w:autoSpaceDN w:val="0"/>
              <w:rPr>
                <w:sz w:val="20"/>
                <w:szCs w:val="20"/>
              </w:rPr>
            </w:pPr>
            <w:r w:rsidRPr="00C7594B">
              <w:rPr>
                <w:sz w:val="20"/>
                <w:szCs w:val="20"/>
              </w:rPr>
              <w:t xml:space="preserve">Для населения (с учетом НДС </w:t>
            </w:r>
            <w:hyperlink w:anchor="P683" w:history="1">
              <w:r w:rsidRPr="00C7594B">
                <w:rPr>
                  <w:sz w:val="20"/>
                  <w:szCs w:val="20"/>
                </w:rPr>
                <w:t>&lt;*&gt;</w:t>
              </w:r>
            </w:hyperlink>
            <w:r w:rsidRPr="00C7594B">
              <w:rPr>
                <w:sz w:val="20"/>
                <w:szCs w:val="20"/>
              </w:rPr>
              <w:t>)</w:t>
            </w:r>
          </w:p>
        </w:tc>
        <w:tc>
          <w:tcPr>
            <w:tcW w:w="709" w:type="dxa"/>
            <w:shd w:val="clear" w:color="auto" w:fill="auto"/>
            <w:vAlign w:val="center"/>
          </w:tcPr>
          <w:p w14:paraId="0899F40A" w14:textId="77777777" w:rsidR="00024ED1" w:rsidRPr="00C7594B" w:rsidRDefault="00024ED1" w:rsidP="00993008">
            <w:pPr>
              <w:widowControl w:val="0"/>
              <w:autoSpaceDE w:val="0"/>
              <w:autoSpaceDN w:val="0"/>
              <w:jc w:val="center"/>
              <w:rPr>
                <w:sz w:val="20"/>
                <w:szCs w:val="20"/>
              </w:rPr>
            </w:pPr>
            <w:r w:rsidRPr="00C7594B">
              <w:rPr>
                <w:sz w:val="20"/>
                <w:szCs w:val="20"/>
              </w:rPr>
              <w:t>241,29 &lt;**&gt;</w:t>
            </w:r>
          </w:p>
        </w:tc>
        <w:tc>
          <w:tcPr>
            <w:tcW w:w="822" w:type="dxa"/>
            <w:shd w:val="clear" w:color="auto" w:fill="auto"/>
            <w:vAlign w:val="center"/>
          </w:tcPr>
          <w:p w14:paraId="1533D803" w14:textId="77777777" w:rsidR="00024ED1" w:rsidRPr="00C7594B" w:rsidRDefault="00024ED1" w:rsidP="00993008">
            <w:pPr>
              <w:widowControl w:val="0"/>
              <w:autoSpaceDE w:val="0"/>
              <w:autoSpaceDN w:val="0"/>
              <w:jc w:val="center"/>
              <w:rPr>
                <w:sz w:val="20"/>
                <w:szCs w:val="20"/>
              </w:rPr>
            </w:pPr>
            <w:r w:rsidRPr="00C7594B">
              <w:rPr>
                <w:sz w:val="20"/>
                <w:szCs w:val="20"/>
              </w:rPr>
              <w:t>250,92 &lt;**&gt;</w:t>
            </w:r>
          </w:p>
        </w:tc>
        <w:tc>
          <w:tcPr>
            <w:tcW w:w="709" w:type="dxa"/>
            <w:shd w:val="clear" w:color="auto" w:fill="auto"/>
            <w:vAlign w:val="center"/>
          </w:tcPr>
          <w:p w14:paraId="00F2B44A" w14:textId="77777777" w:rsidR="00024ED1" w:rsidRPr="00C7594B" w:rsidRDefault="00024ED1" w:rsidP="00993008">
            <w:pPr>
              <w:widowControl w:val="0"/>
              <w:autoSpaceDE w:val="0"/>
              <w:autoSpaceDN w:val="0"/>
              <w:jc w:val="center"/>
              <w:rPr>
                <w:sz w:val="20"/>
                <w:szCs w:val="20"/>
              </w:rPr>
            </w:pPr>
            <w:r w:rsidRPr="00C7594B">
              <w:rPr>
                <w:sz w:val="20"/>
                <w:szCs w:val="20"/>
              </w:rPr>
              <w:t>250,92 &lt;**&gt;</w:t>
            </w:r>
          </w:p>
        </w:tc>
        <w:tc>
          <w:tcPr>
            <w:tcW w:w="822" w:type="dxa"/>
            <w:shd w:val="clear" w:color="auto" w:fill="auto"/>
            <w:vAlign w:val="center"/>
          </w:tcPr>
          <w:p w14:paraId="79FB30DE" w14:textId="77777777" w:rsidR="00024ED1" w:rsidRPr="00C7594B" w:rsidRDefault="00024ED1" w:rsidP="00993008">
            <w:pPr>
              <w:widowControl w:val="0"/>
              <w:autoSpaceDE w:val="0"/>
              <w:autoSpaceDN w:val="0"/>
              <w:jc w:val="center"/>
              <w:rPr>
                <w:sz w:val="20"/>
                <w:szCs w:val="20"/>
              </w:rPr>
            </w:pPr>
            <w:r w:rsidRPr="00C7594B">
              <w:rPr>
                <w:sz w:val="20"/>
                <w:szCs w:val="20"/>
              </w:rPr>
              <w:t>255,80 &lt;**&gt;</w:t>
            </w:r>
          </w:p>
        </w:tc>
        <w:tc>
          <w:tcPr>
            <w:tcW w:w="709" w:type="dxa"/>
            <w:shd w:val="clear" w:color="auto" w:fill="auto"/>
            <w:vAlign w:val="center"/>
          </w:tcPr>
          <w:p w14:paraId="348E9CC3" w14:textId="77777777" w:rsidR="00024ED1" w:rsidRPr="00C7594B" w:rsidRDefault="00024ED1" w:rsidP="00993008">
            <w:pPr>
              <w:widowControl w:val="0"/>
              <w:autoSpaceDE w:val="0"/>
              <w:autoSpaceDN w:val="0"/>
              <w:jc w:val="center"/>
              <w:rPr>
                <w:sz w:val="20"/>
                <w:szCs w:val="20"/>
              </w:rPr>
            </w:pPr>
            <w:r w:rsidRPr="00C7594B">
              <w:rPr>
                <w:sz w:val="20"/>
                <w:szCs w:val="20"/>
              </w:rPr>
              <w:t>255,80 &lt;**&gt;</w:t>
            </w:r>
          </w:p>
        </w:tc>
        <w:tc>
          <w:tcPr>
            <w:tcW w:w="822" w:type="dxa"/>
            <w:shd w:val="clear" w:color="auto" w:fill="auto"/>
            <w:vAlign w:val="center"/>
          </w:tcPr>
          <w:p w14:paraId="5E20C605" w14:textId="77777777" w:rsidR="00024ED1" w:rsidRPr="00C7594B" w:rsidRDefault="00024ED1" w:rsidP="00993008">
            <w:pPr>
              <w:widowControl w:val="0"/>
              <w:autoSpaceDE w:val="0"/>
              <w:autoSpaceDN w:val="0"/>
              <w:jc w:val="center"/>
              <w:rPr>
                <w:sz w:val="20"/>
                <w:szCs w:val="20"/>
              </w:rPr>
            </w:pPr>
            <w:r w:rsidRPr="00C7594B">
              <w:rPr>
                <w:sz w:val="20"/>
                <w:szCs w:val="20"/>
              </w:rPr>
              <w:t>264,74 &lt;**&gt;</w:t>
            </w:r>
          </w:p>
        </w:tc>
        <w:tc>
          <w:tcPr>
            <w:tcW w:w="709" w:type="dxa"/>
            <w:shd w:val="clear" w:color="auto" w:fill="auto"/>
            <w:vAlign w:val="center"/>
          </w:tcPr>
          <w:p w14:paraId="2A599E36" w14:textId="77777777" w:rsidR="00024ED1" w:rsidRPr="00C7594B" w:rsidRDefault="00024ED1" w:rsidP="00993008">
            <w:pPr>
              <w:widowControl w:val="0"/>
              <w:autoSpaceDE w:val="0"/>
              <w:autoSpaceDN w:val="0"/>
              <w:jc w:val="center"/>
              <w:rPr>
                <w:sz w:val="20"/>
                <w:szCs w:val="20"/>
              </w:rPr>
            </w:pPr>
            <w:r w:rsidRPr="00C7594B">
              <w:rPr>
                <w:sz w:val="20"/>
                <w:szCs w:val="20"/>
              </w:rPr>
              <w:t>264,74 &lt;**&gt;</w:t>
            </w:r>
          </w:p>
        </w:tc>
        <w:tc>
          <w:tcPr>
            <w:tcW w:w="822" w:type="dxa"/>
            <w:shd w:val="clear" w:color="auto" w:fill="auto"/>
            <w:vAlign w:val="center"/>
          </w:tcPr>
          <w:p w14:paraId="4B1742C7" w14:textId="77777777" w:rsidR="00024ED1" w:rsidRPr="00C7594B" w:rsidRDefault="00024ED1" w:rsidP="00993008">
            <w:pPr>
              <w:widowControl w:val="0"/>
              <w:autoSpaceDE w:val="0"/>
              <w:autoSpaceDN w:val="0"/>
              <w:jc w:val="center"/>
              <w:rPr>
                <w:sz w:val="20"/>
                <w:szCs w:val="20"/>
              </w:rPr>
            </w:pPr>
            <w:r w:rsidRPr="00C7594B">
              <w:rPr>
                <w:sz w:val="20"/>
                <w:szCs w:val="20"/>
              </w:rPr>
              <w:t>265,01 &lt;**&gt;</w:t>
            </w:r>
          </w:p>
        </w:tc>
        <w:tc>
          <w:tcPr>
            <w:tcW w:w="709" w:type="dxa"/>
            <w:shd w:val="clear" w:color="auto" w:fill="auto"/>
            <w:vAlign w:val="center"/>
          </w:tcPr>
          <w:p w14:paraId="566998DE" w14:textId="77777777" w:rsidR="00024ED1" w:rsidRPr="00C7594B" w:rsidRDefault="00024ED1" w:rsidP="00993008">
            <w:pPr>
              <w:widowControl w:val="0"/>
              <w:autoSpaceDE w:val="0"/>
              <w:autoSpaceDN w:val="0"/>
              <w:jc w:val="center"/>
              <w:rPr>
                <w:sz w:val="20"/>
                <w:szCs w:val="20"/>
              </w:rPr>
            </w:pPr>
            <w:r w:rsidRPr="00C7594B">
              <w:rPr>
                <w:sz w:val="20"/>
                <w:szCs w:val="20"/>
              </w:rPr>
              <w:t>265,01 &lt;**&gt;</w:t>
            </w:r>
          </w:p>
        </w:tc>
        <w:tc>
          <w:tcPr>
            <w:tcW w:w="817" w:type="dxa"/>
            <w:shd w:val="clear" w:color="auto" w:fill="auto"/>
            <w:vAlign w:val="center"/>
          </w:tcPr>
          <w:p w14:paraId="2C1A6EEA" w14:textId="77777777" w:rsidR="00024ED1" w:rsidRPr="00C7594B" w:rsidRDefault="00024ED1" w:rsidP="00993008">
            <w:pPr>
              <w:widowControl w:val="0"/>
              <w:autoSpaceDE w:val="0"/>
              <w:autoSpaceDN w:val="0"/>
              <w:jc w:val="center"/>
              <w:rPr>
                <w:sz w:val="20"/>
                <w:szCs w:val="20"/>
              </w:rPr>
            </w:pPr>
            <w:r w:rsidRPr="00C7594B">
              <w:rPr>
                <w:sz w:val="20"/>
                <w:szCs w:val="20"/>
              </w:rPr>
              <w:t>273,87 &lt;**&gt;</w:t>
            </w:r>
          </w:p>
        </w:tc>
      </w:tr>
      <w:tr w:rsidR="00C51B81" w:rsidRPr="00C7594B" w14:paraId="7193780A" w14:textId="77777777" w:rsidTr="00993008">
        <w:trPr>
          <w:trHeight w:val="23"/>
          <w:jc w:val="center"/>
        </w:trPr>
        <w:tc>
          <w:tcPr>
            <w:tcW w:w="14583" w:type="dxa"/>
            <w:gridSpan w:val="15"/>
            <w:shd w:val="clear" w:color="auto" w:fill="auto"/>
          </w:tcPr>
          <w:p w14:paraId="4E4A9660" w14:textId="1B8A8566" w:rsidR="00024ED1" w:rsidRPr="00C7594B" w:rsidRDefault="00024ED1" w:rsidP="00993008">
            <w:pPr>
              <w:widowControl w:val="0"/>
              <w:autoSpaceDE w:val="0"/>
              <w:autoSpaceDN w:val="0"/>
              <w:jc w:val="both"/>
              <w:rPr>
                <w:sz w:val="20"/>
                <w:szCs w:val="20"/>
              </w:rPr>
            </w:pPr>
            <w:r w:rsidRPr="00C7594B">
              <w:rPr>
                <w:sz w:val="20"/>
                <w:szCs w:val="20"/>
              </w:rPr>
              <w:t xml:space="preserve">(п. 5 в ред. </w:t>
            </w:r>
            <w:hyperlink r:id="rId14" w:history="1">
              <w:r w:rsidRPr="00C7594B">
                <w:rPr>
                  <w:sz w:val="20"/>
                  <w:szCs w:val="20"/>
                </w:rPr>
                <w:t>приказа</w:t>
              </w:r>
            </w:hyperlink>
            <w:r w:rsidRPr="00C7594B">
              <w:rPr>
                <w:sz w:val="20"/>
                <w:szCs w:val="20"/>
              </w:rPr>
              <w:t xml:space="preserve"> Региональной службы по тарифам ХМАО - Югры от 12.11.2020</w:t>
            </w:r>
          </w:p>
          <w:p w14:paraId="1E77B625" w14:textId="77777777" w:rsidR="00024ED1" w:rsidRPr="00C7594B" w:rsidRDefault="00024ED1" w:rsidP="00993008">
            <w:pPr>
              <w:widowControl w:val="0"/>
              <w:autoSpaceDE w:val="0"/>
              <w:autoSpaceDN w:val="0"/>
              <w:jc w:val="both"/>
              <w:rPr>
                <w:sz w:val="20"/>
                <w:szCs w:val="20"/>
              </w:rPr>
            </w:pPr>
            <w:r w:rsidRPr="00C7594B">
              <w:rPr>
                <w:sz w:val="20"/>
                <w:szCs w:val="20"/>
              </w:rPr>
              <w:t>N 55-нп)</w:t>
            </w:r>
          </w:p>
        </w:tc>
      </w:tr>
    </w:tbl>
    <w:p w14:paraId="4171063A" w14:textId="77777777" w:rsidR="00024ED1" w:rsidRPr="00C7594B" w:rsidRDefault="00024ED1" w:rsidP="00024ED1">
      <w:pPr>
        <w:pStyle w:val="ConsPlusNormal"/>
        <w:ind w:firstLine="709"/>
        <w:jc w:val="both"/>
        <w:rPr>
          <w:rFonts w:ascii="Times New Roman" w:hAnsi="Times New Roman" w:cs="Times New Roman"/>
        </w:rPr>
      </w:pPr>
    </w:p>
    <w:p w14:paraId="2808BCCF" w14:textId="2C2C6D74" w:rsidR="00024ED1" w:rsidRPr="00C7594B" w:rsidRDefault="00024ED1" w:rsidP="00024ED1">
      <w:pPr>
        <w:pStyle w:val="ConsPlusNormal"/>
        <w:ind w:firstLine="709"/>
        <w:jc w:val="both"/>
        <w:rPr>
          <w:rFonts w:ascii="Times New Roman" w:hAnsi="Times New Roman" w:cs="Times New Roman"/>
          <w:sz w:val="22"/>
        </w:rPr>
      </w:pPr>
      <w:r w:rsidRPr="00C7594B">
        <w:rPr>
          <w:rFonts w:ascii="Times New Roman" w:hAnsi="Times New Roman" w:cs="Times New Roman"/>
        </w:rPr>
        <w:t xml:space="preserve">&lt;*&gt; Выделяется в целях реализации </w:t>
      </w:r>
      <w:hyperlink r:id="rId15" w:history="1">
        <w:r w:rsidRPr="00C7594B">
          <w:rPr>
            <w:rStyle w:val="aff4"/>
            <w:rFonts w:ascii="Times New Roman" w:eastAsiaTheme="majorEastAsia" w:hAnsi="Times New Roman"/>
            <w:color w:val="auto"/>
          </w:rPr>
          <w:t>пункта 6 статьи 168</w:t>
        </w:r>
      </w:hyperlink>
      <w:r w:rsidRPr="00C7594B">
        <w:rPr>
          <w:rFonts w:ascii="Times New Roman" w:hAnsi="Times New Roman" w:cs="Times New Roman"/>
        </w:rPr>
        <w:t xml:space="preserve"> Налогового кодекса Российской Федерации (часть вторая);</w:t>
      </w:r>
    </w:p>
    <w:p w14:paraId="72400D97" w14:textId="3F6FB4FC" w:rsidR="00024ED1" w:rsidRPr="00C7594B" w:rsidRDefault="00024ED1" w:rsidP="00024ED1">
      <w:pPr>
        <w:pStyle w:val="ConsPlusNormal"/>
        <w:ind w:firstLine="709"/>
        <w:jc w:val="both"/>
        <w:rPr>
          <w:rFonts w:ascii="Times New Roman" w:hAnsi="Times New Roman" w:cs="Times New Roman"/>
        </w:rPr>
      </w:pPr>
      <w:r w:rsidRPr="00C7594B">
        <w:rPr>
          <w:rFonts w:ascii="Times New Roman" w:hAnsi="Times New Roman" w:cs="Times New Roman"/>
        </w:rPr>
        <w:t xml:space="preserve">&lt;**&gt; НДС не облагается в соответствии с </w:t>
      </w:r>
      <w:hyperlink r:id="rId16" w:history="1">
        <w:r w:rsidRPr="00C7594B">
          <w:rPr>
            <w:rStyle w:val="aff4"/>
            <w:rFonts w:ascii="Times New Roman" w:eastAsiaTheme="majorEastAsia" w:hAnsi="Times New Roman"/>
            <w:color w:val="auto"/>
          </w:rPr>
          <w:t>главой 26.2</w:t>
        </w:r>
      </w:hyperlink>
      <w:r w:rsidRPr="00C7594B">
        <w:rPr>
          <w:rFonts w:ascii="Times New Roman" w:hAnsi="Times New Roman" w:cs="Times New Roman"/>
        </w:rPr>
        <w:t xml:space="preserve"> "Упрощенная система налогообложения" Налогового кодекса Российской Федерации.</w:t>
      </w:r>
    </w:p>
    <w:p w14:paraId="1E564322" w14:textId="77777777" w:rsidR="00024ED1" w:rsidRPr="00C7594B" w:rsidRDefault="00024ED1" w:rsidP="00024ED1">
      <w:pPr>
        <w:spacing w:line="360" w:lineRule="auto"/>
        <w:ind w:firstLine="709"/>
        <w:rPr>
          <w:sz w:val="20"/>
          <w:szCs w:val="20"/>
        </w:rPr>
      </w:pPr>
      <w:r w:rsidRPr="00C7594B">
        <w:rPr>
          <w:sz w:val="20"/>
          <w:szCs w:val="20"/>
        </w:rPr>
        <w:t>Примечания:</w:t>
      </w:r>
    </w:p>
    <w:p w14:paraId="6E5A2AC4" w14:textId="77777777" w:rsidR="00024ED1" w:rsidRPr="00C7594B" w:rsidRDefault="00024ED1" w:rsidP="00024ED1">
      <w:pPr>
        <w:widowControl w:val="0"/>
        <w:autoSpaceDE w:val="0"/>
        <w:autoSpaceDN w:val="0"/>
        <w:spacing w:line="360" w:lineRule="auto"/>
        <w:ind w:firstLine="709"/>
        <w:jc w:val="both"/>
        <w:rPr>
          <w:sz w:val="20"/>
          <w:szCs w:val="20"/>
        </w:rPr>
      </w:pPr>
      <w:r w:rsidRPr="00C7594B">
        <w:rPr>
          <w:sz w:val="20"/>
          <w:szCs w:val="20"/>
        </w:rPr>
        <w:t>&lt;1&gt; Тариф учитывает следующие стадии технологического процесса: подъем воды, водоподготовка, транспортировка воды.</w:t>
      </w:r>
    </w:p>
    <w:p w14:paraId="1427A2FB" w14:textId="77777777" w:rsidR="00024ED1" w:rsidRPr="00C7594B" w:rsidRDefault="00024ED1" w:rsidP="00024ED1">
      <w:pPr>
        <w:widowControl w:val="0"/>
        <w:autoSpaceDE w:val="0"/>
        <w:autoSpaceDN w:val="0"/>
        <w:spacing w:line="360" w:lineRule="auto"/>
        <w:ind w:firstLine="709"/>
        <w:jc w:val="both"/>
        <w:rPr>
          <w:sz w:val="20"/>
          <w:szCs w:val="20"/>
        </w:rPr>
      </w:pPr>
      <w:bookmarkStart w:id="97" w:name="P688"/>
      <w:bookmarkEnd w:id="97"/>
      <w:r w:rsidRPr="00C7594B">
        <w:rPr>
          <w:sz w:val="20"/>
          <w:szCs w:val="20"/>
        </w:rPr>
        <w:t>&lt;2&gt; Тариф учитывает следующие стадии технологического процесса: подъем воды, водоподготовка.</w:t>
      </w:r>
    </w:p>
    <w:p w14:paraId="4FA441BD" w14:textId="77777777" w:rsidR="00024ED1" w:rsidRPr="00C7594B" w:rsidRDefault="00024ED1" w:rsidP="00024ED1">
      <w:pPr>
        <w:widowControl w:val="0"/>
        <w:autoSpaceDE w:val="0"/>
        <w:autoSpaceDN w:val="0"/>
        <w:spacing w:line="360" w:lineRule="auto"/>
        <w:ind w:firstLine="709"/>
        <w:jc w:val="both"/>
        <w:rPr>
          <w:sz w:val="20"/>
          <w:szCs w:val="20"/>
        </w:rPr>
      </w:pPr>
      <w:bookmarkStart w:id="98" w:name="P689"/>
      <w:bookmarkEnd w:id="98"/>
      <w:r w:rsidRPr="00C7594B">
        <w:rPr>
          <w:sz w:val="20"/>
          <w:szCs w:val="20"/>
        </w:rPr>
        <w:t>&lt;3&gt; Тариф учитывает следующие стадии технологического процесса: подъем воды, транспортировка воды.</w:t>
      </w:r>
    </w:p>
    <w:p w14:paraId="6B7ABF3B" w14:textId="77777777" w:rsidR="00024ED1" w:rsidRPr="00C7594B" w:rsidRDefault="00024ED1" w:rsidP="00024ED1">
      <w:pPr>
        <w:widowControl w:val="0"/>
        <w:autoSpaceDE w:val="0"/>
        <w:autoSpaceDN w:val="0"/>
        <w:spacing w:line="360" w:lineRule="auto"/>
        <w:ind w:firstLine="709"/>
        <w:jc w:val="both"/>
        <w:rPr>
          <w:sz w:val="20"/>
          <w:szCs w:val="20"/>
        </w:rPr>
      </w:pPr>
      <w:bookmarkStart w:id="99" w:name="P690"/>
      <w:bookmarkEnd w:id="99"/>
      <w:r w:rsidRPr="00C7594B">
        <w:rPr>
          <w:sz w:val="20"/>
          <w:szCs w:val="20"/>
        </w:rPr>
        <w:t>&lt;4&gt; Тариф учитывает следующие стадии технологического процесса: подъем воды, транспортировка воды (вода, отпускаемая по сетям летнего водопровода).</w:t>
      </w:r>
    </w:p>
    <w:p w14:paraId="5F0736E3" w14:textId="77777777" w:rsidR="00024ED1" w:rsidRPr="00C7594B" w:rsidRDefault="00024ED1" w:rsidP="00024ED1">
      <w:pPr>
        <w:widowControl w:val="0"/>
        <w:autoSpaceDE w:val="0"/>
        <w:autoSpaceDN w:val="0"/>
        <w:spacing w:line="360" w:lineRule="auto"/>
        <w:ind w:firstLine="709"/>
        <w:jc w:val="both"/>
        <w:rPr>
          <w:sz w:val="20"/>
          <w:szCs w:val="20"/>
        </w:rPr>
      </w:pPr>
      <w:bookmarkStart w:id="100" w:name="P691"/>
      <w:bookmarkEnd w:id="100"/>
      <w:r w:rsidRPr="00C7594B">
        <w:rPr>
          <w:sz w:val="20"/>
          <w:szCs w:val="20"/>
        </w:rPr>
        <w:t>&lt;5&gt; Тариф учитывает следующие стадии технологического процесса: подъем воды, водоподготовка, транспортировка воды (вода, отпускаемая по сетям летнего водопровода).</w:t>
      </w:r>
    </w:p>
    <w:p w14:paraId="32D1976E" w14:textId="77777777" w:rsidR="00024ED1" w:rsidRPr="00C7594B" w:rsidRDefault="00024ED1" w:rsidP="00024ED1">
      <w:pPr>
        <w:pStyle w:val="ConsPlusNormal"/>
        <w:ind w:firstLine="539"/>
        <w:jc w:val="both"/>
        <w:rPr>
          <w:rFonts w:ascii="Times New Roman" w:hAnsi="Times New Roman" w:cs="Times New Roman"/>
        </w:rPr>
        <w:sectPr w:rsidR="00024ED1" w:rsidRPr="00C7594B" w:rsidSect="00433FA9">
          <w:pgSz w:w="16838" w:h="11906" w:orient="landscape" w:code="9"/>
          <w:pgMar w:top="1418" w:right="1338" w:bottom="851" w:left="907" w:header="567" w:footer="567" w:gutter="0"/>
          <w:cols w:space="708"/>
          <w:docGrid w:linePitch="360"/>
        </w:sectPr>
      </w:pPr>
    </w:p>
    <w:p w14:paraId="66C549E7" w14:textId="77777777" w:rsidR="00AA780B" w:rsidRPr="00C7594B" w:rsidRDefault="00AA780B" w:rsidP="00F573A5">
      <w:pPr>
        <w:pStyle w:val="31"/>
        <w:spacing w:line="360" w:lineRule="auto"/>
        <w:jc w:val="both"/>
        <w:rPr>
          <w:rFonts w:cs="Times New Roman"/>
          <w:color w:val="auto"/>
        </w:rPr>
      </w:pPr>
      <w:bookmarkStart w:id="101" w:name="_Toc86403448"/>
      <w:r w:rsidRPr="00C7594B">
        <w:rPr>
          <w:rFonts w:cs="Times New Roman"/>
          <w:color w:val="auto"/>
        </w:rPr>
        <w:lastRenderedPageBreak/>
        <w:t xml:space="preserve">2.3.11. </w:t>
      </w:r>
      <w:bookmarkStart w:id="102" w:name="_Toc490235650"/>
      <w:r w:rsidRPr="00C7594B">
        <w:rPr>
          <w:rFonts w:cs="Times New Roman"/>
          <w:color w:val="auto"/>
        </w:rPr>
        <w:t>Технические и технологические проблемы в системе водоснабжения</w:t>
      </w:r>
      <w:bookmarkEnd w:id="102"/>
      <w:bookmarkEnd w:id="101"/>
    </w:p>
    <w:p w14:paraId="67FE60F7" w14:textId="77777777" w:rsidR="00024ED1" w:rsidRPr="00C7594B" w:rsidRDefault="00024ED1" w:rsidP="00024ED1">
      <w:pPr>
        <w:spacing w:before="120" w:after="120" w:line="360" w:lineRule="auto"/>
        <w:ind w:firstLine="709"/>
        <w:jc w:val="both"/>
        <w:rPr>
          <w:lang w:eastAsia="en-US"/>
        </w:rPr>
      </w:pPr>
      <w:r w:rsidRPr="00C7594B">
        <w:rPr>
          <w:lang w:eastAsia="en-US"/>
        </w:rPr>
        <w:t>К основным техническим и технологическим проблемам ЦС ХВС на территории с.п. Карымкары относятся:</w:t>
      </w:r>
    </w:p>
    <w:p w14:paraId="24DAC1D8" w14:textId="77777777" w:rsidR="00024ED1" w:rsidRPr="00C7594B" w:rsidRDefault="00024ED1" w:rsidP="004C316A">
      <w:pPr>
        <w:numPr>
          <w:ilvl w:val="0"/>
          <w:numId w:val="81"/>
        </w:numPr>
        <w:spacing w:before="120" w:after="120" w:line="360" w:lineRule="auto"/>
        <w:jc w:val="both"/>
        <w:rPr>
          <w:lang w:eastAsia="en-US"/>
        </w:rPr>
      </w:pPr>
      <w:r w:rsidRPr="00C7594B">
        <w:rPr>
          <w:lang w:eastAsia="en-US"/>
        </w:rPr>
        <w:t>Длительная эксплуатация водопроводных сетей и водозаборных скважин, коррозия трубопроводов, обсадных труб и фильтрующих элементов ухудшают органолептические показатели качества исходной воды;</w:t>
      </w:r>
    </w:p>
    <w:p w14:paraId="774B3456" w14:textId="77777777" w:rsidR="00024ED1" w:rsidRPr="00C7594B" w:rsidRDefault="00024ED1" w:rsidP="004C316A">
      <w:pPr>
        <w:numPr>
          <w:ilvl w:val="0"/>
          <w:numId w:val="81"/>
        </w:numPr>
        <w:spacing w:before="120" w:after="120" w:line="360" w:lineRule="auto"/>
        <w:jc w:val="both"/>
        <w:rPr>
          <w:lang w:eastAsia="en-US"/>
        </w:rPr>
      </w:pPr>
      <w:r w:rsidRPr="00C7594B">
        <w:rPr>
          <w:lang w:eastAsia="en-US"/>
        </w:rPr>
        <w:t xml:space="preserve">Централизованным водоснабжением не охвачена </w:t>
      </w:r>
      <w:proofErr w:type="spellStart"/>
      <w:r w:rsidRPr="00C7594B">
        <w:rPr>
          <w:lang w:eastAsia="en-US"/>
        </w:rPr>
        <w:t>бόльшая</w:t>
      </w:r>
      <w:proofErr w:type="spellEnd"/>
      <w:r w:rsidRPr="00C7594B">
        <w:rPr>
          <w:lang w:eastAsia="en-US"/>
        </w:rPr>
        <w:t xml:space="preserve"> часть индивидуальной жилой застройки;</w:t>
      </w:r>
    </w:p>
    <w:p w14:paraId="1B23C247" w14:textId="77777777" w:rsidR="00024ED1" w:rsidRPr="00C7594B" w:rsidRDefault="00024ED1" w:rsidP="004C316A">
      <w:pPr>
        <w:numPr>
          <w:ilvl w:val="0"/>
          <w:numId w:val="81"/>
        </w:numPr>
        <w:spacing w:before="120" w:after="120" w:line="360" w:lineRule="auto"/>
        <w:jc w:val="both"/>
        <w:rPr>
          <w:lang w:eastAsia="en-US"/>
        </w:rPr>
      </w:pPr>
      <w:r w:rsidRPr="00C7594B">
        <w:rPr>
          <w:lang w:eastAsia="en-US"/>
        </w:rPr>
        <w:t>Водозаборные сооружения требуют реконструкции и капитального ремонта;</w:t>
      </w:r>
    </w:p>
    <w:p w14:paraId="45E0DB29" w14:textId="77777777" w:rsidR="00024ED1" w:rsidRPr="00C7594B" w:rsidRDefault="00024ED1" w:rsidP="004C316A">
      <w:pPr>
        <w:numPr>
          <w:ilvl w:val="0"/>
          <w:numId w:val="81"/>
        </w:numPr>
        <w:spacing w:before="120" w:after="120" w:line="360" w:lineRule="auto"/>
        <w:jc w:val="both"/>
        <w:rPr>
          <w:lang w:eastAsia="en-US"/>
        </w:rPr>
      </w:pPr>
      <w:r w:rsidRPr="00C7594B">
        <w:rPr>
          <w:lang w:eastAsia="en-US"/>
        </w:rPr>
        <w:t>Отсутствие централизованного водоснабжения на территориях существующего и нового жилищного фонда замедляет развитие сельского поселения в целом.</w:t>
      </w:r>
    </w:p>
    <w:p w14:paraId="5E4484AA" w14:textId="77777777" w:rsidR="00024ED1" w:rsidRPr="00C7594B" w:rsidRDefault="00024ED1" w:rsidP="00024ED1">
      <w:pPr>
        <w:spacing w:before="120" w:after="120" w:line="360" w:lineRule="auto"/>
        <w:ind w:firstLine="709"/>
        <w:jc w:val="both"/>
        <w:rPr>
          <w:lang w:eastAsia="en-US"/>
        </w:rPr>
      </w:pPr>
      <w:r w:rsidRPr="00C7594B">
        <w:rPr>
          <w:lang w:eastAsia="en-US"/>
        </w:rPr>
        <w:t>На территории с.п. Карымкары имеются предписания органов, осуществляющих государственный надзор, муниципальный контроль, об устранении нарушений, влияющих на качество и безопасность воды.</w:t>
      </w:r>
    </w:p>
    <w:p w14:paraId="597309B5" w14:textId="77777777" w:rsidR="002F2064" w:rsidRPr="00C7594B" w:rsidRDefault="002F2064">
      <w:r w:rsidRPr="00C7594B">
        <w:br w:type="page"/>
      </w:r>
    </w:p>
    <w:p w14:paraId="6361EE5A" w14:textId="5F0343DD" w:rsidR="00135127" w:rsidRPr="00C7594B" w:rsidRDefault="00135127" w:rsidP="00CE3C23">
      <w:pPr>
        <w:pStyle w:val="22"/>
        <w:spacing w:line="360" w:lineRule="auto"/>
        <w:jc w:val="both"/>
        <w:rPr>
          <w:rFonts w:cs="Times New Roman"/>
          <w:color w:val="auto"/>
        </w:rPr>
      </w:pPr>
      <w:bookmarkStart w:id="103" w:name="_Toc86403449"/>
      <w:r w:rsidRPr="00C7594B">
        <w:rPr>
          <w:rFonts w:cs="Times New Roman"/>
          <w:color w:val="auto"/>
        </w:rPr>
        <w:lastRenderedPageBreak/>
        <w:t>2.4. Краткий анализ существующего состояния системы водоотведения</w:t>
      </w:r>
      <w:r w:rsidR="00483AB5" w:rsidRPr="00C7594B">
        <w:rPr>
          <w:rFonts w:cs="Times New Roman"/>
          <w:color w:val="auto"/>
        </w:rPr>
        <w:t xml:space="preserve"> (бытовая канализация, дождевая канализация)</w:t>
      </w:r>
      <w:bookmarkEnd w:id="103"/>
    </w:p>
    <w:p w14:paraId="3F01CF4F" w14:textId="5D82596C" w:rsidR="00135127" w:rsidRPr="00C7594B" w:rsidRDefault="00135127" w:rsidP="00F573A5">
      <w:pPr>
        <w:pStyle w:val="31"/>
        <w:spacing w:line="360" w:lineRule="auto"/>
        <w:rPr>
          <w:rFonts w:cs="Times New Roman"/>
          <w:color w:val="auto"/>
        </w:rPr>
      </w:pPr>
      <w:bookmarkStart w:id="104" w:name="_Toc86403450"/>
      <w:r w:rsidRPr="00C7594B">
        <w:rPr>
          <w:rFonts w:cs="Times New Roman"/>
          <w:color w:val="auto"/>
        </w:rPr>
        <w:t>2.</w:t>
      </w:r>
      <w:r w:rsidR="003D0004" w:rsidRPr="00C7594B">
        <w:rPr>
          <w:rFonts w:cs="Times New Roman"/>
          <w:color w:val="auto"/>
        </w:rPr>
        <w:t>4</w:t>
      </w:r>
      <w:r w:rsidRPr="00C7594B">
        <w:rPr>
          <w:rFonts w:cs="Times New Roman"/>
          <w:color w:val="auto"/>
        </w:rPr>
        <w:t>.1. Институциональная структура</w:t>
      </w:r>
      <w:bookmarkEnd w:id="104"/>
    </w:p>
    <w:p w14:paraId="4E7F3BD3" w14:textId="77777777" w:rsidR="00024ED1" w:rsidRPr="00C7594B" w:rsidRDefault="00024ED1" w:rsidP="00024ED1">
      <w:pPr>
        <w:spacing w:before="120" w:after="120" w:line="360" w:lineRule="auto"/>
        <w:ind w:firstLine="709"/>
        <w:jc w:val="both"/>
        <w:rPr>
          <w:lang w:eastAsia="en-US"/>
        </w:rPr>
      </w:pPr>
      <w:r w:rsidRPr="00C7594B">
        <w:rPr>
          <w:lang w:eastAsia="en-US"/>
        </w:rPr>
        <w:t xml:space="preserve">ЦС ВО на территории с.п. Карымкары отсутствуют. </w:t>
      </w:r>
    </w:p>
    <w:p w14:paraId="0226E326" w14:textId="77777777" w:rsidR="00024ED1" w:rsidRPr="00C7594B" w:rsidRDefault="00024ED1" w:rsidP="00024ED1">
      <w:pPr>
        <w:spacing w:before="120" w:after="120" w:line="360" w:lineRule="auto"/>
        <w:ind w:firstLine="709"/>
        <w:jc w:val="both"/>
        <w:rPr>
          <w:lang w:eastAsia="en-US"/>
        </w:rPr>
      </w:pPr>
      <w:r w:rsidRPr="00C7594B">
        <w:rPr>
          <w:lang w:eastAsia="en-US"/>
        </w:rPr>
        <w:t>Хозяйственно-бытовые сточные воды сбрасываются на рельеф (в почву) без предварительной очистки, что запрещено СанПиН 4630-88 «Правила охраны поверхностных вод от загрязнения сточными водами».</w:t>
      </w:r>
    </w:p>
    <w:p w14:paraId="28E4E5F3" w14:textId="77777777" w:rsidR="00024ED1" w:rsidRPr="00C7594B" w:rsidRDefault="00024ED1" w:rsidP="00024ED1">
      <w:pPr>
        <w:spacing w:before="120" w:after="120" w:line="360" w:lineRule="auto"/>
        <w:ind w:firstLine="709"/>
        <w:jc w:val="both"/>
        <w:rPr>
          <w:lang w:eastAsia="en-US"/>
        </w:rPr>
      </w:pPr>
      <w:r w:rsidRPr="00C7594B">
        <w:rPr>
          <w:lang w:eastAsia="en-US"/>
        </w:rPr>
        <w:t>Для предупреждения эпидемиологических ситуаций требуется разработка и строительство системы водоотведения.</w:t>
      </w:r>
    </w:p>
    <w:p w14:paraId="70565725" w14:textId="77777777" w:rsidR="00024ED1" w:rsidRPr="00C7594B" w:rsidRDefault="00024ED1" w:rsidP="00024ED1">
      <w:pPr>
        <w:spacing w:before="120" w:after="120" w:line="360" w:lineRule="auto"/>
        <w:ind w:firstLine="709"/>
        <w:jc w:val="both"/>
        <w:rPr>
          <w:lang w:eastAsia="en-US"/>
        </w:rPr>
      </w:pPr>
      <w:r w:rsidRPr="00C7594B">
        <w:rPr>
          <w:lang w:eastAsia="en-US"/>
        </w:rPr>
        <w:t>Владельцам домов приходится самостоятельно решать проблемы, связанные с отведением, очисткой, утилизацией бытовых сточных вод. Вывоз сточных вод из накопителей (выгребных ям) обычно осуществляется ассенизационной автоцистерной. Значительная часть домовладений оборудована только люфт-клозетами. Полноценная система ливневой канализации также отсутствует.</w:t>
      </w:r>
    </w:p>
    <w:p w14:paraId="3B5A1C4E" w14:textId="77777777" w:rsidR="00024ED1" w:rsidRPr="00C7594B" w:rsidRDefault="00024ED1" w:rsidP="00024ED1">
      <w:pPr>
        <w:spacing w:before="120" w:after="120" w:line="360" w:lineRule="auto"/>
        <w:ind w:firstLine="709"/>
        <w:jc w:val="both"/>
        <w:rPr>
          <w:lang w:eastAsia="en-US"/>
        </w:rPr>
      </w:pPr>
      <w:r w:rsidRPr="00C7594B">
        <w:rPr>
          <w:lang w:eastAsia="en-US"/>
        </w:rPr>
        <w:t>Населенные пункты с.п. Карымкары не имеют централизованного отвода бытовых и производственных сточных вод. Жители пользуются выгребами или надворными уборными, которые имеют недостаточную степень гидроизоляции, что приводит к загрязнению территории</w:t>
      </w:r>
    </w:p>
    <w:p w14:paraId="393015EB" w14:textId="5385BEFC" w:rsidR="00135127" w:rsidRPr="00C7594B" w:rsidRDefault="003D0004" w:rsidP="00F573A5">
      <w:pPr>
        <w:pStyle w:val="31"/>
        <w:spacing w:line="360" w:lineRule="auto"/>
        <w:rPr>
          <w:rFonts w:cs="Times New Roman"/>
          <w:color w:val="auto"/>
        </w:rPr>
      </w:pPr>
      <w:bookmarkStart w:id="105" w:name="_Toc86403451"/>
      <w:r w:rsidRPr="00C7594B">
        <w:rPr>
          <w:rFonts w:cs="Times New Roman"/>
          <w:color w:val="auto"/>
        </w:rPr>
        <w:t>2.4.</w:t>
      </w:r>
      <w:r w:rsidR="00135127" w:rsidRPr="00C7594B">
        <w:rPr>
          <w:rFonts w:cs="Times New Roman"/>
          <w:color w:val="auto"/>
        </w:rPr>
        <w:t>2. Характеристика системы водоотведения</w:t>
      </w:r>
      <w:bookmarkEnd w:id="105"/>
    </w:p>
    <w:p w14:paraId="35BD7321" w14:textId="1988735C" w:rsidR="001F740F" w:rsidRPr="00C7594B" w:rsidRDefault="001F740F" w:rsidP="001F740F">
      <w:pPr>
        <w:spacing w:before="120" w:after="120" w:line="360" w:lineRule="auto"/>
        <w:ind w:firstLine="709"/>
        <w:jc w:val="both"/>
        <w:rPr>
          <w:lang w:eastAsia="en-US"/>
        </w:rPr>
      </w:pPr>
      <w:r w:rsidRPr="00C7594B">
        <w:rPr>
          <w:lang w:eastAsia="en-US"/>
        </w:rPr>
        <w:t xml:space="preserve">ЦС ВО на территории с.п. </w:t>
      </w:r>
      <w:r w:rsidR="00F7190B" w:rsidRPr="00C7594B">
        <w:rPr>
          <w:lang w:eastAsia="en-US"/>
        </w:rPr>
        <w:t>Карымкары</w:t>
      </w:r>
      <w:r w:rsidRPr="00C7594B">
        <w:rPr>
          <w:lang w:eastAsia="en-US"/>
        </w:rPr>
        <w:t xml:space="preserve"> отсутствует.</w:t>
      </w:r>
    </w:p>
    <w:p w14:paraId="440211C2" w14:textId="1548454B" w:rsidR="00135127" w:rsidRPr="00C7594B" w:rsidRDefault="003D0004" w:rsidP="00F573A5">
      <w:pPr>
        <w:pStyle w:val="31"/>
        <w:spacing w:line="360" w:lineRule="auto"/>
        <w:rPr>
          <w:rFonts w:cs="Times New Roman"/>
          <w:color w:val="auto"/>
        </w:rPr>
      </w:pPr>
      <w:bookmarkStart w:id="106" w:name="_Toc86403452"/>
      <w:r w:rsidRPr="00C7594B">
        <w:rPr>
          <w:rFonts w:cs="Times New Roman"/>
          <w:color w:val="auto"/>
        </w:rPr>
        <w:t>2.4.</w:t>
      </w:r>
      <w:r w:rsidR="00135127" w:rsidRPr="00C7594B">
        <w:rPr>
          <w:rFonts w:cs="Times New Roman"/>
          <w:color w:val="auto"/>
        </w:rPr>
        <w:t>3. Балансы мощности и ресурса</w:t>
      </w:r>
      <w:bookmarkEnd w:id="106"/>
    </w:p>
    <w:p w14:paraId="79B92D88" w14:textId="7C58D105" w:rsidR="001F740F" w:rsidRPr="00C7594B" w:rsidRDefault="001F740F" w:rsidP="001F740F">
      <w:pPr>
        <w:spacing w:before="120" w:after="120" w:line="360" w:lineRule="auto"/>
        <w:ind w:firstLine="709"/>
        <w:jc w:val="both"/>
        <w:rPr>
          <w:lang w:eastAsia="en-US"/>
        </w:rPr>
      </w:pPr>
      <w:r w:rsidRPr="00C7594B">
        <w:rPr>
          <w:lang w:eastAsia="en-US"/>
        </w:rPr>
        <w:t xml:space="preserve">ЦС ВО на территории с.п. </w:t>
      </w:r>
      <w:r w:rsidR="00F7190B" w:rsidRPr="00C7594B">
        <w:rPr>
          <w:lang w:eastAsia="en-US"/>
        </w:rPr>
        <w:t>Карымкары</w:t>
      </w:r>
      <w:r w:rsidRPr="00C7594B">
        <w:rPr>
          <w:lang w:eastAsia="en-US"/>
        </w:rPr>
        <w:t xml:space="preserve"> отсутствует.</w:t>
      </w:r>
    </w:p>
    <w:p w14:paraId="1A013A8C" w14:textId="0BC82C48" w:rsidR="00135127" w:rsidRPr="00C7594B" w:rsidRDefault="003D0004" w:rsidP="00F573A5">
      <w:pPr>
        <w:pStyle w:val="31"/>
        <w:spacing w:line="360" w:lineRule="auto"/>
        <w:rPr>
          <w:rFonts w:cs="Times New Roman"/>
          <w:color w:val="auto"/>
        </w:rPr>
      </w:pPr>
      <w:bookmarkStart w:id="107" w:name="_Toc86403453"/>
      <w:r w:rsidRPr="00C7594B">
        <w:rPr>
          <w:rFonts w:cs="Times New Roman"/>
          <w:color w:val="auto"/>
        </w:rPr>
        <w:t>2.4.</w:t>
      </w:r>
      <w:r w:rsidR="00135127" w:rsidRPr="00C7594B">
        <w:rPr>
          <w:rFonts w:cs="Times New Roman"/>
          <w:color w:val="auto"/>
        </w:rPr>
        <w:t>4. Зоны действия источников водоотведения</w:t>
      </w:r>
      <w:bookmarkEnd w:id="107"/>
    </w:p>
    <w:p w14:paraId="73D6A7A8" w14:textId="1B509941" w:rsidR="001F740F" w:rsidRPr="00C7594B" w:rsidRDefault="001F740F" w:rsidP="001F740F">
      <w:pPr>
        <w:spacing w:before="120" w:after="120" w:line="360" w:lineRule="auto"/>
        <w:ind w:firstLine="709"/>
        <w:jc w:val="both"/>
        <w:rPr>
          <w:lang w:eastAsia="en-US"/>
        </w:rPr>
      </w:pPr>
      <w:r w:rsidRPr="00C7594B">
        <w:rPr>
          <w:lang w:eastAsia="en-US"/>
        </w:rPr>
        <w:t xml:space="preserve">ЦС ВО на территории с.п. </w:t>
      </w:r>
      <w:r w:rsidR="00F7190B" w:rsidRPr="00C7594B">
        <w:rPr>
          <w:lang w:eastAsia="en-US"/>
        </w:rPr>
        <w:t>Карымкары</w:t>
      </w:r>
      <w:r w:rsidRPr="00C7594B">
        <w:rPr>
          <w:lang w:eastAsia="en-US"/>
        </w:rPr>
        <w:t xml:space="preserve"> отсутствует.</w:t>
      </w:r>
    </w:p>
    <w:p w14:paraId="0DEE125C" w14:textId="49D12552" w:rsidR="00F5348B" w:rsidRPr="00C7594B" w:rsidRDefault="003D0004" w:rsidP="00F573A5">
      <w:pPr>
        <w:pStyle w:val="31"/>
        <w:spacing w:line="360" w:lineRule="auto"/>
        <w:rPr>
          <w:rFonts w:cs="Times New Roman"/>
          <w:color w:val="auto"/>
        </w:rPr>
      </w:pPr>
      <w:bookmarkStart w:id="108" w:name="_Toc86403454"/>
      <w:r w:rsidRPr="00C7594B">
        <w:rPr>
          <w:rFonts w:cs="Times New Roman"/>
          <w:color w:val="auto"/>
        </w:rPr>
        <w:t>2.4.</w:t>
      </w:r>
      <w:r w:rsidR="00F5348B" w:rsidRPr="00C7594B">
        <w:rPr>
          <w:rFonts w:cs="Times New Roman"/>
          <w:color w:val="auto"/>
        </w:rPr>
        <w:t xml:space="preserve">7. </w:t>
      </w:r>
      <w:bookmarkStart w:id="109" w:name="_Toc477940107"/>
      <w:bookmarkStart w:id="110" w:name="_Toc490235657"/>
      <w:r w:rsidR="00F5348B" w:rsidRPr="00C7594B">
        <w:rPr>
          <w:rFonts w:cs="Times New Roman"/>
          <w:color w:val="auto"/>
        </w:rPr>
        <w:t>Резервы и дефициты по зонам действия источников водоотведения</w:t>
      </w:r>
      <w:bookmarkEnd w:id="109"/>
      <w:bookmarkEnd w:id="110"/>
      <w:bookmarkEnd w:id="108"/>
    </w:p>
    <w:p w14:paraId="49B9740B" w14:textId="640ED16F" w:rsidR="001F740F" w:rsidRPr="00C7594B" w:rsidRDefault="001F740F" w:rsidP="001F740F">
      <w:pPr>
        <w:spacing w:before="120" w:after="120" w:line="360" w:lineRule="auto"/>
        <w:ind w:firstLine="709"/>
        <w:jc w:val="both"/>
        <w:rPr>
          <w:lang w:eastAsia="en-US"/>
        </w:rPr>
      </w:pPr>
      <w:r w:rsidRPr="00C7594B">
        <w:rPr>
          <w:lang w:eastAsia="en-US"/>
        </w:rPr>
        <w:t xml:space="preserve">ЦС ВО на территории с.п. </w:t>
      </w:r>
      <w:r w:rsidR="00F7190B" w:rsidRPr="00C7594B">
        <w:rPr>
          <w:lang w:eastAsia="en-US"/>
        </w:rPr>
        <w:t>Карымкары</w:t>
      </w:r>
      <w:r w:rsidRPr="00C7594B">
        <w:rPr>
          <w:lang w:eastAsia="en-US"/>
        </w:rPr>
        <w:t xml:space="preserve"> отсутствует.</w:t>
      </w:r>
    </w:p>
    <w:p w14:paraId="26CE5F0F" w14:textId="4030F02C" w:rsidR="003D0004" w:rsidRPr="00C7594B" w:rsidRDefault="003D0004" w:rsidP="003D0004">
      <w:pPr>
        <w:spacing w:line="360" w:lineRule="auto"/>
        <w:ind w:firstLine="709"/>
        <w:contextualSpacing/>
        <w:jc w:val="both"/>
      </w:pPr>
    </w:p>
    <w:p w14:paraId="56219060" w14:textId="77777777" w:rsidR="003D0004" w:rsidRPr="00C7594B" w:rsidRDefault="003D0004" w:rsidP="003D0004">
      <w:pPr>
        <w:jc w:val="center"/>
        <w:rPr>
          <w:b/>
          <w:iCs/>
          <w:szCs w:val="18"/>
        </w:rPr>
        <w:sectPr w:rsidR="003D0004" w:rsidRPr="00C7594B" w:rsidSect="00C2202E">
          <w:pgSz w:w="11907" w:h="16840" w:code="9"/>
          <w:pgMar w:top="1134" w:right="850" w:bottom="1134" w:left="1701" w:header="567" w:footer="454" w:gutter="0"/>
          <w:cols w:space="720"/>
          <w:docGrid w:linePitch="326"/>
        </w:sectPr>
      </w:pPr>
    </w:p>
    <w:p w14:paraId="2F9265E0" w14:textId="25958675" w:rsidR="00F5348B" w:rsidRPr="00C7594B" w:rsidRDefault="003D0004" w:rsidP="00F573A5">
      <w:pPr>
        <w:pStyle w:val="31"/>
        <w:spacing w:line="360" w:lineRule="auto"/>
        <w:rPr>
          <w:rFonts w:cs="Times New Roman"/>
          <w:color w:val="auto"/>
        </w:rPr>
      </w:pPr>
      <w:bookmarkStart w:id="111" w:name="_Toc86403455"/>
      <w:r w:rsidRPr="00C7594B">
        <w:rPr>
          <w:rFonts w:cs="Times New Roman"/>
          <w:color w:val="auto"/>
        </w:rPr>
        <w:lastRenderedPageBreak/>
        <w:t>2.4.</w:t>
      </w:r>
      <w:r w:rsidR="00F5348B" w:rsidRPr="00C7594B">
        <w:rPr>
          <w:rFonts w:cs="Times New Roman"/>
          <w:color w:val="auto"/>
        </w:rPr>
        <w:t>6. Надежность работы системы водоотведения</w:t>
      </w:r>
      <w:bookmarkEnd w:id="111"/>
    </w:p>
    <w:p w14:paraId="555E6470" w14:textId="496D04E3" w:rsidR="001F740F" w:rsidRPr="00C7594B" w:rsidRDefault="001F740F" w:rsidP="001F740F">
      <w:pPr>
        <w:spacing w:before="120" w:after="120" w:line="360" w:lineRule="auto"/>
        <w:ind w:firstLine="709"/>
        <w:jc w:val="both"/>
        <w:rPr>
          <w:lang w:eastAsia="en-US"/>
        </w:rPr>
      </w:pPr>
      <w:r w:rsidRPr="00C7594B">
        <w:rPr>
          <w:lang w:eastAsia="en-US"/>
        </w:rPr>
        <w:t xml:space="preserve">ЦС ВО на территории с.п. </w:t>
      </w:r>
      <w:r w:rsidR="00F7190B" w:rsidRPr="00C7594B">
        <w:rPr>
          <w:lang w:eastAsia="en-US"/>
        </w:rPr>
        <w:t>Карымкары</w:t>
      </w:r>
      <w:r w:rsidRPr="00C7594B">
        <w:rPr>
          <w:lang w:eastAsia="en-US"/>
        </w:rPr>
        <w:t xml:space="preserve"> отсутствует.</w:t>
      </w:r>
    </w:p>
    <w:p w14:paraId="2595FB57" w14:textId="55467132" w:rsidR="00F5348B" w:rsidRPr="00C7594B" w:rsidRDefault="003D0004" w:rsidP="00F573A5">
      <w:pPr>
        <w:pStyle w:val="31"/>
        <w:spacing w:line="360" w:lineRule="auto"/>
        <w:rPr>
          <w:rFonts w:cs="Times New Roman"/>
          <w:color w:val="auto"/>
        </w:rPr>
      </w:pPr>
      <w:bookmarkStart w:id="112" w:name="_Toc86403456"/>
      <w:r w:rsidRPr="00C7594B">
        <w:rPr>
          <w:rFonts w:cs="Times New Roman"/>
          <w:color w:val="auto"/>
        </w:rPr>
        <w:t>2.4.</w:t>
      </w:r>
      <w:r w:rsidR="00F5348B" w:rsidRPr="00C7594B">
        <w:rPr>
          <w:rFonts w:cs="Times New Roman"/>
          <w:color w:val="auto"/>
        </w:rPr>
        <w:t>7. Качество поставляемого ресурса</w:t>
      </w:r>
      <w:bookmarkEnd w:id="112"/>
    </w:p>
    <w:p w14:paraId="52025134" w14:textId="1042F921" w:rsidR="001F740F" w:rsidRPr="00C7594B" w:rsidRDefault="001F740F" w:rsidP="001F740F">
      <w:pPr>
        <w:spacing w:before="120" w:after="120" w:line="360" w:lineRule="auto"/>
        <w:ind w:firstLine="709"/>
        <w:jc w:val="both"/>
        <w:rPr>
          <w:lang w:eastAsia="en-US"/>
        </w:rPr>
      </w:pPr>
      <w:r w:rsidRPr="00C7594B">
        <w:rPr>
          <w:lang w:eastAsia="en-US"/>
        </w:rPr>
        <w:t xml:space="preserve">ЦС ВО на территории с.п. </w:t>
      </w:r>
      <w:r w:rsidR="00F7190B" w:rsidRPr="00C7594B">
        <w:rPr>
          <w:lang w:eastAsia="en-US"/>
        </w:rPr>
        <w:t>Карымкары</w:t>
      </w:r>
      <w:r w:rsidRPr="00C7594B">
        <w:rPr>
          <w:lang w:eastAsia="en-US"/>
        </w:rPr>
        <w:t xml:space="preserve"> отсутствует.</w:t>
      </w:r>
    </w:p>
    <w:p w14:paraId="1C2C7992" w14:textId="3C679B96" w:rsidR="00F5348B" w:rsidRPr="00C7594B" w:rsidRDefault="003D0004" w:rsidP="00F573A5">
      <w:pPr>
        <w:pStyle w:val="31"/>
        <w:spacing w:line="360" w:lineRule="auto"/>
        <w:rPr>
          <w:rFonts w:cs="Times New Roman"/>
          <w:color w:val="auto"/>
        </w:rPr>
      </w:pPr>
      <w:bookmarkStart w:id="113" w:name="_Toc86403457"/>
      <w:r w:rsidRPr="00C7594B">
        <w:rPr>
          <w:rFonts w:cs="Times New Roman"/>
          <w:color w:val="auto"/>
        </w:rPr>
        <w:t>2.4.</w:t>
      </w:r>
      <w:r w:rsidR="00F5348B" w:rsidRPr="00C7594B">
        <w:rPr>
          <w:rFonts w:cs="Times New Roman"/>
          <w:color w:val="auto"/>
        </w:rPr>
        <w:t>8. Воздействие на окружающую среду</w:t>
      </w:r>
      <w:bookmarkEnd w:id="113"/>
    </w:p>
    <w:p w14:paraId="15E2EE4E" w14:textId="77777777" w:rsidR="003D0004" w:rsidRPr="00C7594B" w:rsidRDefault="003D0004" w:rsidP="003D0004">
      <w:pPr>
        <w:spacing w:after="120" w:line="360" w:lineRule="auto"/>
        <w:ind w:right="119" w:firstLine="709"/>
        <w:jc w:val="both"/>
      </w:pPr>
      <w:r w:rsidRPr="00C7594B">
        <w:t xml:space="preserve">Необходимые меры по предотвращению вредного воздействия на водный бассейн при сбросе сточных вод в черте населенного пункта – это снижение массы сброса загрязняющих веществ и микроорганизмов до наиболее жестких нормативов качества воды из числа установленных. </w:t>
      </w:r>
    </w:p>
    <w:p w14:paraId="3DDCDF35" w14:textId="762BE705" w:rsidR="003D0004" w:rsidRPr="00C7594B" w:rsidRDefault="003D0004" w:rsidP="003D0004">
      <w:pPr>
        <w:spacing w:after="120" w:line="360" w:lineRule="auto"/>
        <w:ind w:right="119" w:firstLine="709"/>
        <w:jc w:val="both"/>
      </w:pPr>
      <w:r w:rsidRPr="00C7594B">
        <w:t xml:space="preserve">Для снижения сбросов загрязняющих веществ, иных веществ и микроорганизмов в поверхностные водные объекты, подземные водные объекты и водозаборные площади на территории сельского поселения </w:t>
      </w:r>
      <w:r w:rsidR="00F7190B" w:rsidRPr="00C7594B">
        <w:t>Карымкары</w:t>
      </w:r>
      <w:r w:rsidRPr="00C7594B">
        <w:t xml:space="preserve"> предлагается</w:t>
      </w:r>
      <w:r w:rsidR="00820720" w:rsidRPr="00C7594B">
        <w:t xml:space="preserve"> </w:t>
      </w:r>
      <w:r w:rsidR="00024ED1" w:rsidRPr="00C7594B">
        <w:t>строительство локальных канализационных очистных сооружений</w:t>
      </w:r>
      <w:r w:rsidR="00820720" w:rsidRPr="00C7594B">
        <w:t>.</w:t>
      </w:r>
    </w:p>
    <w:p w14:paraId="0B07E951" w14:textId="77777777" w:rsidR="003D0004" w:rsidRPr="00C7594B" w:rsidRDefault="003D0004" w:rsidP="003D0004">
      <w:pPr>
        <w:spacing w:after="120" w:line="360" w:lineRule="auto"/>
        <w:ind w:right="119" w:firstLine="709"/>
        <w:jc w:val="both"/>
      </w:pPr>
      <w:r w:rsidRPr="00C7594B">
        <w:t>Реализация указанных мероприятий позволит повысить экологическую безопасность территории поселения. При этом реализация мероприятия даст положительный эффект только при строгом соблюдении норм строительства и эксплуатации в соответствии с экологическими и санитарно-эпидемиологическими требованиями законодательства, с учетом уникальности и экологической ценности района.</w:t>
      </w:r>
    </w:p>
    <w:p w14:paraId="498E8B43" w14:textId="77777777" w:rsidR="003D0004" w:rsidRPr="00C7594B" w:rsidRDefault="003D0004" w:rsidP="003D0004">
      <w:pPr>
        <w:spacing w:after="120" w:line="360" w:lineRule="auto"/>
        <w:ind w:right="119" w:firstLine="709"/>
        <w:jc w:val="both"/>
      </w:pPr>
      <w:r w:rsidRPr="00C7594B">
        <w:t>Традиционные физико-химические методы переработки сточных вод на очистных сооружениях приводят к образованию значительного количества твердых отходов. Некоторая их часть накапливается уже на первичной стадии осаждения, а остальные обусловлены приростом биомассы за счет биологического окисления углеродсодержащих компонентов в сточных водах. Твердые отходы изначально существуют в виде различных суспензий с содержанием твердых компонентов от 1 до 10%. По этой причине процессам выделения, переработки и ликвидации ила стоков следует уделять особое внимание при эксплуатации комплекса канализационных очистных сооружений.</w:t>
      </w:r>
    </w:p>
    <w:p w14:paraId="2662C2A3" w14:textId="442091B5" w:rsidR="00F5348B" w:rsidRPr="00C7594B" w:rsidRDefault="003D0004" w:rsidP="00F573A5">
      <w:pPr>
        <w:pStyle w:val="31"/>
        <w:spacing w:line="360" w:lineRule="auto"/>
        <w:rPr>
          <w:rFonts w:cs="Times New Roman"/>
          <w:color w:val="auto"/>
        </w:rPr>
      </w:pPr>
      <w:bookmarkStart w:id="114" w:name="_Toc86403458"/>
      <w:r w:rsidRPr="00C7594B">
        <w:rPr>
          <w:rFonts w:cs="Times New Roman"/>
          <w:color w:val="auto"/>
        </w:rPr>
        <w:t>2.4.</w:t>
      </w:r>
      <w:r w:rsidR="00F5348B" w:rsidRPr="00C7594B">
        <w:rPr>
          <w:rFonts w:cs="Times New Roman"/>
          <w:color w:val="auto"/>
        </w:rPr>
        <w:t>9. Тарифы, структура себестоимости производства и транспорта</w:t>
      </w:r>
      <w:bookmarkEnd w:id="114"/>
    </w:p>
    <w:p w14:paraId="4846D118" w14:textId="12E0FECD" w:rsidR="00061BDE" w:rsidRPr="00C7594B" w:rsidRDefault="00061BDE" w:rsidP="00061BDE">
      <w:pPr>
        <w:spacing w:before="120" w:after="120" w:line="360" w:lineRule="auto"/>
        <w:ind w:firstLine="709"/>
        <w:jc w:val="both"/>
        <w:rPr>
          <w:lang w:eastAsia="en-US"/>
        </w:rPr>
      </w:pPr>
      <w:r w:rsidRPr="00C7594B">
        <w:rPr>
          <w:lang w:eastAsia="en-US"/>
        </w:rPr>
        <w:t xml:space="preserve">ЦС ВО на территории с.п. </w:t>
      </w:r>
      <w:r w:rsidR="00F7190B" w:rsidRPr="00C7594B">
        <w:rPr>
          <w:lang w:eastAsia="en-US"/>
        </w:rPr>
        <w:t>Карымкары</w:t>
      </w:r>
      <w:r w:rsidRPr="00C7594B">
        <w:rPr>
          <w:lang w:eastAsia="en-US"/>
        </w:rPr>
        <w:t xml:space="preserve"> отсутствует.</w:t>
      </w:r>
    </w:p>
    <w:p w14:paraId="1632756C" w14:textId="1FBC6134" w:rsidR="00F5348B" w:rsidRPr="00C7594B" w:rsidRDefault="003D0004" w:rsidP="00F573A5">
      <w:pPr>
        <w:pStyle w:val="31"/>
        <w:spacing w:line="360" w:lineRule="auto"/>
        <w:jc w:val="both"/>
        <w:rPr>
          <w:rFonts w:cs="Times New Roman"/>
          <w:color w:val="auto"/>
        </w:rPr>
      </w:pPr>
      <w:bookmarkStart w:id="115" w:name="_Toc86403459"/>
      <w:r w:rsidRPr="00C7594B">
        <w:rPr>
          <w:rFonts w:cs="Times New Roman"/>
          <w:color w:val="auto"/>
        </w:rPr>
        <w:lastRenderedPageBreak/>
        <w:t>2.4.</w:t>
      </w:r>
      <w:r w:rsidR="00F5348B" w:rsidRPr="00C7594B">
        <w:rPr>
          <w:rFonts w:cs="Times New Roman"/>
          <w:color w:val="auto"/>
        </w:rPr>
        <w:t>10. Технические и технологические проблемы в системе водоотведения</w:t>
      </w:r>
      <w:bookmarkEnd w:id="115"/>
    </w:p>
    <w:p w14:paraId="22FFEBBE" w14:textId="5F620247" w:rsidR="00061BDE" w:rsidRPr="00C7594B" w:rsidRDefault="00061BDE" w:rsidP="00061BDE">
      <w:pPr>
        <w:spacing w:before="120" w:after="120" w:line="360" w:lineRule="auto"/>
        <w:ind w:firstLine="709"/>
        <w:jc w:val="both"/>
        <w:rPr>
          <w:lang w:eastAsia="en-US"/>
        </w:rPr>
      </w:pPr>
      <w:r w:rsidRPr="00C7594B">
        <w:rPr>
          <w:lang w:eastAsia="en-US"/>
        </w:rPr>
        <w:t xml:space="preserve">ЦС ВО на территории с.п. </w:t>
      </w:r>
      <w:r w:rsidR="00F7190B" w:rsidRPr="00C7594B">
        <w:rPr>
          <w:lang w:eastAsia="en-US"/>
        </w:rPr>
        <w:t>Карымкары</w:t>
      </w:r>
      <w:r w:rsidRPr="00C7594B">
        <w:rPr>
          <w:lang w:eastAsia="en-US"/>
        </w:rPr>
        <w:t xml:space="preserve"> отсутствует.</w:t>
      </w:r>
    </w:p>
    <w:p w14:paraId="4AE906B3" w14:textId="42C172CE" w:rsidR="00DC0BF7" w:rsidRPr="00C7594B" w:rsidRDefault="00DC0BF7" w:rsidP="00011797">
      <w:pPr>
        <w:spacing w:line="360" w:lineRule="auto"/>
        <w:ind w:right="119" w:firstLine="709"/>
        <w:jc w:val="both"/>
        <w:rPr>
          <w:rFonts w:eastAsiaTheme="majorEastAsia"/>
          <w:b/>
          <w:sz w:val="28"/>
          <w:szCs w:val="26"/>
        </w:rPr>
      </w:pPr>
      <w:r w:rsidRPr="00C7594B">
        <w:br w:type="page"/>
      </w:r>
    </w:p>
    <w:p w14:paraId="75714B03" w14:textId="50E33F7D" w:rsidR="00EA3E1E" w:rsidRPr="00C7594B" w:rsidRDefault="00EA3E1E" w:rsidP="00F573A5">
      <w:pPr>
        <w:pStyle w:val="22"/>
        <w:spacing w:line="360" w:lineRule="auto"/>
        <w:jc w:val="both"/>
        <w:rPr>
          <w:rFonts w:cs="Times New Roman"/>
          <w:color w:val="auto"/>
        </w:rPr>
      </w:pPr>
      <w:bookmarkStart w:id="116" w:name="_Toc86403460"/>
      <w:r w:rsidRPr="00C7594B">
        <w:rPr>
          <w:rFonts w:cs="Times New Roman"/>
          <w:color w:val="auto"/>
        </w:rPr>
        <w:lastRenderedPageBreak/>
        <w:t xml:space="preserve">2.5. Краткий анализ существующего состояния системы </w:t>
      </w:r>
      <w:r w:rsidR="00D852F3" w:rsidRPr="00C7594B">
        <w:rPr>
          <w:rFonts w:cs="Times New Roman"/>
          <w:color w:val="auto"/>
        </w:rPr>
        <w:t>утилизации ТК</w:t>
      </w:r>
      <w:r w:rsidRPr="00C7594B">
        <w:rPr>
          <w:rFonts w:cs="Times New Roman"/>
          <w:color w:val="auto"/>
        </w:rPr>
        <w:t>О</w:t>
      </w:r>
      <w:bookmarkEnd w:id="116"/>
    </w:p>
    <w:p w14:paraId="1657B6B7" w14:textId="77777777" w:rsidR="00EA3E1E" w:rsidRPr="00C7594B" w:rsidRDefault="00EA3E1E" w:rsidP="00F573A5">
      <w:pPr>
        <w:pStyle w:val="31"/>
        <w:spacing w:line="360" w:lineRule="auto"/>
        <w:jc w:val="both"/>
        <w:rPr>
          <w:rFonts w:cs="Times New Roman"/>
          <w:color w:val="auto"/>
        </w:rPr>
      </w:pPr>
      <w:bookmarkStart w:id="117" w:name="_Toc86403461"/>
      <w:r w:rsidRPr="00C7594B">
        <w:rPr>
          <w:rFonts w:cs="Times New Roman"/>
          <w:color w:val="auto"/>
        </w:rPr>
        <w:t>2.5.1. Институциональная структура</w:t>
      </w:r>
      <w:bookmarkEnd w:id="117"/>
    </w:p>
    <w:p w14:paraId="1F3F75EE" w14:textId="77777777" w:rsidR="00A23A8A" w:rsidRPr="00C7594B" w:rsidRDefault="00A23A8A" w:rsidP="00A23A8A">
      <w:pPr>
        <w:spacing w:line="360" w:lineRule="auto"/>
        <w:ind w:firstLine="709"/>
        <w:jc w:val="both"/>
        <w:rPr>
          <w:rFonts w:eastAsia="Calibri"/>
        </w:rPr>
      </w:pPr>
      <w:r w:rsidRPr="00C7594B">
        <w:rPr>
          <w:rFonts w:eastAsia="Calibri"/>
        </w:rPr>
        <w:t>В соответствии с Правилами, утвержденными Постановлением Правительством РФ от 12 ноября 2016 года № 1156 «Об обращении с твердыми коммунальными отходами и внесении изменения в постановление Правительства Российской Федерации от 25 августа 2008 г. № 641», обращение с твердыми коммунальными отходами на территории субъекта Российской Федерации обеспечивается региональными операторами в соответствии с региональной программой в области обращения с отходами, в том числе с твердыми коммунальными отходами, и территориальной схемой обращения с отходами на основании договоров на оказание услуг по обращению с твердыми коммунальными отходами, заключенных с потребителями. Территориальная схема обращения с отходами, в том числе с твердыми коммунальными отходами, в ХМАО-Югре утверждена Распоряжением правительства ХМАО-Югры от 21 октября 2016 г. № 559-рп «О территориальной схеме обращения с отходами, в том числе с твердыми коммунальными отходами, в Ханты-Мансийском автономном округе – Югре и признании утратившими силу некоторых распоряжений правительства Ханты-Мансийского автономного округа - Югры».</w:t>
      </w:r>
    </w:p>
    <w:p w14:paraId="609BE395" w14:textId="77777777" w:rsidR="00A23A8A" w:rsidRPr="00C7594B" w:rsidRDefault="00A23A8A" w:rsidP="00A23A8A">
      <w:pPr>
        <w:spacing w:line="360" w:lineRule="auto"/>
        <w:ind w:firstLine="709"/>
        <w:jc w:val="both"/>
        <w:rPr>
          <w:rFonts w:eastAsia="Calibri"/>
        </w:rPr>
      </w:pPr>
      <w:r w:rsidRPr="00C7594B">
        <w:rPr>
          <w:rFonts w:eastAsia="Calibri"/>
        </w:rPr>
        <w:t>Для реализации новой системы по обращению с отходами Правительством автономного округа определен Региональный оператор, который обеспечивает весь комплекс услуг в сфере обращения с ТКО.</w:t>
      </w:r>
    </w:p>
    <w:p w14:paraId="5776A6D7" w14:textId="77777777" w:rsidR="00A23A8A" w:rsidRPr="00C7594B" w:rsidRDefault="00A23A8A" w:rsidP="00A23A8A">
      <w:pPr>
        <w:spacing w:line="360" w:lineRule="auto"/>
        <w:ind w:firstLine="709"/>
        <w:jc w:val="both"/>
        <w:rPr>
          <w:rFonts w:eastAsia="Calibri"/>
        </w:rPr>
      </w:pPr>
      <w:r w:rsidRPr="00C7594B">
        <w:rPr>
          <w:rFonts w:eastAsia="Calibri"/>
        </w:rPr>
        <w:t>С 1 февраля 2019 года между Департаментом промышленности Ханты-Мансийского автономного округа – Югры и АО «Югра-Экология» действует прямое соглашение об организации деятельности по обращению с твердыми коммунальными отходами сроком до 31 декабря 2019 года.</w:t>
      </w:r>
    </w:p>
    <w:p w14:paraId="7DEB6C87" w14:textId="77777777" w:rsidR="00A23A8A" w:rsidRPr="00C7594B" w:rsidRDefault="00A23A8A" w:rsidP="00A23A8A">
      <w:pPr>
        <w:spacing w:line="360" w:lineRule="auto"/>
        <w:ind w:firstLine="709"/>
        <w:jc w:val="both"/>
        <w:rPr>
          <w:rFonts w:eastAsia="Calibri"/>
        </w:rPr>
      </w:pPr>
      <w:r w:rsidRPr="00C7594B">
        <w:rPr>
          <w:rFonts w:eastAsia="Calibri"/>
        </w:rPr>
        <w:t>Задачи АО «Югра-Экология»:</w:t>
      </w:r>
    </w:p>
    <w:p w14:paraId="4BAF82DC" w14:textId="77777777" w:rsidR="00A23A8A" w:rsidRPr="00C7594B" w:rsidRDefault="00A23A8A" w:rsidP="00A23A8A">
      <w:pPr>
        <w:spacing w:line="360" w:lineRule="auto"/>
        <w:ind w:firstLine="709"/>
        <w:jc w:val="both"/>
        <w:rPr>
          <w:rFonts w:eastAsia="Calibri"/>
        </w:rPr>
      </w:pPr>
      <w:r w:rsidRPr="00C7594B">
        <w:rPr>
          <w:rFonts w:eastAsia="Calibri"/>
        </w:rPr>
        <w:t>- обеспечение перехода на новое обращение с ТКО в округе,</w:t>
      </w:r>
    </w:p>
    <w:p w14:paraId="273C09AA" w14:textId="77777777" w:rsidR="00A23A8A" w:rsidRPr="00C7594B" w:rsidRDefault="00A23A8A" w:rsidP="00A23A8A">
      <w:pPr>
        <w:spacing w:line="360" w:lineRule="auto"/>
        <w:ind w:firstLine="709"/>
        <w:jc w:val="both"/>
        <w:rPr>
          <w:rFonts w:eastAsia="Calibri"/>
        </w:rPr>
      </w:pPr>
      <w:r w:rsidRPr="00C7594B">
        <w:rPr>
          <w:rFonts w:eastAsia="Calibri"/>
        </w:rPr>
        <w:t>- снижение объемов захоронения отходов на полигонах через внедрение системы раздельного накопления ТКО с целью дальнейшей переработки,</w:t>
      </w:r>
    </w:p>
    <w:p w14:paraId="454B8D22" w14:textId="77777777" w:rsidR="00A23A8A" w:rsidRPr="00C7594B" w:rsidRDefault="00A23A8A" w:rsidP="00A23A8A">
      <w:pPr>
        <w:spacing w:line="360" w:lineRule="auto"/>
        <w:ind w:firstLine="709"/>
        <w:jc w:val="both"/>
        <w:rPr>
          <w:rFonts w:eastAsia="Calibri"/>
        </w:rPr>
      </w:pPr>
      <w:r w:rsidRPr="00C7594B">
        <w:rPr>
          <w:rFonts w:eastAsia="Calibri"/>
        </w:rPr>
        <w:t>- налаживание экологически чистой и экономически эффективной системы обращения с ТКО,</w:t>
      </w:r>
    </w:p>
    <w:p w14:paraId="7E722B0A" w14:textId="77777777" w:rsidR="00A23A8A" w:rsidRPr="00C7594B" w:rsidRDefault="00A23A8A" w:rsidP="00A23A8A">
      <w:pPr>
        <w:spacing w:line="360" w:lineRule="auto"/>
        <w:ind w:firstLine="709"/>
        <w:jc w:val="both"/>
        <w:rPr>
          <w:rFonts w:eastAsia="Calibri"/>
        </w:rPr>
      </w:pPr>
      <w:r w:rsidRPr="00C7594B">
        <w:rPr>
          <w:rFonts w:eastAsia="Calibri"/>
        </w:rPr>
        <w:t>- создание условий для организации в регионе перерабатывающих производств,</w:t>
      </w:r>
    </w:p>
    <w:p w14:paraId="7CEA08BA" w14:textId="77777777" w:rsidR="00A23A8A" w:rsidRPr="00C7594B" w:rsidRDefault="00A23A8A" w:rsidP="00A23A8A">
      <w:pPr>
        <w:spacing w:line="360" w:lineRule="auto"/>
        <w:ind w:firstLine="709"/>
        <w:jc w:val="both"/>
        <w:rPr>
          <w:rFonts w:eastAsia="Calibri"/>
        </w:rPr>
      </w:pPr>
      <w:r w:rsidRPr="00C7594B">
        <w:rPr>
          <w:rFonts w:eastAsia="Calibri"/>
        </w:rPr>
        <w:t>- ликвидация несанкционированных мест размещения отходов,</w:t>
      </w:r>
    </w:p>
    <w:p w14:paraId="395DCF91" w14:textId="77777777" w:rsidR="00A23A8A" w:rsidRPr="00C7594B" w:rsidRDefault="00A23A8A" w:rsidP="00A23A8A">
      <w:pPr>
        <w:spacing w:line="360" w:lineRule="auto"/>
        <w:ind w:firstLine="709"/>
        <w:jc w:val="both"/>
        <w:rPr>
          <w:rFonts w:eastAsia="Calibri"/>
        </w:rPr>
      </w:pPr>
      <w:r w:rsidRPr="00C7594B">
        <w:rPr>
          <w:rFonts w:eastAsia="Calibri"/>
        </w:rPr>
        <w:t>- стабилизация роста платы населения за услугу.</w:t>
      </w:r>
    </w:p>
    <w:p w14:paraId="5EF0BB3A" w14:textId="31A839F9" w:rsidR="00A23A8A" w:rsidRPr="00C7594B" w:rsidRDefault="00A23A8A" w:rsidP="00A23A8A">
      <w:pPr>
        <w:spacing w:line="360" w:lineRule="auto"/>
        <w:ind w:firstLine="709"/>
        <w:jc w:val="both"/>
        <w:rPr>
          <w:rFonts w:eastAsia="Calibri"/>
        </w:rPr>
      </w:pPr>
      <w:r w:rsidRPr="00C7594B">
        <w:rPr>
          <w:rFonts w:eastAsia="Calibri"/>
        </w:rPr>
        <w:t xml:space="preserve">Региональным оператором на территории </w:t>
      </w:r>
      <w:r w:rsidR="00856428" w:rsidRPr="00C7594B">
        <w:rPr>
          <w:rFonts w:eastAsia="Calibri"/>
        </w:rPr>
        <w:t xml:space="preserve">сельского поселения </w:t>
      </w:r>
      <w:r w:rsidR="00F7190B" w:rsidRPr="00C7594B">
        <w:rPr>
          <w:rFonts w:eastAsia="Calibri"/>
        </w:rPr>
        <w:t>Карымкары</w:t>
      </w:r>
      <w:r w:rsidRPr="00C7594B">
        <w:rPr>
          <w:rFonts w:eastAsia="Calibri"/>
        </w:rPr>
        <w:t xml:space="preserve"> является АО «Югра-Экология».</w:t>
      </w:r>
    </w:p>
    <w:p w14:paraId="60229ECF" w14:textId="77777777" w:rsidR="005B57BF" w:rsidRPr="00C7594B" w:rsidRDefault="005B57BF" w:rsidP="00F573A5">
      <w:pPr>
        <w:pStyle w:val="31"/>
        <w:spacing w:line="360" w:lineRule="auto"/>
        <w:rPr>
          <w:rFonts w:cs="Times New Roman"/>
          <w:color w:val="auto"/>
        </w:rPr>
      </w:pPr>
      <w:bookmarkStart w:id="118" w:name="_Toc86403462"/>
      <w:r w:rsidRPr="00C7594B">
        <w:rPr>
          <w:rFonts w:cs="Times New Roman"/>
          <w:color w:val="auto"/>
        </w:rPr>
        <w:lastRenderedPageBreak/>
        <w:t xml:space="preserve">2.5.2. </w:t>
      </w:r>
      <w:bookmarkStart w:id="119" w:name="_Toc490235665"/>
      <w:r w:rsidRPr="00C7594B">
        <w:rPr>
          <w:rFonts w:cs="Times New Roman"/>
          <w:color w:val="auto"/>
        </w:rPr>
        <w:t>Характеристика системы утилизации ТКО</w:t>
      </w:r>
      <w:bookmarkEnd w:id="119"/>
      <w:bookmarkEnd w:id="118"/>
    </w:p>
    <w:p w14:paraId="14667729" w14:textId="53697DAD" w:rsidR="00A75CBC" w:rsidRPr="00C7594B" w:rsidRDefault="00A75CBC" w:rsidP="00A75CBC">
      <w:pPr>
        <w:spacing w:line="360" w:lineRule="auto"/>
        <w:ind w:firstLine="709"/>
        <w:jc w:val="both"/>
        <w:rPr>
          <w:rFonts w:eastAsia="Calibri"/>
        </w:rPr>
      </w:pPr>
      <w:r w:rsidRPr="00C7594B">
        <w:rPr>
          <w:rFonts w:eastAsia="Calibri"/>
        </w:rPr>
        <w:t xml:space="preserve">Сведения о полигонах, включенных в государственный реестр объектов размещения отходов (далее - ГРОРО, ОРО), расположенных на территории Октябрьского района, представлены в таблице </w:t>
      </w:r>
      <w:r w:rsidR="002449FB" w:rsidRPr="00C7594B">
        <w:rPr>
          <w:rFonts w:eastAsia="Calibri"/>
        </w:rPr>
        <w:t>21</w:t>
      </w:r>
      <w:r w:rsidRPr="00C7594B">
        <w:rPr>
          <w:rFonts w:eastAsia="Calibri"/>
        </w:rPr>
        <w:t>.</w:t>
      </w:r>
    </w:p>
    <w:p w14:paraId="39F618D7" w14:textId="4DEF8A2F" w:rsidR="00A75CBC" w:rsidRPr="00C7594B" w:rsidRDefault="0039333B" w:rsidP="0039333B">
      <w:pPr>
        <w:jc w:val="center"/>
        <w:rPr>
          <w:b/>
          <w:iCs/>
          <w:szCs w:val="18"/>
        </w:rPr>
      </w:pPr>
      <w:r w:rsidRPr="00C7594B">
        <w:rPr>
          <w:b/>
          <w:iCs/>
          <w:szCs w:val="18"/>
        </w:rPr>
        <w:t xml:space="preserve">Таблица </w:t>
      </w:r>
      <w:r w:rsidR="00A75CBC" w:rsidRPr="00C7594B">
        <w:rPr>
          <w:b/>
          <w:iCs/>
          <w:szCs w:val="18"/>
        </w:rPr>
        <w:fldChar w:fldCharType="begin"/>
      </w:r>
      <w:r w:rsidR="00A75CBC" w:rsidRPr="00C7594B">
        <w:rPr>
          <w:b/>
          <w:iCs/>
          <w:szCs w:val="18"/>
        </w:rPr>
        <w:instrText xml:space="preserve"> SEQ Таблица \* ARABIC </w:instrText>
      </w:r>
      <w:r w:rsidR="00A75CBC" w:rsidRPr="00C7594B">
        <w:rPr>
          <w:b/>
          <w:iCs/>
          <w:szCs w:val="18"/>
        </w:rPr>
        <w:fldChar w:fldCharType="separate"/>
      </w:r>
      <w:r w:rsidR="00F22109" w:rsidRPr="00C7594B">
        <w:rPr>
          <w:b/>
          <w:iCs/>
          <w:noProof/>
          <w:szCs w:val="18"/>
        </w:rPr>
        <w:t>21</w:t>
      </w:r>
      <w:r w:rsidR="00A75CBC" w:rsidRPr="00C7594B">
        <w:rPr>
          <w:b/>
          <w:iCs/>
          <w:noProof/>
          <w:szCs w:val="18"/>
        </w:rPr>
        <w:fldChar w:fldCharType="end"/>
      </w:r>
      <w:r w:rsidR="00A75CBC" w:rsidRPr="00C7594B">
        <w:rPr>
          <w:b/>
          <w:iCs/>
          <w:szCs w:val="18"/>
        </w:rPr>
        <w:t xml:space="preserve"> – Полигоны, расположенные на территории Октябрьского района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46"/>
        <w:gridCol w:w="3727"/>
        <w:gridCol w:w="3372"/>
      </w:tblGrid>
      <w:tr w:rsidR="00C7594B" w:rsidRPr="00C7594B" w14:paraId="5B42C231" w14:textId="77777777" w:rsidTr="00671624">
        <w:trPr>
          <w:trHeight w:val="23"/>
          <w:tblHeader/>
          <w:jc w:val="center"/>
        </w:trPr>
        <w:tc>
          <w:tcPr>
            <w:tcW w:w="2246" w:type="dxa"/>
            <w:shd w:val="clear" w:color="auto" w:fill="auto"/>
            <w:vAlign w:val="center"/>
          </w:tcPr>
          <w:p w14:paraId="3123CBBE" w14:textId="77777777" w:rsidR="00A75CBC" w:rsidRPr="00C7594B" w:rsidRDefault="00A75CBC" w:rsidP="00A75CBC">
            <w:pPr>
              <w:widowControl w:val="0"/>
              <w:autoSpaceDE w:val="0"/>
              <w:autoSpaceDN w:val="0"/>
              <w:adjustRightInd w:val="0"/>
              <w:jc w:val="center"/>
              <w:rPr>
                <w:b/>
                <w:sz w:val="20"/>
                <w:szCs w:val="20"/>
              </w:rPr>
            </w:pPr>
            <w:r w:rsidRPr="00C7594B">
              <w:rPr>
                <w:b/>
                <w:sz w:val="20"/>
                <w:szCs w:val="20"/>
              </w:rPr>
              <w:t>№ объекта в ГРОРО</w:t>
            </w:r>
          </w:p>
        </w:tc>
        <w:tc>
          <w:tcPr>
            <w:tcW w:w="3727" w:type="dxa"/>
            <w:shd w:val="clear" w:color="auto" w:fill="auto"/>
            <w:vAlign w:val="center"/>
          </w:tcPr>
          <w:p w14:paraId="454C177B" w14:textId="77777777" w:rsidR="00A75CBC" w:rsidRPr="00C7594B" w:rsidRDefault="00A75CBC" w:rsidP="00A75CBC">
            <w:pPr>
              <w:widowControl w:val="0"/>
              <w:autoSpaceDE w:val="0"/>
              <w:autoSpaceDN w:val="0"/>
              <w:adjustRightInd w:val="0"/>
              <w:jc w:val="center"/>
              <w:rPr>
                <w:b/>
                <w:sz w:val="20"/>
                <w:szCs w:val="20"/>
              </w:rPr>
            </w:pPr>
            <w:r w:rsidRPr="00C7594B">
              <w:rPr>
                <w:b/>
                <w:sz w:val="20"/>
                <w:szCs w:val="20"/>
              </w:rPr>
              <w:t>86-00633-З-00664-170815</w:t>
            </w:r>
          </w:p>
        </w:tc>
        <w:tc>
          <w:tcPr>
            <w:tcW w:w="3372" w:type="dxa"/>
            <w:shd w:val="clear" w:color="auto" w:fill="auto"/>
            <w:vAlign w:val="center"/>
          </w:tcPr>
          <w:p w14:paraId="132DB343" w14:textId="77777777" w:rsidR="00A75CBC" w:rsidRPr="00C7594B" w:rsidRDefault="00A75CBC" w:rsidP="00A75CBC">
            <w:pPr>
              <w:widowControl w:val="0"/>
              <w:autoSpaceDE w:val="0"/>
              <w:autoSpaceDN w:val="0"/>
              <w:adjustRightInd w:val="0"/>
              <w:jc w:val="center"/>
              <w:rPr>
                <w:b/>
                <w:sz w:val="20"/>
                <w:szCs w:val="20"/>
              </w:rPr>
            </w:pPr>
            <w:r w:rsidRPr="00C7594B">
              <w:rPr>
                <w:b/>
                <w:sz w:val="20"/>
                <w:szCs w:val="20"/>
              </w:rPr>
              <w:t>86-00661-З-01028-181215</w:t>
            </w:r>
          </w:p>
        </w:tc>
      </w:tr>
      <w:tr w:rsidR="00C7594B" w:rsidRPr="00C7594B" w14:paraId="31A9A26A" w14:textId="77777777" w:rsidTr="00671624">
        <w:trPr>
          <w:trHeight w:val="23"/>
          <w:jc w:val="center"/>
        </w:trPr>
        <w:tc>
          <w:tcPr>
            <w:tcW w:w="2246" w:type="dxa"/>
            <w:shd w:val="clear" w:color="auto" w:fill="auto"/>
          </w:tcPr>
          <w:p w14:paraId="2B20BC20" w14:textId="77777777" w:rsidR="00A75CBC" w:rsidRPr="00C7594B" w:rsidRDefault="00A75CBC" w:rsidP="00A75CBC">
            <w:pPr>
              <w:widowControl w:val="0"/>
              <w:autoSpaceDE w:val="0"/>
              <w:autoSpaceDN w:val="0"/>
              <w:adjustRightInd w:val="0"/>
              <w:rPr>
                <w:sz w:val="20"/>
                <w:szCs w:val="20"/>
              </w:rPr>
            </w:pPr>
            <w:r w:rsidRPr="00C7594B">
              <w:rPr>
                <w:sz w:val="20"/>
                <w:szCs w:val="20"/>
              </w:rPr>
              <w:t>Наименование ОРО</w:t>
            </w:r>
          </w:p>
        </w:tc>
        <w:tc>
          <w:tcPr>
            <w:tcW w:w="3727" w:type="dxa"/>
            <w:shd w:val="clear" w:color="auto" w:fill="auto"/>
          </w:tcPr>
          <w:p w14:paraId="21DDE7CD" w14:textId="3C65F654" w:rsidR="00A75CBC" w:rsidRPr="00C7594B" w:rsidRDefault="00A75CBC" w:rsidP="00A75CBC">
            <w:pPr>
              <w:widowControl w:val="0"/>
              <w:autoSpaceDE w:val="0"/>
              <w:autoSpaceDN w:val="0"/>
              <w:adjustRightInd w:val="0"/>
              <w:rPr>
                <w:sz w:val="20"/>
                <w:szCs w:val="20"/>
              </w:rPr>
            </w:pPr>
            <w:r w:rsidRPr="00C7594B">
              <w:rPr>
                <w:sz w:val="20"/>
                <w:szCs w:val="20"/>
              </w:rPr>
              <w:t xml:space="preserve">Полигон по переработке твердых бытовых отходов пгт. </w:t>
            </w:r>
            <w:r w:rsidR="00AE088E" w:rsidRPr="00C7594B">
              <w:rPr>
                <w:sz w:val="20"/>
                <w:szCs w:val="20"/>
              </w:rPr>
              <w:t>Октябрьское</w:t>
            </w:r>
          </w:p>
        </w:tc>
        <w:tc>
          <w:tcPr>
            <w:tcW w:w="3372" w:type="dxa"/>
            <w:shd w:val="clear" w:color="auto" w:fill="auto"/>
          </w:tcPr>
          <w:p w14:paraId="59126496" w14:textId="77777777" w:rsidR="00A75CBC" w:rsidRPr="00C7594B" w:rsidRDefault="00A75CBC" w:rsidP="00A75CBC">
            <w:pPr>
              <w:widowControl w:val="0"/>
              <w:autoSpaceDE w:val="0"/>
              <w:autoSpaceDN w:val="0"/>
              <w:adjustRightInd w:val="0"/>
              <w:rPr>
                <w:sz w:val="20"/>
                <w:szCs w:val="20"/>
              </w:rPr>
            </w:pPr>
            <w:r w:rsidRPr="00C7594B">
              <w:rPr>
                <w:sz w:val="20"/>
                <w:szCs w:val="20"/>
              </w:rPr>
              <w:t>Полигон утилизации твердых бытовых отходов</w:t>
            </w:r>
          </w:p>
        </w:tc>
      </w:tr>
      <w:tr w:rsidR="00C7594B" w:rsidRPr="00C7594B" w14:paraId="100E78F2" w14:textId="77777777" w:rsidTr="00671624">
        <w:trPr>
          <w:trHeight w:val="23"/>
          <w:jc w:val="center"/>
        </w:trPr>
        <w:tc>
          <w:tcPr>
            <w:tcW w:w="2246" w:type="dxa"/>
            <w:shd w:val="clear" w:color="auto" w:fill="auto"/>
          </w:tcPr>
          <w:p w14:paraId="53C880C4" w14:textId="77777777" w:rsidR="00A75CBC" w:rsidRPr="00C7594B" w:rsidRDefault="00A75CBC" w:rsidP="00A75CBC">
            <w:pPr>
              <w:widowControl w:val="0"/>
              <w:autoSpaceDE w:val="0"/>
              <w:autoSpaceDN w:val="0"/>
              <w:adjustRightInd w:val="0"/>
              <w:rPr>
                <w:sz w:val="20"/>
                <w:szCs w:val="20"/>
              </w:rPr>
            </w:pPr>
            <w:r w:rsidRPr="00C7594B">
              <w:rPr>
                <w:sz w:val="20"/>
                <w:szCs w:val="20"/>
              </w:rPr>
              <w:t>Ближайший населенный пункт</w:t>
            </w:r>
          </w:p>
        </w:tc>
        <w:tc>
          <w:tcPr>
            <w:tcW w:w="3727" w:type="dxa"/>
            <w:shd w:val="clear" w:color="auto" w:fill="auto"/>
          </w:tcPr>
          <w:p w14:paraId="4E00CB40" w14:textId="256777D6" w:rsidR="00A75CBC" w:rsidRPr="00C7594B" w:rsidRDefault="00A75CBC" w:rsidP="00A75CBC">
            <w:pPr>
              <w:widowControl w:val="0"/>
              <w:autoSpaceDE w:val="0"/>
              <w:autoSpaceDN w:val="0"/>
              <w:adjustRightInd w:val="0"/>
              <w:rPr>
                <w:sz w:val="20"/>
                <w:szCs w:val="20"/>
              </w:rPr>
            </w:pPr>
            <w:r w:rsidRPr="00C7594B">
              <w:rPr>
                <w:sz w:val="20"/>
                <w:szCs w:val="20"/>
              </w:rPr>
              <w:t xml:space="preserve">пгт. </w:t>
            </w:r>
            <w:r w:rsidR="00AE088E" w:rsidRPr="00C7594B">
              <w:rPr>
                <w:sz w:val="20"/>
                <w:szCs w:val="20"/>
              </w:rPr>
              <w:t>Октябрьское</w:t>
            </w:r>
          </w:p>
        </w:tc>
        <w:tc>
          <w:tcPr>
            <w:tcW w:w="3372" w:type="dxa"/>
            <w:shd w:val="clear" w:color="auto" w:fill="auto"/>
          </w:tcPr>
          <w:p w14:paraId="0F822D3F" w14:textId="77777777" w:rsidR="00A75CBC" w:rsidRPr="00C7594B" w:rsidRDefault="00A75CBC" w:rsidP="00A75CBC">
            <w:pPr>
              <w:widowControl w:val="0"/>
              <w:autoSpaceDE w:val="0"/>
              <w:autoSpaceDN w:val="0"/>
              <w:adjustRightInd w:val="0"/>
              <w:rPr>
                <w:sz w:val="20"/>
                <w:szCs w:val="20"/>
              </w:rPr>
            </w:pPr>
            <w:r w:rsidRPr="00C7594B">
              <w:rPr>
                <w:sz w:val="20"/>
                <w:szCs w:val="20"/>
              </w:rPr>
              <w:t>пгт. Андра</w:t>
            </w:r>
          </w:p>
        </w:tc>
      </w:tr>
      <w:tr w:rsidR="00C7594B" w:rsidRPr="00C7594B" w14:paraId="1BA76FDB" w14:textId="77777777" w:rsidTr="00671624">
        <w:trPr>
          <w:trHeight w:val="23"/>
          <w:jc w:val="center"/>
        </w:trPr>
        <w:tc>
          <w:tcPr>
            <w:tcW w:w="2246" w:type="dxa"/>
            <w:shd w:val="clear" w:color="auto" w:fill="auto"/>
          </w:tcPr>
          <w:p w14:paraId="16429217" w14:textId="77777777" w:rsidR="00A75CBC" w:rsidRPr="00C7594B" w:rsidRDefault="00A75CBC" w:rsidP="00A75CBC">
            <w:pPr>
              <w:widowControl w:val="0"/>
              <w:autoSpaceDE w:val="0"/>
              <w:autoSpaceDN w:val="0"/>
              <w:adjustRightInd w:val="0"/>
              <w:rPr>
                <w:sz w:val="20"/>
                <w:szCs w:val="20"/>
              </w:rPr>
            </w:pPr>
            <w:r w:rsidRPr="00C7594B">
              <w:rPr>
                <w:sz w:val="20"/>
                <w:szCs w:val="20"/>
              </w:rPr>
              <w:t>Наименование эксплуатирующей организации</w:t>
            </w:r>
          </w:p>
        </w:tc>
        <w:tc>
          <w:tcPr>
            <w:tcW w:w="3727" w:type="dxa"/>
            <w:shd w:val="clear" w:color="auto" w:fill="auto"/>
          </w:tcPr>
          <w:p w14:paraId="12EB3C59" w14:textId="77777777" w:rsidR="00A75CBC" w:rsidRPr="00C7594B" w:rsidRDefault="00A75CBC" w:rsidP="00A75CBC">
            <w:pPr>
              <w:widowControl w:val="0"/>
              <w:autoSpaceDE w:val="0"/>
              <w:autoSpaceDN w:val="0"/>
              <w:adjustRightInd w:val="0"/>
              <w:rPr>
                <w:sz w:val="20"/>
                <w:szCs w:val="20"/>
              </w:rPr>
            </w:pPr>
            <w:r w:rsidRPr="00C7594B">
              <w:rPr>
                <w:sz w:val="20"/>
                <w:szCs w:val="20"/>
              </w:rPr>
              <w:t>АО "Югра-Экология"</w:t>
            </w:r>
          </w:p>
        </w:tc>
        <w:tc>
          <w:tcPr>
            <w:tcW w:w="3372" w:type="dxa"/>
            <w:shd w:val="clear" w:color="auto" w:fill="auto"/>
          </w:tcPr>
          <w:p w14:paraId="6576DA74" w14:textId="77777777" w:rsidR="00A75CBC" w:rsidRPr="00C7594B" w:rsidRDefault="00A75CBC" w:rsidP="00A75CBC">
            <w:pPr>
              <w:widowControl w:val="0"/>
              <w:autoSpaceDE w:val="0"/>
              <w:autoSpaceDN w:val="0"/>
              <w:adjustRightInd w:val="0"/>
              <w:rPr>
                <w:sz w:val="20"/>
                <w:szCs w:val="20"/>
              </w:rPr>
            </w:pPr>
            <w:r w:rsidRPr="00C7594B">
              <w:rPr>
                <w:sz w:val="20"/>
                <w:szCs w:val="20"/>
              </w:rPr>
              <w:t>АО "Югра-Экология"</w:t>
            </w:r>
          </w:p>
        </w:tc>
      </w:tr>
      <w:tr w:rsidR="00C7594B" w:rsidRPr="00C7594B" w14:paraId="7BDA294D" w14:textId="77777777" w:rsidTr="00671624">
        <w:trPr>
          <w:trHeight w:val="23"/>
          <w:jc w:val="center"/>
        </w:trPr>
        <w:tc>
          <w:tcPr>
            <w:tcW w:w="2246" w:type="dxa"/>
            <w:shd w:val="clear" w:color="auto" w:fill="auto"/>
          </w:tcPr>
          <w:p w14:paraId="017AE4A0" w14:textId="77777777" w:rsidR="00A75CBC" w:rsidRPr="00C7594B" w:rsidRDefault="00A75CBC" w:rsidP="00A75CBC">
            <w:pPr>
              <w:widowControl w:val="0"/>
              <w:autoSpaceDE w:val="0"/>
              <w:autoSpaceDN w:val="0"/>
              <w:adjustRightInd w:val="0"/>
              <w:rPr>
                <w:sz w:val="20"/>
                <w:szCs w:val="20"/>
              </w:rPr>
            </w:pPr>
            <w:r w:rsidRPr="00C7594B">
              <w:rPr>
                <w:sz w:val="20"/>
                <w:szCs w:val="20"/>
              </w:rPr>
              <w:t>Широта</w:t>
            </w:r>
          </w:p>
        </w:tc>
        <w:tc>
          <w:tcPr>
            <w:tcW w:w="3727" w:type="dxa"/>
            <w:shd w:val="clear" w:color="auto" w:fill="auto"/>
          </w:tcPr>
          <w:p w14:paraId="62A18D36" w14:textId="77777777" w:rsidR="00A75CBC" w:rsidRPr="00C7594B" w:rsidRDefault="00A75CBC" w:rsidP="00A75CBC">
            <w:pPr>
              <w:widowControl w:val="0"/>
              <w:autoSpaceDE w:val="0"/>
              <w:autoSpaceDN w:val="0"/>
              <w:adjustRightInd w:val="0"/>
              <w:rPr>
                <w:sz w:val="20"/>
                <w:szCs w:val="20"/>
              </w:rPr>
            </w:pPr>
            <w:r w:rsidRPr="00C7594B">
              <w:rPr>
                <w:sz w:val="20"/>
                <w:szCs w:val="20"/>
              </w:rPr>
              <w:t>62.47091</w:t>
            </w:r>
          </w:p>
        </w:tc>
        <w:tc>
          <w:tcPr>
            <w:tcW w:w="3372" w:type="dxa"/>
            <w:shd w:val="clear" w:color="auto" w:fill="auto"/>
          </w:tcPr>
          <w:p w14:paraId="6AB34E92" w14:textId="77777777" w:rsidR="00A75CBC" w:rsidRPr="00C7594B" w:rsidRDefault="00A75CBC" w:rsidP="00A75CBC">
            <w:pPr>
              <w:widowControl w:val="0"/>
              <w:autoSpaceDE w:val="0"/>
              <w:autoSpaceDN w:val="0"/>
              <w:adjustRightInd w:val="0"/>
              <w:rPr>
                <w:sz w:val="20"/>
                <w:szCs w:val="20"/>
              </w:rPr>
            </w:pPr>
            <w:r w:rsidRPr="00C7594B">
              <w:rPr>
                <w:sz w:val="20"/>
                <w:szCs w:val="20"/>
              </w:rPr>
              <w:t>62.52958</w:t>
            </w:r>
          </w:p>
        </w:tc>
      </w:tr>
      <w:tr w:rsidR="00C7594B" w:rsidRPr="00C7594B" w14:paraId="0F9BBFA1" w14:textId="77777777" w:rsidTr="00671624">
        <w:trPr>
          <w:trHeight w:val="23"/>
          <w:jc w:val="center"/>
        </w:trPr>
        <w:tc>
          <w:tcPr>
            <w:tcW w:w="2246" w:type="dxa"/>
            <w:shd w:val="clear" w:color="auto" w:fill="auto"/>
          </w:tcPr>
          <w:p w14:paraId="7B6F6F3F" w14:textId="77777777" w:rsidR="00A75CBC" w:rsidRPr="00C7594B" w:rsidRDefault="00A75CBC" w:rsidP="00A75CBC">
            <w:pPr>
              <w:widowControl w:val="0"/>
              <w:autoSpaceDE w:val="0"/>
              <w:autoSpaceDN w:val="0"/>
              <w:adjustRightInd w:val="0"/>
              <w:rPr>
                <w:sz w:val="20"/>
                <w:szCs w:val="20"/>
              </w:rPr>
            </w:pPr>
            <w:r w:rsidRPr="00C7594B">
              <w:rPr>
                <w:sz w:val="20"/>
                <w:szCs w:val="20"/>
              </w:rPr>
              <w:t>Долгота</w:t>
            </w:r>
          </w:p>
        </w:tc>
        <w:tc>
          <w:tcPr>
            <w:tcW w:w="3727" w:type="dxa"/>
            <w:shd w:val="clear" w:color="auto" w:fill="auto"/>
          </w:tcPr>
          <w:p w14:paraId="7D0BC2E3" w14:textId="77777777" w:rsidR="00A75CBC" w:rsidRPr="00C7594B" w:rsidRDefault="00A75CBC" w:rsidP="00A75CBC">
            <w:pPr>
              <w:widowControl w:val="0"/>
              <w:autoSpaceDE w:val="0"/>
              <w:autoSpaceDN w:val="0"/>
              <w:adjustRightInd w:val="0"/>
              <w:rPr>
                <w:sz w:val="20"/>
                <w:szCs w:val="20"/>
              </w:rPr>
            </w:pPr>
            <w:r w:rsidRPr="00C7594B">
              <w:rPr>
                <w:sz w:val="20"/>
                <w:szCs w:val="20"/>
              </w:rPr>
              <w:t>66.06641</w:t>
            </w:r>
          </w:p>
        </w:tc>
        <w:tc>
          <w:tcPr>
            <w:tcW w:w="3372" w:type="dxa"/>
            <w:shd w:val="clear" w:color="auto" w:fill="auto"/>
          </w:tcPr>
          <w:p w14:paraId="47407A2C" w14:textId="77777777" w:rsidR="00A75CBC" w:rsidRPr="00C7594B" w:rsidRDefault="00A75CBC" w:rsidP="00A75CBC">
            <w:pPr>
              <w:widowControl w:val="0"/>
              <w:autoSpaceDE w:val="0"/>
              <w:autoSpaceDN w:val="0"/>
              <w:adjustRightInd w:val="0"/>
              <w:rPr>
                <w:sz w:val="20"/>
                <w:szCs w:val="20"/>
              </w:rPr>
            </w:pPr>
            <w:r w:rsidRPr="00C7594B">
              <w:rPr>
                <w:sz w:val="20"/>
                <w:szCs w:val="20"/>
              </w:rPr>
              <w:t>65.89809</w:t>
            </w:r>
          </w:p>
        </w:tc>
      </w:tr>
      <w:tr w:rsidR="00C7594B" w:rsidRPr="00C7594B" w14:paraId="42F9F64C" w14:textId="77777777" w:rsidTr="00671624">
        <w:trPr>
          <w:trHeight w:val="23"/>
          <w:jc w:val="center"/>
        </w:trPr>
        <w:tc>
          <w:tcPr>
            <w:tcW w:w="2246" w:type="dxa"/>
            <w:shd w:val="clear" w:color="auto" w:fill="auto"/>
          </w:tcPr>
          <w:p w14:paraId="65134E91" w14:textId="77777777" w:rsidR="00A75CBC" w:rsidRPr="00C7594B" w:rsidRDefault="00A75CBC" w:rsidP="00A75CBC">
            <w:pPr>
              <w:widowControl w:val="0"/>
              <w:autoSpaceDE w:val="0"/>
              <w:autoSpaceDN w:val="0"/>
              <w:adjustRightInd w:val="0"/>
              <w:rPr>
                <w:sz w:val="20"/>
                <w:szCs w:val="20"/>
              </w:rPr>
            </w:pPr>
            <w:r w:rsidRPr="00C7594B">
              <w:rPr>
                <w:sz w:val="20"/>
                <w:szCs w:val="20"/>
              </w:rPr>
              <w:t>Проектная вместимость, тонн</w:t>
            </w:r>
          </w:p>
        </w:tc>
        <w:tc>
          <w:tcPr>
            <w:tcW w:w="3727" w:type="dxa"/>
            <w:shd w:val="clear" w:color="auto" w:fill="auto"/>
          </w:tcPr>
          <w:p w14:paraId="30B9EAAA" w14:textId="77777777" w:rsidR="00A75CBC" w:rsidRPr="00C7594B" w:rsidRDefault="00A75CBC" w:rsidP="00A75CBC">
            <w:pPr>
              <w:widowControl w:val="0"/>
              <w:autoSpaceDE w:val="0"/>
              <w:autoSpaceDN w:val="0"/>
              <w:adjustRightInd w:val="0"/>
              <w:rPr>
                <w:sz w:val="20"/>
                <w:szCs w:val="20"/>
              </w:rPr>
            </w:pPr>
            <w:r w:rsidRPr="00C7594B">
              <w:rPr>
                <w:sz w:val="20"/>
                <w:szCs w:val="20"/>
              </w:rPr>
              <w:t>16 313</w:t>
            </w:r>
          </w:p>
        </w:tc>
        <w:tc>
          <w:tcPr>
            <w:tcW w:w="3372" w:type="dxa"/>
            <w:shd w:val="clear" w:color="auto" w:fill="auto"/>
          </w:tcPr>
          <w:p w14:paraId="676C5B5D" w14:textId="77777777" w:rsidR="00A75CBC" w:rsidRPr="00C7594B" w:rsidRDefault="00A75CBC" w:rsidP="00A75CBC">
            <w:pPr>
              <w:widowControl w:val="0"/>
              <w:autoSpaceDE w:val="0"/>
              <w:autoSpaceDN w:val="0"/>
              <w:adjustRightInd w:val="0"/>
              <w:rPr>
                <w:sz w:val="20"/>
                <w:szCs w:val="20"/>
              </w:rPr>
            </w:pPr>
            <w:r w:rsidRPr="00C7594B">
              <w:rPr>
                <w:sz w:val="20"/>
                <w:szCs w:val="20"/>
              </w:rPr>
              <w:t>5 506</w:t>
            </w:r>
          </w:p>
        </w:tc>
      </w:tr>
      <w:tr w:rsidR="00C7594B" w:rsidRPr="00C7594B" w14:paraId="7943AF71" w14:textId="77777777" w:rsidTr="00671624">
        <w:trPr>
          <w:trHeight w:val="23"/>
          <w:jc w:val="center"/>
        </w:trPr>
        <w:tc>
          <w:tcPr>
            <w:tcW w:w="2246" w:type="dxa"/>
            <w:shd w:val="clear" w:color="auto" w:fill="auto"/>
          </w:tcPr>
          <w:p w14:paraId="0A6A9096" w14:textId="77777777" w:rsidR="00A75CBC" w:rsidRPr="00C7594B" w:rsidRDefault="00A75CBC" w:rsidP="00A75CBC">
            <w:pPr>
              <w:widowControl w:val="0"/>
              <w:autoSpaceDE w:val="0"/>
              <w:autoSpaceDN w:val="0"/>
              <w:adjustRightInd w:val="0"/>
              <w:rPr>
                <w:sz w:val="20"/>
                <w:szCs w:val="20"/>
              </w:rPr>
            </w:pPr>
            <w:r w:rsidRPr="00C7594B">
              <w:rPr>
                <w:sz w:val="20"/>
                <w:szCs w:val="20"/>
              </w:rPr>
              <w:t>Мощность, тонн в год</w:t>
            </w:r>
          </w:p>
        </w:tc>
        <w:tc>
          <w:tcPr>
            <w:tcW w:w="3727" w:type="dxa"/>
            <w:shd w:val="clear" w:color="auto" w:fill="auto"/>
          </w:tcPr>
          <w:p w14:paraId="35398F34" w14:textId="77777777" w:rsidR="00A75CBC" w:rsidRPr="00C7594B" w:rsidRDefault="00A75CBC" w:rsidP="00A75CBC">
            <w:pPr>
              <w:widowControl w:val="0"/>
              <w:autoSpaceDE w:val="0"/>
              <w:autoSpaceDN w:val="0"/>
              <w:adjustRightInd w:val="0"/>
              <w:rPr>
                <w:sz w:val="20"/>
                <w:szCs w:val="20"/>
              </w:rPr>
            </w:pPr>
            <w:r w:rsidRPr="00C7594B">
              <w:rPr>
                <w:sz w:val="20"/>
                <w:szCs w:val="20"/>
              </w:rPr>
              <w:t>812,8</w:t>
            </w:r>
          </w:p>
        </w:tc>
        <w:tc>
          <w:tcPr>
            <w:tcW w:w="3372" w:type="dxa"/>
            <w:shd w:val="clear" w:color="auto" w:fill="auto"/>
          </w:tcPr>
          <w:p w14:paraId="7C378704" w14:textId="77777777" w:rsidR="00A75CBC" w:rsidRPr="00C7594B" w:rsidRDefault="00A75CBC" w:rsidP="00A75CBC">
            <w:pPr>
              <w:widowControl w:val="0"/>
              <w:autoSpaceDE w:val="0"/>
              <w:autoSpaceDN w:val="0"/>
              <w:adjustRightInd w:val="0"/>
              <w:rPr>
                <w:sz w:val="20"/>
                <w:szCs w:val="20"/>
              </w:rPr>
            </w:pPr>
            <w:r w:rsidRPr="00C7594B">
              <w:rPr>
                <w:sz w:val="20"/>
                <w:szCs w:val="20"/>
              </w:rPr>
              <w:t>293,06</w:t>
            </w:r>
          </w:p>
        </w:tc>
      </w:tr>
      <w:tr w:rsidR="00C7594B" w:rsidRPr="00C7594B" w14:paraId="2CD93316" w14:textId="77777777" w:rsidTr="00671624">
        <w:trPr>
          <w:trHeight w:val="23"/>
          <w:jc w:val="center"/>
        </w:trPr>
        <w:tc>
          <w:tcPr>
            <w:tcW w:w="2246" w:type="dxa"/>
            <w:shd w:val="clear" w:color="auto" w:fill="auto"/>
          </w:tcPr>
          <w:p w14:paraId="34AE8028" w14:textId="77777777" w:rsidR="00A75CBC" w:rsidRPr="00C7594B" w:rsidRDefault="00A75CBC" w:rsidP="00A75CBC">
            <w:pPr>
              <w:widowControl w:val="0"/>
              <w:autoSpaceDE w:val="0"/>
              <w:autoSpaceDN w:val="0"/>
              <w:adjustRightInd w:val="0"/>
              <w:rPr>
                <w:sz w:val="20"/>
                <w:szCs w:val="20"/>
              </w:rPr>
            </w:pPr>
            <w:r w:rsidRPr="00C7594B">
              <w:rPr>
                <w:sz w:val="20"/>
                <w:szCs w:val="20"/>
              </w:rPr>
              <w:t>Накоплено, тонн</w:t>
            </w:r>
          </w:p>
        </w:tc>
        <w:tc>
          <w:tcPr>
            <w:tcW w:w="3727" w:type="dxa"/>
            <w:shd w:val="clear" w:color="auto" w:fill="auto"/>
          </w:tcPr>
          <w:p w14:paraId="25774CFC" w14:textId="77777777" w:rsidR="00A75CBC" w:rsidRPr="00C7594B" w:rsidRDefault="00A75CBC" w:rsidP="00A75CBC">
            <w:pPr>
              <w:widowControl w:val="0"/>
              <w:autoSpaceDE w:val="0"/>
              <w:autoSpaceDN w:val="0"/>
              <w:adjustRightInd w:val="0"/>
              <w:rPr>
                <w:sz w:val="20"/>
                <w:szCs w:val="20"/>
              </w:rPr>
            </w:pPr>
            <w:r w:rsidRPr="00C7594B">
              <w:rPr>
                <w:sz w:val="20"/>
                <w:szCs w:val="20"/>
              </w:rPr>
              <w:t>9 215,4</w:t>
            </w:r>
          </w:p>
        </w:tc>
        <w:tc>
          <w:tcPr>
            <w:tcW w:w="3372" w:type="dxa"/>
            <w:shd w:val="clear" w:color="auto" w:fill="auto"/>
          </w:tcPr>
          <w:p w14:paraId="6CD119D7" w14:textId="77777777" w:rsidR="00A75CBC" w:rsidRPr="00C7594B" w:rsidRDefault="00A75CBC" w:rsidP="00A75CBC">
            <w:pPr>
              <w:widowControl w:val="0"/>
              <w:autoSpaceDE w:val="0"/>
              <w:autoSpaceDN w:val="0"/>
              <w:adjustRightInd w:val="0"/>
              <w:rPr>
                <w:sz w:val="20"/>
                <w:szCs w:val="20"/>
              </w:rPr>
            </w:pPr>
            <w:r w:rsidRPr="00C7594B">
              <w:rPr>
                <w:sz w:val="20"/>
                <w:szCs w:val="20"/>
              </w:rPr>
              <w:t>1 943,8</w:t>
            </w:r>
          </w:p>
        </w:tc>
      </w:tr>
      <w:tr w:rsidR="00C7594B" w:rsidRPr="00C7594B" w14:paraId="589D1252" w14:textId="77777777" w:rsidTr="00671624">
        <w:trPr>
          <w:trHeight w:val="23"/>
          <w:jc w:val="center"/>
        </w:trPr>
        <w:tc>
          <w:tcPr>
            <w:tcW w:w="2246" w:type="dxa"/>
            <w:shd w:val="clear" w:color="auto" w:fill="auto"/>
          </w:tcPr>
          <w:p w14:paraId="23898EB6" w14:textId="77777777" w:rsidR="00A75CBC" w:rsidRPr="00C7594B" w:rsidRDefault="00A75CBC" w:rsidP="00A75CBC">
            <w:pPr>
              <w:widowControl w:val="0"/>
              <w:autoSpaceDE w:val="0"/>
              <w:autoSpaceDN w:val="0"/>
              <w:adjustRightInd w:val="0"/>
              <w:rPr>
                <w:sz w:val="20"/>
                <w:szCs w:val="20"/>
              </w:rPr>
            </w:pPr>
            <w:r w:rsidRPr="00C7594B">
              <w:rPr>
                <w:sz w:val="20"/>
                <w:szCs w:val="20"/>
              </w:rPr>
              <w:t>Остаточная вместимость, тонн</w:t>
            </w:r>
          </w:p>
        </w:tc>
        <w:tc>
          <w:tcPr>
            <w:tcW w:w="3727" w:type="dxa"/>
            <w:shd w:val="clear" w:color="auto" w:fill="auto"/>
          </w:tcPr>
          <w:p w14:paraId="6F34AD0A" w14:textId="77777777" w:rsidR="00A75CBC" w:rsidRPr="00C7594B" w:rsidRDefault="00A75CBC" w:rsidP="00A75CBC">
            <w:pPr>
              <w:widowControl w:val="0"/>
              <w:autoSpaceDE w:val="0"/>
              <w:autoSpaceDN w:val="0"/>
              <w:adjustRightInd w:val="0"/>
              <w:rPr>
                <w:sz w:val="20"/>
                <w:szCs w:val="20"/>
              </w:rPr>
            </w:pPr>
            <w:r w:rsidRPr="00C7594B">
              <w:rPr>
                <w:sz w:val="20"/>
                <w:szCs w:val="20"/>
              </w:rPr>
              <w:t>7 097,6</w:t>
            </w:r>
          </w:p>
        </w:tc>
        <w:tc>
          <w:tcPr>
            <w:tcW w:w="3372" w:type="dxa"/>
            <w:shd w:val="clear" w:color="auto" w:fill="auto"/>
          </w:tcPr>
          <w:p w14:paraId="52DF3911" w14:textId="77777777" w:rsidR="00A75CBC" w:rsidRPr="00C7594B" w:rsidRDefault="00A75CBC" w:rsidP="00A75CBC">
            <w:pPr>
              <w:widowControl w:val="0"/>
              <w:autoSpaceDE w:val="0"/>
              <w:autoSpaceDN w:val="0"/>
              <w:adjustRightInd w:val="0"/>
              <w:rPr>
                <w:sz w:val="20"/>
                <w:szCs w:val="20"/>
              </w:rPr>
            </w:pPr>
            <w:r w:rsidRPr="00C7594B">
              <w:rPr>
                <w:sz w:val="20"/>
                <w:szCs w:val="20"/>
              </w:rPr>
              <w:t>3 562,2</w:t>
            </w:r>
          </w:p>
        </w:tc>
      </w:tr>
      <w:tr w:rsidR="00C7594B" w:rsidRPr="00C7594B" w14:paraId="70146228" w14:textId="77777777" w:rsidTr="00671624">
        <w:trPr>
          <w:trHeight w:val="23"/>
          <w:jc w:val="center"/>
        </w:trPr>
        <w:tc>
          <w:tcPr>
            <w:tcW w:w="2246" w:type="dxa"/>
            <w:shd w:val="clear" w:color="auto" w:fill="auto"/>
          </w:tcPr>
          <w:p w14:paraId="1CD4C921" w14:textId="77777777" w:rsidR="00A75CBC" w:rsidRPr="00C7594B" w:rsidRDefault="00A75CBC" w:rsidP="00A75CBC">
            <w:pPr>
              <w:widowControl w:val="0"/>
              <w:autoSpaceDE w:val="0"/>
              <w:autoSpaceDN w:val="0"/>
              <w:adjustRightInd w:val="0"/>
              <w:rPr>
                <w:sz w:val="20"/>
                <w:szCs w:val="20"/>
              </w:rPr>
            </w:pPr>
            <w:r w:rsidRPr="00C7594B">
              <w:rPr>
                <w:sz w:val="20"/>
                <w:szCs w:val="20"/>
              </w:rPr>
              <w:t>Сведения о наличии заключения ГЭЭ</w:t>
            </w:r>
          </w:p>
        </w:tc>
        <w:tc>
          <w:tcPr>
            <w:tcW w:w="3727" w:type="dxa"/>
            <w:shd w:val="clear" w:color="auto" w:fill="auto"/>
          </w:tcPr>
          <w:p w14:paraId="2A34BBB3" w14:textId="77777777" w:rsidR="00A75CBC" w:rsidRPr="00C7594B" w:rsidRDefault="00A75CBC" w:rsidP="00A75CBC">
            <w:pPr>
              <w:widowControl w:val="0"/>
              <w:autoSpaceDE w:val="0"/>
              <w:autoSpaceDN w:val="0"/>
              <w:adjustRightInd w:val="0"/>
              <w:rPr>
                <w:sz w:val="20"/>
                <w:szCs w:val="20"/>
              </w:rPr>
            </w:pPr>
            <w:r w:rsidRPr="00C7594B">
              <w:rPr>
                <w:sz w:val="20"/>
                <w:szCs w:val="20"/>
              </w:rPr>
              <w:t>да</w:t>
            </w:r>
          </w:p>
        </w:tc>
        <w:tc>
          <w:tcPr>
            <w:tcW w:w="3372" w:type="dxa"/>
            <w:shd w:val="clear" w:color="auto" w:fill="auto"/>
          </w:tcPr>
          <w:p w14:paraId="44118B28" w14:textId="77777777" w:rsidR="00A75CBC" w:rsidRPr="00C7594B" w:rsidRDefault="00A75CBC" w:rsidP="00A75CBC">
            <w:pPr>
              <w:widowControl w:val="0"/>
              <w:autoSpaceDE w:val="0"/>
              <w:autoSpaceDN w:val="0"/>
              <w:adjustRightInd w:val="0"/>
              <w:rPr>
                <w:sz w:val="20"/>
                <w:szCs w:val="20"/>
              </w:rPr>
            </w:pPr>
            <w:r w:rsidRPr="00C7594B">
              <w:rPr>
                <w:sz w:val="20"/>
                <w:szCs w:val="20"/>
              </w:rPr>
              <w:t>Нет</w:t>
            </w:r>
          </w:p>
        </w:tc>
      </w:tr>
      <w:tr w:rsidR="00C7594B" w:rsidRPr="00C7594B" w14:paraId="6A7CD552" w14:textId="77777777" w:rsidTr="00671624">
        <w:trPr>
          <w:trHeight w:val="23"/>
          <w:jc w:val="center"/>
        </w:trPr>
        <w:tc>
          <w:tcPr>
            <w:tcW w:w="2246" w:type="dxa"/>
            <w:shd w:val="clear" w:color="auto" w:fill="auto"/>
          </w:tcPr>
          <w:p w14:paraId="5906968F" w14:textId="0C988A41" w:rsidR="00A75CBC" w:rsidRPr="00C7594B" w:rsidRDefault="00A75CBC" w:rsidP="00A75CBC">
            <w:pPr>
              <w:widowControl w:val="0"/>
              <w:autoSpaceDE w:val="0"/>
              <w:autoSpaceDN w:val="0"/>
              <w:adjustRightInd w:val="0"/>
              <w:rPr>
                <w:sz w:val="20"/>
                <w:szCs w:val="20"/>
              </w:rPr>
            </w:pPr>
            <w:r w:rsidRPr="00C7594B">
              <w:rPr>
                <w:sz w:val="20"/>
                <w:szCs w:val="20"/>
              </w:rPr>
              <w:t>Сведения о наличии лицензии</w:t>
            </w:r>
            <w:r w:rsidR="0039333B" w:rsidRPr="00C7594B">
              <w:rPr>
                <w:sz w:val="20"/>
                <w:szCs w:val="20"/>
              </w:rPr>
              <w:t xml:space="preserve"> </w:t>
            </w:r>
            <w:r w:rsidRPr="00C7594B">
              <w:rPr>
                <w:sz w:val="20"/>
                <w:szCs w:val="20"/>
              </w:rPr>
              <w:t>у эксплуатирующей ОРО организации</w:t>
            </w:r>
          </w:p>
        </w:tc>
        <w:tc>
          <w:tcPr>
            <w:tcW w:w="3727" w:type="dxa"/>
            <w:shd w:val="clear" w:color="auto" w:fill="auto"/>
          </w:tcPr>
          <w:p w14:paraId="6CCAD9DE" w14:textId="77777777" w:rsidR="00A75CBC" w:rsidRPr="00C7594B" w:rsidRDefault="00A75CBC" w:rsidP="00A75CBC">
            <w:pPr>
              <w:widowControl w:val="0"/>
              <w:autoSpaceDE w:val="0"/>
              <w:autoSpaceDN w:val="0"/>
              <w:adjustRightInd w:val="0"/>
              <w:rPr>
                <w:sz w:val="20"/>
                <w:szCs w:val="20"/>
              </w:rPr>
            </w:pPr>
            <w:r w:rsidRPr="00C7594B">
              <w:rPr>
                <w:sz w:val="20"/>
                <w:szCs w:val="20"/>
              </w:rPr>
              <w:t>да</w:t>
            </w:r>
          </w:p>
        </w:tc>
        <w:tc>
          <w:tcPr>
            <w:tcW w:w="3372" w:type="dxa"/>
            <w:shd w:val="clear" w:color="auto" w:fill="auto"/>
          </w:tcPr>
          <w:p w14:paraId="3D150565" w14:textId="77777777" w:rsidR="00A75CBC" w:rsidRPr="00C7594B" w:rsidRDefault="00A75CBC" w:rsidP="00A75CBC">
            <w:pPr>
              <w:widowControl w:val="0"/>
              <w:autoSpaceDE w:val="0"/>
              <w:autoSpaceDN w:val="0"/>
              <w:adjustRightInd w:val="0"/>
              <w:rPr>
                <w:sz w:val="20"/>
                <w:szCs w:val="20"/>
              </w:rPr>
            </w:pPr>
            <w:r w:rsidRPr="00C7594B">
              <w:rPr>
                <w:sz w:val="20"/>
                <w:szCs w:val="20"/>
              </w:rPr>
              <w:t>Да</w:t>
            </w:r>
          </w:p>
        </w:tc>
      </w:tr>
      <w:tr w:rsidR="00C7594B" w:rsidRPr="00C7594B" w14:paraId="2D41511B" w14:textId="77777777" w:rsidTr="00671624">
        <w:trPr>
          <w:trHeight w:val="23"/>
          <w:jc w:val="center"/>
        </w:trPr>
        <w:tc>
          <w:tcPr>
            <w:tcW w:w="2246" w:type="dxa"/>
            <w:shd w:val="clear" w:color="auto" w:fill="auto"/>
          </w:tcPr>
          <w:p w14:paraId="52109EA1" w14:textId="77777777" w:rsidR="00A75CBC" w:rsidRPr="00C7594B" w:rsidRDefault="00A75CBC" w:rsidP="00A75CBC">
            <w:pPr>
              <w:widowControl w:val="0"/>
              <w:autoSpaceDE w:val="0"/>
              <w:autoSpaceDN w:val="0"/>
              <w:adjustRightInd w:val="0"/>
              <w:rPr>
                <w:sz w:val="20"/>
                <w:szCs w:val="20"/>
              </w:rPr>
            </w:pPr>
            <w:r w:rsidRPr="00C7594B">
              <w:rPr>
                <w:sz w:val="20"/>
                <w:szCs w:val="20"/>
              </w:rPr>
              <w:t>Сведения о реквизитах документа, о включении ОРО в ГРОРО</w:t>
            </w:r>
          </w:p>
        </w:tc>
        <w:tc>
          <w:tcPr>
            <w:tcW w:w="3727" w:type="dxa"/>
            <w:shd w:val="clear" w:color="auto" w:fill="auto"/>
          </w:tcPr>
          <w:p w14:paraId="62A25948" w14:textId="77777777" w:rsidR="00A75CBC" w:rsidRPr="00C7594B" w:rsidRDefault="00A75CBC" w:rsidP="00A75CBC">
            <w:pPr>
              <w:widowControl w:val="0"/>
              <w:autoSpaceDE w:val="0"/>
              <w:autoSpaceDN w:val="0"/>
              <w:adjustRightInd w:val="0"/>
              <w:rPr>
                <w:sz w:val="20"/>
                <w:szCs w:val="20"/>
              </w:rPr>
            </w:pPr>
            <w:r w:rsidRPr="00C7594B">
              <w:rPr>
                <w:sz w:val="20"/>
                <w:szCs w:val="20"/>
              </w:rPr>
              <w:t>№ 664 от 17.08.2015</w:t>
            </w:r>
          </w:p>
        </w:tc>
        <w:tc>
          <w:tcPr>
            <w:tcW w:w="3372" w:type="dxa"/>
            <w:shd w:val="clear" w:color="auto" w:fill="auto"/>
          </w:tcPr>
          <w:p w14:paraId="09481459" w14:textId="77777777" w:rsidR="00A75CBC" w:rsidRPr="00C7594B" w:rsidRDefault="00A75CBC" w:rsidP="00A75CBC">
            <w:pPr>
              <w:widowControl w:val="0"/>
              <w:autoSpaceDE w:val="0"/>
              <w:autoSpaceDN w:val="0"/>
              <w:adjustRightInd w:val="0"/>
              <w:rPr>
                <w:sz w:val="20"/>
                <w:szCs w:val="20"/>
              </w:rPr>
            </w:pPr>
            <w:r w:rsidRPr="00C7594B">
              <w:rPr>
                <w:sz w:val="20"/>
                <w:szCs w:val="20"/>
              </w:rPr>
              <w:t>№ 1028 от 18.12.2015</w:t>
            </w:r>
          </w:p>
        </w:tc>
      </w:tr>
      <w:tr w:rsidR="00C7594B" w:rsidRPr="00C7594B" w14:paraId="05F821EF" w14:textId="77777777" w:rsidTr="00671624">
        <w:trPr>
          <w:trHeight w:val="23"/>
          <w:jc w:val="center"/>
        </w:trPr>
        <w:tc>
          <w:tcPr>
            <w:tcW w:w="2246" w:type="dxa"/>
            <w:shd w:val="clear" w:color="auto" w:fill="auto"/>
          </w:tcPr>
          <w:p w14:paraId="3DD14A2E" w14:textId="77777777" w:rsidR="00A75CBC" w:rsidRPr="00C7594B" w:rsidRDefault="00A75CBC" w:rsidP="00A75CBC">
            <w:pPr>
              <w:widowControl w:val="0"/>
              <w:autoSpaceDE w:val="0"/>
              <w:autoSpaceDN w:val="0"/>
              <w:adjustRightInd w:val="0"/>
              <w:rPr>
                <w:sz w:val="20"/>
                <w:szCs w:val="20"/>
              </w:rPr>
            </w:pPr>
            <w:r w:rsidRPr="00C7594B">
              <w:rPr>
                <w:sz w:val="20"/>
                <w:szCs w:val="20"/>
              </w:rPr>
              <w:t>Технологические решения</w:t>
            </w:r>
          </w:p>
        </w:tc>
        <w:tc>
          <w:tcPr>
            <w:tcW w:w="3727" w:type="dxa"/>
            <w:shd w:val="clear" w:color="auto" w:fill="auto"/>
          </w:tcPr>
          <w:p w14:paraId="2117AA98" w14:textId="77777777" w:rsidR="00A75CBC" w:rsidRPr="00C7594B" w:rsidRDefault="00A75CBC" w:rsidP="00A75CBC">
            <w:pPr>
              <w:widowControl w:val="0"/>
              <w:autoSpaceDE w:val="0"/>
              <w:autoSpaceDN w:val="0"/>
              <w:adjustRightInd w:val="0"/>
              <w:rPr>
                <w:sz w:val="20"/>
                <w:szCs w:val="20"/>
              </w:rPr>
            </w:pPr>
            <w:r w:rsidRPr="00C7594B">
              <w:rPr>
                <w:sz w:val="20"/>
                <w:szCs w:val="20"/>
              </w:rPr>
              <w:t>захоронение</w:t>
            </w:r>
          </w:p>
        </w:tc>
        <w:tc>
          <w:tcPr>
            <w:tcW w:w="3372" w:type="dxa"/>
            <w:shd w:val="clear" w:color="auto" w:fill="auto"/>
          </w:tcPr>
          <w:p w14:paraId="23F84191" w14:textId="77777777" w:rsidR="00A75CBC" w:rsidRPr="00C7594B" w:rsidRDefault="00A75CBC" w:rsidP="00A75CBC">
            <w:pPr>
              <w:widowControl w:val="0"/>
              <w:autoSpaceDE w:val="0"/>
              <w:autoSpaceDN w:val="0"/>
              <w:adjustRightInd w:val="0"/>
              <w:rPr>
                <w:sz w:val="20"/>
                <w:szCs w:val="20"/>
              </w:rPr>
            </w:pPr>
            <w:r w:rsidRPr="00C7594B">
              <w:rPr>
                <w:sz w:val="20"/>
                <w:szCs w:val="20"/>
              </w:rPr>
              <w:t>Захоронение</w:t>
            </w:r>
          </w:p>
        </w:tc>
      </w:tr>
      <w:tr w:rsidR="00C7594B" w:rsidRPr="00C7594B" w14:paraId="4BB1DAB6" w14:textId="77777777" w:rsidTr="00671624">
        <w:trPr>
          <w:trHeight w:val="23"/>
          <w:jc w:val="center"/>
        </w:trPr>
        <w:tc>
          <w:tcPr>
            <w:tcW w:w="2246" w:type="dxa"/>
            <w:shd w:val="clear" w:color="auto" w:fill="auto"/>
          </w:tcPr>
          <w:p w14:paraId="1B3A8187" w14:textId="77777777" w:rsidR="00A75CBC" w:rsidRPr="00C7594B" w:rsidRDefault="00A75CBC" w:rsidP="00A75CBC">
            <w:pPr>
              <w:widowControl w:val="0"/>
              <w:autoSpaceDE w:val="0"/>
              <w:autoSpaceDN w:val="0"/>
              <w:adjustRightInd w:val="0"/>
              <w:rPr>
                <w:sz w:val="20"/>
                <w:szCs w:val="20"/>
              </w:rPr>
            </w:pPr>
            <w:r w:rsidRPr="00C7594B">
              <w:rPr>
                <w:sz w:val="20"/>
                <w:szCs w:val="20"/>
              </w:rPr>
              <w:t>Сведения о санитарной зоне, м</w:t>
            </w:r>
          </w:p>
        </w:tc>
        <w:tc>
          <w:tcPr>
            <w:tcW w:w="3727" w:type="dxa"/>
            <w:shd w:val="clear" w:color="auto" w:fill="auto"/>
          </w:tcPr>
          <w:p w14:paraId="2E87D842" w14:textId="77777777" w:rsidR="00A75CBC" w:rsidRPr="00C7594B" w:rsidRDefault="00A75CBC" w:rsidP="00A75CBC">
            <w:pPr>
              <w:widowControl w:val="0"/>
              <w:autoSpaceDE w:val="0"/>
              <w:autoSpaceDN w:val="0"/>
              <w:adjustRightInd w:val="0"/>
              <w:rPr>
                <w:sz w:val="20"/>
                <w:szCs w:val="20"/>
              </w:rPr>
            </w:pPr>
            <w:r w:rsidRPr="00C7594B">
              <w:rPr>
                <w:sz w:val="20"/>
                <w:szCs w:val="20"/>
              </w:rPr>
              <w:t>500</w:t>
            </w:r>
          </w:p>
        </w:tc>
        <w:tc>
          <w:tcPr>
            <w:tcW w:w="3372" w:type="dxa"/>
            <w:shd w:val="clear" w:color="auto" w:fill="auto"/>
          </w:tcPr>
          <w:p w14:paraId="2C802901" w14:textId="77777777" w:rsidR="00A75CBC" w:rsidRPr="00C7594B" w:rsidRDefault="00A75CBC" w:rsidP="00A75CBC">
            <w:pPr>
              <w:widowControl w:val="0"/>
              <w:autoSpaceDE w:val="0"/>
              <w:autoSpaceDN w:val="0"/>
              <w:adjustRightInd w:val="0"/>
              <w:rPr>
                <w:sz w:val="20"/>
                <w:szCs w:val="20"/>
              </w:rPr>
            </w:pPr>
            <w:r w:rsidRPr="00C7594B">
              <w:rPr>
                <w:sz w:val="20"/>
                <w:szCs w:val="20"/>
              </w:rPr>
              <w:t>500</w:t>
            </w:r>
          </w:p>
        </w:tc>
      </w:tr>
    </w:tbl>
    <w:p w14:paraId="7C828B74" w14:textId="61A3DDC7" w:rsidR="00A75CBC" w:rsidRPr="00C7594B" w:rsidRDefault="00A75CBC" w:rsidP="00A75CBC">
      <w:pPr>
        <w:spacing w:line="360" w:lineRule="auto"/>
        <w:ind w:firstLine="709"/>
        <w:jc w:val="both"/>
        <w:rPr>
          <w:rFonts w:eastAsia="Calibri"/>
        </w:rPr>
      </w:pPr>
      <w:r w:rsidRPr="00C7594B">
        <w:rPr>
          <w:rFonts w:eastAsia="Calibri"/>
        </w:rPr>
        <w:t xml:space="preserve">Схема потока ТКО от населенных пунктов Октябрьского района до объектов обработки, утилизации, обезвреживания и размещения отходов приведена в таблице </w:t>
      </w:r>
      <w:r w:rsidR="002449FB" w:rsidRPr="00C7594B">
        <w:rPr>
          <w:rFonts w:eastAsia="Calibri"/>
        </w:rPr>
        <w:t>22</w:t>
      </w:r>
      <w:r w:rsidRPr="00C7594B">
        <w:rPr>
          <w:rFonts w:eastAsia="Calibri"/>
        </w:rPr>
        <w:t xml:space="preserve">. </w:t>
      </w:r>
    </w:p>
    <w:p w14:paraId="372CDDF9" w14:textId="371CA3F6" w:rsidR="00A75CBC" w:rsidRPr="00C7594B" w:rsidRDefault="0039333B" w:rsidP="0039333B">
      <w:pPr>
        <w:ind w:firstLine="709"/>
        <w:jc w:val="center"/>
        <w:rPr>
          <w:rFonts w:eastAsia="Calibri"/>
          <w:b/>
          <w:bCs/>
        </w:rPr>
      </w:pPr>
      <w:bookmarkStart w:id="120" w:name="Par12669"/>
      <w:bookmarkEnd w:id="120"/>
      <w:r w:rsidRPr="00C7594B">
        <w:rPr>
          <w:rFonts w:eastAsia="Calibri"/>
          <w:b/>
          <w:bCs/>
        </w:rPr>
        <w:t xml:space="preserve">Таблица </w:t>
      </w:r>
      <w:r w:rsidR="00A75CBC" w:rsidRPr="00C7594B">
        <w:rPr>
          <w:rFonts w:eastAsia="Calibri"/>
          <w:b/>
          <w:bCs/>
        </w:rPr>
        <w:fldChar w:fldCharType="begin"/>
      </w:r>
      <w:r w:rsidR="00A75CBC" w:rsidRPr="00C7594B">
        <w:rPr>
          <w:rFonts w:eastAsia="Calibri"/>
          <w:b/>
          <w:bCs/>
        </w:rPr>
        <w:instrText xml:space="preserve"> SEQ Таблица \* ARABIC \* MERGEFORMAT </w:instrText>
      </w:r>
      <w:r w:rsidR="00A75CBC" w:rsidRPr="00C7594B">
        <w:rPr>
          <w:rFonts w:eastAsia="Calibri"/>
          <w:b/>
          <w:bCs/>
        </w:rPr>
        <w:fldChar w:fldCharType="separate"/>
      </w:r>
      <w:r w:rsidR="00F22109" w:rsidRPr="00C7594B">
        <w:rPr>
          <w:rFonts w:eastAsia="Calibri"/>
          <w:b/>
          <w:bCs/>
          <w:noProof/>
        </w:rPr>
        <w:t>22</w:t>
      </w:r>
      <w:r w:rsidR="00A75CBC" w:rsidRPr="00C7594B">
        <w:rPr>
          <w:rFonts w:eastAsia="Calibri"/>
          <w:b/>
          <w:bCs/>
        </w:rPr>
        <w:fldChar w:fldCharType="end"/>
      </w:r>
      <w:r w:rsidR="00A75CBC" w:rsidRPr="00C7594B">
        <w:rPr>
          <w:rFonts w:eastAsia="Calibri"/>
          <w:b/>
          <w:bCs/>
        </w:rPr>
        <w:t xml:space="preserve"> - Схема потока ТКО на территориях населенных пунктов муниципальных образований автономного округа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354"/>
        <w:gridCol w:w="2690"/>
        <w:gridCol w:w="2690"/>
        <w:gridCol w:w="810"/>
        <w:gridCol w:w="713"/>
        <w:gridCol w:w="1088"/>
      </w:tblGrid>
      <w:tr w:rsidR="00C7594B" w:rsidRPr="00C7594B" w14:paraId="6EE5D45E" w14:textId="77777777" w:rsidTr="008B6EB4">
        <w:trPr>
          <w:trHeight w:val="23"/>
          <w:tblHeader/>
          <w:jc w:val="center"/>
        </w:trPr>
        <w:tc>
          <w:tcPr>
            <w:tcW w:w="1354" w:type="dxa"/>
            <w:vMerge w:val="restart"/>
            <w:shd w:val="clear" w:color="auto" w:fill="auto"/>
            <w:vAlign w:val="center"/>
            <w:hideMark/>
          </w:tcPr>
          <w:p w14:paraId="0BBCBB65" w14:textId="77777777" w:rsidR="004C3AEC" w:rsidRPr="00C7594B" w:rsidRDefault="004C3AEC" w:rsidP="008B6EB4">
            <w:pPr>
              <w:jc w:val="center"/>
              <w:rPr>
                <w:b/>
                <w:bCs/>
                <w:sz w:val="20"/>
                <w:szCs w:val="20"/>
              </w:rPr>
            </w:pPr>
            <w:r w:rsidRPr="00C7594B">
              <w:rPr>
                <w:b/>
                <w:bCs/>
                <w:sz w:val="20"/>
                <w:szCs w:val="20"/>
              </w:rPr>
              <w:t>Муниципальное образование</w:t>
            </w:r>
          </w:p>
        </w:tc>
        <w:tc>
          <w:tcPr>
            <w:tcW w:w="2690" w:type="dxa"/>
            <w:vMerge w:val="restart"/>
            <w:shd w:val="clear" w:color="auto" w:fill="auto"/>
            <w:vAlign w:val="center"/>
            <w:hideMark/>
          </w:tcPr>
          <w:p w14:paraId="626DBC8C" w14:textId="77777777" w:rsidR="004C3AEC" w:rsidRPr="00C7594B" w:rsidRDefault="004C3AEC" w:rsidP="008B6EB4">
            <w:pPr>
              <w:jc w:val="center"/>
              <w:rPr>
                <w:b/>
                <w:bCs/>
                <w:sz w:val="20"/>
                <w:szCs w:val="20"/>
              </w:rPr>
            </w:pPr>
            <w:r w:rsidRPr="00C7594B">
              <w:rPr>
                <w:b/>
                <w:bCs/>
                <w:sz w:val="20"/>
                <w:szCs w:val="20"/>
              </w:rPr>
              <w:t>Объект размещения/обработки/утилизации отходов</w:t>
            </w:r>
          </w:p>
        </w:tc>
        <w:tc>
          <w:tcPr>
            <w:tcW w:w="2690" w:type="dxa"/>
            <w:vMerge w:val="restart"/>
            <w:shd w:val="clear" w:color="auto" w:fill="auto"/>
            <w:vAlign w:val="center"/>
            <w:hideMark/>
          </w:tcPr>
          <w:p w14:paraId="26E7432B" w14:textId="77777777" w:rsidR="004C3AEC" w:rsidRPr="00C7594B" w:rsidRDefault="004C3AEC" w:rsidP="008B6EB4">
            <w:pPr>
              <w:jc w:val="center"/>
              <w:rPr>
                <w:b/>
                <w:bCs/>
                <w:sz w:val="20"/>
                <w:szCs w:val="20"/>
              </w:rPr>
            </w:pPr>
            <w:r w:rsidRPr="00C7594B">
              <w:rPr>
                <w:b/>
                <w:bCs/>
                <w:sz w:val="20"/>
                <w:szCs w:val="20"/>
              </w:rPr>
              <w:t>Планируемый объект размещения/обработки/утилизации отходов</w:t>
            </w:r>
          </w:p>
        </w:tc>
        <w:tc>
          <w:tcPr>
            <w:tcW w:w="1523" w:type="dxa"/>
            <w:gridSpan w:val="2"/>
            <w:shd w:val="clear" w:color="auto" w:fill="auto"/>
            <w:vAlign w:val="center"/>
            <w:hideMark/>
          </w:tcPr>
          <w:p w14:paraId="11088936" w14:textId="77777777" w:rsidR="004C3AEC" w:rsidRPr="00C7594B" w:rsidRDefault="004C3AEC" w:rsidP="008B6EB4">
            <w:pPr>
              <w:jc w:val="center"/>
              <w:rPr>
                <w:b/>
                <w:bCs/>
                <w:sz w:val="20"/>
                <w:szCs w:val="20"/>
              </w:rPr>
            </w:pPr>
            <w:r w:rsidRPr="00C7594B">
              <w:rPr>
                <w:b/>
                <w:bCs/>
                <w:sz w:val="20"/>
                <w:szCs w:val="20"/>
              </w:rPr>
              <w:t>Количество образуемого ТКО в год</w:t>
            </w:r>
          </w:p>
        </w:tc>
        <w:tc>
          <w:tcPr>
            <w:tcW w:w="1088" w:type="dxa"/>
            <w:vMerge w:val="restart"/>
            <w:shd w:val="clear" w:color="auto" w:fill="auto"/>
            <w:vAlign w:val="center"/>
            <w:hideMark/>
          </w:tcPr>
          <w:p w14:paraId="0F84A620" w14:textId="77777777" w:rsidR="004C3AEC" w:rsidRPr="00C7594B" w:rsidRDefault="004C3AEC" w:rsidP="008B6EB4">
            <w:pPr>
              <w:jc w:val="center"/>
              <w:rPr>
                <w:b/>
                <w:bCs/>
                <w:sz w:val="20"/>
                <w:szCs w:val="20"/>
              </w:rPr>
            </w:pPr>
            <w:r w:rsidRPr="00C7594B">
              <w:rPr>
                <w:b/>
                <w:bCs/>
                <w:sz w:val="20"/>
                <w:szCs w:val="20"/>
              </w:rPr>
              <w:t>Примечание</w:t>
            </w:r>
          </w:p>
        </w:tc>
      </w:tr>
      <w:tr w:rsidR="00C7594B" w:rsidRPr="00C7594B" w14:paraId="41EFFD3C" w14:textId="77777777" w:rsidTr="008B6EB4">
        <w:trPr>
          <w:trHeight w:val="23"/>
          <w:tblHeader/>
          <w:jc w:val="center"/>
        </w:trPr>
        <w:tc>
          <w:tcPr>
            <w:tcW w:w="1354" w:type="dxa"/>
            <w:vMerge/>
            <w:shd w:val="clear" w:color="auto" w:fill="auto"/>
            <w:vAlign w:val="center"/>
            <w:hideMark/>
          </w:tcPr>
          <w:p w14:paraId="02110394" w14:textId="77777777" w:rsidR="004C3AEC" w:rsidRPr="00C7594B" w:rsidRDefault="004C3AEC" w:rsidP="008B6EB4">
            <w:pPr>
              <w:jc w:val="center"/>
              <w:rPr>
                <w:b/>
                <w:bCs/>
                <w:sz w:val="20"/>
                <w:szCs w:val="20"/>
              </w:rPr>
            </w:pPr>
          </w:p>
        </w:tc>
        <w:tc>
          <w:tcPr>
            <w:tcW w:w="2690" w:type="dxa"/>
            <w:vMerge/>
            <w:shd w:val="clear" w:color="auto" w:fill="auto"/>
            <w:vAlign w:val="center"/>
            <w:hideMark/>
          </w:tcPr>
          <w:p w14:paraId="61C2E7C1" w14:textId="77777777" w:rsidR="004C3AEC" w:rsidRPr="00C7594B" w:rsidRDefault="004C3AEC" w:rsidP="008B6EB4">
            <w:pPr>
              <w:jc w:val="center"/>
              <w:rPr>
                <w:b/>
                <w:bCs/>
                <w:sz w:val="20"/>
                <w:szCs w:val="20"/>
              </w:rPr>
            </w:pPr>
          </w:p>
        </w:tc>
        <w:tc>
          <w:tcPr>
            <w:tcW w:w="2690" w:type="dxa"/>
            <w:vMerge/>
            <w:shd w:val="clear" w:color="auto" w:fill="auto"/>
            <w:vAlign w:val="center"/>
            <w:hideMark/>
          </w:tcPr>
          <w:p w14:paraId="0D41D0A7" w14:textId="77777777" w:rsidR="004C3AEC" w:rsidRPr="00C7594B" w:rsidRDefault="004C3AEC" w:rsidP="008B6EB4">
            <w:pPr>
              <w:jc w:val="center"/>
              <w:rPr>
                <w:b/>
                <w:bCs/>
                <w:sz w:val="20"/>
                <w:szCs w:val="20"/>
              </w:rPr>
            </w:pPr>
          </w:p>
        </w:tc>
        <w:tc>
          <w:tcPr>
            <w:tcW w:w="810" w:type="dxa"/>
            <w:shd w:val="clear" w:color="auto" w:fill="auto"/>
            <w:vAlign w:val="center"/>
            <w:hideMark/>
          </w:tcPr>
          <w:p w14:paraId="30EE529D" w14:textId="77777777" w:rsidR="004C3AEC" w:rsidRPr="00C7594B" w:rsidRDefault="004C3AEC" w:rsidP="008B6EB4">
            <w:pPr>
              <w:jc w:val="center"/>
              <w:rPr>
                <w:b/>
                <w:bCs/>
                <w:sz w:val="20"/>
                <w:szCs w:val="20"/>
              </w:rPr>
            </w:pPr>
            <w:r w:rsidRPr="00C7594B">
              <w:rPr>
                <w:b/>
                <w:bCs/>
                <w:sz w:val="20"/>
                <w:szCs w:val="20"/>
              </w:rPr>
              <w:t>Масса ТКО, тонн/год</w:t>
            </w:r>
          </w:p>
        </w:tc>
        <w:tc>
          <w:tcPr>
            <w:tcW w:w="713" w:type="dxa"/>
            <w:shd w:val="clear" w:color="auto" w:fill="auto"/>
            <w:vAlign w:val="center"/>
            <w:hideMark/>
          </w:tcPr>
          <w:p w14:paraId="41E41080" w14:textId="77777777" w:rsidR="004C3AEC" w:rsidRPr="00C7594B" w:rsidRDefault="004C3AEC" w:rsidP="008B6EB4">
            <w:pPr>
              <w:jc w:val="center"/>
              <w:rPr>
                <w:b/>
                <w:bCs/>
                <w:sz w:val="20"/>
                <w:szCs w:val="20"/>
              </w:rPr>
            </w:pPr>
            <w:r w:rsidRPr="00C7594B">
              <w:rPr>
                <w:b/>
                <w:bCs/>
                <w:sz w:val="20"/>
                <w:szCs w:val="20"/>
              </w:rPr>
              <w:t>Объем ТКО, м³/год</w:t>
            </w:r>
          </w:p>
        </w:tc>
        <w:tc>
          <w:tcPr>
            <w:tcW w:w="1088" w:type="dxa"/>
            <w:vMerge/>
            <w:shd w:val="clear" w:color="auto" w:fill="auto"/>
            <w:vAlign w:val="center"/>
            <w:hideMark/>
          </w:tcPr>
          <w:p w14:paraId="6559D291" w14:textId="77777777" w:rsidR="004C3AEC" w:rsidRPr="00C7594B" w:rsidRDefault="004C3AEC" w:rsidP="008B6EB4">
            <w:pPr>
              <w:jc w:val="center"/>
              <w:rPr>
                <w:b/>
                <w:bCs/>
                <w:sz w:val="20"/>
                <w:szCs w:val="20"/>
              </w:rPr>
            </w:pPr>
          </w:p>
        </w:tc>
      </w:tr>
      <w:tr w:rsidR="00C7594B" w:rsidRPr="00C7594B" w14:paraId="65631CB4" w14:textId="77777777" w:rsidTr="008B6EB4">
        <w:trPr>
          <w:trHeight w:val="23"/>
          <w:jc w:val="center"/>
        </w:trPr>
        <w:tc>
          <w:tcPr>
            <w:tcW w:w="1354" w:type="dxa"/>
            <w:shd w:val="clear" w:color="auto" w:fill="auto"/>
            <w:vAlign w:val="center"/>
            <w:hideMark/>
          </w:tcPr>
          <w:p w14:paraId="2ED2CA9A" w14:textId="77777777" w:rsidR="004C3AEC" w:rsidRPr="00C7594B" w:rsidRDefault="004C3AEC" w:rsidP="008B6EB4">
            <w:pPr>
              <w:jc w:val="center"/>
              <w:rPr>
                <w:b/>
                <w:bCs/>
                <w:sz w:val="20"/>
                <w:szCs w:val="20"/>
              </w:rPr>
            </w:pPr>
            <w:r w:rsidRPr="00C7594B">
              <w:rPr>
                <w:b/>
                <w:bCs/>
                <w:sz w:val="20"/>
                <w:szCs w:val="20"/>
              </w:rPr>
              <w:t>1</w:t>
            </w:r>
          </w:p>
        </w:tc>
        <w:tc>
          <w:tcPr>
            <w:tcW w:w="2690" w:type="dxa"/>
            <w:shd w:val="clear" w:color="auto" w:fill="auto"/>
            <w:vAlign w:val="center"/>
            <w:hideMark/>
          </w:tcPr>
          <w:p w14:paraId="67B34DAF" w14:textId="77777777" w:rsidR="004C3AEC" w:rsidRPr="00C7594B" w:rsidRDefault="004C3AEC" w:rsidP="008B6EB4">
            <w:pPr>
              <w:jc w:val="center"/>
              <w:rPr>
                <w:b/>
                <w:bCs/>
                <w:sz w:val="20"/>
                <w:szCs w:val="20"/>
              </w:rPr>
            </w:pPr>
            <w:r w:rsidRPr="00C7594B">
              <w:rPr>
                <w:b/>
                <w:bCs/>
                <w:sz w:val="20"/>
                <w:szCs w:val="20"/>
              </w:rPr>
              <w:t>2</w:t>
            </w:r>
          </w:p>
        </w:tc>
        <w:tc>
          <w:tcPr>
            <w:tcW w:w="2690" w:type="dxa"/>
            <w:shd w:val="clear" w:color="auto" w:fill="auto"/>
            <w:vAlign w:val="center"/>
            <w:hideMark/>
          </w:tcPr>
          <w:p w14:paraId="64B82750" w14:textId="77777777" w:rsidR="004C3AEC" w:rsidRPr="00C7594B" w:rsidRDefault="004C3AEC" w:rsidP="008B6EB4">
            <w:pPr>
              <w:jc w:val="center"/>
              <w:rPr>
                <w:b/>
                <w:bCs/>
                <w:sz w:val="20"/>
                <w:szCs w:val="20"/>
              </w:rPr>
            </w:pPr>
            <w:r w:rsidRPr="00C7594B">
              <w:rPr>
                <w:b/>
                <w:bCs/>
                <w:sz w:val="20"/>
                <w:szCs w:val="20"/>
              </w:rPr>
              <w:t>3</w:t>
            </w:r>
          </w:p>
        </w:tc>
        <w:tc>
          <w:tcPr>
            <w:tcW w:w="810" w:type="dxa"/>
            <w:shd w:val="clear" w:color="auto" w:fill="auto"/>
            <w:vAlign w:val="center"/>
            <w:hideMark/>
          </w:tcPr>
          <w:p w14:paraId="07C901C1" w14:textId="77777777" w:rsidR="004C3AEC" w:rsidRPr="00C7594B" w:rsidRDefault="004C3AEC" w:rsidP="008B6EB4">
            <w:pPr>
              <w:jc w:val="center"/>
              <w:rPr>
                <w:b/>
                <w:bCs/>
                <w:sz w:val="20"/>
                <w:szCs w:val="20"/>
              </w:rPr>
            </w:pPr>
            <w:r w:rsidRPr="00C7594B">
              <w:rPr>
                <w:b/>
                <w:bCs/>
                <w:sz w:val="20"/>
                <w:szCs w:val="20"/>
              </w:rPr>
              <w:t>4</w:t>
            </w:r>
          </w:p>
        </w:tc>
        <w:tc>
          <w:tcPr>
            <w:tcW w:w="713" w:type="dxa"/>
            <w:shd w:val="clear" w:color="auto" w:fill="auto"/>
            <w:vAlign w:val="center"/>
            <w:hideMark/>
          </w:tcPr>
          <w:p w14:paraId="45550CD9" w14:textId="77777777" w:rsidR="004C3AEC" w:rsidRPr="00C7594B" w:rsidRDefault="004C3AEC" w:rsidP="008B6EB4">
            <w:pPr>
              <w:jc w:val="center"/>
              <w:rPr>
                <w:b/>
                <w:bCs/>
                <w:sz w:val="20"/>
                <w:szCs w:val="20"/>
              </w:rPr>
            </w:pPr>
            <w:r w:rsidRPr="00C7594B">
              <w:rPr>
                <w:b/>
                <w:bCs/>
                <w:sz w:val="20"/>
                <w:szCs w:val="20"/>
              </w:rPr>
              <w:t>5</w:t>
            </w:r>
          </w:p>
        </w:tc>
        <w:tc>
          <w:tcPr>
            <w:tcW w:w="1088" w:type="dxa"/>
            <w:shd w:val="clear" w:color="auto" w:fill="auto"/>
            <w:vAlign w:val="center"/>
            <w:hideMark/>
          </w:tcPr>
          <w:p w14:paraId="6ADAC276" w14:textId="77777777" w:rsidR="004C3AEC" w:rsidRPr="00C7594B" w:rsidRDefault="004C3AEC" w:rsidP="008B6EB4">
            <w:pPr>
              <w:jc w:val="center"/>
              <w:rPr>
                <w:b/>
                <w:bCs/>
                <w:sz w:val="20"/>
                <w:szCs w:val="20"/>
              </w:rPr>
            </w:pPr>
            <w:r w:rsidRPr="00C7594B">
              <w:rPr>
                <w:b/>
                <w:bCs/>
                <w:sz w:val="20"/>
                <w:szCs w:val="20"/>
              </w:rPr>
              <w:t>6</w:t>
            </w:r>
          </w:p>
        </w:tc>
      </w:tr>
      <w:tr w:rsidR="004C3AEC" w:rsidRPr="00C7594B" w14:paraId="44CE2607" w14:textId="77777777" w:rsidTr="008B6EB4">
        <w:trPr>
          <w:trHeight w:val="23"/>
          <w:jc w:val="center"/>
        </w:trPr>
        <w:tc>
          <w:tcPr>
            <w:tcW w:w="1354" w:type="dxa"/>
            <w:shd w:val="clear" w:color="auto" w:fill="auto"/>
            <w:vAlign w:val="center"/>
            <w:hideMark/>
          </w:tcPr>
          <w:p w14:paraId="26511EB4" w14:textId="636BD902" w:rsidR="004C3AEC" w:rsidRPr="00C7594B" w:rsidRDefault="004C3AEC" w:rsidP="008B6EB4">
            <w:pPr>
              <w:rPr>
                <w:sz w:val="20"/>
                <w:szCs w:val="20"/>
              </w:rPr>
            </w:pPr>
            <w:r w:rsidRPr="00C7594B">
              <w:rPr>
                <w:sz w:val="20"/>
                <w:szCs w:val="20"/>
              </w:rPr>
              <w:t xml:space="preserve">п. </w:t>
            </w:r>
            <w:r w:rsidR="00AF504B" w:rsidRPr="00C7594B">
              <w:rPr>
                <w:sz w:val="20"/>
                <w:szCs w:val="20"/>
              </w:rPr>
              <w:t>Унъюган</w:t>
            </w:r>
          </w:p>
        </w:tc>
        <w:tc>
          <w:tcPr>
            <w:tcW w:w="2690" w:type="dxa"/>
            <w:shd w:val="clear" w:color="auto" w:fill="auto"/>
            <w:vAlign w:val="center"/>
            <w:hideMark/>
          </w:tcPr>
          <w:p w14:paraId="111395CB" w14:textId="65CDC2D0" w:rsidR="004C3AEC" w:rsidRPr="00C7594B" w:rsidRDefault="004C3AEC" w:rsidP="008B6EB4">
            <w:pPr>
              <w:rPr>
                <w:sz w:val="20"/>
                <w:szCs w:val="20"/>
              </w:rPr>
            </w:pPr>
            <w:r w:rsidRPr="00C7594B">
              <w:rPr>
                <w:sz w:val="20"/>
                <w:szCs w:val="20"/>
              </w:rPr>
              <w:t xml:space="preserve">Полигон утилизации твердых бытовых отходов п. </w:t>
            </w:r>
            <w:r w:rsidR="00AF504B" w:rsidRPr="00C7594B">
              <w:rPr>
                <w:sz w:val="20"/>
                <w:szCs w:val="20"/>
              </w:rPr>
              <w:t xml:space="preserve">Унъюган </w:t>
            </w:r>
            <w:r w:rsidRPr="00C7594B">
              <w:rPr>
                <w:sz w:val="20"/>
                <w:szCs w:val="20"/>
              </w:rPr>
              <w:t>(ГРОРО N 86-00660-З-01028-181215)</w:t>
            </w:r>
          </w:p>
        </w:tc>
        <w:tc>
          <w:tcPr>
            <w:tcW w:w="2690" w:type="dxa"/>
            <w:shd w:val="clear" w:color="auto" w:fill="auto"/>
            <w:vAlign w:val="center"/>
            <w:hideMark/>
          </w:tcPr>
          <w:p w14:paraId="37663B47" w14:textId="77777777" w:rsidR="004C3AEC" w:rsidRPr="00C7594B" w:rsidRDefault="004C3AEC" w:rsidP="008B6EB4">
            <w:pPr>
              <w:rPr>
                <w:sz w:val="20"/>
                <w:szCs w:val="20"/>
              </w:rPr>
            </w:pPr>
            <w:r w:rsidRPr="00C7594B">
              <w:rPr>
                <w:sz w:val="20"/>
                <w:szCs w:val="20"/>
              </w:rPr>
              <w:t>Комплексный межмуниципальный полигон ТКО для города Нягань, поселений Октябрьского района</w:t>
            </w:r>
          </w:p>
        </w:tc>
        <w:tc>
          <w:tcPr>
            <w:tcW w:w="810" w:type="dxa"/>
            <w:shd w:val="clear" w:color="auto" w:fill="auto"/>
            <w:vAlign w:val="center"/>
            <w:hideMark/>
          </w:tcPr>
          <w:p w14:paraId="67FCE4EA" w14:textId="77777777" w:rsidR="004C3AEC" w:rsidRPr="00C7594B" w:rsidRDefault="004C3AEC" w:rsidP="008B6EB4">
            <w:pPr>
              <w:jc w:val="center"/>
              <w:rPr>
                <w:sz w:val="20"/>
                <w:szCs w:val="20"/>
              </w:rPr>
            </w:pPr>
            <w:r w:rsidRPr="00C7594B">
              <w:rPr>
                <w:sz w:val="20"/>
                <w:szCs w:val="20"/>
              </w:rPr>
              <w:t>637,58</w:t>
            </w:r>
          </w:p>
        </w:tc>
        <w:tc>
          <w:tcPr>
            <w:tcW w:w="713" w:type="dxa"/>
            <w:shd w:val="clear" w:color="auto" w:fill="auto"/>
            <w:vAlign w:val="center"/>
            <w:hideMark/>
          </w:tcPr>
          <w:p w14:paraId="6BE6C1D7" w14:textId="77777777" w:rsidR="004C3AEC" w:rsidRPr="00C7594B" w:rsidRDefault="004C3AEC" w:rsidP="008B6EB4">
            <w:pPr>
              <w:jc w:val="center"/>
              <w:rPr>
                <w:sz w:val="20"/>
                <w:szCs w:val="20"/>
              </w:rPr>
            </w:pPr>
            <w:r w:rsidRPr="00C7594B">
              <w:rPr>
                <w:sz w:val="20"/>
                <w:szCs w:val="20"/>
              </w:rPr>
              <w:t>7197,11</w:t>
            </w:r>
          </w:p>
        </w:tc>
        <w:tc>
          <w:tcPr>
            <w:tcW w:w="1088" w:type="dxa"/>
            <w:shd w:val="clear" w:color="auto" w:fill="auto"/>
            <w:vAlign w:val="center"/>
            <w:hideMark/>
          </w:tcPr>
          <w:p w14:paraId="0EA75756" w14:textId="77777777" w:rsidR="004C3AEC" w:rsidRPr="00C7594B" w:rsidRDefault="004C3AEC" w:rsidP="008B6EB4">
            <w:pPr>
              <w:rPr>
                <w:sz w:val="20"/>
                <w:szCs w:val="20"/>
              </w:rPr>
            </w:pPr>
            <w:r w:rsidRPr="00C7594B">
              <w:rPr>
                <w:sz w:val="20"/>
                <w:szCs w:val="20"/>
              </w:rPr>
              <w:t> </w:t>
            </w:r>
          </w:p>
        </w:tc>
      </w:tr>
    </w:tbl>
    <w:p w14:paraId="0CF6DE61" w14:textId="77777777" w:rsidR="00A75CBC" w:rsidRPr="00C7594B" w:rsidRDefault="00A75CBC" w:rsidP="00DB60F2">
      <w:pPr>
        <w:pStyle w:val="af1"/>
        <w:spacing w:line="360" w:lineRule="auto"/>
        <w:ind w:left="0" w:firstLine="709"/>
        <w:jc w:val="both"/>
      </w:pPr>
    </w:p>
    <w:p w14:paraId="525C6F5D" w14:textId="77777777" w:rsidR="005B57BF" w:rsidRPr="00C7594B" w:rsidRDefault="005B57BF" w:rsidP="00F573A5">
      <w:pPr>
        <w:pStyle w:val="31"/>
        <w:spacing w:line="360" w:lineRule="auto"/>
        <w:rPr>
          <w:rFonts w:cs="Times New Roman"/>
          <w:color w:val="auto"/>
        </w:rPr>
      </w:pPr>
      <w:bookmarkStart w:id="121" w:name="_Toc86403463"/>
      <w:r w:rsidRPr="00C7594B">
        <w:rPr>
          <w:rFonts w:cs="Times New Roman"/>
          <w:color w:val="auto"/>
        </w:rPr>
        <w:lastRenderedPageBreak/>
        <w:t xml:space="preserve">2.5.3. </w:t>
      </w:r>
      <w:bookmarkStart w:id="122" w:name="_Toc476575413"/>
      <w:bookmarkStart w:id="123" w:name="_Toc490235666"/>
      <w:r w:rsidRPr="00C7594B">
        <w:rPr>
          <w:rFonts w:cs="Times New Roman"/>
          <w:color w:val="auto"/>
        </w:rPr>
        <w:t>Балансы мощности и ресурса</w:t>
      </w:r>
      <w:bookmarkEnd w:id="122"/>
      <w:bookmarkEnd w:id="123"/>
      <w:bookmarkEnd w:id="121"/>
    </w:p>
    <w:p w14:paraId="3F292265" w14:textId="6413781F" w:rsidR="005B57BF" w:rsidRPr="00C7594B" w:rsidRDefault="005B57BF" w:rsidP="00DB60F2">
      <w:pPr>
        <w:pStyle w:val="af1"/>
        <w:spacing w:line="360" w:lineRule="auto"/>
        <w:ind w:left="0" w:firstLine="709"/>
        <w:jc w:val="both"/>
      </w:pPr>
      <w:r w:rsidRPr="00C7594B">
        <w:t xml:space="preserve">Существующие показатели спроса на утилизацию (захоронение) ТКО представлены в таблице </w:t>
      </w:r>
      <w:r w:rsidR="002449FB" w:rsidRPr="00C7594B">
        <w:t>23</w:t>
      </w:r>
      <w:r w:rsidRPr="00C7594B">
        <w:t>.</w:t>
      </w:r>
    </w:p>
    <w:p w14:paraId="28194DD7" w14:textId="5C258820" w:rsidR="005B57BF" w:rsidRPr="00C7594B" w:rsidRDefault="0039333B" w:rsidP="0039333B">
      <w:pPr>
        <w:pStyle w:val="af3"/>
        <w:spacing w:after="0"/>
        <w:jc w:val="center"/>
        <w:rPr>
          <w:b w:val="0"/>
          <w:color w:val="auto"/>
        </w:rPr>
      </w:pPr>
      <w:r w:rsidRPr="00C7594B">
        <w:rPr>
          <w:color w:val="auto"/>
        </w:rPr>
        <w:t xml:space="preserve">Таблица </w:t>
      </w:r>
      <w:r w:rsidR="00DF07AD" w:rsidRPr="00C7594B">
        <w:rPr>
          <w:color w:val="auto"/>
        </w:rPr>
        <w:fldChar w:fldCharType="begin"/>
      </w:r>
      <w:r w:rsidR="00DF07AD" w:rsidRPr="00C7594B">
        <w:rPr>
          <w:color w:val="auto"/>
        </w:rPr>
        <w:instrText xml:space="preserve"> SEQ Таблица \* ARABIC </w:instrText>
      </w:r>
      <w:r w:rsidR="00DF07AD" w:rsidRPr="00C7594B">
        <w:rPr>
          <w:color w:val="auto"/>
        </w:rPr>
        <w:fldChar w:fldCharType="separate"/>
      </w:r>
      <w:r w:rsidR="00F22109" w:rsidRPr="00C7594B">
        <w:rPr>
          <w:noProof/>
          <w:color w:val="auto"/>
        </w:rPr>
        <w:t>23</w:t>
      </w:r>
      <w:r w:rsidR="00DF07AD" w:rsidRPr="00C7594B">
        <w:rPr>
          <w:noProof/>
          <w:color w:val="auto"/>
        </w:rPr>
        <w:fldChar w:fldCharType="end"/>
      </w:r>
      <w:r w:rsidR="005B57BF" w:rsidRPr="00C7594B">
        <w:rPr>
          <w:color w:val="auto"/>
        </w:rPr>
        <w:t xml:space="preserve"> – Объемы образования ТКО по</w:t>
      </w:r>
      <w:r w:rsidR="00D852F3" w:rsidRPr="00C7594B">
        <w:rPr>
          <w:color w:val="auto"/>
        </w:rPr>
        <w:t xml:space="preserve"> зонам обслуживания полигонов ТК</w:t>
      </w:r>
      <w:r w:rsidR="005B57BF" w:rsidRPr="00C7594B">
        <w:rPr>
          <w:color w:val="auto"/>
        </w:rPr>
        <w:t>О</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830"/>
        <w:gridCol w:w="1581"/>
        <w:gridCol w:w="983"/>
        <w:gridCol w:w="955"/>
        <w:gridCol w:w="1060"/>
        <w:gridCol w:w="998"/>
        <w:gridCol w:w="983"/>
        <w:gridCol w:w="955"/>
      </w:tblGrid>
      <w:tr w:rsidR="00C7594B" w:rsidRPr="00C7594B" w14:paraId="18203A90" w14:textId="77777777" w:rsidTr="00993008">
        <w:trPr>
          <w:trHeight w:val="23"/>
          <w:tblHeader/>
          <w:jc w:val="center"/>
        </w:trPr>
        <w:tc>
          <w:tcPr>
            <w:tcW w:w="1830" w:type="dxa"/>
            <w:vMerge w:val="restart"/>
            <w:shd w:val="clear" w:color="auto" w:fill="auto"/>
            <w:noWrap/>
            <w:vAlign w:val="center"/>
            <w:hideMark/>
          </w:tcPr>
          <w:p w14:paraId="0989136A" w14:textId="77777777" w:rsidR="004F0E65" w:rsidRPr="00C7594B" w:rsidRDefault="004F0E65" w:rsidP="00993008">
            <w:pPr>
              <w:jc w:val="center"/>
              <w:rPr>
                <w:b/>
                <w:bCs/>
                <w:sz w:val="22"/>
                <w:szCs w:val="22"/>
              </w:rPr>
            </w:pPr>
            <w:r w:rsidRPr="00C7594B">
              <w:rPr>
                <w:b/>
                <w:bCs/>
                <w:sz w:val="22"/>
                <w:szCs w:val="22"/>
              </w:rPr>
              <w:t>Период</w:t>
            </w:r>
          </w:p>
        </w:tc>
        <w:tc>
          <w:tcPr>
            <w:tcW w:w="1581" w:type="dxa"/>
            <w:vMerge w:val="restart"/>
            <w:shd w:val="clear" w:color="auto" w:fill="auto"/>
            <w:vAlign w:val="center"/>
            <w:hideMark/>
          </w:tcPr>
          <w:p w14:paraId="6ABA800E" w14:textId="77777777" w:rsidR="004F0E65" w:rsidRPr="00C7594B" w:rsidRDefault="004F0E65" w:rsidP="00993008">
            <w:pPr>
              <w:jc w:val="center"/>
              <w:rPr>
                <w:b/>
                <w:bCs/>
                <w:sz w:val="22"/>
                <w:szCs w:val="22"/>
              </w:rPr>
            </w:pPr>
            <w:r w:rsidRPr="00C7594B">
              <w:rPr>
                <w:b/>
                <w:bCs/>
                <w:sz w:val="22"/>
                <w:szCs w:val="22"/>
              </w:rPr>
              <w:t>Численность населения</w:t>
            </w:r>
          </w:p>
        </w:tc>
        <w:tc>
          <w:tcPr>
            <w:tcW w:w="1938" w:type="dxa"/>
            <w:gridSpan w:val="2"/>
            <w:shd w:val="clear" w:color="auto" w:fill="auto"/>
            <w:vAlign w:val="center"/>
            <w:hideMark/>
          </w:tcPr>
          <w:p w14:paraId="0FCF7BEB" w14:textId="77777777" w:rsidR="004F0E65" w:rsidRPr="00C7594B" w:rsidRDefault="004F0E65" w:rsidP="00993008">
            <w:pPr>
              <w:jc w:val="center"/>
              <w:rPr>
                <w:b/>
                <w:bCs/>
                <w:sz w:val="22"/>
                <w:szCs w:val="22"/>
              </w:rPr>
            </w:pPr>
            <w:r w:rsidRPr="00C7594B">
              <w:rPr>
                <w:b/>
                <w:bCs/>
                <w:sz w:val="22"/>
                <w:szCs w:val="22"/>
              </w:rPr>
              <w:t>ТКО от населения</w:t>
            </w:r>
          </w:p>
        </w:tc>
        <w:tc>
          <w:tcPr>
            <w:tcW w:w="2058" w:type="dxa"/>
            <w:gridSpan w:val="2"/>
            <w:shd w:val="clear" w:color="auto" w:fill="auto"/>
            <w:vAlign w:val="center"/>
            <w:hideMark/>
          </w:tcPr>
          <w:p w14:paraId="25D1B041" w14:textId="77777777" w:rsidR="004F0E65" w:rsidRPr="00C7594B" w:rsidRDefault="004F0E65" w:rsidP="00993008">
            <w:pPr>
              <w:jc w:val="center"/>
              <w:rPr>
                <w:b/>
                <w:bCs/>
                <w:sz w:val="22"/>
                <w:szCs w:val="22"/>
              </w:rPr>
            </w:pPr>
            <w:r w:rsidRPr="00C7594B">
              <w:rPr>
                <w:b/>
                <w:bCs/>
                <w:sz w:val="22"/>
                <w:szCs w:val="22"/>
              </w:rPr>
              <w:t>ТКО от инфраструктуры</w:t>
            </w:r>
          </w:p>
        </w:tc>
        <w:tc>
          <w:tcPr>
            <w:tcW w:w="1938" w:type="dxa"/>
            <w:gridSpan w:val="2"/>
            <w:shd w:val="clear" w:color="auto" w:fill="auto"/>
            <w:vAlign w:val="center"/>
            <w:hideMark/>
          </w:tcPr>
          <w:p w14:paraId="786364D5" w14:textId="77777777" w:rsidR="004F0E65" w:rsidRPr="00C7594B" w:rsidRDefault="004F0E65" w:rsidP="00993008">
            <w:pPr>
              <w:jc w:val="center"/>
              <w:rPr>
                <w:b/>
                <w:bCs/>
                <w:sz w:val="22"/>
                <w:szCs w:val="22"/>
              </w:rPr>
            </w:pPr>
            <w:r w:rsidRPr="00C7594B">
              <w:rPr>
                <w:b/>
                <w:bCs/>
                <w:sz w:val="22"/>
                <w:szCs w:val="22"/>
              </w:rPr>
              <w:t>ТКО всего</w:t>
            </w:r>
          </w:p>
        </w:tc>
      </w:tr>
      <w:tr w:rsidR="00C7594B" w:rsidRPr="00C7594B" w14:paraId="2DCB285C" w14:textId="77777777" w:rsidTr="00993008">
        <w:trPr>
          <w:trHeight w:val="23"/>
          <w:tblHeader/>
          <w:jc w:val="center"/>
        </w:trPr>
        <w:tc>
          <w:tcPr>
            <w:tcW w:w="1830" w:type="dxa"/>
            <w:vMerge/>
            <w:shd w:val="clear" w:color="auto" w:fill="auto"/>
            <w:vAlign w:val="center"/>
            <w:hideMark/>
          </w:tcPr>
          <w:p w14:paraId="27737178" w14:textId="77777777" w:rsidR="004F0E65" w:rsidRPr="00C7594B" w:rsidRDefault="004F0E65" w:rsidP="00993008">
            <w:pPr>
              <w:jc w:val="center"/>
              <w:rPr>
                <w:b/>
                <w:bCs/>
                <w:sz w:val="22"/>
                <w:szCs w:val="22"/>
              </w:rPr>
            </w:pPr>
          </w:p>
        </w:tc>
        <w:tc>
          <w:tcPr>
            <w:tcW w:w="1581" w:type="dxa"/>
            <w:vMerge/>
            <w:shd w:val="clear" w:color="auto" w:fill="auto"/>
            <w:vAlign w:val="center"/>
            <w:hideMark/>
          </w:tcPr>
          <w:p w14:paraId="12D4C331" w14:textId="77777777" w:rsidR="004F0E65" w:rsidRPr="00C7594B" w:rsidRDefault="004F0E65" w:rsidP="00993008">
            <w:pPr>
              <w:jc w:val="center"/>
              <w:rPr>
                <w:b/>
                <w:bCs/>
                <w:sz w:val="22"/>
                <w:szCs w:val="22"/>
              </w:rPr>
            </w:pPr>
          </w:p>
        </w:tc>
        <w:tc>
          <w:tcPr>
            <w:tcW w:w="983" w:type="dxa"/>
            <w:shd w:val="clear" w:color="auto" w:fill="auto"/>
            <w:vAlign w:val="center"/>
            <w:hideMark/>
          </w:tcPr>
          <w:p w14:paraId="0750E3EE" w14:textId="77777777" w:rsidR="004F0E65" w:rsidRPr="00C7594B" w:rsidRDefault="004F0E65" w:rsidP="00993008">
            <w:pPr>
              <w:jc w:val="center"/>
              <w:rPr>
                <w:b/>
                <w:bCs/>
                <w:sz w:val="22"/>
                <w:szCs w:val="22"/>
              </w:rPr>
            </w:pPr>
            <w:r w:rsidRPr="00C7594B">
              <w:rPr>
                <w:b/>
                <w:bCs/>
                <w:sz w:val="22"/>
                <w:szCs w:val="22"/>
              </w:rPr>
              <w:t>Объем, м³/год</w:t>
            </w:r>
          </w:p>
        </w:tc>
        <w:tc>
          <w:tcPr>
            <w:tcW w:w="955" w:type="dxa"/>
            <w:shd w:val="clear" w:color="auto" w:fill="auto"/>
            <w:vAlign w:val="center"/>
            <w:hideMark/>
          </w:tcPr>
          <w:p w14:paraId="4544CC9F" w14:textId="77777777" w:rsidR="004F0E65" w:rsidRPr="00C7594B" w:rsidRDefault="004F0E65" w:rsidP="00993008">
            <w:pPr>
              <w:jc w:val="center"/>
              <w:rPr>
                <w:b/>
                <w:bCs/>
                <w:sz w:val="22"/>
                <w:szCs w:val="22"/>
              </w:rPr>
            </w:pPr>
            <w:r w:rsidRPr="00C7594B">
              <w:rPr>
                <w:b/>
                <w:bCs/>
                <w:sz w:val="22"/>
                <w:szCs w:val="22"/>
              </w:rPr>
              <w:t>Масса, т/год</w:t>
            </w:r>
          </w:p>
        </w:tc>
        <w:tc>
          <w:tcPr>
            <w:tcW w:w="1060" w:type="dxa"/>
            <w:shd w:val="clear" w:color="auto" w:fill="auto"/>
            <w:vAlign w:val="center"/>
            <w:hideMark/>
          </w:tcPr>
          <w:p w14:paraId="7B6ABB36" w14:textId="77777777" w:rsidR="004F0E65" w:rsidRPr="00C7594B" w:rsidRDefault="004F0E65" w:rsidP="00993008">
            <w:pPr>
              <w:jc w:val="center"/>
              <w:rPr>
                <w:b/>
                <w:bCs/>
                <w:sz w:val="22"/>
                <w:szCs w:val="22"/>
              </w:rPr>
            </w:pPr>
            <w:r w:rsidRPr="00C7594B">
              <w:rPr>
                <w:b/>
                <w:bCs/>
                <w:sz w:val="22"/>
                <w:szCs w:val="22"/>
              </w:rPr>
              <w:t>Объем, м³/год</w:t>
            </w:r>
          </w:p>
        </w:tc>
        <w:tc>
          <w:tcPr>
            <w:tcW w:w="998" w:type="dxa"/>
            <w:shd w:val="clear" w:color="auto" w:fill="auto"/>
            <w:vAlign w:val="center"/>
            <w:hideMark/>
          </w:tcPr>
          <w:p w14:paraId="489D0373" w14:textId="77777777" w:rsidR="004F0E65" w:rsidRPr="00C7594B" w:rsidRDefault="004F0E65" w:rsidP="00993008">
            <w:pPr>
              <w:jc w:val="center"/>
              <w:rPr>
                <w:b/>
                <w:bCs/>
                <w:sz w:val="22"/>
                <w:szCs w:val="22"/>
              </w:rPr>
            </w:pPr>
            <w:r w:rsidRPr="00C7594B">
              <w:rPr>
                <w:b/>
                <w:bCs/>
                <w:sz w:val="22"/>
                <w:szCs w:val="22"/>
              </w:rPr>
              <w:t>Масса, т/год</w:t>
            </w:r>
          </w:p>
        </w:tc>
        <w:tc>
          <w:tcPr>
            <w:tcW w:w="983" w:type="dxa"/>
            <w:shd w:val="clear" w:color="auto" w:fill="auto"/>
            <w:vAlign w:val="center"/>
            <w:hideMark/>
          </w:tcPr>
          <w:p w14:paraId="4A9A1DEE" w14:textId="77777777" w:rsidR="004F0E65" w:rsidRPr="00C7594B" w:rsidRDefault="004F0E65" w:rsidP="00993008">
            <w:pPr>
              <w:jc w:val="center"/>
              <w:rPr>
                <w:b/>
                <w:bCs/>
                <w:sz w:val="22"/>
                <w:szCs w:val="22"/>
              </w:rPr>
            </w:pPr>
            <w:r w:rsidRPr="00C7594B">
              <w:rPr>
                <w:b/>
                <w:bCs/>
                <w:sz w:val="22"/>
                <w:szCs w:val="22"/>
              </w:rPr>
              <w:t>Объем, м³/год</w:t>
            </w:r>
          </w:p>
        </w:tc>
        <w:tc>
          <w:tcPr>
            <w:tcW w:w="955" w:type="dxa"/>
            <w:shd w:val="clear" w:color="auto" w:fill="auto"/>
            <w:vAlign w:val="center"/>
            <w:hideMark/>
          </w:tcPr>
          <w:p w14:paraId="157B146C" w14:textId="77777777" w:rsidR="004F0E65" w:rsidRPr="00C7594B" w:rsidRDefault="004F0E65" w:rsidP="00993008">
            <w:pPr>
              <w:jc w:val="center"/>
              <w:rPr>
                <w:b/>
                <w:bCs/>
                <w:sz w:val="22"/>
                <w:szCs w:val="22"/>
              </w:rPr>
            </w:pPr>
            <w:r w:rsidRPr="00C7594B">
              <w:rPr>
                <w:b/>
                <w:bCs/>
                <w:sz w:val="22"/>
                <w:szCs w:val="22"/>
              </w:rPr>
              <w:t>Масса, т/год</w:t>
            </w:r>
          </w:p>
        </w:tc>
      </w:tr>
      <w:tr w:rsidR="00C7594B" w:rsidRPr="00C7594B" w14:paraId="76879DBE" w14:textId="77777777" w:rsidTr="00993008">
        <w:trPr>
          <w:trHeight w:val="23"/>
          <w:jc w:val="center"/>
        </w:trPr>
        <w:tc>
          <w:tcPr>
            <w:tcW w:w="1830" w:type="dxa"/>
            <w:shd w:val="clear" w:color="auto" w:fill="auto"/>
            <w:noWrap/>
            <w:vAlign w:val="center"/>
            <w:hideMark/>
          </w:tcPr>
          <w:p w14:paraId="65D822F1" w14:textId="77777777" w:rsidR="004F0E65" w:rsidRPr="00C7594B" w:rsidRDefault="004F0E65" w:rsidP="00993008">
            <w:pPr>
              <w:jc w:val="center"/>
              <w:rPr>
                <w:sz w:val="22"/>
                <w:szCs w:val="22"/>
              </w:rPr>
            </w:pPr>
            <w:r w:rsidRPr="00C7594B">
              <w:rPr>
                <w:sz w:val="22"/>
                <w:szCs w:val="22"/>
              </w:rPr>
              <w:t>1</w:t>
            </w:r>
          </w:p>
        </w:tc>
        <w:tc>
          <w:tcPr>
            <w:tcW w:w="1581" w:type="dxa"/>
            <w:shd w:val="clear" w:color="auto" w:fill="auto"/>
            <w:vAlign w:val="center"/>
            <w:hideMark/>
          </w:tcPr>
          <w:p w14:paraId="2FC1695E" w14:textId="77777777" w:rsidR="004F0E65" w:rsidRPr="00C7594B" w:rsidRDefault="004F0E65" w:rsidP="00993008">
            <w:pPr>
              <w:jc w:val="center"/>
              <w:rPr>
                <w:sz w:val="22"/>
                <w:szCs w:val="22"/>
              </w:rPr>
            </w:pPr>
            <w:r w:rsidRPr="00C7594B">
              <w:rPr>
                <w:sz w:val="22"/>
                <w:szCs w:val="22"/>
              </w:rPr>
              <w:t>2</w:t>
            </w:r>
          </w:p>
        </w:tc>
        <w:tc>
          <w:tcPr>
            <w:tcW w:w="983" w:type="dxa"/>
            <w:shd w:val="clear" w:color="auto" w:fill="auto"/>
            <w:vAlign w:val="center"/>
            <w:hideMark/>
          </w:tcPr>
          <w:p w14:paraId="29F4119E" w14:textId="77777777" w:rsidR="004F0E65" w:rsidRPr="00C7594B" w:rsidRDefault="004F0E65" w:rsidP="00993008">
            <w:pPr>
              <w:jc w:val="center"/>
              <w:rPr>
                <w:sz w:val="22"/>
                <w:szCs w:val="22"/>
              </w:rPr>
            </w:pPr>
            <w:r w:rsidRPr="00C7594B">
              <w:rPr>
                <w:sz w:val="22"/>
                <w:szCs w:val="22"/>
              </w:rPr>
              <w:t>3</w:t>
            </w:r>
          </w:p>
        </w:tc>
        <w:tc>
          <w:tcPr>
            <w:tcW w:w="955" w:type="dxa"/>
            <w:shd w:val="clear" w:color="auto" w:fill="auto"/>
            <w:vAlign w:val="center"/>
            <w:hideMark/>
          </w:tcPr>
          <w:p w14:paraId="1354A568" w14:textId="77777777" w:rsidR="004F0E65" w:rsidRPr="00C7594B" w:rsidRDefault="004F0E65" w:rsidP="00993008">
            <w:pPr>
              <w:jc w:val="center"/>
              <w:rPr>
                <w:sz w:val="22"/>
                <w:szCs w:val="22"/>
              </w:rPr>
            </w:pPr>
            <w:r w:rsidRPr="00C7594B">
              <w:rPr>
                <w:sz w:val="22"/>
                <w:szCs w:val="22"/>
              </w:rPr>
              <w:t>4</w:t>
            </w:r>
          </w:p>
        </w:tc>
        <w:tc>
          <w:tcPr>
            <w:tcW w:w="1060" w:type="dxa"/>
            <w:shd w:val="clear" w:color="auto" w:fill="auto"/>
            <w:vAlign w:val="center"/>
            <w:hideMark/>
          </w:tcPr>
          <w:p w14:paraId="315A3371" w14:textId="77777777" w:rsidR="004F0E65" w:rsidRPr="00C7594B" w:rsidRDefault="004F0E65" w:rsidP="00993008">
            <w:pPr>
              <w:jc w:val="center"/>
              <w:rPr>
                <w:sz w:val="22"/>
                <w:szCs w:val="22"/>
              </w:rPr>
            </w:pPr>
            <w:r w:rsidRPr="00C7594B">
              <w:rPr>
                <w:sz w:val="22"/>
                <w:szCs w:val="22"/>
              </w:rPr>
              <w:t>5</w:t>
            </w:r>
          </w:p>
        </w:tc>
        <w:tc>
          <w:tcPr>
            <w:tcW w:w="998" w:type="dxa"/>
            <w:shd w:val="clear" w:color="auto" w:fill="auto"/>
            <w:vAlign w:val="center"/>
            <w:hideMark/>
          </w:tcPr>
          <w:p w14:paraId="6C74336A" w14:textId="77777777" w:rsidR="004F0E65" w:rsidRPr="00C7594B" w:rsidRDefault="004F0E65" w:rsidP="00993008">
            <w:pPr>
              <w:jc w:val="center"/>
              <w:rPr>
                <w:sz w:val="22"/>
                <w:szCs w:val="22"/>
              </w:rPr>
            </w:pPr>
            <w:r w:rsidRPr="00C7594B">
              <w:rPr>
                <w:sz w:val="22"/>
                <w:szCs w:val="22"/>
              </w:rPr>
              <w:t>6</w:t>
            </w:r>
          </w:p>
        </w:tc>
        <w:tc>
          <w:tcPr>
            <w:tcW w:w="983" w:type="dxa"/>
            <w:shd w:val="clear" w:color="auto" w:fill="auto"/>
            <w:vAlign w:val="center"/>
            <w:hideMark/>
          </w:tcPr>
          <w:p w14:paraId="40E560A5" w14:textId="77777777" w:rsidR="004F0E65" w:rsidRPr="00C7594B" w:rsidRDefault="004F0E65" w:rsidP="00993008">
            <w:pPr>
              <w:jc w:val="center"/>
              <w:rPr>
                <w:sz w:val="22"/>
                <w:szCs w:val="22"/>
              </w:rPr>
            </w:pPr>
            <w:r w:rsidRPr="00C7594B">
              <w:rPr>
                <w:sz w:val="22"/>
                <w:szCs w:val="22"/>
              </w:rPr>
              <w:t>7</w:t>
            </w:r>
          </w:p>
        </w:tc>
        <w:tc>
          <w:tcPr>
            <w:tcW w:w="955" w:type="dxa"/>
            <w:shd w:val="clear" w:color="auto" w:fill="auto"/>
            <w:vAlign w:val="center"/>
            <w:hideMark/>
          </w:tcPr>
          <w:p w14:paraId="3AB96C97" w14:textId="77777777" w:rsidR="004F0E65" w:rsidRPr="00C7594B" w:rsidRDefault="004F0E65" w:rsidP="00993008">
            <w:pPr>
              <w:jc w:val="center"/>
              <w:rPr>
                <w:sz w:val="22"/>
                <w:szCs w:val="22"/>
              </w:rPr>
            </w:pPr>
            <w:r w:rsidRPr="00C7594B">
              <w:rPr>
                <w:sz w:val="22"/>
                <w:szCs w:val="22"/>
              </w:rPr>
              <w:t>8</w:t>
            </w:r>
          </w:p>
        </w:tc>
      </w:tr>
      <w:tr w:rsidR="00C7594B" w:rsidRPr="00C7594B" w14:paraId="386F5618" w14:textId="77777777" w:rsidTr="00993008">
        <w:trPr>
          <w:trHeight w:val="23"/>
          <w:jc w:val="center"/>
        </w:trPr>
        <w:tc>
          <w:tcPr>
            <w:tcW w:w="1830" w:type="dxa"/>
            <w:shd w:val="clear" w:color="auto" w:fill="auto"/>
            <w:noWrap/>
            <w:vAlign w:val="center"/>
            <w:hideMark/>
          </w:tcPr>
          <w:p w14:paraId="4BBB6767" w14:textId="77777777" w:rsidR="004F0E65" w:rsidRPr="00C7594B" w:rsidRDefault="004F0E65" w:rsidP="00993008">
            <w:pPr>
              <w:jc w:val="center"/>
              <w:rPr>
                <w:sz w:val="22"/>
                <w:szCs w:val="22"/>
              </w:rPr>
            </w:pPr>
            <w:r w:rsidRPr="00C7594B">
              <w:rPr>
                <w:sz w:val="22"/>
                <w:szCs w:val="22"/>
              </w:rPr>
              <w:t>2020 г.</w:t>
            </w:r>
          </w:p>
        </w:tc>
        <w:tc>
          <w:tcPr>
            <w:tcW w:w="1581" w:type="dxa"/>
            <w:shd w:val="clear" w:color="auto" w:fill="auto"/>
            <w:noWrap/>
            <w:vAlign w:val="center"/>
            <w:hideMark/>
          </w:tcPr>
          <w:p w14:paraId="6F7AAB1D" w14:textId="77777777" w:rsidR="004F0E65" w:rsidRPr="00C7594B" w:rsidRDefault="004F0E65" w:rsidP="00993008">
            <w:pPr>
              <w:jc w:val="center"/>
              <w:rPr>
                <w:sz w:val="22"/>
                <w:szCs w:val="22"/>
              </w:rPr>
            </w:pPr>
            <w:r w:rsidRPr="00C7594B">
              <w:rPr>
                <w:sz w:val="22"/>
                <w:szCs w:val="22"/>
              </w:rPr>
              <w:t>1083</w:t>
            </w:r>
          </w:p>
        </w:tc>
        <w:tc>
          <w:tcPr>
            <w:tcW w:w="983" w:type="dxa"/>
            <w:shd w:val="clear" w:color="auto" w:fill="auto"/>
            <w:vAlign w:val="center"/>
            <w:hideMark/>
          </w:tcPr>
          <w:p w14:paraId="5003696D" w14:textId="77777777" w:rsidR="004F0E65" w:rsidRPr="00C7594B" w:rsidRDefault="004F0E65" w:rsidP="00993008">
            <w:pPr>
              <w:jc w:val="center"/>
              <w:rPr>
                <w:sz w:val="22"/>
                <w:szCs w:val="22"/>
              </w:rPr>
            </w:pPr>
            <w:r w:rsidRPr="00C7594B">
              <w:rPr>
                <w:sz w:val="22"/>
                <w:szCs w:val="22"/>
              </w:rPr>
              <w:t>1776</w:t>
            </w:r>
          </w:p>
        </w:tc>
        <w:tc>
          <w:tcPr>
            <w:tcW w:w="955" w:type="dxa"/>
            <w:shd w:val="clear" w:color="auto" w:fill="auto"/>
            <w:vAlign w:val="center"/>
            <w:hideMark/>
          </w:tcPr>
          <w:p w14:paraId="2DF05809" w14:textId="77777777" w:rsidR="004F0E65" w:rsidRPr="00C7594B" w:rsidRDefault="004F0E65" w:rsidP="00993008">
            <w:pPr>
              <w:jc w:val="center"/>
              <w:rPr>
                <w:sz w:val="22"/>
                <w:szCs w:val="22"/>
              </w:rPr>
            </w:pPr>
            <w:r w:rsidRPr="00C7594B">
              <w:rPr>
                <w:sz w:val="22"/>
                <w:szCs w:val="22"/>
              </w:rPr>
              <w:t>215</w:t>
            </w:r>
          </w:p>
        </w:tc>
        <w:tc>
          <w:tcPr>
            <w:tcW w:w="1060" w:type="dxa"/>
            <w:shd w:val="clear" w:color="auto" w:fill="auto"/>
            <w:vAlign w:val="center"/>
            <w:hideMark/>
          </w:tcPr>
          <w:p w14:paraId="786E1826" w14:textId="77777777" w:rsidR="004F0E65" w:rsidRPr="00C7594B" w:rsidRDefault="004F0E65" w:rsidP="00993008">
            <w:pPr>
              <w:jc w:val="center"/>
              <w:rPr>
                <w:sz w:val="22"/>
                <w:szCs w:val="22"/>
              </w:rPr>
            </w:pPr>
            <w:r w:rsidRPr="00C7594B">
              <w:rPr>
                <w:sz w:val="22"/>
                <w:szCs w:val="22"/>
              </w:rPr>
              <w:t>355</w:t>
            </w:r>
          </w:p>
        </w:tc>
        <w:tc>
          <w:tcPr>
            <w:tcW w:w="998" w:type="dxa"/>
            <w:shd w:val="clear" w:color="auto" w:fill="auto"/>
            <w:vAlign w:val="center"/>
            <w:hideMark/>
          </w:tcPr>
          <w:p w14:paraId="32A16390" w14:textId="77777777" w:rsidR="004F0E65" w:rsidRPr="00C7594B" w:rsidRDefault="004F0E65" w:rsidP="00993008">
            <w:pPr>
              <w:jc w:val="center"/>
              <w:rPr>
                <w:sz w:val="22"/>
                <w:szCs w:val="22"/>
              </w:rPr>
            </w:pPr>
            <w:r w:rsidRPr="00C7594B">
              <w:rPr>
                <w:sz w:val="22"/>
                <w:szCs w:val="22"/>
              </w:rPr>
              <w:t>43</w:t>
            </w:r>
          </w:p>
        </w:tc>
        <w:tc>
          <w:tcPr>
            <w:tcW w:w="983" w:type="dxa"/>
            <w:shd w:val="clear" w:color="auto" w:fill="auto"/>
            <w:vAlign w:val="center"/>
            <w:hideMark/>
          </w:tcPr>
          <w:p w14:paraId="74756B98" w14:textId="77777777" w:rsidR="004F0E65" w:rsidRPr="00C7594B" w:rsidRDefault="004F0E65" w:rsidP="00993008">
            <w:pPr>
              <w:jc w:val="center"/>
              <w:rPr>
                <w:sz w:val="22"/>
                <w:szCs w:val="22"/>
              </w:rPr>
            </w:pPr>
            <w:r w:rsidRPr="00C7594B">
              <w:rPr>
                <w:sz w:val="22"/>
                <w:szCs w:val="22"/>
              </w:rPr>
              <w:t>2131</w:t>
            </w:r>
          </w:p>
        </w:tc>
        <w:tc>
          <w:tcPr>
            <w:tcW w:w="955" w:type="dxa"/>
            <w:shd w:val="clear" w:color="auto" w:fill="auto"/>
            <w:vAlign w:val="center"/>
            <w:hideMark/>
          </w:tcPr>
          <w:p w14:paraId="57AD8FB7" w14:textId="77777777" w:rsidR="004F0E65" w:rsidRPr="00C7594B" w:rsidRDefault="004F0E65" w:rsidP="00993008">
            <w:pPr>
              <w:jc w:val="center"/>
              <w:rPr>
                <w:sz w:val="22"/>
                <w:szCs w:val="22"/>
              </w:rPr>
            </w:pPr>
            <w:r w:rsidRPr="00C7594B">
              <w:rPr>
                <w:sz w:val="22"/>
                <w:szCs w:val="22"/>
              </w:rPr>
              <w:t>258</w:t>
            </w:r>
          </w:p>
        </w:tc>
      </w:tr>
    </w:tbl>
    <w:p w14:paraId="6B447821" w14:textId="77777777" w:rsidR="005B57BF" w:rsidRPr="00C7594B" w:rsidRDefault="005B57BF" w:rsidP="00F573A5">
      <w:pPr>
        <w:pStyle w:val="31"/>
        <w:spacing w:line="360" w:lineRule="auto"/>
        <w:rPr>
          <w:rFonts w:cs="Times New Roman"/>
          <w:color w:val="auto"/>
        </w:rPr>
      </w:pPr>
      <w:bookmarkStart w:id="124" w:name="_Toc86403464"/>
      <w:r w:rsidRPr="00C7594B">
        <w:rPr>
          <w:rFonts w:cs="Times New Roman"/>
          <w:color w:val="auto"/>
        </w:rPr>
        <w:t xml:space="preserve">2.5.4. </w:t>
      </w:r>
      <w:bookmarkStart w:id="125" w:name="_Toc476575414"/>
      <w:bookmarkStart w:id="126" w:name="_Toc490235667"/>
      <w:r w:rsidRPr="00C7594B">
        <w:rPr>
          <w:rFonts w:cs="Times New Roman"/>
          <w:color w:val="auto"/>
        </w:rPr>
        <w:t>Зоны действия источников утилизации ТКО</w:t>
      </w:r>
      <w:bookmarkEnd w:id="125"/>
      <w:bookmarkEnd w:id="126"/>
      <w:bookmarkEnd w:id="124"/>
    </w:p>
    <w:p w14:paraId="7A70E7E4" w14:textId="25C84BFF" w:rsidR="00BC3CDD" w:rsidRPr="00C7594B" w:rsidRDefault="00BC3CDD" w:rsidP="00BC3CDD">
      <w:pPr>
        <w:pStyle w:val="afd"/>
        <w:spacing w:line="360" w:lineRule="auto"/>
      </w:pPr>
      <w:r w:rsidRPr="00C7594B">
        <w:t xml:space="preserve">Зоны действия объектов, используемых для захоронения(утилизации) ТКО на территории муниципального образования </w:t>
      </w:r>
      <w:r w:rsidR="00856428" w:rsidRPr="00C7594B">
        <w:t xml:space="preserve">с.п. </w:t>
      </w:r>
      <w:r w:rsidR="00F7190B" w:rsidRPr="00C7594B">
        <w:t>Карымкары</w:t>
      </w:r>
      <w:r w:rsidRPr="00C7594B">
        <w:t xml:space="preserve"> представлены в разделе 2.5.2. </w:t>
      </w:r>
    </w:p>
    <w:p w14:paraId="0066B54D" w14:textId="77777777" w:rsidR="005B57BF" w:rsidRPr="00C7594B" w:rsidRDefault="005B57BF" w:rsidP="00F573A5">
      <w:pPr>
        <w:pStyle w:val="31"/>
        <w:spacing w:line="360" w:lineRule="auto"/>
        <w:jc w:val="both"/>
        <w:rPr>
          <w:rFonts w:cs="Times New Roman"/>
          <w:color w:val="auto"/>
        </w:rPr>
      </w:pPr>
      <w:bookmarkStart w:id="127" w:name="_Toc86403465"/>
      <w:r w:rsidRPr="00C7594B">
        <w:rPr>
          <w:rFonts w:cs="Times New Roman"/>
          <w:color w:val="auto"/>
        </w:rPr>
        <w:t xml:space="preserve">2.5.5. </w:t>
      </w:r>
      <w:bookmarkStart w:id="128" w:name="_Toc476575415"/>
      <w:bookmarkStart w:id="129" w:name="_Toc490235668"/>
      <w:r w:rsidRPr="00C7594B">
        <w:rPr>
          <w:rFonts w:cs="Times New Roman"/>
          <w:color w:val="auto"/>
        </w:rPr>
        <w:t>Резервы и дефициты по зонам действия источников утилизации ТКО</w:t>
      </w:r>
      <w:bookmarkEnd w:id="128"/>
      <w:bookmarkEnd w:id="129"/>
      <w:bookmarkEnd w:id="127"/>
    </w:p>
    <w:p w14:paraId="7F4605A3" w14:textId="3B04074F" w:rsidR="005B57BF" w:rsidRPr="00C7594B" w:rsidRDefault="005B57BF" w:rsidP="00DB60F2">
      <w:pPr>
        <w:pStyle w:val="af1"/>
        <w:spacing w:line="360" w:lineRule="auto"/>
        <w:ind w:left="0" w:firstLine="709"/>
        <w:jc w:val="both"/>
      </w:pPr>
      <w:r w:rsidRPr="00C7594B">
        <w:t xml:space="preserve">Данные о заполнении полигона ТКО на момент разработки программы представлены </w:t>
      </w:r>
      <w:r w:rsidR="00BC3CDD" w:rsidRPr="00C7594B">
        <w:t>разделе 2.5.2.</w:t>
      </w:r>
      <w:r w:rsidRPr="00C7594B">
        <w:t xml:space="preserve"> </w:t>
      </w:r>
    </w:p>
    <w:p w14:paraId="76BDF3C3" w14:textId="77777777" w:rsidR="005B57BF" w:rsidRPr="00C7594B" w:rsidRDefault="005B57BF" w:rsidP="00F573A5">
      <w:pPr>
        <w:pStyle w:val="31"/>
        <w:spacing w:line="360" w:lineRule="auto"/>
        <w:jc w:val="both"/>
        <w:rPr>
          <w:rFonts w:cs="Times New Roman"/>
          <w:color w:val="auto"/>
        </w:rPr>
      </w:pPr>
      <w:bookmarkStart w:id="130" w:name="_Toc86403466"/>
      <w:r w:rsidRPr="00C7594B">
        <w:rPr>
          <w:rFonts w:cs="Times New Roman"/>
          <w:color w:val="auto"/>
        </w:rPr>
        <w:t xml:space="preserve">2.5.6. </w:t>
      </w:r>
      <w:bookmarkStart w:id="131" w:name="_Toc476575416"/>
      <w:bookmarkStart w:id="132" w:name="_Toc490235669"/>
      <w:r w:rsidRPr="00C7594B">
        <w:rPr>
          <w:rFonts w:cs="Times New Roman"/>
          <w:color w:val="auto"/>
        </w:rPr>
        <w:t>Надежность работы системы утилизации ТКО</w:t>
      </w:r>
      <w:bookmarkEnd w:id="131"/>
      <w:bookmarkEnd w:id="132"/>
      <w:bookmarkEnd w:id="130"/>
    </w:p>
    <w:p w14:paraId="703D6A76" w14:textId="77777777" w:rsidR="005B57BF" w:rsidRPr="00C7594B" w:rsidRDefault="005B57BF" w:rsidP="00DB60F2">
      <w:pPr>
        <w:pStyle w:val="af1"/>
        <w:spacing w:line="360" w:lineRule="auto"/>
        <w:ind w:left="0" w:firstLine="709"/>
        <w:jc w:val="both"/>
      </w:pPr>
      <w:r w:rsidRPr="00C7594B">
        <w:t>Надежность предоставления услуг по утилизации (захоронению) ТКО характеризуется количеством часов предоставления услуг за период. В связи с тем, что полигоны функционируют 365 дней в году, при 24-часовом режиме работы, значение данного показателя составляет 8760 час.</w:t>
      </w:r>
    </w:p>
    <w:p w14:paraId="7F2A1CFC" w14:textId="77777777" w:rsidR="005B57BF" w:rsidRPr="00C7594B" w:rsidRDefault="005B57BF" w:rsidP="004669F7">
      <w:pPr>
        <w:pStyle w:val="afd"/>
        <w:spacing w:line="360" w:lineRule="auto"/>
      </w:pPr>
      <w:r w:rsidRPr="00C7594B">
        <w:t>Для обеспечения безопа</w:t>
      </w:r>
      <w:r w:rsidR="00D852F3" w:rsidRPr="00C7594B">
        <w:t>сности эксплуатации полигонов ТК</w:t>
      </w:r>
      <w:r w:rsidRPr="00C7594B">
        <w:t>О обязательно проведение комплекса мероприятий:</w:t>
      </w:r>
    </w:p>
    <w:p w14:paraId="0DA6F3F3" w14:textId="77777777" w:rsidR="005B57BF" w:rsidRPr="00C7594B" w:rsidRDefault="005B57BF" w:rsidP="00E17A76">
      <w:pPr>
        <w:pStyle w:val="afd"/>
        <w:numPr>
          <w:ilvl w:val="0"/>
          <w:numId w:val="7"/>
        </w:numPr>
        <w:spacing w:line="360" w:lineRule="auto"/>
      </w:pPr>
      <w:r w:rsidRPr="00C7594B">
        <w:t>внедрение новых технологий в области утилизации отходов;</w:t>
      </w:r>
    </w:p>
    <w:p w14:paraId="58E96341" w14:textId="77777777" w:rsidR="005B57BF" w:rsidRPr="00C7594B" w:rsidRDefault="005B57BF" w:rsidP="00E17A76">
      <w:pPr>
        <w:pStyle w:val="afd"/>
        <w:numPr>
          <w:ilvl w:val="0"/>
          <w:numId w:val="7"/>
        </w:numPr>
        <w:spacing w:line="360" w:lineRule="auto"/>
      </w:pPr>
      <w:r w:rsidRPr="00C7594B">
        <w:t>переработка вторичных ресурсов;</w:t>
      </w:r>
    </w:p>
    <w:p w14:paraId="0C919460" w14:textId="276370FB" w:rsidR="005B57BF" w:rsidRPr="00C7594B" w:rsidRDefault="005B57BF" w:rsidP="00E17A76">
      <w:pPr>
        <w:pStyle w:val="afd"/>
        <w:numPr>
          <w:ilvl w:val="0"/>
          <w:numId w:val="7"/>
        </w:numPr>
        <w:spacing w:line="360" w:lineRule="auto"/>
      </w:pPr>
      <w:r w:rsidRPr="00C7594B">
        <w:t xml:space="preserve">строительство полигонов твердых </w:t>
      </w:r>
      <w:r w:rsidR="00560F87" w:rsidRPr="00C7594B">
        <w:t>коммунальных</w:t>
      </w:r>
      <w:r w:rsidRPr="00C7594B">
        <w:t xml:space="preserve"> отходов, соответствующих </w:t>
      </w:r>
      <w:r w:rsidR="00F573A5" w:rsidRPr="00C7594B">
        <w:t>экологическим и</w:t>
      </w:r>
      <w:r w:rsidRPr="00C7594B">
        <w:t xml:space="preserve"> санитарно-эпидемиологическим требованиям.</w:t>
      </w:r>
    </w:p>
    <w:p w14:paraId="47F5DF98" w14:textId="77777777" w:rsidR="005B57BF" w:rsidRPr="00C7594B" w:rsidRDefault="005B57BF" w:rsidP="00F573A5">
      <w:pPr>
        <w:pStyle w:val="31"/>
        <w:spacing w:line="360" w:lineRule="auto"/>
        <w:rPr>
          <w:rFonts w:cs="Times New Roman"/>
          <w:color w:val="auto"/>
        </w:rPr>
      </w:pPr>
      <w:bookmarkStart w:id="133" w:name="_Toc86403467"/>
      <w:r w:rsidRPr="00C7594B">
        <w:rPr>
          <w:rFonts w:cs="Times New Roman"/>
          <w:color w:val="auto"/>
        </w:rPr>
        <w:t xml:space="preserve">2.5.7. </w:t>
      </w:r>
      <w:bookmarkStart w:id="134" w:name="_Toc476575417"/>
      <w:bookmarkStart w:id="135" w:name="_Toc490235670"/>
      <w:r w:rsidRPr="00C7594B">
        <w:rPr>
          <w:rFonts w:cs="Times New Roman"/>
          <w:color w:val="auto"/>
        </w:rPr>
        <w:t>Воздействие на окружающую среду</w:t>
      </w:r>
      <w:bookmarkEnd w:id="134"/>
      <w:bookmarkEnd w:id="135"/>
      <w:bookmarkEnd w:id="133"/>
    </w:p>
    <w:p w14:paraId="5A72555E" w14:textId="77777777" w:rsidR="00BC3CDD" w:rsidRPr="00C7594B" w:rsidRDefault="00BC3CDD" w:rsidP="00BC3CDD">
      <w:pPr>
        <w:spacing w:line="360" w:lineRule="auto"/>
        <w:ind w:firstLine="709"/>
        <w:jc w:val="both"/>
        <w:rPr>
          <w:rFonts w:eastAsia="Calibri"/>
        </w:rPr>
      </w:pPr>
      <w:r w:rsidRPr="00C7594B">
        <w:rPr>
          <w:rFonts w:eastAsia="Calibri"/>
        </w:rPr>
        <w:t>С целью уменьшения вредного влияния на окружающую среду для полигонов ТКО должны разрабатываться системы мониторинга.</w:t>
      </w:r>
    </w:p>
    <w:p w14:paraId="6F41CD2A" w14:textId="77777777" w:rsidR="00BC3CDD" w:rsidRPr="00C7594B" w:rsidRDefault="00BC3CDD" w:rsidP="00BC3CDD">
      <w:pPr>
        <w:spacing w:line="360" w:lineRule="auto"/>
        <w:ind w:firstLine="709"/>
        <w:jc w:val="both"/>
        <w:rPr>
          <w:rFonts w:eastAsia="Calibri"/>
        </w:rPr>
      </w:pPr>
      <w:r w:rsidRPr="00C7594B">
        <w:rPr>
          <w:rFonts w:eastAsia="Calibri"/>
        </w:rPr>
        <w:t>Система мониторинга должна включать устройства и сооружения по контролю состояния подземных и поверхностных вод, атмосферного воздуха, почвы и растений и шумового загрязнения в зоне возможного влияния полигона.</w:t>
      </w:r>
    </w:p>
    <w:p w14:paraId="4A68B22D" w14:textId="77777777" w:rsidR="00BC3CDD" w:rsidRPr="00C7594B" w:rsidRDefault="00BC3CDD" w:rsidP="00BC3CDD">
      <w:pPr>
        <w:spacing w:line="360" w:lineRule="auto"/>
        <w:ind w:firstLine="709"/>
        <w:jc w:val="both"/>
        <w:rPr>
          <w:rFonts w:eastAsia="Calibri"/>
        </w:rPr>
      </w:pPr>
      <w:r w:rsidRPr="00C7594B">
        <w:rPr>
          <w:rFonts w:eastAsia="Calibri"/>
        </w:rPr>
        <w:t xml:space="preserve">Для контроля за состоянием грунтовых вод, в зависимости от глубины их залегания, проектируются контрольные шурфы, колодцы или скважины в зеленой зоне полигона. </w:t>
      </w:r>
      <w:r w:rsidRPr="00C7594B">
        <w:rPr>
          <w:rFonts w:eastAsia="Calibri"/>
        </w:rPr>
        <w:lastRenderedPageBreak/>
        <w:t xml:space="preserve">Одно контрольное сооружение закладывается выше полигона по потоку грунтовых вод с целью отбора проб воды, на которую отсутствует влияние фильтрата с полигона. </w:t>
      </w:r>
    </w:p>
    <w:p w14:paraId="2D88542C" w14:textId="77777777" w:rsidR="00BC3CDD" w:rsidRPr="00C7594B" w:rsidRDefault="00BC3CDD" w:rsidP="00BC3CDD">
      <w:pPr>
        <w:spacing w:line="360" w:lineRule="auto"/>
        <w:ind w:firstLine="709"/>
        <w:jc w:val="both"/>
        <w:rPr>
          <w:rFonts w:eastAsia="Calibri"/>
        </w:rPr>
      </w:pPr>
      <w:r w:rsidRPr="00C7594B">
        <w:rPr>
          <w:rFonts w:eastAsia="Calibri"/>
        </w:rPr>
        <w:t>В отобранных пробах обычно определяется содержание аммиака, нитритов, нитратов, гидрокарбонатов, кальция, хлоридов, железа, сульфатов, лития, ХПК, БПК, органического углерода, магния, кадмия, хрома, цианидов, свинца, ртути, мышьяка, меди, кадмия, бария, сухого остатка и др. Если содержание определяемых веществ превысит ПДК, необходимо принять меры по снижению концентрации загрязняющих веществ до уровня ПДК.</w:t>
      </w:r>
    </w:p>
    <w:p w14:paraId="6211DE12" w14:textId="77777777" w:rsidR="00BC3CDD" w:rsidRPr="00C7594B" w:rsidRDefault="00BC3CDD" w:rsidP="00BC3CDD">
      <w:pPr>
        <w:spacing w:line="360" w:lineRule="auto"/>
        <w:ind w:firstLine="709"/>
        <w:jc w:val="both"/>
        <w:rPr>
          <w:rFonts w:eastAsia="Calibri"/>
        </w:rPr>
      </w:pPr>
      <w:r w:rsidRPr="00C7594B">
        <w:rPr>
          <w:rFonts w:eastAsia="Calibri"/>
        </w:rPr>
        <w:t xml:space="preserve">Необходимо осуществлять постоянное наблюдение за состоянием воздушной среды. Для этого ежеквартально проводят анализы проб атмосферного воздуха над отработанными участками свалки и на границе санитарно-защитной зоны. </w:t>
      </w:r>
    </w:p>
    <w:p w14:paraId="62813A52" w14:textId="558283F9" w:rsidR="00BC3CDD" w:rsidRPr="00C7594B" w:rsidRDefault="0039333B" w:rsidP="0039333B">
      <w:pPr>
        <w:jc w:val="center"/>
        <w:rPr>
          <w:iCs/>
          <w:szCs w:val="18"/>
        </w:rPr>
      </w:pPr>
      <w:r w:rsidRPr="00C7594B">
        <w:rPr>
          <w:b/>
          <w:iCs/>
          <w:szCs w:val="18"/>
        </w:rPr>
        <w:t xml:space="preserve">Таблица </w:t>
      </w:r>
      <w:r w:rsidR="00BC3CDD" w:rsidRPr="00C7594B">
        <w:rPr>
          <w:b/>
          <w:iCs/>
          <w:szCs w:val="18"/>
        </w:rPr>
        <w:fldChar w:fldCharType="begin"/>
      </w:r>
      <w:r w:rsidR="00BC3CDD" w:rsidRPr="00C7594B">
        <w:rPr>
          <w:b/>
          <w:iCs/>
          <w:szCs w:val="18"/>
        </w:rPr>
        <w:instrText xml:space="preserve"> SEQ Таблица \* ARABIC </w:instrText>
      </w:r>
      <w:r w:rsidR="00BC3CDD" w:rsidRPr="00C7594B">
        <w:rPr>
          <w:b/>
          <w:iCs/>
          <w:szCs w:val="18"/>
        </w:rPr>
        <w:fldChar w:fldCharType="separate"/>
      </w:r>
      <w:r w:rsidR="00F22109" w:rsidRPr="00C7594B">
        <w:rPr>
          <w:b/>
          <w:iCs/>
          <w:noProof/>
          <w:szCs w:val="18"/>
        </w:rPr>
        <w:t>24</w:t>
      </w:r>
      <w:r w:rsidR="00BC3CDD" w:rsidRPr="00C7594B">
        <w:rPr>
          <w:b/>
          <w:iCs/>
          <w:noProof/>
          <w:szCs w:val="18"/>
        </w:rPr>
        <w:fldChar w:fldCharType="end"/>
      </w:r>
      <w:r w:rsidR="00BC3CDD" w:rsidRPr="00C7594B">
        <w:rPr>
          <w:b/>
          <w:iCs/>
          <w:szCs w:val="18"/>
        </w:rPr>
        <w:t xml:space="preserve"> – ПДК основных загрязняющих веществ, выделяющихся в атмосферу воздуха на свалках ТКО</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208"/>
        <w:gridCol w:w="3069"/>
        <w:gridCol w:w="3069"/>
      </w:tblGrid>
      <w:tr w:rsidR="00C7594B" w:rsidRPr="00C7594B" w14:paraId="219B34FD" w14:textId="77777777" w:rsidTr="00671624">
        <w:trPr>
          <w:trHeight w:val="23"/>
          <w:tblHeader/>
          <w:jc w:val="center"/>
        </w:trPr>
        <w:tc>
          <w:tcPr>
            <w:tcW w:w="3208" w:type="dxa"/>
            <w:vMerge w:val="restart"/>
            <w:shd w:val="clear" w:color="auto" w:fill="auto"/>
            <w:vAlign w:val="center"/>
          </w:tcPr>
          <w:p w14:paraId="12A73734" w14:textId="77777777" w:rsidR="00BC3CDD" w:rsidRPr="00C7594B" w:rsidRDefault="00BC3CDD" w:rsidP="00BC3CDD">
            <w:pPr>
              <w:jc w:val="center"/>
              <w:rPr>
                <w:b/>
              </w:rPr>
            </w:pPr>
            <w:r w:rsidRPr="00C7594B">
              <w:rPr>
                <w:b/>
              </w:rPr>
              <w:t>Вещество</w:t>
            </w:r>
          </w:p>
        </w:tc>
        <w:tc>
          <w:tcPr>
            <w:tcW w:w="6138" w:type="dxa"/>
            <w:gridSpan w:val="2"/>
            <w:shd w:val="clear" w:color="auto" w:fill="auto"/>
            <w:vAlign w:val="center"/>
          </w:tcPr>
          <w:p w14:paraId="33FD9072" w14:textId="77777777" w:rsidR="00BC3CDD" w:rsidRPr="00C7594B" w:rsidRDefault="00BC3CDD" w:rsidP="00BC3CDD">
            <w:pPr>
              <w:jc w:val="center"/>
              <w:rPr>
                <w:b/>
              </w:rPr>
            </w:pPr>
            <w:r w:rsidRPr="00C7594B">
              <w:rPr>
                <w:b/>
              </w:rPr>
              <w:t>ПДК, мг/м³</w:t>
            </w:r>
          </w:p>
        </w:tc>
      </w:tr>
      <w:tr w:rsidR="00C7594B" w:rsidRPr="00C7594B" w14:paraId="1B12D837" w14:textId="77777777" w:rsidTr="00671624">
        <w:trPr>
          <w:trHeight w:val="23"/>
          <w:tblHeader/>
          <w:jc w:val="center"/>
        </w:trPr>
        <w:tc>
          <w:tcPr>
            <w:tcW w:w="3208" w:type="dxa"/>
            <w:vMerge/>
            <w:shd w:val="clear" w:color="auto" w:fill="auto"/>
            <w:vAlign w:val="center"/>
          </w:tcPr>
          <w:p w14:paraId="5A4CA400" w14:textId="77777777" w:rsidR="00BC3CDD" w:rsidRPr="00C7594B" w:rsidRDefault="00BC3CDD" w:rsidP="00BC3CDD">
            <w:pPr>
              <w:jc w:val="center"/>
              <w:rPr>
                <w:b/>
              </w:rPr>
            </w:pPr>
          </w:p>
        </w:tc>
        <w:tc>
          <w:tcPr>
            <w:tcW w:w="3069" w:type="dxa"/>
            <w:shd w:val="clear" w:color="auto" w:fill="auto"/>
            <w:vAlign w:val="center"/>
          </w:tcPr>
          <w:p w14:paraId="493C88E3" w14:textId="77777777" w:rsidR="00BC3CDD" w:rsidRPr="00C7594B" w:rsidRDefault="00BC3CDD" w:rsidP="00BC3CDD">
            <w:pPr>
              <w:jc w:val="center"/>
              <w:rPr>
                <w:b/>
              </w:rPr>
            </w:pPr>
            <w:r w:rsidRPr="00C7594B">
              <w:rPr>
                <w:b/>
              </w:rPr>
              <w:t>Максимально разовая</w:t>
            </w:r>
          </w:p>
        </w:tc>
        <w:tc>
          <w:tcPr>
            <w:tcW w:w="3069" w:type="dxa"/>
            <w:shd w:val="clear" w:color="auto" w:fill="auto"/>
            <w:vAlign w:val="center"/>
          </w:tcPr>
          <w:p w14:paraId="325C5418" w14:textId="77777777" w:rsidR="00BC3CDD" w:rsidRPr="00C7594B" w:rsidRDefault="00BC3CDD" w:rsidP="00BC3CDD">
            <w:pPr>
              <w:jc w:val="center"/>
              <w:rPr>
                <w:b/>
              </w:rPr>
            </w:pPr>
            <w:r w:rsidRPr="00C7594B">
              <w:rPr>
                <w:b/>
              </w:rPr>
              <w:t>Среднесуточная</w:t>
            </w:r>
          </w:p>
        </w:tc>
      </w:tr>
      <w:tr w:rsidR="00C7594B" w:rsidRPr="00C7594B" w14:paraId="60EE6A00" w14:textId="77777777" w:rsidTr="00671624">
        <w:trPr>
          <w:trHeight w:val="23"/>
          <w:jc w:val="center"/>
        </w:trPr>
        <w:tc>
          <w:tcPr>
            <w:tcW w:w="3208" w:type="dxa"/>
            <w:shd w:val="clear" w:color="auto" w:fill="auto"/>
            <w:vAlign w:val="center"/>
          </w:tcPr>
          <w:p w14:paraId="3CFD7200" w14:textId="77777777" w:rsidR="00BC3CDD" w:rsidRPr="00C7594B" w:rsidRDefault="00BC3CDD" w:rsidP="00BC3CDD">
            <w:r w:rsidRPr="00C7594B">
              <w:t>Пыль нетоксичная</w:t>
            </w:r>
          </w:p>
        </w:tc>
        <w:tc>
          <w:tcPr>
            <w:tcW w:w="3069" w:type="dxa"/>
            <w:shd w:val="clear" w:color="auto" w:fill="auto"/>
            <w:vAlign w:val="center"/>
          </w:tcPr>
          <w:p w14:paraId="620B306E" w14:textId="77777777" w:rsidR="00BC3CDD" w:rsidRPr="00C7594B" w:rsidRDefault="00BC3CDD" w:rsidP="00BC3CDD">
            <w:r w:rsidRPr="00C7594B">
              <w:t>0,5</w:t>
            </w:r>
          </w:p>
        </w:tc>
        <w:tc>
          <w:tcPr>
            <w:tcW w:w="3069" w:type="dxa"/>
            <w:shd w:val="clear" w:color="auto" w:fill="auto"/>
            <w:vAlign w:val="center"/>
          </w:tcPr>
          <w:p w14:paraId="624DE245" w14:textId="77777777" w:rsidR="00BC3CDD" w:rsidRPr="00C7594B" w:rsidRDefault="00BC3CDD" w:rsidP="00BC3CDD">
            <w:r w:rsidRPr="00C7594B">
              <w:t>0,15</w:t>
            </w:r>
          </w:p>
        </w:tc>
      </w:tr>
      <w:tr w:rsidR="00C7594B" w:rsidRPr="00C7594B" w14:paraId="72BFF03C" w14:textId="77777777" w:rsidTr="00671624">
        <w:trPr>
          <w:trHeight w:val="23"/>
          <w:jc w:val="center"/>
        </w:trPr>
        <w:tc>
          <w:tcPr>
            <w:tcW w:w="3208" w:type="dxa"/>
            <w:shd w:val="clear" w:color="auto" w:fill="auto"/>
            <w:vAlign w:val="center"/>
          </w:tcPr>
          <w:p w14:paraId="35656249" w14:textId="77777777" w:rsidR="00BC3CDD" w:rsidRPr="00C7594B" w:rsidRDefault="00BC3CDD" w:rsidP="00BC3CDD">
            <w:r w:rsidRPr="00C7594B">
              <w:t>Сероводород</w:t>
            </w:r>
          </w:p>
        </w:tc>
        <w:tc>
          <w:tcPr>
            <w:tcW w:w="3069" w:type="dxa"/>
            <w:shd w:val="clear" w:color="auto" w:fill="auto"/>
            <w:vAlign w:val="center"/>
          </w:tcPr>
          <w:p w14:paraId="0D784DA9" w14:textId="77777777" w:rsidR="00BC3CDD" w:rsidRPr="00C7594B" w:rsidRDefault="00BC3CDD" w:rsidP="00BC3CDD">
            <w:r w:rsidRPr="00C7594B">
              <w:t>0,008</w:t>
            </w:r>
          </w:p>
        </w:tc>
        <w:tc>
          <w:tcPr>
            <w:tcW w:w="3069" w:type="dxa"/>
            <w:shd w:val="clear" w:color="auto" w:fill="auto"/>
            <w:vAlign w:val="center"/>
          </w:tcPr>
          <w:p w14:paraId="5B47F647" w14:textId="77777777" w:rsidR="00BC3CDD" w:rsidRPr="00C7594B" w:rsidRDefault="00BC3CDD" w:rsidP="00BC3CDD">
            <w:r w:rsidRPr="00C7594B">
              <w:t>-</w:t>
            </w:r>
          </w:p>
        </w:tc>
      </w:tr>
      <w:tr w:rsidR="00C7594B" w:rsidRPr="00C7594B" w14:paraId="02A29053" w14:textId="77777777" w:rsidTr="00671624">
        <w:trPr>
          <w:trHeight w:val="23"/>
          <w:jc w:val="center"/>
        </w:trPr>
        <w:tc>
          <w:tcPr>
            <w:tcW w:w="3208" w:type="dxa"/>
            <w:shd w:val="clear" w:color="auto" w:fill="auto"/>
            <w:vAlign w:val="center"/>
          </w:tcPr>
          <w:p w14:paraId="487023F5" w14:textId="77777777" w:rsidR="00BC3CDD" w:rsidRPr="00C7594B" w:rsidRDefault="00BC3CDD" w:rsidP="00BC3CDD">
            <w:r w:rsidRPr="00C7594B">
              <w:t>Окись углерода</w:t>
            </w:r>
          </w:p>
        </w:tc>
        <w:tc>
          <w:tcPr>
            <w:tcW w:w="3069" w:type="dxa"/>
            <w:shd w:val="clear" w:color="auto" w:fill="auto"/>
            <w:vAlign w:val="center"/>
          </w:tcPr>
          <w:p w14:paraId="11205914" w14:textId="77777777" w:rsidR="00BC3CDD" w:rsidRPr="00C7594B" w:rsidRDefault="00BC3CDD" w:rsidP="00BC3CDD">
            <w:r w:rsidRPr="00C7594B">
              <w:t>5,0</w:t>
            </w:r>
          </w:p>
        </w:tc>
        <w:tc>
          <w:tcPr>
            <w:tcW w:w="3069" w:type="dxa"/>
            <w:shd w:val="clear" w:color="auto" w:fill="auto"/>
            <w:vAlign w:val="center"/>
          </w:tcPr>
          <w:p w14:paraId="21061D66" w14:textId="77777777" w:rsidR="00BC3CDD" w:rsidRPr="00C7594B" w:rsidRDefault="00BC3CDD" w:rsidP="00BC3CDD">
            <w:r w:rsidRPr="00C7594B">
              <w:t>3,0</w:t>
            </w:r>
          </w:p>
        </w:tc>
      </w:tr>
      <w:tr w:rsidR="00C7594B" w:rsidRPr="00C7594B" w14:paraId="1DA8A82A" w14:textId="77777777" w:rsidTr="00671624">
        <w:trPr>
          <w:trHeight w:val="23"/>
          <w:jc w:val="center"/>
        </w:trPr>
        <w:tc>
          <w:tcPr>
            <w:tcW w:w="3208" w:type="dxa"/>
            <w:shd w:val="clear" w:color="auto" w:fill="auto"/>
            <w:vAlign w:val="center"/>
          </w:tcPr>
          <w:p w14:paraId="31877175" w14:textId="77777777" w:rsidR="00BC3CDD" w:rsidRPr="00C7594B" w:rsidRDefault="00BC3CDD" w:rsidP="00BC3CDD">
            <w:r w:rsidRPr="00C7594B">
              <w:t>Окись азота</w:t>
            </w:r>
          </w:p>
        </w:tc>
        <w:tc>
          <w:tcPr>
            <w:tcW w:w="3069" w:type="dxa"/>
            <w:shd w:val="clear" w:color="auto" w:fill="auto"/>
            <w:vAlign w:val="center"/>
          </w:tcPr>
          <w:p w14:paraId="34185CEA" w14:textId="77777777" w:rsidR="00BC3CDD" w:rsidRPr="00C7594B" w:rsidRDefault="00BC3CDD" w:rsidP="00BC3CDD">
            <w:r w:rsidRPr="00C7594B">
              <w:t>0,4</w:t>
            </w:r>
          </w:p>
        </w:tc>
        <w:tc>
          <w:tcPr>
            <w:tcW w:w="3069" w:type="dxa"/>
            <w:shd w:val="clear" w:color="auto" w:fill="auto"/>
            <w:vAlign w:val="center"/>
          </w:tcPr>
          <w:p w14:paraId="25B14B76" w14:textId="77777777" w:rsidR="00BC3CDD" w:rsidRPr="00C7594B" w:rsidRDefault="00BC3CDD" w:rsidP="00BC3CDD">
            <w:r w:rsidRPr="00C7594B">
              <w:t>0,06</w:t>
            </w:r>
          </w:p>
        </w:tc>
      </w:tr>
      <w:tr w:rsidR="00C7594B" w:rsidRPr="00C7594B" w14:paraId="2216FE1F" w14:textId="77777777" w:rsidTr="00671624">
        <w:trPr>
          <w:trHeight w:val="23"/>
          <w:jc w:val="center"/>
        </w:trPr>
        <w:tc>
          <w:tcPr>
            <w:tcW w:w="3208" w:type="dxa"/>
            <w:shd w:val="clear" w:color="auto" w:fill="auto"/>
            <w:vAlign w:val="center"/>
          </w:tcPr>
          <w:p w14:paraId="6A4812DF" w14:textId="77777777" w:rsidR="00BC3CDD" w:rsidRPr="00C7594B" w:rsidRDefault="00BC3CDD" w:rsidP="00BC3CDD">
            <w:r w:rsidRPr="00C7594B">
              <w:t>Ртуть металлическая</w:t>
            </w:r>
          </w:p>
        </w:tc>
        <w:tc>
          <w:tcPr>
            <w:tcW w:w="3069" w:type="dxa"/>
            <w:shd w:val="clear" w:color="auto" w:fill="auto"/>
            <w:vAlign w:val="center"/>
          </w:tcPr>
          <w:p w14:paraId="6A08D704" w14:textId="77777777" w:rsidR="00BC3CDD" w:rsidRPr="00C7594B" w:rsidRDefault="00BC3CDD" w:rsidP="00BC3CDD">
            <w:r w:rsidRPr="00C7594B">
              <w:t>-</w:t>
            </w:r>
          </w:p>
        </w:tc>
        <w:tc>
          <w:tcPr>
            <w:tcW w:w="3069" w:type="dxa"/>
            <w:shd w:val="clear" w:color="auto" w:fill="auto"/>
            <w:vAlign w:val="center"/>
          </w:tcPr>
          <w:p w14:paraId="702DA4C5" w14:textId="77777777" w:rsidR="00BC3CDD" w:rsidRPr="00C7594B" w:rsidRDefault="00BC3CDD" w:rsidP="00BC3CDD">
            <w:r w:rsidRPr="00C7594B">
              <w:t>0,0003</w:t>
            </w:r>
          </w:p>
        </w:tc>
      </w:tr>
      <w:tr w:rsidR="00C7594B" w:rsidRPr="00C7594B" w14:paraId="4C70CCC7" w14:textId="77777777" w:rsidTr="00671624">
        <w:trPr>
          <w:trHeight w:val="23"/>
          <w:jc w:val="center"/>
        </w:trPr>
        <w:tc>
          <w:tcPr>
            <w:tcW w:w="3208" w:type="dxa"/>
            <w:shd w:val="clear" w:color="auto" w:fill="auto"/>
            <w:vAlign w:val="center"/>
          </w:tcPr>
          <w:p w14:paraId="671FBC1B" w14:textId="77777777" w:rsidR="00BC3CDD" w:rsidRPr="00C7594B" w:rsidRDefault="00BC3CDD" w:rsidP="00BC3CDD">
            <w:r w:rsidRPr="00C7594B">
              <w:t>Метан</w:t>
            </w:r>
          </w:p>
        </w:tc>
        <w:tc>
          <w:tcPr>
            <w:tcW w:w="3069" w:type="dxa"/>
            <w:shd w:val="clear" w:color="auto" w:fill="auto"/>
            <w:vAlign w:val="center"/>
          </w:tcPr>
          <w:p w14:paraId="478057A3" w14:textId="77777777" w:rsidR="00BC3CDD" w:rsidRPr="00C7594B" w:rsidRDefault="00BC3CDD" w:rsidP="00BC3CDD">
            <w:r w:rsidRPr="00C7594B">
              <w:t>-</w:t>
            </w:r>
          </w:p>
        </w:tc>
        <w:tc>
          <w:tcPr>
            <w:tcW w:w="3069" w:type="dxa"/>
            <w:shd w:val="clear" w:color="auto" w:fill="auto"/>
            <w:vAlign w:val="center"/>
          </w:tcPr>
          <w:p w14:paraId="21AEDD69" w14:textId="77777777" w:rsidR="00BC3CDD" w:rsidRPr="00C7594B" w:rsidRDefault="00BC3CDD" w:rsidP="00BC3CDD">
            <w:r w:rsidRPr="00C7594B">
              <w:t>50,0</w:t>
            </w:r>
          </w:p>
        </w:tc>
      </w:tr>
      <w:tr w:rsidR="00C7594B" w:rsidRPr="00C7594B" w14:paraId="25054FC5" w14:textId="77777777" w:rsidTr="00671624">
        <w:trPr>
          <w:trHeight w:val="23"/>
          <w:jc w:val="center"/>
        </w:trPr>
        <w:tc>
          <w:tcPr>
            <w:tcW w:w="3208" w:type="dxa"/>
            <w:shd w:val="clear" w:color="auto" w:fill="auto"/>
            <w:vAlign w:val="center"/>
          </w:tcPr>
          <w:p w14:paraId="1E6CBAA6" w14:textId="77777777" w:rsidR="00BC3CDD" w:rsidRPr="00C7594B" w:rsidRDefault="00BC3CDD" w:rsidP="00BC3CDD">
            <w:r w:rsidRPr="00C7594B">
              <w:t>Аммиак</w:t>
            </w:r>
          </w:p>
        </w:tc>
        <w:tc>
          <w:tcPr>
            <w:tcW w:w="3069" w:type="dxa"/>
            <w:shd w:val="clear" w:color="auto" w:fill="auto"/>
            <w:vAlign w:val="center"/>
          </w:tcPr>
          <w:p w14:paraId="4C41294D" w14:textId="77777777" w:rsidR="00BC3CDD" w:rsidRPr="00C7594B" w:rsidRDefault="00BC3CDD" w:rsidP="00BC3CDD">
            <w:r w:rsidRPr="00C7594B">
              <w:t>0,2</w:t>
            </w:r>
          </w:p>
        </w:tc>
        <w:tc>
          <w:tcPr>
            <w:tcW w:w="3069" w:type="dxa"/>
            <w:shd w:val="clear" w:color="auto" w:fill="auto"/>
            <w:vAlign w:val="center"/>
          </w:tcPr>
          <w:p w14:paraId="7ADA553F" w14:textId="77777777" w:rsidR="00BC3CDD" w:rsidRPr="00C7594B" w:rsidRDefault="00BC3CDD" w:rsidP="00BC3CDD">
            <w:r w:rsidRPr="00C7594B">
              <w:t>0,04</w:t>
            </w:r>
          </w:p>
        </w:tc>
      </w:tr>
      <w:tr w:rsidR="00C7594B" w:rsidRPr="00C7594B" w14:paraId="2699800A" w14:textId="77777777" w:rsidTr="00671624">
        <w:trPr>
          <w:trHeight w:val="23"/>
          <w:jc w:val="center"/>
        </w:trPr>
        <w:tc>
          <w:tcPr>
            <w:tcW w:w="3208" w:type="dxa"/>
            <w:shd w:val="clear" w:color="auto" w:fill="auto"/>
            <w:vAlign w:val="center"/>
          </w:tcPr>
          <w:p w14:paraId="57D1F209" w14:textId="77777777" w:rsidR="00BC3CDD" w:rsidRPr="00C7594B" w:rsidRDefault="00BC3CDD" w:rsidP="00BC3CDD">
            <w:r w:rsidRPr="00C7594B">
              <w:t>Бензол</w:t>
            </w:r>
          </w:p>
        </w:tc>
        <w:tc>
          <w:tcPr>
            <w:tcW w:w="3069" w:type="dxa"/>
            <w:shd w:val="clear" w:color="auto" w:fill="auto"/>
            <w:vAlign w:val="center"/>
          </w:tcPr>
          <w:p w14:paraId="2C3F2953" w14:textId="77777777" w:rsidR="00BC3CDD" w:rsidRPr="00C7594B" w:rsidRDefault="00BC3CDD" w:rsidP="00BC3CDD">
            <w:r w:rsidRPr="00C7594B">
              <w:t>1,5</w:t>
            </w:r>
          </w:p>
        </w:tc>
        <w:tc>
          <w:tcPr>
            <w:tcW w:w="3069" w:type="dxa"/>
            <w:shd w:val="clear" w:color="auto" w:fill="auto"/>
            <w:vAlign w:val="center"/>
          </w:tcPr>
          <w:p w14:paraId="0E2117C4" w14:textId="77777777" w:rsidR="00BC3CDD" w:rsidRPr="00C7594B" w:rsidRDefault="00BC3CDD" w:rsidP="00BC3CDD">
            <w:r w:rsidRPr="00C7594B">
              <w:t>0,1</w:t>
            </w:r>
          </w:p>
        </w:tc>
      </w:tr>
      <w:tr w:rsidR="00C7594B" w:rsidRPr="00C7594B" w14:paraId="1365F929" w14:textId="77777777" w:rsidTr="00671624">
        <w:trPr>
          <w:trHeight w:val="23"/>
          <w:jc w:val="center"/>
        </w:trPr>
        <w:tc>
          <w:tcPr>
            <w:tcW w:w="3208" w:type="dxa"/>
            <w:shd w:val="clear" w:color="auto" w:fill="auto"/>
            <w:vAlign w:val="center"/>
          </w:tcPr>
          <w:p w14:paraId="69D1BE32" w14:textId="77777777" w:rsidR="00BC3CDD" w:rsidRPr="00C7594B" w:rsidRDefault="00BC3CDD" w:rsidP="00BC3CDD">
            <w:r w:rsidRPr="00C7594B">
              <w:t>Трихлорметан</w:t>
            </w:r>
          </w:p>
        </w:tc>
        <w:tc>
          <w:tcPr>
            <w:tcW w:w="3069" w:type="dxa"/>
            <w:shd w:val="clear" w:color="auto" w:fill="auto"/>
            <w:vAlign w:val="center"/>
          </w:tcPr>
          <w:p w14:paraId="2E7A77B4" w14:textId="77777777" w:rsidR="00BC3CDD" w:rsidRPr="00C7594B" w:rsidRDefault="00BC3CDD" w:rsidP="00BC3CDD">
            <w:r w:rsidRPr="00C7594B">
              <w:t>-</w:t>
            </w:r>
          </w:p>
        </w:tc>
        <w:tc>
          <w:tcPr>
            <w:tcW w:w="3069" w:type="dxa"/>
            <w:shd w:val="clear" w:color="auto" w:fill="auto"/>
            <w:vAlign w:val="center"/>
          </w:tcPr>
          <w:p w14:paraId="2B4F11AE" w14:textId="77777777" w:rsidR="00BC3CDD" w:rsidRPr="00C7594B" w:rsidRDefault="00BC3CDD" w:rsidP="00BC3CDD">
            <w:r w:rsidRPr="00C7594B">
              <w:t>0,03</w:t>
            </w:r>
          </w:p>
        </w:tc>
      </w:tr>
      <w:tr w:rsidR="00C7594B" w:rsidRPr="00C7594B" w14:paraId="2D797B53" w14:textId="77777777" w:rsidTr="00671624">
        <w:trPr>
          <w:trHeight w:val="23"/>
          <w:jc w:val="center"/>
        </w:trPr>
        <w:tc>
          <w:tcPr>
            <w:tcW w:w="3208" w:type="dxa"/>
            <w:shd w:val="clear" w:color="auto" w:fill="auto"/>
            <w:vAlign w:val="center"/>
          </w:tcPr>
          <w:p w14:paraId="4A144F2B" w14:textId="77777777" w:rsidR="00BC3CDD" w:rsidRPr="00C7594B" w:rsidRDefault="00BC3CDD" w:rsidP="00BC3CDD">
            <w:r w:rsidRPr="00C7594B">
              <w:t>4-хлористый углерод</w:t>
            </w:r>
          </w:p>
        </w:tc>
        <w:tc>
          <w:tcPr>
            <w:tcW w:w="3069" w:type="dxa"/>
            <w:shd w:val="clear" w:color="auto" w:fill="auto"/>
            <w:vAlign w:val="center"/>
          </w:tcPr>
          <w:p w14:paraId="082E0415" w14:textId="77777777" w:rsidR="00BC3CDD" w:rsidRPr="00C7594B" w:rsidRDefault="00BC3CDD" w:rsidP="00BC3CDD">
            <w:r w:rsidRPr="00C7594B">
              <w:t>4,0</w:t>
            </w:r>
          </w:p>
        </w:tc>
        <w:tc>
          <w:tcPr>
            <w:tcW w:w="3069" w:type="dxa"/>
            <w:shd w:val="clear" w:color="auto" w:fill="auto"/>
            <w:vAlign w:val="center"/>
          </w:tcPr>
          <w:p w14:paraId="685F5CD6" w14:textId="77777777" w:rsidR="00BC3CDD" w:rsidRPr="00C7594B" w:rsidRDefault="00BC3CDD" w:rsidP="00BC3CDD">
            <w:r w:rsidRPr="00C7594B">
              <w:t>0,7</w:t>
            </w:r>
          </w:p>
        </w:tc>
      </w:tr>
      <w:tr w:rsidR="00535729" w:rsidRPr="00C7594B" w14:paraId="21730D5B" w14:textId="77777777" w:rsidTr="00671624">
        <w:trPr>
          <w:trHeight w:val="23"/>
          <w:jc w:val="center"/>
        </w:trPr>
        <w:tc>
          <w:tcPr>
            <w:tcW w:w="3208" w:type="dxa"/>
            <w:shd w:val="clear" w:color="auto" w:fill="auto"/>
            <w:vAlign w:val="center"/>
          </w:tcPr>
          <w:p w14:paraId="287CE31D" w14:textId="77777777" w:rsidR="00BC3CDD" w:rsidRPr="00C7594B" w:rsidRDefault="00BC3CDD" w:rsidP="00BC3CDD">
            <w:r w:rsidRPr="00C7594B">
              <w:t>Хлорбензол</w:t>
            </w:r>
          </w:p>
        </w:tc>
        <w:tc>
          <w:tcPr>
            <w:tcW w:w="3069" w:type="dxa"/>
            <w:shd w:val="clear" w:color="auto" w:fill="auto"/>
            <w:vAlign w:val="center"/>
          </w:tcPr>
          <w:p w14:paraId="5A219FB5" w14:textId="77777777" w:rsidR="00BC3CDD" w:rsidRPr="00C7594B" w:rsidRDefault="00BC3CDD" w:rsidP="00BC3CDD">
            <w:r w:rsidRPr="00C7594B">
              <w:t>0,1</w:t>
            </w:r>
          </w:p>
        </w:tc>
        <w:tc>
          <w:tcPr>
            <w:tcW w:w="3069" w:type="dxa"/>
            <w:shd w:val="clear" w:color="auto" w:fill="auto"/>
            <w:vAlign w:val="center"/>
          </w:tcPr>
          <w:p w14:paraId="56F8CA3B" w14:textId="77777777" w:rsidR="00BC3CDD" w:rsidRPr="00C7594B" w:rsidRDefault="00BC3CDD" w:rsidP="00BC3CDD">
            <w:r w:rsidRPr="00C7594B">
              <w:t>0,1</w:t>
            </w:r>
          </w:p>
        </w:tc>
      </w:tr>
    </w:tbl>
    <w:p w14:paraId="17DD6FCA" w14:textId="77777777" w:rsidR="00CE3C23" w:rsidRPr="00C7594B" w:rsidRDefault="00CE3C23" w:rsidP="0039333B">
      <w:pPr>
        <w:jc w:val="center"/>
        <w:rPr>
          <w:b/>
        </w:rPr>
      </w:pPr>
    </w:p>
    <w:p w14:paraId="55D42051" w14:textId="2091AFF3" w:rsidR="00BC3CDD" w:rsidRPr="00C7594B" w:rsidRDefault="0039333B" w:rsidP="0039333B">
      <w:pPr>
        <w:jc w:val="center"/>
        <w:rPr>
          <w:b/>
        </w:rPr>
      </w:pPr>
      <w:r w:rsidRPr="00C7594B">
        <w:rPr>
          <w:b/>
        </w:rPr>
        <w:t xml:space="preserve">Таблица </w:t>
      </w:r>
      <w:r w:rsidR="00BC3CDD" w:rsidRPr="00C7594B">
        <w:rPr>
          <w:b/>
        </w:rPr>
        <w:fldChar w:fldCharType="begin"/>
      </w:r>
      <w:r w:rsidR="00BC3CDD" w:rsidRPr="00C7594B">
        <w:rPr>
          <w:b/>
        </w:rPr>
        <w:instrText xml:space="preserve"> SEQ Таблица \* ARABIC </w:instrText>
      </w:r>
      <w:r w:rsidR="00BC3CDD" w:rsidRPr="00C7594B">
        <w:rPr>
          <w:b/>
        </w:rPr>
        <w:fldChar w:fldCharType="separate"/>
      </w:r>
      <w:r w:rsidR="00F22109" w:rsidRPr="00C7594B">
        <w:rPr>
          <w:b/>
          <w:noProof/>
        </w:rPr>
        <w:t>25</w:t>
      </w:r>
      <w:r w:rsidR="00BC3CDD" w:rsidRPr="00C7594B">
        <w:rPr>
          <w:b/>
        </w:rPr>
        <w:fldChar w:fldCharType="end"/>
      </w:r>
      <w:r w:rsidR="00BC3CDD" w:rsidRPr="00C7594B">
        <w:rPr>
          <w:b/>
        </w:rPr>
        <w:t xml:space="preserve"> –ПДК основных загрязняющих веществ (рабочая зона), выделяющихся в атмосферный воздух на свалках ТКО в зоне работы персонала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19"/>
        <w:gridCol w:w="3727"/>
      </w:tblGrid>
      <w:tr w:rsidR="00C7594B" w:rsidRPr="00C7594B" w14:paraId="4C25BEB2" w14:textId="77777777" w:rsidTr="00671624">
        <w:trPr>
          <w:trHeight w:val="23"/>
          <w:tblHeader/>
          <w:jc w:val="center"/>
        </w:trPr>
        <w:tc>
          <w:tcPr>
            <w:tcW w:w="5619" w:type="dxa"/>
            <w:shd w:val="clear" w:color="auto" w:fill="auto"/>
            <w:vAlign w:val="center"/>
          </w:tcPr>
          <w:p w14:paraId="45E8AF79" w14:textId="77777777" w:rsidR="00BC3CDD" w:rsidRPr="00C7594B" w:rsidRDefault="00BC3CDD" w:rsidP="00BC3CDD">
            <w:pPr>
              <w:jc w:val="center"/>
              <w:rPr>
                <w:b/>
              </w:rPr>
            </w:pPr>
            <w:r w:rsidRPr="00C7594B">
              <w:rPr>
                <w:b/>
              </w:rPr>
              <w:t>Вещество</w:t>
            </w:r>
          </w:p>
        </w:tc>
        <w:tc>
          <w:tcPr>
            <w:tcW w:w="3727" w:type="dxa"/>
            <w:shd w:val="clear" w:color="auto" w:fill="auto"/>
            <w:vAlign w:val="center"/>
          </w:tcPr>
          <w:p w14:paraId="0AA08BF4" w14:textId="77777777" w:rsidR="00BC3CDD" w:rsidRPr="00C7594B" w:rsidRDefault="00BC3CDD" w:rsidP="00BC3CDD">
            <w:pPr>
              <w:jc w:val="center"/>
              <w:rPr>
                <w:b/>
              </w:rPr>
            </w:pPr>
            <w:r w:rsidRPr="00C7594B">
              <w:rPr>
                <w:b/>
              </w:rPr>
              <w:t xml:space="preserve">ПДК </w:t>
            </w:r>
            <w:proofErr w:type="spellStart"/>
            <w:r w:rsidRPr="00C7594B">
              <w:rPr>
                <w:b/>
              </w:rPr>
              <w:t>р.з</w:t>
            </w:r>
            <w:proofErr w:type="spellEnd"/>
            <w:r w:rsidRPr="00C7594B">
              <w:rPr>
                <w:b/>
              </w:rPr>
              <w:t>. мг/м³</w:t>
            </w:r>
          </w:p>
        </w:tc>
      </w:tr>
      <w:tr w:rsidR="00C7594B" w:rsidRPr="00C7594B" w14:paraId="4A7CFF39" w14:textId="77777777" w:rsidTr="00671624">
        <w:trPr>
          <w:trHeight w:val="23"/>
          <w:jc w:val="center"/>
        </w:trPr>
        <w:tc>
          <w:tcPr>
            <w:tcW w:w="5619" w:type="dxa"/>
            <w:shd w:val="clear" w:color="auto" w:fill="auto"/>
            <w:vAlign w:val="center"/>
          </w:tcPr>
          <w:p w14:paraId="5F118F33" w14:textId="77777777" w:rsidR="00BC3CDD" w:rsidRPr="00C7594B" w:rsidRDefault="00BC3CDD" w:rsidP="00BC3CDD">
            <w:r w:rsidRPr="00C7594B">
              <w:t>Пыль нетоксичная</w:t>
            </w:r>
          </w:p>
        </w:tc>
        <w:tc>
          <w:tcPr>
            <w:tcW w:w="3727" w:type="dxa"/>
            <w:shd w:val="clear" w:color="auto" w:fill="auto"/>
            <w:vAlign w:val="center"/>
          </w:tcPr>
          <w:p w14:paraId="3FAF7DE1" w14:textId="77777777" w:rsidR="00BC3CDD" w:rsidRPr="00C7594B" w:rsidRDefault="00BC3CDD" w:rsidP="00BC3CDD">
            <w:r w:rsidRPr="00C7594B">
              <w:t>4,0</w:t>
            </w:r>
          </w:p>
        </w:tc>
      </w:tr>
      <w:tr w:rsidR="00C7594B" w:rsidRPr="00C7594B" w14:paraId="32D92D10" w14:textId="77777777" w:rsidTr="00671624">
        <w:trPr>
          <w:trHeight w:val="23"/>
          <w:jc w:val="center"/>
        </w:trPr>
        <w:tc>
          <w:tcPr>
            <w:tcW w:w="5619" w:type="dxa"/>
            <w:shd w:val="clear" w:color="auto" w:fill="auto"/>
            <w:vAlign w:val="center"/>
          </w:tcPr>
          <w:p w14:paraId="3858096C" w14:textId="77777777" w:rsidR="00BC3CDD" w:rsidRPr="00C7594B" w:rsidRDefault="00BC3CDD" w:rsidP="00BC3CDD">
            <w:r w:rsidRPr="00C7594B">
              <w:t>Сероводород</w:t>
            </w:r>
          </w:p>
        </w:tc>
        <w:tc>
          <w:tcPr>
            <w:tcW w:w="3727" w:type="dxa"/>
            <w:shd w:val="clear" w:color="auto" w:fill="auto"/>
            <w:vAlign w:val="center"/>
          </w:tcPr>
          <w:p w14:paraId="246E344D" w14:textId="77777777" w:rsidR="00BC3CDD" w:rsidRPr="00C7594B" w:rsidRDefault="00BC3CDD" w:rsidP="00BC3CDD">
            <w:r w:rsidRPr="00C7594B">
              <w:t>10,0</w:t>
            </w:r>
          </w:p>
        </w:tc>
      </w:tr>
      <w:tr w:rsidR="00C7594B" w:rsidRPr="00C7594B" w14:paraId="6B8A4A46" w14:textId="77777777" w:rsidTr="00671624">
        <w:trPr>
          <w:trHeight w:val="23"/>
          <w:jc w:val="center"/>
        </w:trPr>
        <w:tc>
          <w:tcPr>
            <w:tcW w:w="5619" w:type="dxa"/>
            <w:shd w:val="clear" w:color="auto" w:fill="auto"/>
            <w:vAlign w:val="center"/>
          </w:tcPr>
          <w:p w14:paraId="50A29667" w14:textId="77777777" w:rsidR="00BC3CDD" w:rsidRPr="00C7594B" w:rsidRDefault="00BC3CDD" w:rsidP="00BC3CDD">
            <w:r w:rsidRPr="00C7594B">
              <w:t>Окись углерода</w:t>
            </w:r>
          </w:p>
        </w:tc>
        <w:tc>
          <w:tcPr>
            <w:tcW w:w="3727" w:type="dxa"/>
            <w:shd w:val="clear" w:color="auto" w:fill="auto"/>
            <w:vAlign w:val="center"/>
          </w:tcPr>
          <w:p w14:paraId="0870D439" w14:textId="77777777" w:rsidR="00BC3CDD" w:rsidRPr="00C7594B" w:rsidRDefault="00BC3CDD" w:rsidP="00BC3CDD">
            <w:r w:rsidRPr="00C7594B">
              <w:t>20,0</w:t>
            </w:r>
          </w:p>
        </w:tc>
      </w:tr>
      <w:tr w:rsidR="00C7594B" w:rsidRPr="00C7594B" w14:paraId="1889D429" w14:textId="77777777" w:rsidTr="00671624">
        <w:trPr>
          <w:trHeight w:val="23"/>
          <w:jc w:val="center"/>
        </w:trPr>
        <w:tc>
          <w:tcPr>
            <w:tcW w:w="5619" w:type="dxa"/>
            <w:shd w:val="clear" w:color="auto" w:fill="auto"/>
            <w:vAlign w:val="center"/>
          </w:tcPr>
          <w:p w14:paraId="335048C8" w14:textId="77777777" w:rsidR="00BC3CDD" w:rsidRPr="00C7594B" w:rsidRDefault="00BC3CDD" w:rsidP="00BC3CDD">
            <w:r w:rsidRPr="00C7594B">
              <w:t>Окись азота</w:t>
            </w:r>
          </w:p>
        </w:tc>
        <w:tc>
          <w:tcPr>
            <w:tcW w:w="3727" w:type="dxa"/>
            <w:shd w:val="clear" w:color="auto" w:fill="auto"/>
            <w:vAlign w:val="center"/>
          </w:tcPr>
          <w:p w14:paraId="2A04E31F" w14:textId="77777777" w:rsidR="00BC3CDD" w:rsidRPr="00C7594B" w:rsidRDefault="00BC3CDD" w:rsidP="00BC3CDD">
            <w:r w:rsidRPr="00C7594B">
              <w:t>5,0</w:t>
            </w:r>
          </w:p>
        </w:tc>
      </w:tr>
      <w:tr w:rsidR="00C7594B" w:rsidRPr="00C7594B" w14:paraId="52876E41" w14:textId="77777777" w:rsidTr="00671624">
        <w:trPr>
          <w:trHeight w:val="23"/>
          <w:jc w:val="center"/>
        </w:trPr>
        <w:tc>
          <w:tcPr>
            <w:tcW w:w="5619" w:type="dxa"/>
            <w:shd w:val="clear" w:color="auto" w:fill="auto"/>
            <w:vAlign w:val="center"/>
          </w:tcPr>
          <w:p w14:paraId="7A9CEFB3" w14:textId="77777777" w:rsidR="00BC3CDD" w:rsidRPr="00C7594B" w:rsidRDefault="00BC3CDD" w:rsidP="00BC3CDD">
            <w:r w:rsidRPr="00C7594B">
              <w:t>Ртуть металлическая</w:t>
            </w:r>
          </w:p>
        </w:tc>
        <w:tc>
          <w:tcPr>
            <w:tcW w:w="3727" w:type="dxa"/>
            <w:shd w:val="clear" w:color="auto" w:fill="auto"/>
            <w:vAlign w:val="center"/>
          </w:tcPr>
          <w:p w14:paraId="71A498D1" w14:textId="77777777" w:rsidR="00BC3CDD" w:rsidRPr="00C7594B" w:rsidRDefault="00BC3CDD" w:rsidP="00BC3CDD">
            <w:r w:rsidRPr="00C7594B">
              <w:t>0,01</w:t>
            </w:r>
          </w:p>
        </w:tc>
      </w:tr>
      <w:tr w:rsidR="00C7594B" w:rsidRPr="00C7594B" w14:paraId="5F5194B4" w14:textId="77777777" w:rsidTr="00671624">
        <w:trPr>
          <w:trHeight w:val="23"/>
          <w:jc w:val="center"/>
        </w:trPr>
        <w:tc>
          <w:tcPr>
            <w:tcW w:w="5619" w:type="dxa"/>
            <w:shd w:val="clear" w:color="auto" w:fill="auto"/>
            <w:vAlign w:val="center"/>
          </w:tcPr>
          <w:p w14:paraId="309D95D8" w14:textId="77777777" w:rsidR="00BC3CDD" w:rsidRPr="00C7594B" w:rsidRDefault="00BC3CDD" w:rsidP="00BC3CDD">
            <w:r w:rsidRPr="00C7594B">
              <w:t>Метан</w:t>
            </w:r>
          </w:p>
        </w:tc>
        <w:tc>
          <w:tcPr>
            <w:tcW w:w="3727" w:type="dxa"/>
            <w:shd w:val="clear" w:color="auto" w:fill="auto"/>
            <w:vAlign w:val="center"/>
          </w:tcPr>
          <w:p w14:paraId="288A5E54" w14:textId="77777777" w:rsidR="00BC3CDD" w:rsidRPr="00C7594B" w:rsidRDefault="00BC3CDD" w:rsidP="00BC3CDD">
            <w:r w:rsidRPr="00C7594B">
              <w:t>-</w:t>
            </w:r>
          </w:p>
        </w:tc>
      </w:tr>
      <w:tr w:rsidR="00C7594B" w:rsidRPr="00C7594B" w14:paraId="58AE5EEA" w14:textId="77777777" w:rsidTr="00671624">
        <w:trPr>
          <w:trHeight w:val="23"/>
          <w:jc w:val="center"/>
        </w:trPr>
        <w:tc>
          <w:tcPr>
            <w:tcW w:w="5619" w:type="dxa"/>
            <w:shd w:val="clear" w:color="auto" w:fill="auto"/>
            <w:vAlign w:val="center"/>
          </w:tcPr>
          <w:p w14:paraId="57C2B593" w14:textId="77777777" w:rsidR="00BC3CDD" w:rsidRPr="00C7594B" w:rsidRDefault="00BC3CDD" w:rsidP="00BC3CDD">
            <w:r w:rsidRPr="00C7594B">
              <w:t>Аммиак</w:t>
            </w:r>
          </w:p>
        </w:tc>
        <w:tc>
          <w:tcPr>
            <w:tcW w:w="3727" w:type="dxa"/>
            <w:shd w:val="clear" w:color="auto" w:fill="auto"/>
            <w:vAlign w:val="center"/>
          </w:tcPr>
          <w:p w14:paraId="63BCAFBA" w14:textId="77777777" w:rsidR="00BC3CDD" w:rsidRPr="00C7594B" w:rsidRDefault="00BC3CDD" w:rsidP="00BC3CDD">
            <w:r w:rsidRPr="00C7594B">
              <w:t>5,0</w:t>
            </w:r>
          </w:p>
        </w:tc>
      </w:tr>
      <w:tr w:rsidR="00C7594B" w:rsidRPr="00C7594B" w14:paraId="527323BC" w14:textId="77777777" w:rsidTr="00671624">
        <w:trPr>
          <w:trHeight w:val="23"/>
          <w:jc w:val="center"/>
        </w:trPr>
        <w:tc>
          <w:tcPr>
            <w:tcW w:w="5619" w:type="dxa"/>
            <w:shd w:val="clear" w:color="auto" w:fill="auto"/>
            <w:vAlign w:val="center"/>
          </w:tcPr>
          <w:p w14:paraId="347C29E0" w14:textId="77777777" w:rsidR="00BC3CDD" w:rsidRPr="00C7594B" w:rsidRDefault="00BC3CDD" w:rsidP="00BC3CDD">
            <w:r w:rsidRPr="00C7594B">
              <w:t>Бензол</w:t>
            </w:r>
          </w:p>
        </w:tc>
        <w:tc>
          <w:tcPr>
            <w:tcW w:w="3727" w:type="dxa"/>
            <w:shd w:val="clear" w:color="auto" w:fill="auto"/>
            <w:vAlign w:val="center"/>
          </w:tcPr>
          <w:p w14:paraId="1A5F3B50" w14:textId="77777777" w:rsidR="00BC3CDD" w:rsidRPr="00C7594B" w:rsidRDefault="00BC3CDD" w:rsidP="00BC3CDD">
            <w:r w:rsidRPr="00C7594B">
              <w:t>15,0</w:t>
            </w:r>
          </w:p>
        </w:tc>
      </w:tr>
      <w:tr w:rsidR="00C7594B" w:rsidRPr="00C7594B" w14:paraId="128034A7" w14:textId="77777777" w:rsidTr="00671624">
        <w:trPr>
          <w:trHeight w:val="23"/>
          <w:jc w:val="center"/>
        </w:trPr>
        <w:tc>
          <w:tcPr>
            <w:tcW w:w="5619" w:type="dxa"/>
            <w:shd w:val="clear" w:color="auto" w:fill="auto"/>
            <w:vAlign w:val="center"/>
          </w:tcPr>
          <w:p w14:paraId="262EBB90" w14:textId="77777777" w:rsidR="00BC3CDD" w:rsidRPr="00C7594B" w:rsidRDefault="00BC3CDD" w:rsidP="00BC3CDD">
            <w:r w:rsidRPr="00C7594B">
              <w:t>Трихлорметан</w:t>
            </w:r>
          </w:p>
        </w:tc>
        <w:tc>
          <w:tcPr>
            <w:tcW w:w="3727" w:type="dxa"/>
            <w:shd w:val="clear" w:color="auto" w:fill="auto"/>
            <w:vAlign w:val="center"/>
          </w:tcPr>
          <w:p w14:paraId="69DE5C1A" w14:textId="77777777" w:rsidR="00BC3CDD" w:rsidRPr="00C7594B" w:rsidRDefault="00BC3CDD" w:rsidP="00BC3CDD">
            <w:r w:rsidRPr="00C7594B">
              <w:t>-</w:t>
            </w:r>
          </w:p>
        </w:tc>
      </w:tr>
      <w:tr w:rsidR="00C7594B" w:rsidRPr="00C7594B" w14:paraId="09ED4560" w14:textId="77777777" w:rsidTr="00671624">
        <w:trPr>
          <w:trHeight w:val="23"/>
          <w:jc w:val="center"/>
        </w:trPr>
        <w:tc>
          <w:tcPr>
            <w:tcW w:w="5619" w:type="dxa"/>
            <w:shd w:val="clear" w:color="auto" w:fill="auto"/>
            <w:vAlign w:val="center"/>
          </w:tcPr>
          <w:p w14:paraId="5B70B106" w14:textId="77777777" w:rsidR="00BC3CDD" w:rsidRPr="00C7594B" w:rsidRDefault="00BC3CDD" w:rsidP="00BC3CDD">
            <w:r w:rsidRPr="00C7594B">
              <w:t>4-хлористый углерод</w:t>
            </w:r>
          </w:p>
        </w:tc>
        <w:tc>
          <w:tcPr>
            <w:tcW w:w="3727" w:type="dxa"/>
            <w:shd w:val="clear" w:color="auto" w:fill="auto"/>
            <w:vAlign w:val="center"/>
          </w:tcPr>
          <w:p w14:paraId="0D442287" w14:textId="77777777" w:rsidR="00BC3CDD" w:rsidRPr="00C7594B" w:rsidRDefault="00BC3CDD" w:rsidP="00BC3CDD">
            <w:r w:rsidRPr="00C7594B">
              <w:t>20,0</w:t>
            </w:r>
          </w:p>
        </w:tc>
      </w:tr>
      <w:tr w:rsidR="00C7594B" w:rsidRPr="00C7594B" w14:paraId="5F9165C1" w14:textId="77777777" w:rsidTr="00671624">
        <w:trPr>
          <w:trHeight w:val="23"/>
          <w:jc w:val="center"/>
        </w:trPr>
        <w:tc>
          <w:tcPr>
            <w:tcW w:w="5619" w:type="dxa"/>
            <w:shd w:val="clear" w:color="auto" w:fill="auto"/>
            <w:vAlign w:val="center"/>
          </w:tcPr>
          <w:p w14:paraId="6E8B2D6B" w14:textId="77777777" w:rsidR="00BC3CDD" w:rsidRPr="00C7594B" w:rsidRDefault="00BC3CDD" w:rsidP="00BC3CDD">
            <w:r w:rsidRPr="00C7594B">
              <w:t>Хлорбензол</w:t>
            </w:r>
          </w:p>
        </w:tc>
        <w:tc>
          <w:tcPr>
            <w:tcW w:w="3727" w:type="dxa"/>
            <w:shd w:val="clear" w:color="auto" w:fill="auto"/>
            <w:vAlign w:val="center"/>
          </w:tcPr>
          <w:p w14:paraId="6C5A4EE4" w14:textId="77777777" w:rsidR="00BC3CDD" w:rsidRPr="00C7594B" w:rsidRDefault="00BC3CDD" w:rsidP="00BC3CDD">
            <w:r w:rsidRPr="00C7594B">
              <w:t>100,0</w:t>
            </w:r>
          </w:p>
        </w:tc>
      </w:tr>
    </w:tbl>
    <w:p w14:paraId="67F990BA" w14:textId="77777777" w:rsidR="00BC3CDD" w:rsidRPr="00C7594B" w:rsidRDefault="00BC3CDD" w:rsidP="00BC3CDD">
      <w:pPr>
        <w:spacing w:before="240" w:line="360" w:lineRule="auto"/>
        <w:ind w:firstLine="709"/>
        <w:jc w:val="both"/>
        <w:rPr>
          <w:rFonts w:eastAsia="Calibri"/>
        </w:rPr>
      </w:pPr>
      <w:r w:rsidRPr="00C7594B">
        <w:rPr>
          <w:rFonts w:eastAsia="Calibri"/>
        </w:rPr>
        <w:t>В случае загрязнения атмосферного воздуха выше ПДК на границе санитарно-защитной зоны и в пределах рабочей зоны необходимо принять меры, учитывающие характер и уровень загрязнения.</w:t>
      </w:r>
    </w:p>
    <w:p w14:paraId="6C3213D2" w14:textId="77777777" w:rsidR="00BC3CDD" w:rsidRPr="00C7594B" w:rsidRDefault="00BC3CDD" w:rsidP="00BC3CDD">
      <w:pPr>
        <w:spacing w:line="360" w:lineRule="auto"/>
        <w:ind w:firstLine="709"/>
        <w:jc w:val="both"/>
        <w:rPr>
          <w:rFonts w:eastAsia="Calibri"/>
        </w:rPr>
      </w:pPr>
      <w:r w:rsidRPr="00C7594B">
        <w:rPr>
          <w:rFonts w:eastAsia="Calibri"/>
        </w:rPr>
        <w:lastRenderedPageBreak/>
        <w:t xml:space="preserve">Необходимо постоянно вести наблюдение за состоянием почвы в зоне возможного влияния полигона. Качество почвы контролируется на содержание в ней экзогенных химических веществ (ЭХВ), которые не должны превышать ПДК в почве. В результате длительной (более 20 лет) эксплуатации полигона ТКО происходит интенсивное биохимическое разложение накопленных твердых коммунальных отходов, что вызывает генерацию биогаза. </w:t>
      </w:r>
    </w:p>
    <w:p w14:paraId="582F60D7" w14:textId="77777777" w:rsidR="00BC3CDD" w:rsidRPr="00C7594B" w:rsidRDefault="00BC3CDD" w:rsidP="00BC3CDD">
      <w:pPr>
        <w:spacing w:line="360" w:lineRule="auto"/>
        <w:ind w:firstLine="709"/>
        <w:jc w:val="both"/>
        <w:rPr>
          <w:rFonts w:eastAsia="Calibri"/>
        </w:rPr>
      </w:pPr>
      <w:r w:rsidRPr="00C7594B">
        <w:rPr>
          <w:rFonts w:eastAsia="Calibri"/>
        </w:rPr>
        <w:t xml:space="preserve">Свободное распространение биогаза в окружающей среде вызывает отрицательные последствия, а именно: </w:t>
      </w:r>
    </w:p>
    <w:p w14:paraId="2CA2F432" w14:textId="77777777" w:rsidR="00BC3CDD" w:rsidRPr="00C7594B" w:rsidRDefault="00BC3CDD" w:rsidP="00C2202E">
      <w:pPr>
        <w:numPr>
          <w:ilvl w:val="0"/>
          <w:numId w:val="38"/>
        </w:numPr>
        <w:spacing w:line="360" w:lineRule="auto"/>
        <w:ind w:left="1281" w:hanging="357"/>
        <w:contextualSpacing/>
        <w:jc w:val="both"/>
      </w:pPr>
      <w:r w:rsidRPr="00C7594B">
        <w:t>биогаз горюч, взрывоопасен и токсичен. Показатели токсичности определяются наличием ряда микропримесей, таких как сероводород (Н2S);</w:t>
      </w:r>
    </w:p>
    <w:p w14:paraId="027EDEB6" w14:textId="77777777" w:rsidR="00BC3CDD" w:rsidRPr="00C7594B" w:rsidRDefault="00BC3CDD" w:rsidP="00C2202E">
      <w:pPr>
        <w:numPr>
          <w:ilvl w:val="0"/>
          <w:numId w:val="38"/>
        </w:numPr>
        <w:spacing w:line="360" w:lineRule="auto"/>
        <w:ind w:left="1281" w:hanging="357"/>
        <w:contextualSpacing/>
        <w:jc w:val="both"/>
      </w:pPr>
      <w:r w:rsidRPr="00C7594B">
        <w:t>способствует возгоранию твердых коммунальных отходов в зонах их складирования и возникновению внутренних очагов горения, подавление которых требует существенных затрат;</w:t>
      </w:r>
    </w:p>
    <w:p w14:paraId="5832969A" w14:textId="77777777" w:rsidR="00BC3CDD" w:rsidRPr="00C7594B" w:rsidRDefault="00BC3CDD" w:rsidP="00C2202E">
      <w:pPr>
        <w:numPr>
          <w:ilvl w:val="0"/>
          <w:numId w:val="38"/>
        </w:numPr>
        <w:spacing w:line="360" w:lineRule="auto"/>
        <w:ind w:left="1281" w:hanging="357"/>
        <w:contextualSpacing/>
        <w:jc w:val="both"/>
      </w:pPr>
      <w:r w:rsidRPr="00C7594B">
        <w:t>биогаз может накапливаться в приземном слое атмосферы в концентрациях, опасных для здоровья людей, животных и растительности.</w:t>
      </w:r>
    </w:p>
    <w:p w14:paraId="27C86B6A" w14:textId="77777777" w:rsidR="00BC3CDD" w:rsidRPr="00C7594B" w:rsidRDefault="00BC3CDD" w:rsidP="00BC3CDD">
      <w:pPr>
        <w:spacing w:line="360" w:lineRule="auto"/>
        <w:ind w:firstLine="709"/>
        <w:jc w:val="both"/>
        <w:rPr>
          <w:rFonts w:eastAsia="Calibri"/>
        </w:rPr>
      </w:pPr>
      <w:r w:rsidRPr="00C7594B">
        <w:rPr>
          <w:rFonts w:eastAsia="Calibri"/>
        </w:rPr>
        <w:t>Одновременное присутствие в отходах разнообразных растворимых или диспергированных в воде неорганических, органических и биологически активных компонентов приводит к постоянному загрязнению влаги, поступающей из природных осадков, и образованию большого объема сильно токсичных сточных вод (фильтрата). Фильтрат является наиболее опасным фактором влияния полигона на окружающую среду, в 1 г/л раствора обнаруживаются хлориды, карбонаты и аммонийный азот.</w:t>
      </w:r>
    </w:p>
    <w:p w14:paraId="6F82BF98" w14:textId="0BAF102E" w:rsidR="005B57BF" w:rsidRPr="00C7594B" w:rsidRDefault="005B57BF" w:rsidP="00F573A5">
      <w:pPr>
        <w:pStyle w:val="31"/>
        <w:spacing w:line="360" w:lineRule="auto"/>
        <w:rPr>
          <w:rFonts w:cs="Times New Roman"/>
          <w:color w:val="auto"/>
        </w:rPr>
      </w:pPr>
      <w:bookmarkStart w:id="136" w:name="_Toc86403468"/>
      <w:r w:rsidRPr="00C7594B">
        <w:rPr>
          <w:rFonts w:cs="Times New Roman"/>
          <w:color w:val="auto"/>
        </w:rPr>
        <w:t xml:space="preserve">2.5.8. </w:t>
      </w:r>
      <w:bookmarkStart w:id="137" w:name="_Toc476575418"/>
      <w:bookmarkStart w:id="138" w:name="_Toc490235671"/>
      <w:r w:rsidRPr="00C7594B">
        <w:rPr>
          <w:rFonts w:cs="Times New Roman"/>
          <w:color w:val="auto"/>
        </w:rPr>
        <w:t>Тарифы</w:t>
      </w:r>
      <w:bookmarkEnd w:id="137"/>
      <w:bookmarkEnd w:id="138"/>
      <w:r w:rsidR="005047C2" w:rsidRPr="00C7594B">
        <w:rPr>
          <w:rFonts w:cs="Times New Roman"/>
          <w:color w:val="auto"/>
        </w:rPr>
        <w:t xml:space="preserve"> </w:t>
      </w:r>
      <w:r w:rsidR="00E34BFF" w:rsidRPr="00C7594B">
        <w:rPr>
          <w:rFonts w:cs="Times New Roman"/>
          <w:color w:val="auto"/>
        </w:rPr>
        <w:t>на услуги регионального оператора</w:t>
      </w:r>
      <w:bookmarkEnd w:id="136"/>
      <w:r w:rsidR="00E34BFF" w:rsidRPr="00C7594B">
        <w:rPr>
          <w:rFonts w:cs="Times New Roman"/>
          <w:color w:val="auto"/>
        </w:rPr>
        <w:t xml:space="preserve"> </w:t>
      </w:r>
    </w:p>
    <w:p w14:paraId="607743A4" w14:textId="07296F76" w:rsidR="00BC3CDD" w:rsidRPr="00C7594B" w:rsidRDefault="00BC3CDD" w:rsidP="00BC3CDD">
      <w:pPr>
        <w:spacing w:before="240" w:line="360" w:lineRule="auto"/>
        <w:ind w:firstLine="709"/>
        <w:jc w:val="both"/>
        <w:rPr>
          <w:rFonts w:eastAsia="Calibri"/>
        </w:rPr>
      </w:pPr>
      <w:r w:rsidRPr="00C7594B">
        <w:rPr>
          <w:rFonts w:eastAsia="Calibri"/>
        </w:rPr>
        <w:t xml:space="preserve">Значения предельных тарифов в области обращения с ТКО приведены в таблице </w:t>
      </w:r>
      <w:r w:rsidR="00932EF7" w:rsidRPr="00C7594B">
        <w:rPr>
          <w:rFonts w:eastAsia="Calibri"/>
        </w:rPr>
        <w:t>2</w:t>
      </w:r>
      <w:r w:rsidR="002449FB" w:rsidRPr="00C7594B">
        <w:rPr>
          <w:rFonts w:eastAsia="Calibri"/>
        </w:rPr>
        <w:t>6</w:t>
      </w:r>
      <w:r w:rsidRPr="00C7594B">
        <w:rPr>
          <w:rFonts w:eastAsia="Calibri"/>
        </w:rPr>
        <w:t>.</w:t>
      </w:r>
    </w:p>
    <w:p w14:paraId="5A6AC3AB" w14:textId="6A3ADF2F" w:rsidR="00BC3CDD" w:rsidRPr="00C7594B" w:rsidRDefault="0039333B" w:rsidP="0039333B">
      <w:pPr>
        <w:ind w:firstLine="426"/>
        <w:jc w:val="center"/>
        <w:rPr>
          <w:b/>
          <w:bCs/>
        </w:rPr>
      </w:pPr>
      <w:r w:rsidRPr="00C7594B">
        <w:rPr>
          <w:b/>
        </w:rPr>
        <w:t xml:space="preserve">Таблица </w:t>
      </w:r>
      <w:r w:rsidR="00BC3CDD" w:rsidRPr="00C7594B">
        <w:rPr>
          <w:b/>
        </w:rPr>
        <w:fldChar w:fldCharType="begin"/>
      </w:r>
      <w:r w:rsidR="00BC3CDD" w:rsidRPr="00C7594B">
        <w:rPr>
          <w:b/>
        </w:rPr>
        <w:instrText xml:space="preserve"> SEQ Таблица \* ARABIC </w:instrText>
      </w:r>
      <w:r w:rsidR="00BC3CDD" w:rsidRPr="00C7594B">
        <w:rPr>
          <w:b/>
        </w:rPr>
        <w:fldChar w:fldCharType="separate"/>
      </w:r>
      <w:r w:rsidR="00F22109" w:rsidRPr="00C7594B">
        <w:rPr>
          <w:b/>
          <w:noProof/>
        </w:rPr>
        <w:t>26</w:t>
      </w:r>
      <w:r w:rsidR="00BC3CDD" w:rsidRPr="00C7594B">
        <w:rPr>
          <w:b/>
        </w:rPr>
        <w:fldChar w:fldCharType="end"/>
      </w:r>
      <w:r w:rsidR="00BC3CDD" w:rsidRPr="00C7594B">
        <w:rPr>
          <w:b/>
        </w:rPr>
        <w:t xml:space="preserve"> – </w:t>
      </w:r>
      <w:r w:rsidR="00BC3CDD" w:rsidRPr="00C7594B">
        <w:rPr>
          <w:b/>
          <w:bCs/>
        </w:rPr>
        <w:t>Значения предельных тарифов в области обращения с ТКО</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334"/>
        <w:gridCol w:w="1216"/>
        <w:gridCol w:w="1101"/>
        <w:gridCol w:w="817"/>
        <w:gridCol w:w="1053"/>
        <w:gridCol w:w="641"/>
        <w:gridCol w:w="668"/>
        <w:gridCol w:w="593"/>
        <w:gridCol w:w="668"/>
        <w:gridCol w:w="593"/>
        <w:gridCol w:w="666"/>
      </w:tblGrid>
      <w:tr w:rsidR="00C7594B" w:rsidRPr="00C7594B" w14:paraId="27D0EE1A" w14:textId="77777777" w:rsidTr="00671624">
        <w:trPr>
          <w:trHeight w:val="23"/>
          <w:tblHeader/>
          <w:jc w:val="center"/>
        </w:trPr>
        <w:tc>
          <w:tcPr>
            <w:tcW w:w="1334" w:type="dxa"/>
            <w:vMerge w:val="restart"/>
            <w:shd w:val="clear" w:color="auto" w:fill="auto"/>
            <w:vAlign w:val="center"/>
          </w:tcPr>
          <w:p w14:paraId="4CE14FD6" w14:textId="77777777" w:rsidR="00BC3CDD" w:rsidRPr="00C7594B" w:rsidRDefault="00BC3CDD" w:rsidP="00BC3CDD">
            <w:pPr>
              <w:widowControl w:val="0"/>
              <w:autoSpaceDE w:val="0"/>
              <w:autoSpaceDN w:val="0"/>
              <w:adjustRightInd w:val="0"/>
              <w:jc w:val="center"/>
              <w:rPr>
                <w:b/>
                <w:sz w:val="16"/>
                <w:szCs w:val="16"/>
              </w:rPr>
            </w:pPr>
            <w:r w:rsidRPr="00C7594B">
              <w:rPr>
                <w:b/>
                <w:sz w:val="16"/>
                <w:szCs w:val="16"/>
              </w:rPr>
              <w:t>Наименование оператора по обращению с ТКО</w:t>
            </w:r>
          </w:p>
        </w:tc>
        <w:tc>
          <w:tcPr>
            <w:tcW w:w="1216" w:type="dxa"/>
            <w:vMerge w:val="restart"/>
            <w:shd w:val="clear" w:color="auto" w:fill="auto"/>
            <w:vAlign w:val="center"/>
          </w:tcPr>
          <w:p w14:paraId="7AC0A0FA" w14:textId="77777777" w:rsidR="00BC3CDD" w:rsidRPr="00C7594B" w:rsidRDefault="00BC3CDD" w:rsidP="00BC3CDD">
            <w:pPr>
              <w:widowControl w:val="0"/>
              <w:autoSpaceDE w:val="0"/>
              <w:autoSpaceDN w:val="0"/>
              <w:adjustRightInd w:val="0"/>
              <w:jc w:val="center"/>
              <w:rPr>
                <w:b/>
                <w:sz w:val="16"/>
                <w:szCs w:val="16"/>
              </w:rPr>
            </w:pPr>
            <w:r w:rsidRPr="00C7594B">
              <w:rPr>
                <w:b/>
                <w:sz w:val="16"/>
                <w:szCs w:val="16"/>
              </w:rPr>
              <w:t>Наименование муниципального образования</w:t>
            </w:r>
          </w:p>
        </w:tc>
        <w:tc>
          <w:tcPr>
            <w:tcW w:w="1101" w:type="dxa"/>
            <w:vMerge w:val="restart"/>
            <w:shd w:val="clear" w:color="auto" w:fill="auto"/>
            <w:vAlign w:val="center"/>
          </w:tcPr>
          <w:p w14:paraId="4AEC87A9" w14:textId="77777777" w:rsidR="00BC3CDD" w:rsidRPr="00C7594B" w:rsidRDefault="00BC3CDD" w:rsidP="00BC3CDD">
            <w:pPr>
              <w:widowControl w:val="0"/>
              <w:autoSpaceDE w:val="0"/>
              <w:autoSpaceDN w:val="0"/>
              <w:adjustRightInd w:val="0"/>
              <w:jc w:val="center"/>
              <w:rPr>
                <w:b/>
                <w:sz w:val="16"/>
                <w:szCs w:val="16"/>
              </w:rPr>
            </w:pPr>
            <w:r w:rsidRPr="00C7594B">
              <w:rPr>
                <w:b/>
                <w:sz w:val="16"/>
                <w:szCs w:val="16"/>
              </w:rPr>
              <w:t>Вид предельного тарифа в области обращения с ТКО</w:t>
            </w:r>
          </w:p>
        </w:tc>
        <w:tc>
          <w:tcPr>
            <w:tcW w:w="817" w:type="dxa"/>
            <w:vMerge w:val="restart"/>
            <w:shd w:val="clear" w:color="auto" w:fill="auto"/>
            <w:vAlign w:val="center"/>
          </w:tcPr>
          <w:p w14:paraId="6F1D4D83" w14:textId="77777777" w:rsidR="00BC3CDD" w:rsidRPr="00C7594B" w:rsidRDefault="00BC3CDD" w:rsidP="00BC3CDD">
            <w:pPr>
              <w:widowControl w:val="0"/>
              <w:autoSpaceDE w:val="0"/>
              <w:autoSpaceDN w:val="0"/>
              <w:adjustRightInd w:val="0"/>
              <w:jc w:val="center"/>
              <w:rPr>
                <w:b/>
                <w:sz w:val="16"/>
                <w:szCs w:val="16"/>
              </w:rPr>
            </w:pPr>
            <w:r w:rsidRPr="00C7594B">
              <w:rPr>
                <w:b/>
                <w:sz w:val="16"/>
                <w:szCs w:val="16"/>
              </w:rPr>
              <w:t>Ед. изм.</w:t>
            </w:r>
          </w:p>
        </w:tc>
        <w:tc>
          <w:tcPr>
            <w:tcW w:w="1053" w:type="dxa"/>
            <w:vMerge w:val="restart"/>
            <w:shd w:val="clear" w:color="auto" w:fill="auto"/>
            <w:vAlign w:val="center"/>
          </w:tcPr>
          <w:p w14:paraId="523382BD" w14:textId="77777777" w:rsidR="00BC3CDD" w:rsidRPr="00C7594B" w:rsidRDefault="00BC3CDD" w:rsidP="00BC3CDD">
            <w:pPr>
              <w:widowControl w:val="0"/>
              <w:autoSpaceDE w:val="0"/>
              <w:autoSpaceDN w:val="0"/>
              <w:adjustRightInd w:val="0"/>
              <w:jc w:val="center"/>
              <w:rPr>
                <w:b/>
                <w:sz w:val="16"/>
                <w:szCs w:val="16"/>
              </w:rPr>
            </w:pPr>
            <w:r w:rsidRPr="00C7594B">
              <w:rPr>
                <w:b/>
                <w:sz w:val="16"/>
                <w:szCs w:val="16"/>
              </w:rPr>
              <w:t>Категории потребителей</w:t>
            </w:r>
          </w:p>
        </w:tc>
        <w:tc>
          <w:tcPr>
            <w:tcW w:w="3829" w:type="dxa"/>
            <w:gridSpan w:val="6"/>
            <w:shd w:val="clear" w:color="auto" w:fill="auto"/>
            <w:vAlign w:val="center"/>
          </w:tcPr>
          <w:p w14:paraId="1D2B7915" w14:textId="77777777" w:rsidR="00BC3CDD" w:rsidRPr="00C7594B" w:rsidRDefault="00BC3CDD" w:rsidP="00BC3CDD">
            <w:pPr>
              <w:widowControl w:val="0"/>
              <w:autoSpaceDE w:val="0"/>
              <w:autoSpaceDN w:val="0"/>
              <w:adjustRightInd w:val="0"/>
              <w:jc w:val="center"/>
              <w:rPr>
                <w:b/>
                <w:sz w:val="16"/>
                <w:szCs w:val="16"/>
              </w:rPr>
            </w:pPr>
            <w:r w:rsidRPr="00C7594B">
              <w:rPr>
                <w:b/>
                <w:sz w:val="16"/>
                <w:szCs w:val="16"/>
              </w:rPr>
              <w:t>Предельные тарифы на регулируемые виды деятельности в области обращения с ТКО</w:t>
            </w:r>
          </w:p>
        </w:tc>
      </w:tr>
      <w:tr w:rsidR="00C7594B" w:rsidRPr="00C7594B" w14:paraId="23E051C5" w14:textId="77777777" w:rsidTr="00671624">
        <w:trPr>
          <w:trHeight w:val="23"/>
          <w:tblHeader/>
          <w:jc w:val="center"/>
        </w:trPr>
        <w:tc>
          <w:tcPr>
            <w:tcW w:w="1334" w:type="dxa"/>
            <w:vMerge/>
            <w:shd w:val="clear" w:color="auto" w:fill="auto"/>
            <w:vAlign w:val="center"/>
          </w:tcPr>
          <w:p w14:paraId="154B1C43" w14:textId="77777777" w:rsidR="00BC3CDD" w:rsidRPr="00C7594B" w:rsidRDefault="00BC3CDD" w:rsidP="00BC3CDD">
            <w:pPr>
              <w:widowControl w:val="0"/>
              <w:autoSpaceDE w:val="0"/>
              <w:autoSpaceDN w:val="0"/>
              <w:adjustRightInd w:val="0"/>
              <w:jc w:val="center"/>
              <w:rPr>
                <w:b/>
                <w:sz w:val="16"/>
                <w:szCs w:val="16"/>
              </w:rPr>
            </w:pPr>
          </w:p>
        </w:tc>
        <w:tc>
          <w:tcPr>
            <w:tcW w:w="1216" w:type="dxa"/>
            <w:vMerge/>
            <w:shd w:val="clear" w:color="auto" w:fill="auto"/>
            <w:vAlign w:val="center"/>
          </w:tcPr>
          <w:p w14:paraId="7D87EE62" w14:textId="77777777" w:rsidR="00BC3CDD" w:rsidRPr="00C7594B" w:rsidRDefault="00BC3CDD" w:rsidP="00BC3CDD">
            <w:pPr>
              <w:widowControl w:val="0"/>
              <w:autoSpaceDE w:val="0"/>
              <w:autoSpaceDN w:val="0"/>
              <w:adjustRightInd w:val="0"/>
              <w:jc w:val="center"/>
              <w:rPr>
                <w:b/>
                <w:sz w:val="16"/>
                <w:szCs w:val="16"/>
              </w:rPr>
            </w:pPr>
          </w:p>
        </w:tc>
        <w:tc>
          <w:tcPr>
            <w:tcW w:w="1101" w:type="dxa"/>
            <w:vMerge/>
            <w:shd w:val="clear" w:color="auto" w:fill="auto"/>
            <w:vAlign w:val="center"/>
          </w:tcPr>
          <w:p w14:paraId="62D120B5" w14:textId="77777777" w:rsidR="00BC3CDD" w:rsidRPr="00C7594B" w:rsidRDefault="00BC3CDD" w:rsidP="00BC3CDD">
            <w:pPr>
              <w:widowControl w:val="0"/>
              <w:autoSpaceDE w:val="0"/>
              <w:autoSpaceDN w:val="0"/>
              <w:adjustRightInd w:val="0"/>
              <w:jc w:val="center"/>
              <w:rPr>
                <w:b/>
                <w:sz w:val="16"/>
                <w:szCs w:val="16"/>
              </w:rPr>
            </w:pPr>
          </w:p>
        </w:tc>
        <w:tc>
          <w:tcPr>
            <w:tcW w:w="817" w:type="dxa"/>
            <w:vMerge/>
            <w:shd w:val="clear" w:color="auto" w:fill="auto"/>
            <w:vAlign w:val="center"/>
          </w:tcPr>
          <w:p w14:paraId="0BE0AA61" w14:textId="77777777" w:rsidR="00BC3CDD" w:rsidRPr="00C7594B" w:rsidRDefault="00BC3CDD" w:rsidP="00BC3CDD">
            <w:pPr>
              <w:widowControl w:val="0"/>
              <w:autoSpaceDE w:val="0"/>
              <w:autoSpaceDN w:val="0"/>
              <w:adjustRightInd w:val="0"/>
              <w:jc w:val="center"/>
              <w:rPr>
                <w:b/>
                <w:sz w:val="16"/>
                <w:szCs w:val="16"/>
              </w:rPr>
            </w:pPr>
          </w:p>
        </w:tc>
        <w:tc>
          <w:tcPr>
            <w:tcW w:w="1053" w:type="dxa"/>
            <w:vMerge/>
            <w:shd w:val="clear" w:color="auto" w:fill="auto"/>
            <w:vAlign w:val="center"/>
          </w:tcPr>
          <w:p w14:paraId="44F510EC" w14:textId="77777777" w:rsidR="00BC3CDD" w:rsidRPr="00C7594B" w:rsidRDefault="00BC3CDD" w:rsidP="00BC3CDD">
            <w:pPr>
              <w:widowControl w:val="0"/>
              <w:autoSpaceDE w:val="0"/>
              <w:autoSpaceDN w:val="0"/>
              <w:adjustRightInd w:val="0"/>
              <w:jc w:val="center"/>
              <w:rPr>
                <w:b/>
                <w:sz w:val="16"/>
                <w:szCs w:val="16"/>
              </w:rPr>
            </w:pPr>
          </w:p>
        </w:tc>
        <w:tc>
          <w:tcPr>
            <w:tcW w:w="1309" w:type="dxa"/>
            <w:gridSpan w:val="2"/>
            <w:shd w:val="clear" w:color="auto" w:fill="auto"/>
            <w:vAlign w:val="center"/>
          </w:tcPr>
          <w:p w14:paraId="089704BB" w14:textId="77777777" w:rsidR="00BC3CDD" w:rsidRPr="00C7594B" w:rsidRDefault="00BC3CDD" w:rsidP="00BC3CDD">
            <w:pPr>
              <w:widowControl w:val="0"/>
              <w:autoSpaceDE w:val="0"/>
              <w:autoSpaceDN w:val="0"/>
              <w:adjustRightInd w:val="0"/>
              <w:jc w:val="center"/>
              <w:rPr>
                <w:b/>
                <w:sz w:val="16"/>
                <w:szCs w:val="16"/>
              </w:rPr>
            </w:pPr>
            <w:r w:rsidRPr="00C7594B">
              <w:rPr>
                <w:b/>
                <w:sz w:val="16"/>
                <w:szCs w:val="16"/>
              </w:rPr>
              <w:t>2020 год</w:t>
            </w:r>
          </w:p>
        </w:tc>
        <w:tc>
          <w:tcPr>
            <w:tcW w:w="1261" w:type="dxa"/>
            <w:gridSpan w:val="2"/>
            <w:shd w:val="clear" w:color="auto" w:fill="auto"/>
            <w:vAlign w:val="center"/>
          </w:tcPr>
          <w:p w14:paraId="249D28FE" w14:textId="77777777" w:rsidR="00BC3CDD" w:rsidRPr="00C7594B" w:rsidRDefault="00BC3CDD" w:rsidP="00BC3CDD">
            <w:pPr>
              <w:widowControl w:val="0"/>
              <w:autoSpaceDE w:val="0"/>
              <w:autoSpaceDN w:val="0"/>
              <w:adjustRightInd w:val="0"/>
              <w:jc w:val="center"/>
              <w:rPr>
                <w:b/>
                <w:sz w:val="16"/>
                <w:szCs w:val="16"/>
              </w:rPr>
            </w:pPr>
            <w:r w:rsidRPr="00C7594B">
              <w:rPr>
                <w:b/>
                <w:sz w:val="16"/>
                <w:szCs w:val="16"/>
              </w:rPr>
              <w:t>2021 год</w:t>
            </w:r>
          </w:p>
        </w:tc>
        <w:tc>
          <w:tcPr>
            <w:tcW w:w="1259" w:type="dxa"/>
            <w:gridSpan w:val="2"/>
            <w:shd w:val="clear" w:color="auto" w:fill="auto"/>
            <w:vAlign w:val="center"/>
          </w:tcPr>
          <w:p w14:paraId="3C3A4E72" w14:textId="77777777" w:rsidR="00BC3CDD" w:rsidRPr="00C7594B" w:rsidRDefault="00BC3CDD" w:rsidP="00BC3CDD">
            <w:pPr>
              <w:widowControl w:val="0"/>
              <w:autoSpaceDE w:val="0"/>
              <w:autoSpaceDN w:val="0"/>
              <w:adjustRightInd w:val="0"/>
              <w:jc w:val="center"/>
              <w:rPr>
                <w:b/>
                <w:sz w:val="16"/>
                <w:szCs w:val="16"/>
              </w:rPr>
            </w:pPr>
            <w:r w:rsidRPr="00C7594B">
              <w:rPr>
                <w:b/>
                <w:sz w:val="16"/>
                <w:szCs w:val="16"/>
              </w:rPr>
              <w:t>2022 год</w:t>
            </w:r>
          </w:p>
        </w:tc>
      </w:tr>
      <w:tr w:rsidR="00C7594B" w:rsidRPr="00C7594B" w14:paraId="1834EB48" w14:textId="77777777" w:rsidTr="00671624">
        <w:trPr>
          <w:trHeight w:val="23"/>
          <w:tblHeader/>
          <w:jc w:val="center"/>
        </w:trPr>
        <w:tc>
          <w:tcPr>
            <w:tcW w:w="1334" w:type="dxa"/>
            <w:vMerge/>
            <w:shd w:val="clear" w:color="auto" w:fill="auto"/>
            <w:vAlign w:val="center"/>
          </w:tcPr>
          <w:p w14:paraId="6FADAAAF" w14:textId="77777777" w:rsidR="00BC3CDD" w:rsidRPr="00C7594B" w:rsidRDefault="00BC3CDD" w:rsidP="00BC3CDD">
            <w:pPr>
              <w:widowControl w:val="0"/>
              <w:autoSpaceDE w:val="0"/>
              <w:autoSpaceDN w:val="0"/>
              <w:adjustRightInd w:val="0"/>
              <w:jc w:val="center"/>
              <w:rPr>
                <w:b/>
                <w:sz w:val="16"/>
                <w:szCs w:val="16"/>
              </w:rPr>
            </w:pPr>
          </w:p>
        </w:tc>
        <w:tc>
          <w:tcPr>
            <w:tcW w:w="1216" w:type="dxa"/>
            <w:vMerge/>
            <w:shd w:val="clear" w:color="auto" w:fill="auto"/>
            <w:vAlign w:val="center"/>
          </w:tcPr>
          <w:p w14:paraId="7479FDA6" w14:textId="77777777" w:rsidR="00BC3CDD" w:rsidRPr="00C7594B" w:rsidRDefault="00BC3CDD" w:rsidP="00BC3CDD">
            <w:pPr>
              <w:widowControl w:val="0"/>
              <w:autoSpaceDE w:val="0"/>
              <w:autoSpaceDN w:val="0"/>
              <w:adjustRightInd w:val="0"/>
              <w:jc w:val="center"/>
              <w:rPr>
                <w:b/>
                <w:sz w:val="16"/>
                <w:szCs w:val="16"/>
              </w:rPr>
            </w:pPr>
          </w:p>
        </w:tc>
        <w:tc>
          <w:tcPr>
            <w:tcW w:w="1101" w:type="dxa"/>
            <w:vMerge/>
            <w:shd w:val="clear" w:color="auto" w:fill="auto"/>
            <w:vAlign w:val="center"/>
          </w:tcPr>
          <w:p w14:paraId="0704AFBC" w14:textId="77777777" w:rsidR="00BC3CDD" w:rsidRPr="00C7594B" w:rsidRDefault="00BC3CDD" w:rsidP="00BC3CDD">
            <w:pPr>
              <w:widowControl w:val="0"/>
              <w:autoSpaceDE w:val="0"/>
              <w:autoSpaceDN w:val="0"/>
              <w:adjustRightInd w:val="0"/>
              <w:jc w:val="center"/>
              <w:rPr>
                <w:b/>
                <w:sz w:val="16"/>
                <w:szCs w:val="16"/>
              </w:rPr>
            </w:pPr>
          </w:p>
        </w:tc>
        <w:tc>
          <w:tcPr>
            <w:tcW w:w="817" w:type="dxa"/>
            <w:vMerge/>
            <w:shd w:val="clear" w:color="auto" w:fill="auto"/>
            <w:vAlign w:val="center"/>
          </w:tcPr>
          <w:p w14:paraId="59D67E76" w14:textId="77777777" w:rsidR="00BC3CDD" w:rsidRPr="00C7594B" w:rsidRDefault="00BC3CDD" w:rsidP="00BC3CDD">
            <w:pPr>
              <w:widowControl w:val="0"/>
              <w:autoSpaceDE w:val="0"/>
              <w:autoSpaceDN w:val="0"/>
              <w:adjustRightInd w:val="0"/>
              <w:jc w:val="center"/>
              <w:rPr>
                <w:b/>
                <w:sz w:val="16"/>
                <w:szCs w:val="16"/>
              </w:rPr>
            </w:pPr>
          </w:p>
        </w:tc>
        <w:tc>
          <w:tcPr>
            <w:tcW w:w="1053" w:type="dxa"/>
            <w:vMerge/>
            <w:shd w:val="clear" w:color="auto" w:fill="auto"/>
            <w:vAlign w:val="center"/>
          </w:tcPr>
          <w:p w14:paraId="14BE536E" w14:textId="77777777" w:rsidR="00BC3CDD" w:rsidRPr="00C7594B" w:rsidRDefault="00BC3CDD" w:rsidP="00BC3CDD">
            <w:pPr>
              <w:widowControl w:val="0"/>
              <w:autoSpaceDE w:val="0"/>
              <w:autoSpaceDN w:val="0"/>
              <w:adjustRightInd w:val="0"/>
              <w:jc w:val="center"/>
              <w:rPr>
                <w:b/>
                <w:sz w:val="16"/>
                <w:szCs w:val="16"/>
              </w:rPr>
            </w:pPr>
          </w:p>
        </w:tc>
        <w:tc>
          <w:tcPr>
            <w:tcW w:w="641" w:type="dxa"/>
            <w:shd w:val="clear" w:color="auto" w:fill="auto"/>
            <w:vAlign w:val="center"/>
          </w:tcPr>
          <w:p w14:paraId="64935F47" w14:textId="77777777" w:rsidR="00BC3CDD" w:rsidRPr="00C7594B" w:rsidRDefault="00BC3CDD" w:rsidP="00BC3CDD">
            <w:pPr>
              <w:widowControl w:val="0"/>
              <w:autoSpaceDE w:val="0"/>
              <w:autoSpaceDN w:val="0"/>
              <w:adjustRightInd w:val="0"/>
              <w:jc w:val="center"/>
              <w:rPr>
                <w:b/>
                <w:sz w:val="16"/>
                <w:szCs w:val="16"/>
              </w:rPr>
            </w:pPr>
            <w:r w:rsidRPr="00C7594B">
              <w:rPr>
                <w:b/>
                <w:sz w:val="16"/>
                <w:szCs w:val="16"/>
              </w:rPr>
              <w:t>с 1 января по 30 июня</w:t>
            </w:r>
          </w:p>
        </w:tc>
        <w:tc>
          <w:tcPr>
            <w:tcW w:w="668" w:type="dxa"/>
            <w:shd w:val="clear" w:color="auto" w:fill="auto"/>
            <w:vAlign w:val="center"/>
          </w:tcPr>
          <w:p w14:paraId="04BB091A" w14:textId="77777777" w:rsidR="00BC3CDD" w:rsidRPr="00C7594B" w:rsidRDefault="00BC3CDD" w:rsidP="00BC3CDD">
            <w:pPr>
              <w:widowControl w:val="0"/>
              <w:autoSpaceDE w:val="0"/>
              <w:autoSpaceDN w:val="0"/>
              <w:adjustRightInd w:val="0"/>
              <w:jc w:val="center"/>
              <w:rPr>
                <w:b/>
                <w:sz w:val="16"/>
                <w:szCs w:val="16"/>
              </w:rPr>
            </w:pPr>
            <w:r w:rsidRPr="00C7594B">
              <w:rPr>
                <w:b/>
                <w:sz w:val="16"/>
                <w:szCs w:val="16"/>
              </w:rPr>
              <w:t>с 1 июля по 31 декабря</w:t>
            </w:r>
          </w:p>
        </w:tc>
        <w:tc>
          <w:tcPr>
            <w:tcW w:w="593" w:type="dxa"/>
            <w:shd w:val="clear" w:color="auto" w:fill="auto"/>
            <w:vAlign w:val="center"/>
          </w:tcPr>
          <w:p w14:paraId="1658E9EA" w14:textId="77777777" w:rsidR="00BC3CDD" w:rsidRPr="00C7594B" w:rsidRDefault="00BC3CDD" w:rsidP="00BC3CDD">
            <w:pPr>
              <w:widowControl w:val="0"/>
              <w:autoSpaceDE w:val="0"/>
              <w:autoSpaceDN w:val="0"/>
              <w:adjustRightInd w:val="0"/>
              <w:jc w:val="center"/>
              <w:rPr>
                <w:b/>
                <w:sz w:val="16"/>
                <w:szCs w:val="16"/>
              </w:rPr>
            </w:pPr>
            <w:r w:rsidRPr="00C7594B">
              <w:rPr>
                <w:b/>
                <w:sz w:val="16"/>
                <w:szCs w:val="16"/>
              </w:rPr>
              <w:t>с 1 января по 30 июня</w:t>
            </w:r>
          </w:p>
        </w:tc>
        <w:tc>
          <w:tcPr>
            <w:tcW w:w="668" w:type="dxa"/>
            <w:shd w:val="clear" w:color="auto" w:fill="auto"/>
            <w:vAlign w:val="center"/>
          </w:tcPr>
          <w:p w14:paraId="6C1263B6" w14:textId="77777777" w:rsidR="00BC3CDD" w:rsidRPr="00C7594B" w:rsidRDefault="00BC3CDD" w:rsidP="00BC3CDD">
            <w:pPr>
              <w:widowControl w:val="0"/>
              <w:autoSpaceDE w:val="0"/>
              <w:autoSpaceDN w:val="0"/>
              <w:adjustRightInd w:val="0"/>
              <w:jc w:val="center"/>
              <w:rPr>
                <w:b/>
                <w:sz w:val="16"/>
                <w:szCs w:val="16"/>
              </w:rPr>
            </w:pPr>
            <w:r w:rsidRPr="00C7594B">
              <w:rPr>
                <w:b/>
                <w:sz w:val="16"/>
                <w:szCs w:val="16"/>
              </w:rPr>
              <w:t>с 1 июля по 31 декабря</w:t>
            </w:r>
          </w:p>
        </w:tc>
        <w:tc>
          <w:tcPr>
            <w:tcW w:w="593" w:type="dxa"/>
            <w:shd w:val="clear" w:color="auto" w:fill="auto"/>
            <w:vAlign w:val="center"/>
          </w:tcPr>
          <w:p w14:paraId="188835AE" w14:textId="77777777" w:rsidR="00BC3CDD" w:rsidRPr="00C7594B" w:rsidRDefault="00BC3CDD" w:rsidP="00BC3CDD">
            <w:pPr>
              <w:widowControl w:val="0"/>
              <w:autoSpaceDE w:val="0"/>
              <w:autoSpaceDN w:val="0"/>
              <w:adjustRightInd w:val="0"/>
              <w:jc w:val="center"/>
              <w:rPr>
                <w:b/>
                <w:sz w:val="16"/>
                <w:szCs w:val="16"/>
              </w:rPr>
            </w:pPr>
            <w:r w:rsidRPr="00C7594B">
              <w:rPr>
                <w:b/>
                <w:sz w:val="16"/>
                <w:szCs w:val="16"/>
              </w:rPr>
              <w:t>с 1 января по 30 июня</w:t>
            </w:r>
          </w:p>
        </w:tc>
        <w:tc>
          <w:tcPr>
            <w:tcW w:w="666" w:type="dxa"/>
            <w:shd w:val="clear" w:color="auto" w:fill="auto"/>
            <w:vAlign w:val="center"/>
          </w:tcPr>
          <w:p w14:paraId="3C8011BA" w14:textId="77777777" w:rsidR="00BC3CDD" w:rsidRPr="00C7594B" w:rsidRDefault="00BC3CDD" w:rsidP="00BC3CDD">
            <w:pPr>
              <w:widowControl w:val="0"/>
              <w:autoSpaceDE w:val="0"/>
              <w:autoSpaceDN w:val="0"/>
              <w:adjustRightInd w:val="0"/>
              <w:jc w:val="center"/>
              <w:rPr>
                <w:b/>
                <w:sz w:val="16"/>
                <w:szCs w:val="16"/>
              </w:rPr>
            </w:pPr>
            <w:r w:rsidRPr="00C7594B">
              <w:rPr>
                <w:b/>
                <w:sz w:val="16"/>
                <w:szCs w:val="16"/>
              </w:rPr>
              <w:t>с 1 июля по 31 декабря</w:t>
            </w:r>
          </w:p>
        </w:tc>
      </w:tr>
      <w:tr w:rsidR="00C7594B" w:rsidRPr="00C7594B" w14:paraId="402B2D37" w14:textId="77777777" w:rsidTr="00671624">
        <w:trPr>
          <w:trHeight w:val="23"/>
          <w:tblHeader/>
          <w:jc w:val="center"/>
        </w:trPr>
        <w:tc>
          <w:tcPr>
            <w:tcW w:w="1334" w:type="dxa"/>
            <w:vMerge/>
            <w:shd w:val="clear" w:color="auto" w:fill="auto"/>
            <w:vAlign w:val="center"/>
          </w:tcPr>
          <w:p w14:paraId="4132F369" w14:textId="77777777" w:rsidR="00BC3CDD" w:rsidRPr="00C7594B" w:rsidRDefault="00BC3CDD" w:rsidP="00BC3CDD">
            <w:pPr>
              <w:widowControl w:val="0"/>
              <w:autoSpaceDE w:val="0"/>
              <w:autoSpaceDN w:val="0"/>
              <w:adjustRightInd w:val="0"/>
              <w:jc w:val="center"/>
              <w:rPr>
                <w:b/>
                <w:sz w:val="16"/>
                <w:szCs w:val="16"/>
              </w:rPr>
            </w:pPr>
          </w:p>
        </w:tc>
        <w:tc>
          <w:tcPr>
            <w:tcW w:w="1216" w:type="dxa"/>
            <w:vMerge/>
            <w:shd w:val="clear" w:color="auto" w:fill="auto"/>
            <w:vAlign w:val="center"/>
          </w:tcPr>
          <w:p w14:paraId="5AB0DD35" w14:textId="77777777" w:rsidR="00BC3CDD" w:rsidRPr="00C7594B" w:rsidRDefault="00BC3CDD" w:rsidP="00BC3CDD">
            <w:pPr>
              <w:widowControl w:val="0"/>
              <w:autoSpaceDE w:val="0"/>
              <w:autoSpaceDN w:val="0"/>
              <w:adjustRightInd w:val="0"/>
              <w:jc w:val="center"/>
              <w:rPr>
                <w:b/>
                <w:sz w:val="16"/>
                <w:szCs w:val="16"/>
              </w:rPr>
            </w:pPr>
          </w:p>
        </w:tc>
        <w:tc>
          <w:tcPr>
            <w:tcW w:w="1101" w:type="dxa"/>
            <w:vMerge/>
            <w:shd w:val="clear" w:color="auto" w:fill="auto"/>
            <w:vAlign w:val="center"/>
          </w:tcPr>
          <w:p w14:paraId="4E2320D5" w14:textId="77777777" w:rsidR="00BC3CDD" w:rsidRPr="00C7594B" w:rsidRDefault="00BC3CDD" w:rsidP="00BC3CDD">
            <w:pPr>
              <w:widowControl w:val="0"/>
              <w:autoSpaceDE w:val="0"/>
              <w:autoSpaceDN w:val="0"/>
              <w:adjustRightInd w:val="0"/>
              <w:jc w:val="center"/>
              <w:rPr>
                <w:b/>
                <w:sz w:val="16"/>
                <w:szCs w:val="16"/>
              </w:rPr>
            </w:pPr>
          </w:p>
        </w:tc>
        <w:tc>
          <w:tcPr>
            <w:tcW w:w="817" w:type="dxa"/>
            <w:shd w:val="clear" w:color="auto" w:fill="auto"/>
            <w:vAlign w:val="center"/>
          </w:tcPr>
          <w:p w14:paraId="34AF5868" w14:textId="77777777" w:rsidR="00BC3CDD" w:rsidRPr="00C7594B" w:rsidRDefault="00BC3CDD" w:rsidP="00BC3CDD">
            <w:pPr>
              <w:widowControl w:val="0"/>
              <w:autoSpaceDE w:val="0"/>
              <w:autoSpaceDN w:val="0"/>
              <w:adjustRightInd w:val="0"/>
              <w:jc w:val="center"/>
              <w:rPr>
                <w:b/>
                <w:sz w:val="16"/>
                <w:szCs w:val="16"/>
              </w:rPr>
            </w:pPr>
            <w:r w:rsidRPr="00C7594B">
              <w:rPr>
                <w:b/>
                <w:sz w:val="16"/>
                <w:szCs w:val="16"/>
              </w:rPr>
              <w:t>руб./тонна</w:t>
            </w:r>
          </w:p>
        </w:tc>
        <w:tc>
          <w:tcPr>
            <w:tcW w:w="1053" w:type="dxa"/>
            <w:shd w:val="clear" w:color="auto" w:fill="auto"/>
            <w:vAlign w:val="center"/>
          </w:tcPr>
          <w:p w14:paraId="45DF5D21" w14:textId="77777777" w:rsidR="00BC3CDD" w:rsidRPr="00C7594B" w:rsidRDefault="00BC3CDD" w:rsidP="00BC3CDD">
            <w:pPr>
              <w:widowControl w:val="0"/>
              <w:autoSpaceDE w:val="0"/>
              <w:autoSpaceDN w:val="0"/>
              <w:adjustRightInd w:val="0"/>
              <w:jc w:val="center"/>
              <w:rPr>
                <w:b/>
                <w:sz w:val="16"/>
                <w:szCs w:val="16"/>
              </w:rPr>
            </w:pPr>
            <w:r w:rsidRPr="00C7594B">
              <w:rPr>
                <w:b/>
                <w:sz w:val="16"/>
                <w:szCs w:val="16"/>
              </w:rPr>
              <w:t>Для прочих потребителей (без учета НДС)</w:t>
            </w:r>
          </w:p>
        </w:tc>
        <w:tc>
          <w:tcPr>
            <w:tcW w:w="641" w:type="dxa"/>
            <w:shd w:val="clear" w:color="auto" w:fill="auto"/>
            <w:vAlign w:val="center"/>
          </w:tcPr>
          <w:p w14:paraId="2504A28B" w14:textId="77777777" w:rsidR="00BC3CDD" w:rsidRPr="00C7594B" w:rsidRDefault="00BC3CDD" w:rsidP="00BC3CDD">
            <w:pPr>
              <w:widowControl w:val="0"/>
              <w:autoSpaceDE w:val="0"/>
              <w:autoSpaceDN w:val="0"/>
              <w:adjustRightInd w:val="0"/>
              <w:jc w:val="center"/>
              <w:rPr>
                <w:b/>
                <w:sz w:val="16"/>
                <w:szCs w:val="16"/>
              </w:rPr>
            </w:pPr>
            <w:r w:rsidRPr="00C7594B">
              <w:rPr>
                <w:b/>
                <w:sz w:val="16"/>
                <w:szCs w:val="16"/>
              </w:rPr>
              <w:t>1793,27</w:t>
            </w:r>
          </w:p>
        </w:tc>
        <w:tc>
          <w:tcPr>
            <w:tcW w:w="668" w:type="dxa"/>
            <w:shd w:val="clear" w:color="auto" w:fill="auto"/>
            <w:vAlign w:val="center"/>
          </w:tcPr>
          <w:p w14:paraId="3DDC6305" w14:textId="77777777" w:rsidR="00BC3CDD" w:rsidRPr="00C7594B" w:rsidRDefault="00BC3CDD" w:rsidP="00BC3CDD">
            <w:pPr>
              <w:widowControl w:val="0"/>
              <w:autoSpaceDE w:val="0"/>
              <w:autoSpaceDN w:val="0"/>
              <w:adjustRightInd w:val="0"/>
              <w:jc w:val="center"/>
              <w:rPr>
                <w:b/>
                <w:sz w:val="16"/>
                <w:szCs w:val="16"/>
              </w:rPr>
            </w:pPr>
            <w:r w:rsidRPr="00C7594B">
              <w:rPr>
                <w:b/>
                <w:sz w:val="16"/>
                <w:szCs w:val="16"/>
              </w:rPr>
              <w:t>1808,57</w:t>
            </w:r>
          </w:p>
        </w:tc>
        <w:tc>
          <w:tcPr>
            <w:tcW w:w="593" w:type="dxa"/>
            <w:shd w:val="clear" w:color="auto" w:fill="auto"/>
            <w:vAlign w:val="center"/>
          </w:tcPr>
          <w:p w14:paraId="4ACF9D51" w14:textId="77777777" w:rsidR="00BC3CDD" w:rsidRPr="00C7594B" w:rsidRDefault="00BC3CDD" w:rsidP="00BC3CDD">
            <w:pPr>
              <w:widowControl w:val="0"/>
              <w:autoSpaceDE w:val="0"/>
              <w:autoSpaceDN w:val="0"/>
              <w:adjustRightInd w:val="0"/>
              <w:jc w:val="center"/>
              <w:rPr>
                <w:b/>
                <w:sz w:val="16"/>
                <w:szCs w:val="16"/>
              </w:rPr>
            </w:pPr>
            <w:r w:rsidRPr="00C7594B">
              <w:rPr>
                <w:b/>
                <w:sz w:val="16"/>
                <w:szCs w:val="16"/>
              </w:rPr>
              <w:t>-</w:t>
            </w:r>
          </w:p>
        </w:tc>
        <w:tc>
          <w:tcPr>
            <w:tcW w:w="668" w:type="dxa"/>
            <w:shd w:val="clear" w:color="auto" w:fill="auto"/>
            <w:vAlign w:val="center"/>
          </w:tcPr>
          <w:p w14:paraId="19D318DA" w14:textId="77777777" w:rsidR="00BC3CDD" w:rsidRPr="00C7594B" w:rsidRDefault="00BC3CDD" w:rsidP="00BC3CDD">
            <w:pPr>
              <w:widowControl w:val="0"/>
              <w:autoSpaceDE w:val="0"/>
              <w:autoSpaceDN w:val="0"/>
              <w:adjustRightInd w:val="0"/>
              <w:jc w:val="center"/>
              <w:rPr>
                <w:b/>
                <w:sz w:val="16"/>
                <w:szCs w:val="16"/>
              </w:rPr>
            </w:pPr>
            <w:r w:rsidRPr="00C7594B">
              <w:rPr>
                <w:b/>
                <w:sz w:val="16"/>
                <w:szCs w:val="16"/>
              </w:rPr>
              <w:t>-</w:t>
            </w:r>
          </w:p>
        </w:tc>
        <w:tc>
          <w:tcPr>
            <w:tcW w:w="593" w:type="dxa"/>
            <w:shd w:val="clear" w:color="auto" w:fill="auto"/>
            <w:vAlign w:val="center"/>
          </w:tcPr>
          <w:p w14:paraId="526D104D" w14:textId="77777777" w:rsidR="00BC3CDD" w:rsidRPr="00C7594B" w:rsidRDefault="00BC3CDD" w:rsidP="00BC3CDD">
            <w:pPr>
              <w:widowControl w:val="0"/>
              <w:autoSpaceDE w:val="0"/>
              <w:autoSpaceDN w:val="0"/>
              <w:adjustRightInd w:val="0"/>
              <w:jc w:val="center"/>
              <w:rPr>
                <w:b/>
                <w:sz w:val="16"/>
                <w:szCs w:val="16"/>
              </w:rPr>
            </w:pPr>
            <w:r w:rsidRPr="00C7594B">
              <w:rPr>
                <w:b/>
                <w:sz w:val="16"/>
                <w:szCs w:val="16"/>
              </w:rPr>
              <w:t>-</w:t>
            </w:r>
          </w:p>
        </w:tc>
        <w:tc>
          <w:tcPr>
            <w:tcW w:w="666" w:type="dxa"/>
            <w:shd w:val="clear" w:color="auto" w:fill="auto"/>
            <w:vAlign w:val="center"/>
          </w:tcPr>
          <w:p w14:paraId="3D174126" w14:textId="77777777" w:rsidR="00BC3CDD" w:rsidRPr="00C7594B" w:rsidRDefault="00BC3CDD" w:rsidP="00BC3CDD">
            <w:pPr>
              <w:widowControl w:val="0"/>
              <w:autoSpaceDE w:val="0"/>
              <w:autoSpaceDN w:val="0"/>
              <w:adjustRightInd w:val="0"/>
              <w:jc w:val="center"/>
              <w:rPr>
                <w:b/>
                <w:sz w:val="16"/>
                <w:szCs w:val="16"/>
              </w:rPr>
            </w:pPr>
            <w:r w:rsidRPr="00C7594B">
              <w:rPr>
                <w:b/>
                <w:sz w:val="16"/>
                <w:szCs w:val="16"/>
              </w:rPr>
              <w:t>-</w:t>
            </w:r>
          </w:p>
        </w:tc>
      </w:tr>
      <w:tr w:rsidR="00C7594B" w:rsidRPr="00C7594B" w14:paraId="6021D57F" w14:textId="77777777" w:rsidTr="00671624">
        <w:trPr>
          <w:trHeight w:val="23"/>
          <w:jc w:val="center"/>
        </w:trPr>
        <w:tc>
          <w:tcPr>
            <w:tcW w:w="1334" w:type="dxa"/>
            <w:vMerge w:val="restart"/>
            <w:shd w:val="clear" w:color="auto" w:fill="auto"/>
          </w:tcPr>
          <w:p w14:paraId="53726BB9" w14:textId="77777777" w:rsidR="00BC3CDD" w:rsidRPr="00C7594B" w:rsidRDefault="00BC3CDD" w:rsidP="00BC3CDD">
            <w:pPr>
              <w:widowControl w:val="0"/>
              <w:autoSpaceDE w:val="0"/>
              <w:autoSpaceDN w:val="0"/>
              <w:adjustRightInd w:val="0"/>
              <w:rPr>
                <w:sz w:val="16"/>
                <w:szCs w:val="16"/>
              </w:rPr>
            </w:pPr>
            <w:r w:rsidRPr="00C7594B">
              <w:rPr>
                <w:sz w:val="16"/>
                <w:szCs w:val="16"/>
              </w:rPr>
              <w:t>Акционерное общество "Югра-Экология"</w:t>
            </w:r>
          </w:p>
        </w:tc>
        <w:tc>
          <w:tcPr>
            <w:tcW w:w="1216" w:type="dxa"/>
            <w:vMerge w:val="restart"/>
            <w:shd w:val="clear" w:color="auto" w:fill="auto"/>
          </w:tcPr>
          <w:p w14:paraId="679B82C1" w14:textId="77777777" w:rsidR="00BC3CDD" w:rsidRPr="00C7594B" w:rsidRDefault="00BC3CDD" w:rsidP="00BC3CDD">
            <w:pPr>
              <w:widowControl w:val="0"/>
              <w:autoSpaceDE w:val="0"/>
              <w:autoSpaceDN w:val="0"/>
              <w:adjustRightInd w:val="0"/>
              <w:rPr>
                <w:sz w:val="16"/>
                <w:szCs w:val="16"/>
              </w:rPr>
            </w:pPr>
            <w:r w:rsidRPr="00C7594B">
              <w:rPr>
                <w:sz w:val="16"/>
                <w:szCs w:val="16"/>
              </w:rPr>
              <w:t>на полигоне, расположенном в пгт. Андра, Октябрьский район</w:t>
            </w:r>
          </w:p>
        </w:tc>
        <w:tc>
          <w:tcPr>
            <w:tcW w:w="1101" w:type="dxa"/>
            <w:vMerge w:val="restart"/>
            <w:shd w:val="clear" w:color="auto" w:fill="auto"/>
          </w:tcPr>
          <w:p w14:paraId="53F40B31" w14:textId="77777777" w:rsidR="00BC3CDD" w:rsidRPr="00C7594B" w:rsidRDefault="00BC3CDD" w:rsidP="00BC3CDD">
            <w:pPr>
              <w:widowControl w:val="0"/>
              <w:autoSpaceDE w:val="0"/>
              <w:autoSpaceDN w:val="0"/>
              <w:adjustRightInd w:val="0"/>
              <w:rPr>
                <w:sz w:val="16"/>
                <w:szCs w:val="16"/>
              </w:rPr>
            </w:pPr>
            <w:r w:rsidRPr="00C7594B">
              <w:rPr>
                <w:sz w:val="16"/>
                <w:szCs w:val="16"/>
              </w:rPr>
              <w:t>Захоронение твердых коммунальных отходов</w:t>
            </w:r>
          </w:p>
        </w:tc>
        <w:tc>
          <w:tcPr>
            <w:tcW w:w="817" w:type="dxa"/>
            <w:shd w:val="clear" w:color="auto" w:fill="auto"/>
          </w:tcPr>
          <w:p w14:paraId="545E31EA" w14:textId="77777777" w:rsidR="00BC3CDD" w:rsidRPr="00C7594B" w:rsidRDefault="00BC3CDD" w:rsidP="00BC3CDD">
            <w:pPr>
              <w:widowControl w:val="0"/>
              <w:autoSpaceDE w:val="0"/>
              <w:autoSpaceDN w:val="0"/>
              <w:adjustRightInd w:val="0"/>
              <w:rPr>
                <w:sz w:val="16"/>
                <w:szCs w:val="16"/>
              </w:rPr>
            </w:pPr>
            <w:r w:rsidRPr="00C7594B">
              <w:rPr>
                <w:sz w:val="16"/>
                <w:szCs w:val="16"/>
              </w:rPr>
              <w:t>руб./м³</w:t>
            </w:r>
          </w:p>
        </w:tc>
        <w:tc>
          <w:tcPr>
            <w:tcW w:w="1053" w:type="dxa"/>
            <w:shd w:val="clear" w:color="auto" w:fill="auto"/>
          </w:tcPr>
          <w:p w14:paraId="3CADB30D" w14:textId="77777777" w:rsidR="00BC3CDD" w:rsidRPr="00C7594B" w:rsidRDefault="00BC3CDD" w:rsidP="00BC3CDD">
            <w:pPr>
              <w:widowControl w:val="0"/>
              <w:autoSpaceDE w:val="0"/>
              <w:autoSpaceDN w:val="0"/>
              <w:adjustRightInd w:val="0"/>
              <w:rPr>
                <w:sz w:val="16"/>
                <w:szCs w:val="16"/>
              </w:rPr>
            </w:pPr>
            <w:r w:rsidRPr="00C7594B">
              <w:rPr>
                <w:sz w:val="16"/>
                <w:szCs w:val="16"/>
              </w:rPr>
              <w:t>Для прочих потребителей (без учета НДС)</w:t>
            </w:r>
          </w:p>
        </w:tc>
        <w:tc>
          <w:tcPr>
            <w:tcW w:w="641" w:type="dxa"/>
            <w:shd w:val="clear" w:color="auto" w:fill="auto"/>
          </w:tcPr>
          <w:p w14:paraId="6EBAD9C7" w14:textId="77777777" w:rsidR="00BC3CDD" w:rsidRPr="00C7594B" w:rsidRDefault="00BC3CDD" w:rsidP="00BC3CDD">
            <w:pPr>
              <w:widowControl w:val="0"/>
              <w:autoSpaceDE w:val="0"/>
              <w:autoSpaceDN w:val="0"/>
              <w:adjustRightInd w:val="0"/>
              <w:jc w:val="center"/>
              <w:rPr>
                <w:sz w:val="16"/>
                <w:szCs w:val="16"/>
              </w:rPr>
            </w:pPr>
            <w:r w:rsidRPr="00C7594B">
              <w:rPr>
                <w:sz w:val="16"/>
                <w:szCs w:val="16"/>
              </w:rPr>
              <w:t>551,85</w:t>
            </w:r>
          </w:p>
        </w:tc>
        <w:tc>
          <w:tcPr>
            <w:tcW w:w="668" w:type="dxa"/>
            <w:shd w:val="clear" w:color="auto" w:fill="auto"/>
          </w:tcPr>
          <w:p w14:paraId="1141A241" w14:textId="77777777" w:rsidR="00BC3CDD" w:rsidRPr="00C7594B" w:rsidRDefault="00BC3CDD" w:rsidP="00BC3CDD">
            <w:pPr>
              <w:widowControl w:val="0"/>
              <w:autoSpaceDE w:val="0"/>
              <w:autoSpaceDN w:val="0"/>
              <w:adjustRightInd w:val="0"/>
              <w:jc w:val="center"/>
              <w:rPr>
                <w:sz w:val="16"/>
                <w:szCs w:val="16"/>
              </w:rPr>
            </w:pPr>
            <w:r w:rsidRPr="00C7594B">
              <w:rPr>
                <w:sz w:val="16"/>
                <w:szCs w:val="16"/>
              </w:rPr>
              <w:t>551,85</w:t>
            </w:r>
          </w:p>
        </w:tc>
        <w:tc>
          <w:tcPr>
            <w:tcW w:w="593" w:type="dxa"/>
            <w:shd w:val="clear" w:color="auto" w:fill="auto"/>
          </w:tcPr>
          <w:p w14:paraId="1DFA4DF0" w14:textId="77777777" w:rsidR="00BC3CDD" w:rsidRPr="00C7594B" w:rsidRDefault="00BC3CDD" w:rsidP="00BC3CDD">
            <w:pPr>
              <w:widowControl w:val="0"/>
              <w:autoSpaceDE w:val="0"/>
              <w:autoSpaceDN w:val="0"/>
              <w:adjustRightInd w:val="0"/>
              <w:jc w:val="center"/>
              <w:rPr>
                <w:sz w:val="16"/>
                <w:szCs w:val="16"/>
              </w:rPr>
            </w:pPr>
            <w:r w:rsidRPr="00C7594B">
              <w:rPr>
                <w:sz w:val="16"/>
                <w:szCs w:val="16"/>
              </w:rPr>
              <w:t>-</w:t>
            </w:r>
          </w:p>
        </w:tc>
        <w:tc>
          <w:tcPr>
            <w:tcW w:w="668" w:type="dxa"/>
            <w:shd w:val="clear" w:color="auto" w:fill="auto"/>
          </w:tcPr>
          <w:p w14:paraId="268CBE1D" w14:textId="77777777" w:rsidR="00BC3CDD" w:rsidRPr="00C7594B" w:rsidRDefault="00BC3CDD" w:rsidP="00BC3CDD">
            <w:pPr>
              <w:widowControl w:val="0"/>
              <w:autoSpaceDE w:val="0"/>
              <w:autoSpaceDN w:val="0"/>
              <w:adjustRightInd w:val="0"/>
              <w:jc w:val="center"/>
              <w:rPr>
                <w:sz w:val="16"/>
                <w:szCs w:val="16"/>
              </w:rPr>
            </w:pPr>
            <w:r w:rsidRPr="00C7594B">
              <w:rPr>
                <w:sz w:val="16"/>
                <w:szCs w:val="16"/>
              </w:rPr>
              <w:t>-</w:t>
            </w:r>
          </w:p>
        </w:tc>
        <w:tc>
          <w:tcPr>
            <w:tcW w:w="593" w:type="dxa"/>
            <w:shd w:val="clear" w:color="auto" w:fill="auto"/>
          </w:tcPr>
          <w:p w14:paraId="006634C8" w14:textId="77777777" w:rsidR="00BC3CDD" w:rsidRPr="00C7594B" w:rsidRDefault="00BC3CDD" w:rsidP="00BC3CDD">
            <w:pPr>
              <w:widowControl w:val="0"/>
              <w:autoSpaceDE w:val="0"/>
              <w:autoSpaceDN w:val="0"/>
              <w:adjustRightInd w:val="0"/>
              <w:jc w:val="center"/>
              <w:rPr>
                <w:sz w:val="16"/>
                <w:szCs w:val="16"/>
              </w:rPr>
            </w:pPr>
            <w:r w:rsidRPr="00C7594B">
              <w:rPr>
                <w:sz w:val="16"/>
                <w:szCs w:val="16"/>
              </w:rPr>
              <w:t>-</w:t>
            </w:r>
          </w:p>
        </w:tc>
        <w:tc>
          <w:tcPr>
            <w:tcW w:w="666" w:type="dxa"/>
            <w:shd w:val="clear" w:color="auto" w:fill="auto"/>
          </w:tcPr>
          <w:p w14:paraId="6C0392C1" w14:textId="77777777" w:rsidR="00BC3CDD" w:rsidRPr="00C7594B" w:rsidRDefault="00BC3CDD" w:rsidP="00BC3CDD">
            <w:pPr>
              <w:widowControl w:val="0"/>
              <w:autoSpaceDE w:val="0"/>
              <w:autoSpaceDN w:val="0"/>
              <w:adjustRightInd w:val="0"/>
              <w:jc w:val="center"/>
              <w:rPr>
                <w:sz w:val="16"/>
                <w:szCs w:val="16"/>
              </w:rPr>
            </w:pPr>
            <w:r w:rsidRPr="00C7594B">
              <w:rPr>
                <w:sz w:val="16"/>
                <w:szCs w:val="16"/>
              </w:rPr>
              <w:t>-</w:t>
            </w:r>
          </w:p>
        </w:tc>
      </w:tr>
      <w:tr w:rsidR="00C7594B" w:rsidRPr="00C7594B" w14:paraId="17AC27FE" w14:textId="77777777" w:rsidTr="00671624">
        <w:trPr>
          <w:trHeight w:val="23"/>
          <w:jc w:val="center"/>
        </w:trPr>
        <w:tc>
          <w:tcPr>
            <w:tcW w:w="1334" w:type="dxa"/>
            <w:vMerge/>
            <w:shd w:val="clear" w:color="auto" w:fill="auto"/>
          </w:tcPr>
          <w:p w14:paraId="0D085A35" w14:textId="77777777" w:rsidR="00BC3CDD" w:rsidRPr="00C7594B" w:rsidRDefault="00BC3CDD" w:rsidP="00BC3CDD">
            <w:pPr>
              <w:widowControl w:val="0"/>
              <w:autoSpaceDE w:val="0"/>
              <w:autoSpaceDN w:val="0"/>
              <w:adjustRightInd w:val="0"/>
              <w:jc w:val="both"/>
              <w:rPr>
                <w:sz w:val="16"/>
                <w:szCs w:val="16"/>
              </w:rPr>
            </w:pPr>
          </w:p>
        </w:tc>
        <w:tc>
          <w:tcPr>
            <w:tcW w:w="1216" w:type="dxa"/>
            <w:vMerge/>
            <w:shd w:val="clear" w:color="auto" w:fill="auto"/>
          </w:tcPr>
          <w:p w14:paraId="14795A67" w14:textId="77777777" w:rsidR="00BC3CDD" w:rsidRPr="00C7594B" w:rsidRDefault="00BC3CDD" w:rsidP="00BC3CDD">
            <w:pPr>
              <w:widowControl w:val="0"/>
              <w:autoSpaceDE w:val="0"/>
              <w:autoSpaceDN w:val="0"/>
              <w:adjustRightInd w:val="0"/>
              <w:jc w:val="both"/>
              <w:rPr>
                <w:sz w:val="16"/>
                <w:szCs w:val="16"/>
              </w:rPr>
            </w:pPr>
          </w:p>
        </w:tc>
        <w:tc>
          <w:tcPr>
            <w:tcW w:w="1101" w:type="dxa"/>
            <w:vMerge/>
            <w:shd w:val="clear" w:color="auto" w:fill="auto"/>
          </w:tcPr>
          <w:p w14:paraId="0E8DEF46" w14:textId="77777777" w:rsidR="00BC3CDD" w:rsidRPr="00C7594B" w:rsidRDefault="00BC3CDD" w:rsidP="00BC3CDD">
            <w:pPr>
              <w:widowControl w:val="0"/>
              <w:autoSpaceDE w:val="0"/>
              <w:autoSpaceDN w:val="0"/>
              <w:adjustRightInd w:val="0"/>
              <w:jc w:val="both"/>
              <w:rPr>
                <w:sz w:val="16"/>
                <w:szCs w:val="16"/>
              </w:rPr>
            </w:pPr>
          </w:p>
        </w:tc>
        <w:tc>
          <w:tcPr>
            <w:tcW w:w="817" w:type="dxa"/>
            <w:shd w:val="clear" w:color="auto" w:fill="auto"/>
          </w:tcPr>
          <w:p w14:paraId="7620F956" w14:textId="77777777" w:rsidR="00BC3CDD" w:rsidRPr="00C7594B" w:rsidRDefault="00BC3CDD" w:rsidP="00BC3CDD">
            <w:pPr>
              <w:widowControl w:val="0"/>
              <w:autoSpaceDE w:val="0"/>
              <w:autoSpaceDN w:val="0"/>
              <w:adjustRightInd w:val="0"/>
              <w:rPr>
                <w:sz w:val="16"/>
                <w:szCs w:val="16"/>
              </w:rPr>
            </w:pPr>
            <w:r w:rsidRPr="00C7594B">
              <w:rPr>
                <w:sz w:val="16"/>
                <w:szCs w:val="16"/>
              </w:rPr>
              <w:t>руб./тонна</w:t>
            </w:r>
          </w:p>
        </w:tc>
        <w:tc>
          <w:tcPr>
            <w:tcW w:w="1053" w:type="dxa"/>
            <w:shd w:val="clear" w:color="auto" w:fill="auto"/>
          </w:tcPr>
          <w:p w14:paraId="6A0A5F30" w14:textId="77777777" w:rsidR="00BC3CDD" w:rsidRPr="00C7594B" w:rsidRDefault="00BC3CDD" w:rsidP="00BC3CDD">
            <w:pPr>
              <w:widowControl w:val="0"/>
              <w:autoSpaceDE w:val="0"/>
              <w:autoSpaceDN w:val="0"/>
              <w:adjustRightInd w:val="0"/>
              <w:rPr>
                <w:sz w:val="16"/>
                <w:szCs w:val="16"/>
              </w:rPr>
            </w:pPr>
            <w:r w:rsidRPr="00C7594B">
              <w:rPr>
                <w:sz w:val="16"/>
                <w:szCs w:val="16"/>
              </w:rPr>
              <w:t>Для прочих потребителей (без учета НДС)</w:t>
            </w:r>
          </w:p>
        </w:tc>
        <w:tc>
          <w:tcPr>
            <w:tcW w:w="641" w:type="dxa"/>
            <w:shd w:val="clear" w:color="auto" w:fill="auto"/>
          </w:tcPr>
          <w:p w14:paraId="2AF29386" w14:textId="77777777" w:rsidR="00BC3CDD" w:rsidRPr="00C7594B" w:rsidRDefault="00BC3CDD" w:rsidP="00BC3CDD">
            <w:pPr>
              <w:widowControl w:val="0"/>
              <w:autoSpaceDE w:val="0"/>
              <w:autoSpaceDN w:val="0"/>
              <w:adjustRightInd w:val="0"/>
              <w:jc w:val="center"/>
              <w:rPr>
                <w:sz w:val="16"/>
                <w:szCs w:val="16"/>
              </w:rPr>
            </w:pPr>
            <w:r w:rsidRPr="00C7594B">
              <w:rPr>
                <w:sz w:val="16"/>
                <w:szCs w:val="16"/>
              </w:rPr>
              <w:t>6091,02</w:t>
            </w:r>
          </w:p>
        </w:tc>
        <w:tc>
          <w:tcPr>
            <w:tcW w:w="668" w:type="dxa"/>
            <w:shd w:val="clear" w:color="auto" w:fill="auto"/>
          </w:tcPr>
          <w:p w14:paraId="3712426A" w14:textId="77777777" w:rsidR="00BC3CDD" w:rsidRPr="00C7594B" w:rsidRDefault="00BC3CDD" w:rsidP="00BC3CDD">
            <w:pPr>
              <w:widowControl w:val="0"/>
              <w:autoSpaceDE w:val="0"/>
              <w:autoSpaceDN w:val="0"/>
              <w:adjustRightInd w:val="0"/>
              <w:jc w:val="center"/>
              <w:rPr>
                <w:sz w:val="16"/>
                <w:szCs w:val="16"/>
              </w:rPr>
            </w:pPr>
            <w:r w:rsidRPr="00C7594B">
              <w:rPr>
                <w:sz w:val="16"/>
                <w:szCs w:val="16"/>
              </w:rPr>
              <w:t>6091,02</w:t>
            </w:r>
          </w:p>
        </w:tc>
        <w:tc>
          <w:tcPr>
            <w:tcW w:w="593" w:type="dxa"/>
            <w:shd w:val="clear" w:color="auto" w:fill="auto"/>
          </w:tcPr>
          <w:p w14:paraId="528AA1F7" w14:textId="77777777" w:rsidR="00BC3CDD" w:rsidRPr="00C7594B" w:rsidRDefault="00BC3CDD" w:rsidP="00BC3CDD">
            <w:pPr>
              <w:widowControl w:val="0"/>
              <w:autoSpaceDE w:val="0"/>
              <w:autoSpaceDN w:val="0"/>
              <w:adjustRightInd w:val="0"/>
              <w:jc w:val="center"/>
              <w:rPr>
                <w:sz w:val="16"/>
                <w:szCs w:val="16"/>
              </w:rPr>
            </w:pPr>
            <w:r w:rsidRPr="00C7594B">
              <w:rPr>
                <w:sz w:val="16"/>
                <w:szCs w:val="16"/>
              </w:rPr>
              <w:t>-</w:t>
            </w:r>
          </w:p>
        </w:tc>
        <w:tc>
          <w:tcPr>
            <w:tcW w:w="668" w:type="dxa"/>
            <w:shd w:val="clear" w:color="auto" w:fill="auto"/>
          </w:tcPr>
          <w:p w14:paraId="2B74692F" w14:textId="77777777" w:rsidR="00BC3CDD" w:rsidRPr="00C7594B" w:rsidRDefault="00BC3CDD" w:rsidP="00BC3CDD">
            <w:pPr>
              <w:widowControl w:val="0"/>
              <w:autoSpaceDE w:val="0"/>
              <w:autoSpaceDN w:val="0"/>
              <w:adjustRightInd w:val="0"/>
              <w:jc w:val="center"/>
              <w:rPr>
                <w:sz w:val="16"/>
                <w:szCs w:val="16"/>
              </w:rPr>
            </w:pPr>
            <w:r w:rsidRPr="00C7594B">
              <w:rPr>
                <w:sz w:val="16"/>
                <w:szCs w:val="16"/>
              </w:rPr>
              <w:t>-</w:t>
            </w:r>
          </w:p>
        </w:tc>
        <w:tc>
          <w:tcPr>
            <w:tcW w:w="593" w:type="dxa"/>
            <w:shd w:val="clear" w:color="auto" w:fill="auto"/>
          </w:tcPr>
          <w:p w14:paraId="2BF3EB7E" w14:textId="77777777" w:rsidR="00BC3CDD" w:rsidRPr="00C7594B" w:rsidRDefault="00BC3CDD" w:rsidP="00BC3CDD">
            <w:pPr>
              <w:widowControl w:val="0"/>
              <w:autoSpaceDE w:val="0"/>
              <w:autoSpaceDN w:val="0"/>
              <w:adjustRightInd w:val="0"/>
              <w:jc w:val="center"/>
              <w:rPr>
                <w:sz w:val="16"/>
                <w:szCs w:val="16"/>
              </w:rPr>
            </w:pPr>
            <w:r w:rsidRPr="00C7594B">
              <w:rPr>
                <w:sz w:val="16"/>
                <w:szCs w:val="16"/>
              </w:rPr>
              <w:t>-</w:t>
            </w:r>
          </w:p>
        </w:tc>
        <w:tc>
          <w:tcPr>
            <w:tcW w:w="666" w:type="dxa"/>
            <w:shd w:val="clear" w:color="auto" w:fill="auto"/>
          </w:tcPr>
          <w:p w14:paraId="479E1C30" w14:textId="77777777" w:rsidR="00BC3CDD" w:rsidRPr="00C7594B" w:rsidRDefault="00BC3CDD" w:rsidP="00BC3CDD">
            <w:pPr>
              <w:widowControl w:val="0"/>
              <w:autoSpaceDE w:val="0"/>
              <w:autoSpaceDN w:val="0"/>
              <w:adjustRightInd w:val="0"/>
              <w:jc w:val="center"/>
              <w:rPr>
                <w:sz w:val="16"/>
                <w:szCs w:val="16"/>
              </w:rPr>
            </w:pPr>
            <w:r w:rsidRPr="00C7594B">
              <w:rPr>
                <w:sz w:val="16"/>
                <w:szCs w:val="16"/>
              </w:rPr>
              <w:t>-</w:t>
            </w:r>
          </w:p>
        </w:tc>
      </w:tr>
      <w:tr w:rsidR="00C7594B" w:rsidRPr="00C7594B" w14:paraId="3BD77314" w14:textId="77777777" w:rsidTr="00671624">
        <w:trPr>
          <w:trHeight w:val="23"/>
          <w:jc w:val="center"/>
        </w:trPr>
        <w:tc>
          <w:tcPr>
            <w:tcW w:w="1334" w:type="dxa"/>
            <w:vMerge/>
            <w:shd w:val="clear" w:color="auto" w:fill="auto"/>
          </w:tcPr>
          <w:p w14:paraId="42870AD9" w14:textId="77777777" w:rsidR="00BC3CDD" w:rsidRPr="00C7594B" w:rsidRDefault="00BC3CDD" w:rsidP="00BC3CDD">
            <w:pPr>
              <w:widowControl w:val="0"/>
              <w:autoSpaceDE w:val="0"/>
              <w:autoSpaceDN w:val="0"/>
              <w:adjustRightInd w:val="0"/>
              <w:jc w:val="both"/>
              <w:rPr>
                <w:sz w:val="16"/>
                <w:szCs w:val="16"/>
              </w:rPr>
            </w:pPr>
          </w:p>
        </w:tc>
        <w:tc>
          <w:tcPr>
            <w:tcW w:w="1216" w:type="dxa"/>
            <w:vMerge/>
            <w:shd w:val="clear" w:color="auto" w:fill="auto"/>
          </w:tcPr>
          <w:p w14:paraId="51B7FCED" w14:textId="77777777" w:rsidR="00BC3CDD" w:rsidRPr="00C7594B" w:rsidRDefault="00BC3CDD" w:rsidP="00BC3CDD">
            <w:pPr>
              <w:widowControl w:val="0"/>
              <w:autoSpaceDE w:val="0"/>
              <w:autoSpaceDN w:val="0"/>
              <w:adjustRightInd w:val="0"/>
              <w:jc w:val="both"/>
              <w:rPr>
                <w:sz w:val="16"/>
                <w:szCs w:val="16"/>
              </w:rPr>
            </w:pPr>
          </w:p>
        </w:tc>
        <w:tc>
          <w:tcPr>
            <w:tcW w:w="1101" w:type="dxa"/>
            <w:vMerge/>
            <w:shd w:val="clear" w:color="auto" w:fill="auto"/>
          </w:tcPr>
          <w:p w14:paraId="1A6EDEA0" w14:textId="77777777" w:rsidR="00BC3CDD" w:rsidRPr="00C7594B" w:rsidRDefault="00BC3CDD" w:rsidP="00BC3CDD">
            <w:pPr>
              <w:widowControl w:val="0"/>
              <w:autoSpaceDE w:val="0"/>
              <w:autoSpaceDN w:val="0"/>
              <w:adjustRightInd w:val="0"/>
              <w:jc w:val="both"/>
              <w:rPr>
                <w:sz w:val="16"/>
                <w:szCs w:val="16"/>
              </w:rPr>
            </w:pPr>
          </w:p>
        </w:tc>
        <w:tc>
          <w:tcPr>
            <w:tcW w:w="817" w:type="dxa"/>
            <w:shd w:val="clear" w:color="auto" w:fill="auto"/>
          </w:tcPr>
          <w:p w14:paraId="2A5F6164" w14:textId="77777777" w:rsidR="00BC3CDD" w:rsidRPr="00C7594B" w:rsidRDefault="00BC3CDD" w:rsidP="00BC3CDD">
            <w:pPr>
              <w:widowControl w:val="0"/>
              <w:autoSpaceDE w:val="0"/>
              <w:autoSpaceDN w:val="0"/>
              <w:adjustRightInd w:val="0"/>
              <w:rPr>
                <w:sz w:val="16"/>
                <w:szCs w:val="16"/>
              </w:rPr>
            </w:pPr>
            <w:r w:rsidRPr="00C7594B">
              <w:rPr>
                <w:sz w:val="16"/>
                <w:szCs w:val="16"/>
              </w:rPr>
              <w:t>руб./тонна</w:t>
            </w:r>
          </w:p>
        </w:tc>
        <w:tc>
          <w:tcPr>
            <w:tcW w:w="1053" w:type="dxa"/>
            <w:shd w:val="clear" w:color="auto" w:fill="auto"/>
          </w:tcPr>
          <w:p w14:paraId="2827F4D3" w14:textId="77777777" w:rsidR="00BC3CDD" w:rsidRPr="00C7594B" w:rsidRDefault="00BC3CDD" w:rsidP="00BC3CDD">
            <w:pPr>
              <w:widowControl w:val="0"/>
              <w:autoSpaceDE w:val="0"/>
              <w:autoSpaceDN w:val="0"/>
              <w:adjustRightInd w:val="0"/>
              <w:rPr>
                <w:sz w:val="16"/>
                <w:szCs w:val="16"/>
              </w:rPr>
            </w:pPr>
            <w:r w:rsidRPr="00C7594B">
              <w:rPr>
                <w:sz w:val="16"/>
                <w:szCs w:val="16"/>
              </w:rPr>
              <w:t>Для прочих потребителей (без учета НДС)</w:t>
            </w:r>
          </w:p>
        </w:tc>
        <w:tc>
          <w:tcPr>
            <w:tcW w:w="641" w:type="dxa"/>
            <w:shd w:val="clear" w:color="auto" w:fill="auto"/>
          </w:tcPr>
          <w:p w14:paraId="1FE7FEAC" w14:textId="77777777" w:rsidR="00BC3CDD" w:rsidRPr="00C7594B" w:rsidRDefault="00BC3CDD" w:rsidP="00BC3CDD">
            <w:pPr>
              <w:widowControl w:val="0"/>
              <w:autoSpaceDE w:val="0"/>
              <w:autoSpaceDN w:val="0"/>
              <w:adjustRightInd w:val="0"/>
              <w:jc w:val="center"/>
              <w:rPr>
                <w:sz w:val="16"/>
                <w:szCs w:val="16"/>
              </w:rPr>
            </w:pPr>
            <w:r w:rsidRPr="00C7594B">
              <w:rPr>
                <w:sz w:val="16"/>
                <w:szCs w:val="16"/>
              </w:rPr>
              <w:t>1265,26</w:t>
            </w:r>
          </w:p>
        </w:tc>
        <w:tc>
          <w:tcPr>
            <w:tcW w:w="668" w:type="dxa"/>
            <w:shd w:val="clear" w:color="auto" w:fill="auto"/>
          </w:tcPr>
          <w:p w14:paraId="2221D2EB" w14:textId="77777777" w:rsidR="00BC3CDD" w:rsidRPr="00C7594B" w:rsidRDefault="00BC3CDD" w:rsidP="00BC3CDD">
            <w:pPr>
              <w:widowControl w:val="0"/>
              <w:autoSpaceDE w:val="0"/>
              <w:autoSpaceDN w:val="0"/>
              <w:adjustRightInd w:val="0"/>
              <w:jc w:val="center"/>
              <w:rPr>
                <w:sz w:val="16"/>
                <w:szCs w:val="16"/>
              </w:rPr>
            </w:pPr>
            <w:r w:rsidRPr="00C7594B">
              <w:rPr>
                <w:sz w:val="16"/>
                <w:szCs w:val="16"/>
              </w:rPr>
              <w:t>1265,26</w:t>
            </w:r>
          </w:p>
        </w:tc>
        <w:tc>
          <w:tcPr>
            <w:tcW w:w="593" w:type="dxa"/>
            <w:shd w:val="clear" w:color="auto" w:fill="auto"/>
          </w:tcPr>
          <w:p w14:paraId="06A55153" w14:textId="77777777" w:rsidR="00BC3CDD" w:rsidRPr="00C7594B" w:rsidRDefault="00BC3CDD" w:rsidP="00BC3CDD">
            <w:pPr>
              <w:widowControl w:val="0"/>
              <w:autoSpaceDE w:val="0"/>
              <w:autoSpaceDN w:val="0"/>
              <w:adjustRightInd w:val="0"/>
              <w:jc w:val="center"/>
              <w:rPr>
                <w:sz w:val="16"/>
                <w:szCs w:val="16"/>
              </w:rPr>
            </w:pPr>
            <w:r w:rsidRPr="00C7594B">
              <w:rPr>
                <w:sz w:val="16"/>
                <w:szCs w:val="16"/>
              </w:rPr>
              <w:t>-</w:t>
            </w:r>
          </w:p>
        </w:tc>
        <w:tc>
          <w:tcPr>
            <w:tcW w:w="668" w:type="dxa"/>
            <w:shd w:val="clear" w:color="auto" w:fill="auto"/>
          </w:tcPr>
          <w:p w14:paraId="0F2D895D" w14:textId="77777777" w:rsidR="00BC3CDD" w:rsidRPr="00C7594B" w:rsidRDefault="00BC3CDD" w:rsidP="00BC3CDD">
            <w:pPr>
              <w:widowControl w:val="0"/>
              <w:autoSpaceDE w:val="0"/>
              <w:autoSpaceDN w:val="0"/>
              <w:adjustRightInd w:val="0"/>
              <w:jc w:val="center"/>
              <w:rPr>
                <w:sz w:val="16"/>
                <w:szCs w:val="16"/>
              </w:rPr>
            </w:pPr>
            <w:r w:rsidRPr="00C7594B">
              <w:rPr>
                <w:sz w:val="16"/>
                <w:szCs w:val="16"/>
              </w:rPr>
              <w:t>-</w:t>
            </w:r>
          </w:p>
        </w:tc>
        <w:tc>
          <w:tcPr>
            <w:tcW w:w="593" w:type="dxa"/>
            <w:shd w:val="clear" w:color="auto" w:fill="auto"/>
          </w:tcPr>
          <w:p w14:paraId="60FB6EB4" w14:textId="77777777" w:rsidR="00BC3CDD" w:rsidRPr="00C7594B" w:rsidRDefault="00BC3CDD" w:rsidP="00BC3CDD">
            <w:pPr>
              <w:widowControl w:val="0"/>
              <w:autoSpaceDE w:val="0"/>
              <w:autoSpaceDN w:val="0"/>
              <w:adjustRightInd w:val="0"/>
              <w:jc w:val="center"/>
              <w:rPr>
                <w:sz w:val="16"/>
                <w:szCs w:val="16"/>
              </w:rPr>
            </w:pPr>
            <w:r w:rsidRPr="00C7594B">
              <w:rPr>
                <w:sz w:val="16"/>
                <w:szCs w:val="16"/>
              </w:rPr>
              <w:t>-</w:t>
            </w:r>
          </w:p>
        </w:tc>
        <w:tc>
          <w:tcPr>
            <w:tcW w:w="666" w:type="dxa"/>
            <w:shd w:val="clear" w:color="auto" w:fill="auto"/>
          </w:tcPr>
          <w:p w14:paraId="28D2D8E4" w14:textId="77777777" w:rsidR="00BC3CDD" w:rsidRPr="00C7594B" w:rsidRDefault="00BC3CDD" w:rsidP="00BC3CDD">
            <w:pPr>
              <w:widowControl w:val="0"/>
              <w:autoSpaceDE w:val="0"/>
              <w:autoSpaceDN w:val="0"/>
              <w:adjustRightInd w:val="0"/>
              <w:jc w:val="center"/>
              <w:rPr>
                <w:sz w:val="16"/>
                <w:szCs w:val="16"/>
              </w:rPr>
            </w:pPr>
            <w:r w:rsidRPr="00C7594B">
              <w:rPr>
                <w:sz w:val="16"/>
                <w:szCs w:val="16"/>
              </w:rPr>
              <w:t>-</w:t>
            </w:r>
          </w:p>
        </w:tc>
      </w:tr>
      <w:tr w:rsidR="00C7594B" w:rsidRPr="00C7594B" w14:paraId="38B2F2DF" w14:textId="77777777" w:rsidTr="00671624">
        <w:trPr>
          <w:trHeight w:val="23"/>
          <w:jc w:val="center"/>
        </w:trPr>
        <w:tc>
          <w:tcPr>
            <w:tcW w:w="1334" w:type="dxa"/>
            <w:vMerge w:val="restart"/>
            <w:shd w:val="clear" w:color="auto" w:fill="auto"/>
          </w:tcPr>
          <w:p w14:paraId="53668E59" w14:textId="77777777" w:rsidR="00BC3CDD" w:rsidRPr="00C7594B" w:rsidRDefault="00BC3CDD" w:rsidP="00BC3CDD">
            <w:pPr>
              <w:widowControl w:val="0"/>
              <w:autoSpaceDE w:val="0"/>
              <w:autoSpaceDN w:val="0"/>
              <w:adjustRightInd w:val="0"/>
              <w:rPr>
                <w:sz w:val="16"/>
                <w:szCs w:val="16"/>
              </w:rPr>
            </w:pPr>
            <w:r w:rsidRPr="00C7594B">
              <w:rPr>
                <w:sz w:val="16"/>
                <w:szCs w:val="16"/>
              </w:rPr>
              <w:lastRenderedPageBreak/>
              <w:t>Акционерное общество "Югра-Экология"</w:t>
            </w:r>
          </w:p>
        </w:tc>
        <w:tc>
          <w:tcPr>
            <w:tcW w:w="1216" w:type="dxa"/>
            <w:vMerge w:val="restart"/>
            <w:shd w:val="clear" w:color="auto" w:fill="auto"/>
          </w:tcPr>
          <w:p w14:paraId="206FBC22" w14:textId="5C017940" w:rsidR="00BC3CDD" w:rsidRPr="00C7594B" w:rsidRDefault="00300DCD" w:rsidP="00BC3CDD">
            <w:pPr>
              <w:widowControl w:val="0"/>
              <w:autoSpaceDE w:val="0"/>
              <w:autoSpaceDN w:val="0"/>
              <w:adjustRightInd w:val="0"/>
              <w:rPr>
                <w:sz w:val="16"/>
                <w:szCs w:val="16"/>
              </w:rPr>
            </w:pPr>
            <w:r w:rsidRPr="00C7594B">
              <w:rPr>
                <w:sz w:val="16"/>
                <w:szCs w:val="16"/>
              </w:rPr>
              <w:t>на полигоне, расположенном в пгт. Октябрьское Октябрьский район</w:t>
            </w:r>
          </w:p>
        </w:tc>
        <w:tc>
          <w:tcPr>
            <w:tcW w:w="1101" w:type="dxa"/>
            <w:vMerge w:val="restart"/>
            <w:shd w:val="clear" w:color="auto" w:fill="auto"/>
          </w:tcPr>
          <w:p w14:paraId="799128FC" w14:textId="77777777" w:rsidR="00BC3CDD" w:rsidRPr="00C7594B" w:rsidRDefault="00BC3CDD" w:rsidP="00BC3CDD">
            <w:pPr>
              <w:widowControl w:val="0"/>
              <w:autoSpaceDE w:val="0"/>
              <w:autoSpaceDN w:val="0"/>
              <w:adjustRightInd w:val="0"/>
              <w:rPr>
                <w:sz w:val="16"/>
                <w:szCs w:val="16"/>
              </w:rPr>
            </w:pPr>
            <w:r w:rsidRPr="00C7594B">
              <w:rPr>
                <w:sz w:val="16"/>
                <w:szCs w:val="16"/>
              </w:rPr>
              <w:t>Захоронение твердых коммунальных отходов</w:t>
            </w:r>
          </w:p>
        </w:tc>
        <w:tc>
          <w:tcPr>
            <w:tcW w:w="817" w:type="dxa"/>
            <w:shd w:val="clear" w:color="auto" w:fill="auto"/>
          </w:tcPr>
          <w:p w14:paraId="50DE3412" w14:textId="77777777" w:rsidR="00BC3CDD" w:rsidRPr="00C7594B" w:rsidRDefault="00BC3CDD" w:rsidP="00BC3CDD">
            <w:pPr>
              <w:widowControl w:val="0"/>
              <w:autoSpaceDE w:val="0"/>
              <w:autoSpaceDN w:val="0"/>
              <w:adjustRightInd w:val="0"/>
              <w:rPr>
                <w:sz w:val="16"/>
                <w:szCs w:val="16"/>
              </w:rPr>
            </w:pPr>
            <w:r w:rsidRPr="00C7594B">
              <w:rPr>
                <w:sz w:val="16"/>
                <w:szCs w:val="16"/>
              </w:rPr>
              <w:t>руб./м³</w:t>
            </w:r>
          </w:p>
        </w:tc>
        <w:tc>
          <w:tcPr>
            <w:tcW w:w="1053" w:type="dxa"/>
            <w:shd w:val="clear" w:color="auto" w:fill="auto"/>
          </w:tcPr>
          <w:p w14:paraId="77807F5C" w14:textId="77777777" w:rsidR="00BC3CDD" w:rsidRPr="00C7594B" w:rsidRDefault="00BC3CDD" w:rsidP="00BC3CDD">
            <w:pPr>
              <w:widowControl w:val="0"/>
              <w:autoSpaceDE w:val="0"/>
              <w:autoSpaceDN w:val="0"/>
              <w:adjustRightInd w:val="0"/>
              <w:rPr>
                <w:sz w:val="16"/>
                <w:szCs w:val="16"/>
              </w:rPr>
            </w:pPr>
            <w:r w:rsidRPr="00C7594B">
              <w:rPr>
                <w:sz w:val="16"/>
                <w:szCs w:val="16"/>
              </w:rPr>
              <w:t>Для прочих потребителей (без учета НДС)</w:t>
            </w:r>
          </w:p>
        </w:tc>
        <w:tc>
          <w:tcPr>
            <w:tcW w:w="641" w:type="dxa"/>
            <w:shd w:val="clear" w:color="auto" w:fill="auto"/>
          </w:tcPr>
          <w:p w14:paraId="17A2F10C" w14:textId="77777777" w:rsidR="00BC3CDD" w:rsidRPr="00C7594B" w:rsidRDefault="00BC3CDD" w:rsidP="00BC3CDD">
            <w:pPr>
              <w:widowControl w:val="0"/>
              <w:autoSpaceDE w:val="0"/>
              <w:autoSpaceDN w:val="0"/>
              <w:adjustRightInd w:val="0"/>
              <w:jc w:val="center"/>
              <w:rPr>
                <w:sz w:val="16"/>
                <w:szCs w:val="16"/>
              </w:rPr>
            </w:pPr>
            <w:r w:rsidRPr="00C7594B">
              <w:rPr>
                <w:sz w:val="16"/>
                <w:szCs w:val="16"/>
              </w:rPr>
              <w:t>207,92</w:t>
            </w:r>
          </w:p>
        </w:tc>
        <w:tc>
          <w:tcPr>
            <w:tcW w:w="668" w:type="dxa"/>
            <w:shd w:val="clear" w:color="auto" w:fill="auto"/>
          </w:tcPr>
          <w:p w14:paraId="61062051" w14:textId="77777777" w:rsidR="00BC3CDD" w:rsidRPr="00C7594B" w:rsidRDefault="00BC3CDD" w:rsidP="00BC3CDD">
            <w:pPr>
              <w:widowControl w:val="0"/>
              <w:autoSpaceDE w:val="0"/>
              <w:autoSpaceDN w:val="0"/>
              <w:adjustRightInd w:val="0"/>
              <w:jc w:val="center"/>
              <w:rPr>
                <w:sz w:val="16"/>
                <w:szCs w:val="16"/>
              </w:rPr>
            </w:pPr>
            <w:r w:rsidRPr="00C7594B">
              <w:rPr>
                <w:sz w:val="16"/>
                <w:szCs w:val="16"/>
              </w:rPr>
              <w:t>207,92</w:t>
            </w:r>
          </w:p>
        </w:tc>
        <w:tc>
          <w:tcPr>
            <w:tcW w:w="593" w:type="dxa"/>
            <w:shd w:val="clear" w:color="auto" w:fill="auto"/>
          </w:tcPr>
          <w:p w14:paraId="43129DCA" w14:textId="77777777" w:rsidR="00BC3CDD" w:rsidRPr="00C7594B" w:rsidRDefault="00BC3CDD" w:rsidP="00BC3CDD">
            <w:pPr>
              <w:widowControl w:val="0"/>
              <w:autoSpaceDE w:val="0"/>
              <w:autoSpaceDN w:val="0"/>
              <w:adjustRightInd w:val="0"/>
              <w:jc w:val="center"/>
              <w:rPr>
                <w:sz w:val="16"/>
                <w:szCs w:val="16"/>
              </w:rPr>
            </w:pPr>
            <w:r w:rsidRPr="00C7594B">
              <w:rPr>
                <w:sz w:val="16"/>
                <w:szCs w:val="16"/>
              </w:rPr>
              <w:t>-</w:t>
            </w:r>
          </w:p>
        </w:tc>
        <w:tc>
          <w:tcPr>
            <w:tcW w:w="668" w:type="dxa"/>
            <w:shd w:val="clear" w:color="auto" w:fill="auto"/>
          </w:tcPr>
          <w:p w14:paraId="3C3C2A78" w14:textId="77777777" w:rsidR="00BC3CDD" w:rsidRPr="00C7594B" w:rsidRDefault="00BC3CDD" w:rsidP="00BC3CDD">
            <w:pPr>
              <w:widowControl w:val="0"/>
              <w:autoSpaceDE w:val="0"/>
              <w:autoSpaceDN w:val="0"/>
              <w:adjustRightInd w:val="0"/>
              <w:jc w:val="center"/>
              <w:rPr>
                <w:sz w:val="16"/>
                <w:szCs w:val="16"/>
              </w:rPr>
            </w:pPr>
            <w:r w:rsidRPr="00C7594B">
              <w:rPr>
                <w:sz w:val="16"/>
                <w:szCs w:val="16"/>
              </w:rPr>
              <w:t>-</w:t>
            </w:r>
          </w:p>
        </w:tc>
        <w:tc>
          <w:tcPr>
            <w:tcW w:w="593" w:type="dxa"/>
            <w:shd w:val="clear" w:color="auto" w:fill="auto"/>
          </w:tcPr>
          <w:p w14:paraId="6B36207F" w14:textId="77777777" w:rsidR="00BC3CDD" w:rsidRPr="00C7594B" w:rsidRDefault="00BC3CDD" w:rsidP="00BC3CDD">
            <w:pPr>
              <w:widowControl w:val="0"/>
              <w:autoSpaceDE w:val="0"/>
              <w:autoSpaceDN w:val="0"/>
              <w:adjustRightInd w:val="0"/>
              <w:jc w:val="center"/>
              <w:rPr>
                <w:sz w:val="16"/>
                <w:szCs w:val="16"/>
              </w:rPr>
            </w:pPr>
            <w:r w:rsidRPr="00C7594B">
              <w:rPr>
                <w:sz w:val="16"/>
                <w:szCs w:val="16"/>
              </w:rPr>
              <w:t>-</w:t>
            </w:r>
          </w:p>
        </w:tc>
        <w:tc>
          <w:tcPr>
            <w:tcW w:w="666" w:type="dxa"/>
            <w:shd w:val="clear" w:color="auto" w:fill="auto"/>
          </w:tcPr>
          <w:p w14:paraId="16899F5A" w14:textId="77777777" w:rsidR="00BC3CDD" w:rsidRPr="00C7594B" w:rsidRDefault="00BC3CDD" w:rsidP="00BC3CDD">
            <w:pPr>
              <w:widowControl w:val="0"/>
              <w:autoSpaceDE w:val="0"/>
              <w:autoSpaceDN w:val="0"/>
              <w:adjustRightInd w:val="0"/>
              <w:jc w:val="center"/>
              <w:rPr>
                <w:sz w:val="16"/>
                <w:szCs w:val="16"/>
              </w:rPr>
            </w:pPr>
            <w:r w:rsidRPr="00C7594B">
              <w:rPr>
                <w:sz w:val="16"/>
                <w:szCs w:val="16"/>
              </w:rPr>
              <w:t>-</w:t>
            </w:r>
          </w:p>
        </w:tc>
      </w:tr>
      <w:tr w:rsidR="00C7594B" w:rsidRPr="00C7594B" w14:paraId="50AC4001" w14:textId="77777777" w:rsidTr="00671624">
        <w:trPr>
          <w:trHeight w:val="23"/>
          <w:jc w:val="center"/>
        </w:trPr>
        <w:tc>
          <w:tcPr>
            <w:tcW w:w="1334" w:type="dxa"/>
            <w:vMerge/>
            <w:shd w:val="clear" w:color="auto" w:fill="auto"/>
          </w:tcPr>
          <w:p w14:paraId="441C312C" w14:textId="77777777" w:rsidR="00BC3CDD" w:rsidRPr="00C7594B" w:rsidRDefault="00BC3CDD" w:rsidP="00BC3CDD">
            <w:pPr>
              <w:widowControl w:val="0"/>
              <w:autoSpaceDE w:val="0"/>
              <w:autoSpaceDN w:val="0"/>
              <w:adjustRightInd w:val="0"/>
              <w:jc w:val="both"/>
              <w:rPr>
                <w:sz w:val="16"/>
                <w:szCs w:val="16"/>
              </w:rPr>
            </w:pPr>
          </w:p>
        </w:tc>
        <w:tc>
          <w:tcPr>
            <w:tcW w:w="1216" w:type="dxa"/>
            <w:vMerge/>
            <w:shd w:val="clear" w:color="auto" w:fill="auto"/>
          </w:tcPr>
          <w:p w14:paraId="08974EDD" w14:textId="77777777" w:rsidR="00BC3CDD" w:rsidRPr="00C7594B" w:rsidRDefault="00BC3CDD" w:rsidP="00BC3CDD">
            <w:pPr>
              <w:widowControl w:val="0"/>
              <w:autoSpaceDE w:val="0"/>
              <w:autoSpaceDN w:val="0"/>
              <w:adjustRightInd w:val="0"/>
              <w:jc w:val="both"/>
              <w:rPr>
                <w:sz w:val="16"/>
                <w:szCs w:val="16"/>
              </w:rPr>
            </w:pPr>
          </w:p>
        </w:tc>
        <w:tc>
          <w:tcPr>
            <w:tcW w:w="1101" w:type="dxa"/>
            <w:vMerge/>
            <w:shd w:val="clear" w:color="auto" w:fill="auto"/>
          </w:tcPr>
          <w:p w14:paraId="2FB91AA6" w14:textId="77777777" w:rsidR="00BC3CDD" w:rsidRPr="00C7594B" w:rsidRDefault="00BC3CDD" w:rsidP="00BC3CDD">
            <w:pPr>
              <w:widowControl w:val="0"/>
              <w:autoSpaceDE w:val="0"/>
              <w:autoSpaceDN w:val="0"/>
              <w:adjustRightInd w:val="0"/>
              <w:jc w:val="both"/>
              <w:rPr>
                <w:sz w:val="16"/>
                <w:szCs w:val="16"/>
              </w:rPr>
            </w:pPr>
          </w:p>
        </w:tc>
        <w:tc>
          <w:tcPr>
            <w:tcW w:w="817" w:type="dxa"/>
            <w:shd w:val="clear" w:color="auto" w:fill="auto"/>
          </w:tcPr>
          <w:p w14:paraId="6B402C24" w14:textId="77777777" w:rsidR="00BC3CDD" w:rsidRPr="00C7594B" w:rsidRDefault="00BC3CDD" w:rsidP="00BC3CDD">
            <w:pPr>
              <w:widowControl w:val="0"/>
              <w:autoSpaceDE w:val="0"/>
              <w:autoSpaceDN w:val="0"/>
              <w:adjustRightInd w:val="0"/>
              <w:rPr>
                <w:sz w:val="16"/>
                <w:szCs w:val="16"/>
              </w:rPr>
            </w:pPr>
            <w:r w:rsidRPr="00C7594B">
              <w:rPr>
                <w:sz w:val="16"/>
                <w:szCs w:val="16"/>
              </w:rPr>
              <w:t>руб./тонна</w:t>
            </w:r>
          </w:p>
        </w:tc>
        <w:tc>
          <w:tcPr>
            <w:tcW w:w="1053" w:type="dxa"/>
            <w:shd w:val="clear" w:color="auto" w:fill="auto"/>
          </w:tcPr>
          <w:p w14:paraId="17EA591E" w14:textId="77777777" w:rsidR="00BC3CDD" w:rsidRPr="00C7594B" w:rsidRDefault="00BC3CDD" w:rsidP="00BC3CDD">
            <w:pPr>
              <w:widowControl w:val="0"/>
              <w:autoSpaceDE w:val="0"/>
              <w:autoSpaceDN w:val="0"/>
              <w:adjustRightInd w:val="0"/>
              <w:rPr>
                <w:sz w:val="16"/>
                <w:szCs w:val="16"/>
              </w:rPr>
            </w:pPr>
            <w:r w:rsidRPr="00C7594B">
              <w:rPr>
                <w:sz w:val="16"/>
                <w:szCs w:val="16"/>
              </w:rPr>
              <w:t>Для прочих потребителей (без учета НДС)</w:t>
            </w:r>
          </w:p>
        </w:tc>
        <w:tc>
          <w:tcPr>
            <w:tcW w:w="641" w:type="dxa"/>
            <w:shd w:val="clear" w:color="auto" w:fill="auto"/>
          </w:tcPr>
          <w:p w14:paraId="14698714" w14:textId="77777777" w:rsidR="00BC3CDD" w:rsidRPr="00C7594B" w:rsidRDefault="00BC3CDD" w:rsidP="00BC3CDD">
            <w:pPr>
              <w:widowControl w:val="0"/>
              <w:autoSpaceDE w:val="0"/>
              <w:autoSpaceDN w:val="0"/>
              <w:adjustRightInd w:val="0"/>
              <w:jc w:val="center"/>
              <w:rPr>
                <w:sz w:val="16"/>
                <w:szCs w:val="16"/>
              </w:rPr>
            </w:pPr>
            <w:r w:rsidRPr="00C7594B">
              <w:rPr>
                <w:sz w:val="16"/>
                <w:szCs w:val="16"/>
              </w:rPr>
              <w:t>2424,29</w:t>
            </w:r>
          </w:p>
        </w:tc>
        <w:tc>
          <w:tcPr>
            <w:tcW w:w="668" w:type="dxa"/>
            <w:shd w:val="clear" w:color="auto" w:fill="auto"/>
          </w:tcPr>
          <w:p w14:paraId="2F6FC011" w14:textId="77777777" w:rsidR="00BC3CDD" w:rsidRPr="00C7594B" w:rsidRDefault="00BC3CDD" w:rsidP="00BC3CDD">
            <w:pPr>
              <w:widowControl w:val="0"/>
              <w:autoSpaceDE w:val="0"/>
              <w:autoSpaceDN w:val="0"/>
              <w:adjustRightInd w:val="0"/>
              <w:jc w:val="center"/>
              <w:rPr>
                <w:sz w:val="16"/>
                <w:szCs w:val="16"/>
              </w:rPr>
            </w:pPr>
            <w:r w:rsidRPr="00C7594B">
              <w:rPr>
                <w:sz w:val="16"/>
                <w:szCs w:val="16"/>
              </w:rPr>
              <w:t>2424,29</w:t>
            </w:r>
          </w:p>
        </w:tc>
        <w:tc>
          <w:tcPr>
            <w:tcW w:w="593" w:type="dxa"/>
            <w:shd w:val="clear" w:color="auto" w:fill="auto"/>
          </w:tcPr>
          <w:p w14:paraId="6D280FAF" w14:textId="77777777" w:rsidR="00BC3CDD" w:rsidRPr="00C7594B" w:rsidRDefault="00BC3CDD" w:rsidP="00BC3CDD">
            <w:pPr>
              <w:widowControl w:val="0"/>
              <w:autoSpaceDE w:val="0"/>
              <w:autoSpaceDN w:val="0"/>
              <w:adjustRightInd w:val="0"/>
              <w:jc w:val="center"/>
              <w:rPr>
                <w:sz w:val="16"/>
                <w:szCs w:val="16"/>
              </w:rPr>
            </w:pPr>
            <w:r w:rsidRPr="00C7594B">
              <w:rPr>
                <w:sz w:val="16"/>
                <w:szCs w:val="16"/>
              </w:rPr>
              <w:t>-</w:t>
            </w:r>
          </w:p>
        </w:tc>
        <w:tc>
          <w:tcPr>
            <w:tcW w:w="668" w:type="dxa"/>
            <w:shd w:val="clear" w:color="auto" w:fill="auto"/>
          </w:tcPr>
          <w:p w14:paraId="34EE9FAA" w14:textId="77777777" w:rsidR="00BC3CDD" w:rsidRPr="00C7594B" w:rsidRDefault="00BC3CDD" w:rsidP="00BC3CDD">
            <w:pPr>
              <w:widowControl w:val="0"/>
              <w:autoSpaceDE w:val="0"/>
              <w:autoSpaceDN w:val="0"/>
              <w:adjustRightInd w:val="0"/>
              <w:jc w:val="center"/>
              <w:rPr>
                <w:sz w:val="16"/>
                <w:szCs w:val="16"/>
              </w:rPr>
            </w:pPr>
            <w:r w:rsidRPr="00C7594B">
              <w:rPr>
                <w:sz w:val="16"/>
                <w:szCs w:val="16"/>
              </w:rPr>
              <w:t>-</w:t>
            </w:r>
          </w:p>
        </w:tc>
        <w:tc>
          <w:tcPr>
            <w:tcW w:w="593" w:type="dxa"/>
            <w:shd w:val="clear" w:color="auto" w:fill="auto"/>
          </w:tcPr>
          <w:p w14:paraId="41701699" w14:textId="77777777" w:rsidR="00BC3CDD" w:rsidRPr="00C7594B" w:rsidRDefault="00BC3CDD" w:rsidP="00BC3CDD">
            <w:pPr>
              <w:widowControl w:val="0"/>
              <w:autoSpaceDE w:val="0"/>
              <w:autoSpaceDN w:val="0"/>
              <w:adjustRightInd w:val="0"/>
              <w:jc w:val="center"/>
              <w:rPr>
                <w:sz w:val="16"/>
                <w:szCs w:val="16"/>
              </w:rPr>
            </w:pPr>
            <w:r w:rsidRPr="00C7594B">
              <w:rPr>
                <w:sz w:val="16"/>
                <w:szCs w:val="16"/>
              </w:rPr>
              <w:t>-</w:t>
            </w:r>
          </w:p>
        </w:tc>
        <w:tc>
          <w:tcPr>
            <w:tcW w:w="666" w:type="dxa"/>
            <w:shd w:val="clear" w:color="auto" w:fill="auto"/>
          </w:tcPr>
          <w:p w14:paraId="041FBD42" w14:textId="77777777" w:rsidR="00BC3CDD" w:rsidRPr="00C7594B" w:rsidRDefault="00BC3CDD" w:rsidP="00BC3CDD">
            <w:pPr>
              <w:widowControl w:val="0"/>
              <w:autoSpaceDE w:val="0"/>
              <w:autoSpaceDN w:val="0"/>
              <w:adjustRightInd w:val="0"/>
              <w:jc w:val="center"/>
              <w:rPr>
                <w:sz w:val="16"/>
                <w:szCs w:val="16"/>
              </w:rPr>
            </w:pPr>
            <w:r w:rsidRPr="00C7594B">
              <w:rPr>
                <w:sz w:val="16"/>
                <w:szCs w:val="16"/>
              </w:rPr>
              <w:t>-</w:t>
            </w:r>
          </w:p>
        </w:tc>
      </w:tr>
      <w:tr w:rsidR="00C7594B" w:rsidRPr="00C7594B" w14:paraId="07E6A0C2" w14:textId="77777777" w:rsidTr="00671624">
        <w:trPr>
          <w:trHeight w:val="23"/>
          <w:jc w:val="center"/>
        </w:trPr>
        <w:tc>
          <w:tcPr>
            <w:tcW w:w="1334" w:type="dxa"/>
            <w:vMerge/>
            <w:shd w:val="clear" w:color="auto" w:fill="auto"/>
          </w:tcPr>
          <w:p w14:paraId="7B203496" w14:textId="77777777" w:rsidR="00BC3CDD" w:rsidRPr="00C7594B" w:rsidRDefault="00BC3CDD" w:rsidP="00BC3CDD">
            <w:pPr>
              <w:widowControl w:val="0"/>
              <w:autoSpaceDE w:val="0"/>
              <w:autoSpaceDN w:val="0"/>
              <w:adjustRightInd w:val="0"/>
              <w:jc w:val="both"/>
              <w:rPr>
                <w:sz w:val="16"/>
                <w:szCs w:val="16"/>
              </w:rPr>
            </w:pPr>
          </w:p>
        </w:tc>
        <w:tc>
          <w:tcPr>
            <w:tcW w:w="1216" w:type="dxa"/>
            <w:vMerge/>
            <w:shd w:val="clear" w:color="auto" w:fill="auto"/>
          </w:tcPr>
          <w:p w14:paraId="1D8E509C" w14:textId="77777777" w:rsidR="00BC3CDD" w:rsidRPr="00C7594B" w:rsidRDefault="00BC3CDD" w:rsidP="00BC3CDD">
            <w:pPr>
              <w:widowControl w:val="0"/>
              <w:autoSpaceDE w:val="0"/>
              <w:autoSpaceDN w:val="0"/>
              <w:adjustRightInd w:val="0"/>
              <w:jc w:val="both"/>
              <w:rPr>
                <w:sz w:val="16"/>
                <w:szCs w:val="16"/>
              </w:rPr>
            </w:pPr>
          </w:p>
        </w:tc>
        <w:tc>
          <w:tcPr>
            <w:tcW w:w="1101" w:type="dxa"/>
            <w:vMerge/>
            <w:shd w:val="clear" w:color="auto" w:fill="auto"/>
          </w:tcPr>
          <w:p w14:paraId="77B73CB9" w14:textId="77777777" w:rsidR="00BC3CDD" w:rsidRPr="00C7594B" w:rsidRDefault="00BC3CDD" w:rsidP="00BC3CDD">
            <w:pPr>
              <w:widowControl w:val="0"/>
              <w:autoSpaceDE w:val="0"/>
              <w:autoSpaceDN w:val="0"/>
              <w:adjustRightInd w:val="0"/>
              <w:jc w:val="both"/>
              <w:rPr>
                <w:sz w:val="16"/>
                <w:szCs w:val="16"/>
              </w:rPr>
            </w:pPr>
          </w:p>
        </w:tc>
        <w:tc>
          <w:tcPr>
            <w:tcW w:w="817" w:type="dxa"/>
            <w:shd w:val="clear" w:color="auto" w:fill="auto"/>
          </w:tcPr>
          <w:p w14:paraId="4BA16D0F" w14:textId="77777777" w:rsidR="00BC3CDD" w:rsidRPr="00C7594B" w:rsidRDefault="00BC3CDD" w:rsidP="00BC3CDD">
            <w:pPr>
              <w:widowControl w:val="0"/>
              <w:autoSpaceDE w:val="0"/>
              <w:autoSpaceDN w:val="0"/>
              <w:adjustRightInd w:val="0"/>
              <w:rPr>
                <w:sz w:val="16"/>
                <w:szCs w:val="16"/>
              </w:rPr>
            </w:pPr>
            <w:r w:rsidRPr="00C7594B">
              <w:rPr>
                <w:sz w:val="16"/>
                <w:szCs w:val="16"/>
              </w:rPr>
              <w:t>руб./тонна</w:t>
            </w:r>
          </w:p>
        </w:tc>
        <w:tc>
          <w:tcPr>
            <w:tcW w:w="1053" w:type="dxa"/>
            <w:shd w:val="clear" w:color="auto" w:fill="auto"/>
          </w:tcPr>
          <w:p w14:paraId="0AE1A900" w14:textId="77777777" w:rsidR="00BC3CDD" w:rsidRPr="00C7594B" w:rsidRDefault="00BC3CDD" w:rsidP="00BC3CDD">
            <w:pPr>
              <w:widowControl w:val="0"/>
              <w:autoSpaceDE w:val="0"/>
              <w:autoSpaceDN w:val="0"/>
              <w:adjustRightInd w:val="0"/>
              <w:rPr>
                <w:sz w:val="16"/>
                <w:szCs w:val="16"/>
              </w:rPr>
            </w:pPr>
            <w:r w:rsidRPr="00C7594B">
              <w:rPr>
                <w:sz w:val="16"/>
                <w:szCs w:val="16"/>
              </w:rPr>
              <w:t>Для прочих потребителей (без учета НДС)</w:t>
            </w:r>
          </w:p>
        </w:tc>
        <w:tc>
          <w:tcPr>
            <w:tcW w:w="641" w:type="dxa"/>
            <w:shd w:val="clear" w:color="auto" w:fill="auto"/>
          </w:tcPr>
          <w:p w14:paraId="0E1D2298" w14:textId="77777777" w:rsidR="00BC3CDD" w:rsidRPr="00C7594B" w:rsidRDefault="00BC3CDD" w:rsidP="00BC3CDD">
            <w:pPr>
              <w:widowControl w:val="0"/>
              <w:autoSpaceDE w:val="0"/>
              <w:autoSpaceDN w:val="0"/>
              <w:adjustRightInd w:val="0"/>
              <w:jc w:val="center"/>
              <w:rPr>
                <w:sz w:val="16"/>
                <w:szCs w:val="16"/>
              </w:rPr>
            </w:pPr>
            <w:r w:rsidRPr="00C7594B">
              <w:rPr>
                <w:sz w:val="16"/>
                <w:szCs w:val="16"/>
              </w:rPr>
              <w:t>624,92</w:t>
            </w:r>
          </w:p>
        </w:tc>
        <w:tc>
          <w:tcPr>
            <w:tcW w:w="668" w:type="dxa"/>
            <w:shd w:val="clear" w:color="auto" w:fill="auto"/>
          </w:tcPr>
          <w:p w14:paraId="0EC4E089" w14:textId="77777777" w:rsidR="00BC3CDD" w:rsidRPr="00C7594B" w:rsidRDefault="00BC3CDD" w:rsidP="00BC3CDD">
            <w:pPr>
              <w:widowControl w:val="0"/>
              <w:autoSpaceDE w:val="0"/>
              <w:autoSpaceDN w:val="0"/>
              <w:adjustRightInd w:val="0"/>
              <w:jc w:val="center"/>
              <w:rPr>
                <w:sz w:val="16"/>
                <w:szCs w:val="16"/>
              </w:rPr>
            </w:pPr>
            <w:r w:rsidRPr="00C7594B">
              <w:rPr>
                <w:sz w:val="16"/>
                <w:szCs w:val="16"/>
              </w:rPr>
              <w:t>624,92</w:t>
            </w:r>
          </w:p>
        </w:tc>
        <w:tc>
          <w:tcPr>
            <w:tcW w:w="593" w:type="dxa"/>
            <w:shd w:val="clear" w:color="auto" w:fill="auto"/>
          </w:tcPr>
          <w:p w14:paraId="31E6ADE7" w14:textId="77777777" w:rsidR="00BC3CDD" w:rsidRPr="00C7594B" w:rsidRDefault="00BC3CDD" w:rsidP="00BC3CDD">
            <w:pPr>
              <w:widowControl w:val="0"/>
              <w:autoSpaceDE w:val="0"/>
              <w:autoSpaceDN w:val="0"/>
              <w:adjustRightInd w:val="0"/>
              <w:jc w:val="center"/>
              <w:rPr>
                <w:sz w:val="16"/>
                <w:szCs w:val="16"/>
              </w:rPr>
            </w:pPr>
            <w:r w:rsidRPr="00C7594B">
              <w:rPr>
                <w:sz w:val="16"/>
                <w:szCs w:val="16"/>
              </w:rPr>
              <w:t>-</w:t>
            </w:r>
          </w:p>
        </w:tc>
        <w:tc>
          <w:tcPr>
            <w:tcW w:w="668" w:type="dxa"/>
            <w:shd w:val="clear" w:color="auto" w:fill="auto"/>
          </w:tcPr>
          <w:p w14:paraId="79AA515A" w14:textId="77777777" w:rsidR="00BC3CDD" w:rsidRPr="00C7594B" w:rsidRDefault="00BC3CDD" w:rsidP="00BC3CDD">
            <w:pPr>
              <w:widowControl w:val="0"/>
              <w:autoSpaceDE w:val="0"/>
              <w:autoSpaceDN w:val="0"/>
              <w:adjustRightInd w:val="0"/>
              <w:jc w:val="center"/>
              <w:rPr>
                <w:sz w:val="16"/>
                <w:szCs w:val="16"/>
              </w:rPr>
            </w:pPr>
            <w:r w:rsidRPr="00C7594B">
              <w:rPr>
                <w:sz w:val="16"/>
                <w:szCs w:val="16"/>
              </w:rPr>
              <w:t>-</w:t>
            </w:r>
          </w:p>
        </w:tc>
        <w:tc>
          <w:tcPr>
            <w:tcW w:w="593" w:type="dxa"/>
            <w:shd w:val="clear" w:color="auto" w:fill="auto"/>
          </w:tcPr>
          <w:p w14:paraId="15FFF31E" w14:textId="77777777" w:rsidR="00BC3CDD" w:rsidRPr="00C7594B" w:rsidRDefault="00BC3CDD" w:rsidP="00BC3CDD">
            <w:pPr>
              <w:widowControl w:val="0"/>
              <w:autoSpaceDE w:val="0"/>
              <w:autoSpaceDN w:val="0"/>
              <w:adjustRightInd w:val="0"/>
              <w:jc w:val="center"/>
              <w:rPr>
                <w:sz w:val="16"/>
                <w:szCs w:val="16"/>
              </w:rPr>
            </w:pPr>
            <w:r w:rsidRPr="00C7594B">
              <w:rPr>
                <w:sz w:val="16"/>
                <w:szCs w:val="16"/>
              </w:rPr>
              <w:t>-</w:t>
            </w:r>
          </w:p>
        </w:tc>
        <w:tc>
          <w:tcPr>
            <w:tcW w:w="666" w:type="dxa"/>
            <w:shd w:val="clear" w:color="auto" w:fill="auto"/>
          </w:tcPr>
          <w:p w14:paraId="171E7E79" w14:textId="77777777" w:rsidR="00BC3CDD" w:rsidRPr="00C7594B" w:rsidRDefault="00BC3CDD" w:rsidP="00BC3CDD">
            <w:pPr>
              <w:widowControl w:val="0"/>
              <w:autoSpaceDE w:val="0"/>
              <w:autoSpaceDN w:val="0"/>
              <w:adjustRightInd w:val="0"/>
              <w:jc w:val="center"/>
              <w:rPr>
                <w:sz w:val="16"/>
                <w:szCs w:val="16"/>
              </w:rPr>
            </w:pPr>
            <w:r w:rsidRPr="00C7594B">
              <w:rPr>
                <w:sz w:val="16"/>
                <w:szCs w:val="16"/>
              </w:rPr>
              <w:t>-</w:t>
            </w:r>
          </w:p>
        </w:tc>
      </w:tr>
      <w:tr w:rsidR="00C7594B" w:rsidRPr="00C7594B" w14:paraId="7B879884" w14:textId="77777777" w:rsidTr="00671624">
        <w:trPr>
          <w:trHeight w:val="23"/>
          <w:jc w:val="center"/>
        </w:trPr>
        <w:tc>
          <w:tcPr>
            <w:tcW w:w="1334" w:type="dxa"/>
            <w:vMerge w:val="restart"/>
            <w:shd w:val="clear" w:color="auto" w:fill="auto"/>
          </w:tcPr>
          <w:p w14:paraId="35B1D9D1" w14:textId="77777777" w:rsidR="00BC3CDD" w:rsidRPr="00C7594B" w:rsidRDefault="00BC3CDD" w:rsidP="00BC3CDD">
            <w:pPr>
              <w:widowControl w:val="0"/>
              <w:autoSpaceDE w:val="0"/>
              <w:autoSpaceDN w:val="0"/>
              <w:adjustRightInd w:val="0"/>
              <w:rPr>
                <w:sz w:val="16"/>
                <w:szCs w:val="16"/>
              </w:rPr>
            </w:pPr>
            <w:r w:rsidRPr="00C7594B">
              <w:rPr>
                <w:sz w:val="16"/>
                <w:szCs w:val="16"/>
              </w:rPr>
              <w:t>ООО "</w:t>
            </w:r>
            <w:proofErr w:type="spellStart"/>
            <w:r w:rsidRPr="00C7594B">
              <w:rPr>
                <w:sz w:val="16"/>
                <w:szCs w:val="16"/>
              </w:rPr>
              <w:t>Югратрансавто</w:t>
            </w:r>
            <w:proofErr w:type="spellEnd"/>
            <w:r w:rsidRPr="00C7594B">
              <w:rPr>
                <w:sz w:val="16"/>
                <w:szCs w:val="16"/>
              </w:rPr>
              <w:t>"</w:t>
            </w:r>
          </w:p>
        </w:tc>
        <w:tc>
          <w:tcPr>
            <w:tcW w:w="1216" w:type="dxa"/>
            <w:vMerge w:val="restart"/>
            <w:shd w:val="clear" w:color="auto" w:fill="auto"/>
          </w:tcPr>
          <w:p w14:paraId="02FDE844" w14:textId="13965919" w:rsidR="00BC3CDD" w:rsidRPr="00C7594B" w:rsidRDefault="00BC3CDD" w:rsidP="00BC3CDD">
            <w:pPr>
              <w:widowControl w:val="0"/>
              <w:autoSpaceDE w:val="0"/>
              <w:autoSpaceDN w:val="0"/>
              <w:adjustRightInd w:val="0"/>
              <w:rPr>
                <w:sz w:val="16"/>
                <w:szCs w:val="16"/>
              </w:rPr>
            </w:pPr>
            <w:r w:rsidRPr="00C7594B">
              <w:rPr>
                <w:sz w:val="16"/>
                <w:szCs w:val="16"/>
              </w:rPr>
              <w:t>сп. Ун</w:t>
            </w:r>
            <w:r w:rsidR="00BB5499" w:rsidRPr="00C7594B">
              <w:rPr>
                <w:sz w:val="16"/>
                <w:szCs w:val="16"/>
              </w:rPr>
              <w:t>ъ</w:t>
            </w:r>
            <w:r w:rsidRPr="00C7594B">
              <w:rPr>
                <w:sz w:val="16"/>
                <w:szCs w:val="16"/>
              </w:rPr>
              <w:t>юган Октябрьский район</w:t>
            </w:r>
          </w:p>
        </w:tc>
        <w:tc>
          <w:tcPr>
            <w:tcW w:w="1101" w:type="dxa"/>
            <w:vMerge w:val="restart"/>
            <w:shd w:val="clear" w:color="auto" w:fill="auto"/>
          </w:tcPr>
          <w:p w14:paraId="61C43B2A" w14:textId="77777777" w:rsidR="00BC3CDD" w:rsidRPr="00C7594B" w:rsidRDefault="00BC3CDD" w:rsidP="00BC3CDD">
            <w:pPr>
              <w:widowControl w:val="0"/>
              <w:autoSpaceDE w:val="0"/>
              <w:autoSpaceDN w:val="0"/>
              <w:adjustRightInd w:val="0"/>
              <w:rPr>
                <w:sz w:val="16"/>
                <w:szCs w:val="16"/>
              </w:rPr>
            </w:pPr>
            <w:r w:rsidRPr="00C7594B">
              <w:rPr>
                <w:sz w:val="16"/>
                <w:szCs w:val="16"/>
              </w:rPr>
              <w:t>Захоронение твердых коммунальных отходов</w:t>
            </w:r>
          </w:p>
        </w:tc>
        <w:tc>
          <w:tcPr>
            <w:tcW w:w="817" w:type="dxa"/>
            <w:shd w:val="clear" w:color="auto" w:fill="auto"/>
          </w:tcPr>
          <w:p w14:paraId="401E9885" w14:textId="77777777" w:rsidR="00BC3CDD" w:rsidRPr="00C7594B" w:rsidRDefault="00BC3CDD" w:rsidP="00BC3CDD">
            <w:pPr>
              <w:widowControl w:val="0"/>
              <w:autoSpaceDE w:val="0"/>
              <w:autoSpaceDN w:val="0"/>
              <w:adjustRightInd w:val="0"/>
              <w:rPr>
                <w:sz w:val="16"/>
                <w:szCs w:val="16"/>
              </w:rPr>
            </w:pPr>
            <w:r w:rsidRPr="00C7594B">
              <w:rPr>
                <w:sz w:val="16"/>
                <w:szCs w:val="16"/>
              </w:rPr>
              <w:t>руб./м³</w:t>
            </w:r>
          </w:p>
        </w:tc>
        <w:tc>
          <w:tcPr>
            <w:tcW w:w="1053" w:type="dxa"/>
            <w:shd w:val="clear" w:color="auto" w:fill="auto"/>
          </w:tcPr>
          <w:p w14:paraId="70CE0420" w14:textId="77777777" w:rsidR="00BC3CDD" w:rsidRPr="00C7594B" w:rsidRDefault="00BC3CDD" w:rsidP="00BC3CDD">
            <w:pPr>
              <w:widowControl w:val="0"/>
              <w:autoSpaceDE w:val="0"/>
              <w:autoSpaceDN w:val="0"/>
              <w:adjustRightInd w:val="0"/>
              <w:rPr>
                <w:sz w:val="16"/>
                <w:szCs w:val="16"/>
              </w:rPr>
            </w:pPr>
            <w:r w:rsidRPr="00C7594B">
              <w:rPr>
                <w:sz w:val="16"/>
                <w:szCs w:val="16"/>
              </w:rPr>
              <w:t>Для прочих потребителей (без учета НДС)</w:t>
            </w:r>
          </w:p>
        </w:tc>
        <w:tc>
          <w:tcPr>
            <w:tcW w:w="641" w:type="dxa"/>
            <w:shd w:val="clear" w:color="auto" w:fill="auto"/>
          </w:tcPr>
          <w:p w14:paraId="2A81295A" w14:textId="77777777" w:rsidR="00BC3CDD" w:rsidRPr="00C7594B" w:rsidRDefault="00BC3CDD" w:rsidP="00BC3CDD">
            <w:pPr>
              <w:widowControl w:val="0"/>
              <w:autoSpaceDE w:val="0"/>
              <w:autoSpaceDN w:val="0"/>
              <w:adjustRightInd w:val="0"/>
              <w:jc w:val="center"/>
              <w:rPr>
                <w:sz w:val="16"/>
                <w:szCs w:val="16"/>
              </w:rPr>
            </w:pPr>
            <w:r w:rsidRPr="00C7594B">
              <w:rPr>
                <w:sz w:val="16"/>
                <w:szCs w:val="16"/>
              </w:rPr>
              <w:t>154,25</w:t>
            </w:r>
          </w:p>
        </w:tc>
        <w:tc>
          <w:tcPr>
            <w:tcW w:w="668" w:type="dxa"/>
            <w:shd w:val="clear" w:color="auto" w:fill="auto"/>
          </w:tcPr>
          <w:p w14:paraId="381C2090" w14:textId="77777777" w:rsidR="00BC3CDD" w:rsidRPr="00C7594B" w:rsidRDefault="00BC3CDD" w:rsidP="00BC3CDD">
            <w:pPr>
              <w:widowControl w:val="0"/>
              <w:autoSpaceDE w:val="0"/>
              <w:autoSpaceDN w:val="0"/>
              <w:adjustRightInd w:val="0"/>
              <w:jc w:val="center"/>
              <w:rPr>
                <w:sz w:val="16"/>
                <w:szCs w:val="16"/>
              </w:rPr>
            </w:pPr>
            <w:r w:rsidRPr="00C7594B">
              <w:rPr>
                <w:sz w:val="16"/>
                <w:szCs w:val="16"/>
              </w:rPr>
              <w:t>167,13</w:t>
            </w:r>
          </w:p>
        </w:tc>
        <w:tc>
          <w:tcPr>
            <w:tcW w:w="593" w:type="dxa"/>
            <w:shd w:val="clear" w:color="auto" w:fill="auto"/>
          </w:tcPr>
          <w:p w14:paraId="2A19F700" w14:textId="77777777" w:rsidR="00BC3CDD" w:rsidRPr="00C7594B" w:rsidRDefault="00BC3CDD" w:rsidP="00BC3CDD">
            <w:pPr>
              <w:widowControl w:val="0"/>
              <w:autoSpaceDE w:val="0"/>
              <w:autoSpaceDN w:val="0"/>
              <w:adjustRightInd w:val="0"/>
              <w:jc w:val="center"/>
              <w:rPr>
                <w:sz w:val="16"/>
                <w:szCs w:val="16"/>
              </w:rPr>
            </w:pPr>
            <w:r w:rsidRPr="00C7594B">
              <w:rPr>
                <w:sz w:val="16"/>
                <w:szCs w:val="16"/>
              </w:rPr>
              <w:t>-</w:t>
            </w:r>
          </w:p>
        </w:tc>
        <w:tc>
          <w:tcPr>
            <w:tcW w:w="668" w:type="dxa"/>
            <w:shd w:val="clear" w:color="auto" w:fill="auto"/>
          </w:tcPr>
          <w:p w14:paraId="412587CD" w14:textId="77777777" w:rsidR="00BC3CDD" w:rsidRPr="00C7594B" w:rsidRDefault="00BC3CDD" w:rsidP="00BC3CDD">
            <w:pPr>
              <w:widowControl w:val="0"/>
              <w:autoSpaceDE w:val="0"/>
              <w:autoSpaceDN w:val="0"/>
              <w:adjustRightInd w:val="0"/>
              <w:jc w:val="center"/>
              <w:rPr>
                <w:sz w:val="16"/>
                <w:szCs w:val="16"/>
              </w:rPr>
            </w:pPr>
            <w:r w:rsidRPr="00C7594B">
              <w:rPr>
                <w:sz w:val="16"/>
                <w:szCs w:val="16"/>
              </w:rPr>
              <w:t>-</w:t>
            </w:r>
          </w:p>
        </w:tc>
        <w:tc>
          <w:tcPr>
            <w:tcW w:w="593" w:type="dxa"/>
            <w:shd w:val="clear" w:color="auto" w:fill="auto"/>
          </w:tcPr>
          <w:p w14:paraId="57D7A447" w14:textId="77777777" w:rsidR="00BC3CDD" w:rsidRPr="00C7594B" w:rsidRDefault="00BC3CDD" w:rsidP="00BC3CDD">
            <w:pPr>
              <w:widowControl w:val="0"/>
              <w:autoSpaceDE w:val="0"/>
              <w:autoSpaceDN w:val="0"/>
              <w:adjustRightInd w:val="0"/>
              <w:jc w:val="center"/>
              <w:rPr>
                <w:sz w:val="16"/>
                <w:szCs w:val="16"/>
              </w:rPr>
            </w:pPr>
            <w:r w:rsidRPr="00C7594B">
              <w:rPr>
                <w:sz w:val="16"/>
                <w:szCs w:val="16"/>
              </w:rPr>
              <w:t>-</w:t>
            </w:r>
          </w:p>
        </w:tc>
        <w:tc>
          <w:tcPr>
            <w:tcW w:w="666" w:type="dxa"/>
            <w:shd w:val="clear" w:color="auto" w:fill="auto"/>
          </w:tcPr>
          <w:p w14:paraId="06C62BB6" w14:textId="77777777" w:rsidR="00BC3CDD" w:rsidRPr="00C7594B" w:rsidRDefault="00BC3CDD" w:rsidP="00BC3CDD">
            <w:pPr>
              <w:widowControl w:val="0"/>
              <w:autoSpaceDE w:val="0"/>
              <w:autoSpaceDN w:val="0"/>
              <w:adjustRightInd w:val="0"/>
              <w:jc w:val="center"/>
              <w:rPr>
                <w:sz w:val="16"/>
                <w:szCs w:val="16"/>
              </w:rPr>
            </w:pPr>
            <w:r w:rsidRPr="00C7594B">
              <w:rPr>
                <w:sz w:val="16"/>
                <w:szCs w:val="16"/>
              </w:rPr>
              <w:t>-</w:t>
            </w:r>
          </w:p>
        </w:tc>
      </w:tr>
      <w:tr w:rsidR="00C7594B" w:rsidRPr="00C7594B" w14:paraId="52155BDE" w14:textId="77777777" w:rsidTr="00671624">
        <w:trPr>
          <w:trHeight w:val="23"/>
          <w:jc w:val="center"/>
        </w:trPr>
        <w:tc>
          <w:tcPr>
            <w:tcW w:w="1334" w:type="dxa"/>
            <w:vMerge/>
            <w:shd w:val="clear" w:color="auto" w:fill="auto"/>
          </w:tcPr>
          <w:p w14:paraId="1BF2F106" w14:textId="77777777" w:rsidR="00BC3CDD" w:rsidRPr="00C7594B" w:rsidRDefault="00BC3CDD" w:rsidP="00BC3CDD">
            <w:pPr>
              <w:widowControl w:val="0"/>
              <w:autoSpaceDE w:val="0"/>
              <w:autoSpaceDN w:val="0"/>
              <w:adjustRightInd w:val="0"/>
              <w:jc w:val="both"/>
              <w:rPr>
                <w:sz w:val="16"/>
                <w:szCs w:val="16"/>
              </w:rPr>
            </w:pPr>
          </w:p>
        </w:tc>
        <w:tc>
          <w:tcPr>
            <w:tcW w:w="1216" w:type="dxa"/>
            <w:vMerge/>
            <w:shd w:val="clear" w:color="auto" w:fill="auto"/>
          </w:tcPr>
          <w:p w14:paraId="52152A67" w14:textId="77777777" w:rsidR="00BC3CDD" w:rsidRPr="00C7594B" w:rsidRDefault="00BC3CDD" w:rsidP="00BC3CDD">
            <w:pPr>
              <w:widowControl w:val="0"/>
              <w:autoSpaceDE w:val="0"/>
              <w:autoSpaceDN w:val="0"/>
              <w:adjustRightInd w:val="0"/>
              <w:jc w:val="both"/>
              <w:rPr>
                <w:sz w:val="16"/>
                <w:szCs w:val="16"/>
              </w:rPr>
            </w:pPr>
          </w:p>
        </w:tc>
        <w:tc>
          <w:tcPr>
            <w:tcW w:w="1101" w:type="dxa"/>
            <w:vMerge/>
            <w:shd w:val="clear" w:color="auto" w:fill="auto"/>
          </w:tcPr>
          <w:p w14:paraId="1108863D" w14:textId="77777777" w:rsidR="00BC3CDD" w:rsidRPr="00C7594B" w:rsidRDefault="00BC3CDD" w:rsidP="00BC3CDD">
            <w:pPr>
              <w:widowControl w:val="0"/>
              <w:autoSpaceDE w:val="0"/>
              <w:autoSpaceDN w:val="0"/>
              <w:adjustRightInd w:val="0"/>
              <w:jc w:val="both"/>
              <w:rPr>
                <w:sz w:val="16"/>
                <w:szCs w:val="16"/>
              </w:rPr>
            </w:pPr>
          </w:p>
        </w:tc>
        <w:tc>
          <w:tcPr>
            <w:tcW w:w="817" w:type="dxa"/>
            <w:shd w:val="clear" w:color="auto" w:fill="auto"/>
          </w:tcPr>
          <w:p w14:paraId="0F129D51" w14:textId="77777777" w:rsidR="00BC3CDD" w:rsidRPr="00C7594B" w:rsidRDefault="00BC3CDD" w:rsidP="00BC3CDD">
            <w:pPr>
              <w:widowControl w:val="0"/>
              <w:autoSpaceDE w:val="0"/>
              <w:autoSpaceDN w:val="0"/>
              <w:adjustRightInd w:val="0"/>
              <w:rPr>
                <w:sz w:val="16"/>
                <w:szCs w:val="16"/>
              </w:rPr>
            </w:pPr>
            <w:r w:rsidRPr="00C7594B">
              <w:rPr>
                <w:sz w:val="16"/>
                <w:szCs w:val="16"/>
              </w:rPr>
              <w:t>руб./тонна</w:t>
            </w:r>
          </w:p>
        </w:tc>
        <w:tc>
          <w:tcPr>
            <w:tcW w:w="1053" w:type="dxa"/>
            <w:shd w:val="clear" w:color="auto" w:fill="auto"/>
          </w:tcPr>
          <w:p w14:paraId="5829E705" w14:textId="77777777" w:rsidR="00BC3CDD" w:rsidRPr="00C7594B" w:rsidRDefault="00BC3CDD" w:rsidP="00BC3CDD">
            <w:pPr>
              <w:widowControl w:val="0"/>
              <w:autoSpaceDE w:val="0"/>
              <w:autoSpaceDN w:val="0"/>
              <w:adjustRightInd w:val="0"/>
              <w:rPr>
                <w:sz w:val="16"/>
                <w:szCs w:val="16"/>
              </w:rPr>
            </w:pPr>
            <w:r w:rsidRPr="00C7594B">
              <w:rPr>
                <w:sz w:val="16"/>
                <w:szCs w:val="16"/>
              </w:rPr>
              <w:t>Для прочих потребителей (без учета НДС)</w:t>
            </w:r>
          </w:p>
        </w:tc>
        <w:tc>
          <w:tcPr>
            <w:tcW w:w="641" w:type="dxa"/>
            <w:shd w:val="clear" w:color="auto" w:fill="auto"/>
          </w:tcPr>
          <w:p w14:paraId="5A90864D" w14:textId="77777777" w:rsidR="00BC3CDD" w:rsidRPr="00C7594B" w:rsidRDefault="00BC3CDD" w:rsidP="00BC3CDD">
            <w:pPr>
              <w:widowControl w:val="0"/>
              <w:autoSpaceDE w:val="0"/>
              <w:autoSpaceDN w:val="0"/>
              <w:adjustRightInd w:val="0"/>
              <w:jc w:val="center"/>
              <w:rPr>
                <w:sz w:val="16"/>
                <w:szCs w:val="16"/>
              </w:rPr>
            </w:pPr>
            <w:r w:rsidRPr="00C7594B">
              <w:rPr>
                <w:sz w:val="16"/>
                <w:szCs w:val="16"/>
              </w:rPr>
              <w:t>1741,20</w:t>
            </w:r>
          </w:p>
        </w:tc>
        <w:tc>
          <w:tcPr>
            <w:tcW w:w="668" w:type="dxa"/>
            <w:shd w:val="clear" w:color="auto" w:fill="auto"/>
          </w:tcPr>
          <w:p w14:paraId="757D2FDB" w14:textId="77777777" w:rsidR="00BC3CDD" w:rsidRPr="00C7594B" w:rsidRDefault="00BC3CDD" w:rsidP="00BC3CDD">
            <w:pPr>
              <w:widowControl w:val="0"/>
              <w:autoSpaceDE w:val="0"/>
              <w:autoSpaceDN w:val="0"/>
              <w:adjustRightInd w:val="0"/>
              <w:jc w:val="center"/>
              <w:rPr>
                <w:sz w:val="16"/>
                <w:szCs w:val="16"/>
              </w:rPr>
            </w:pPr>
            <w:r w:rsidRPr="00C7594B">
              <w:rPr>
                <w:sz w:val="16"/>
                <w:szCs w:val="16"/>
              </w:rPr>
              <w:t>1886,64</w:t>
            </w:r>
          </w:p>
        </w:tc>
        <w:tc>
          <w:tcPr>
            <w:tcW w:w="593" w:type="dxa"/>
            <w:shd w:val="clear" w:color="auto" w:fill="auto"/>
          </w:tcPr>
          <w:p w14:paraId="5EA1D660" w14:textId="77777777" w:rsidR="00BC3CDD" w:rsidRPr="00C7594B" w:rsidRDefault="00BC3CDD" w:rsidP="00BC3CDD">
            <w:pPr>
              <w:widowControl w:val="0"/>
              <w:autoSpaceDE w:val="0"/>
              <w:autoSpaceDN w:val="0"/>
              <w:adjustRightInd w:val="0"/>
              <w:jc w:val="center"/>
              <w:rPr>
                <w:sz w:val="16"/>
                <w:szCs w:val="16"/>
              </w:rPr>
            </w:pPr>
            <w:r w:rsidRPr="00C7594B">
              <w:rPr>
                <w:sz w:val="16"/>
                <w:szCs w:val="16"/>
              </w:rPr>
              <w:t>-</w:t>
            </w:r>
          </w:p>
        </w:tc>
        <w:tc>
          <w:tcPr>
            <w:tcW w:w="668" w:type="dxa"/>
            <w:shd w:val="clear" w:color="auto" w:fill="auto"/>
          </w:tcPr>
          <w:p w14:paraId="01A9F76C" w14:textId="77777777" w:rsidR="00BC3CDD" w:rsidRPr="00C7594B" w:rsidRDefault="00BC3CDD" w:rsidP="00BC3CDD">
            <w:pPr>
              <w:widowControl w:val="0"/>
              <w:autoSpaceDE w:val="0"/>
              <w:autoSpaceDN w:val="0"/>
              <w:adjustRightInd w:val="0"/>
              <w:jc w:val="center"/>
              <w:rPr>
                <w:sz w:val="16"/>
                <w:szCs w:val="16"/>
              </w:rPr>
            </w:pPr>
            <w:r w:rsidRPr="00C7594B">
              <w:rPr>
                <w:sz w:val="16"/>
                <w:szCs w:val="16"/>
              </w:rPr>
              <w:t>-</w:t>
            </w:r>
          </w:p>
        </w:tc>
        <w:tc>
          <w:tcPr>
            <w:tcW w:w="593" w:type="dxa"/>
            <w:shd w:val="clear" w:color="auto" w:fill="auto"/>
          </w:tcPr>
          <w:p w14:paraId="708595D7" w14:textId="77777777" w:rsidR="00BC3CDD" w:rsidRPr="00C7594B" w:rsidRDefault="00BC3CDD" w:rsidP="00BC3CDD">
            <w:pPr>
              <w:widowControl w:val="0"/>
              <w:autoSpaceDE w:val="0"/>
              <w:autoSpaceDN w:val="0"/>
              <w:adjustRightInd w:val="0"/>
              <w:jc w:val="center"/>
              <w:rPr>
                <w:sz w:val="16"/>
                <w:szCs w:val="16"/>
              </w:rPr>
            </w:pPr>
            <w:r w:rsidRPr="00C7594B">
              <w:rPr>
                <w:sz w:val="16"/>
                <w:szCs w:val="16"/>
              </w:rPr>
              <w:t>-</w:t>
            </w:r>
          </w:p>
        </w:tc>
        <w:tc>
          <w:tcPr>
            <w:tcW w:w="666" w:type="dxa"/>
            <w:shd w:val="clear" w:color="auto" w:fill="auto"/>
          </w:tcPr>
          <w:p w14:paraId="4FD24E5E" w14:textId="77777777" w:rsidR="00BC3CDD" w:rsidRPr="00C7594B" w:rsidRDefault="00BC3CDD" w:rsidP="00BC3CDD">
            <w:pPr>
              <w:widowControl w:val="0"/>
              <w:autoSpaceDE w:val="0"/>
              <w:autoSpaceDN w:val="0"/>
              <w:adjustRightInd w:val="0"/>
              <w:jc w:val="center"/>
              <w:rPr>
                <w:sz w:val="16"/>
                <w:szCs w:val="16"/>
              </w:rPr>
            </w:pPr>
            <w:r w:rsidRPr="00C7594B">
              <w:rPr>
                <w:sz w:val="16"/>
                <w:szCs w:val="16"/>
              </w:rPr>
              <w:t>-</w:t>
            </w:r>
          </w:p>
        </w:tc>
      </w:tr>
      <w:tr w:rsidR="00BC3CDD" w:rsidRPr="00C7594B" w14:paraId="0466582F" w14:textId="77777777" w:rsidTr="00671624">
        <w:trPr>
          <w:trHeight w:val="23"/>
          <w:jc w:val="center"/>
        </w:trPr>
        <w:tc>
          <w:tcPr>
            <w:tcW w:w="1334" w:type="dxa"/>
            <w:vMerge/>
            <w:shd w:val="clear" w:color="auto" w:fill="auto"/>
          </w:tcPr>
          <w:p w14:paraId="187226D2" w14:textId="77777777" w:rsidR="00BC3CDD" w:rsidRPr="00C7594B" w:rsidRDefault="00BC3CDD" w:rsidP="00BC3CDD">
            <w:pPr>
              <w:widowControl w:val="0"/>
              <w:autoSpaceDE w:val="0"/>
              <w:autoSpaceDN w:val="0"/>
              <w:adjustRightInd w:val="0"/>
              <w:jc w:val="both"/>
              <w:rPr>
                <w:sz w:val="16"/>
                <w:szCs w:val="16"/>
              </w:rPr>
            </w:pPr>
          </w:p>
        </w:tc>
        <w:tc>
          <w:tcPr>
            <w:tcW w:w="1216" w:type="dxa"/>
            <w:vMerge/>
            <w:shd w:val="clear" w:color="auto" w:fill="auto"/>
          </w:tcPr>
          <w:p w14:paraId="6E481197" w14:textId="77777777" w:rsidR="00BC3CDD" w:rsidRPr="00C7594B" w:rsidRDefault="00BC3CDD" w:rsidP="00BC3CDD">
            <w:pPr>
              <w:widowControl w:val="0"/>
              <w:autoSpaceDE w:val="0"/>
              <w:autoSpaceDN w:val="0"/>
              <w:adjustRightInd w:val="0"/>
              <w:jc w:val="both"/>
              <w:rPr>
                <w:sz w:val="16"/>
                <w:szCs w:val="16"/>
              </w:rPr>
            </w:pPr>
          </w:p>
        </w:tc>
        <w:tc>
          <w:tcPr>
            <w:tcW w:w="1101" w:type="dxa"/>
            <w:vMerge/>
            <w:shd w:val="clear" w:color="auto" w:fill="auto"/>
          </w:tcPr>
          <w:p w14:paraId="5DD7BCBF" w14:textId="77777777" w:rsidR="00BC3CDD" w:rsidRPr="00C7594B" w:rsidRDefault="00BC3CDD" w:rsidP="00BC3CDD">
            <w:pPr>
              <w:widowControl w:val="0"/>
              <w:autoSpaceDE w:val="0"/>
              <w:autoSpaceDN w:val="0"/>
              <w:adjustRightInd w:val="0"/>
              <w:jc w:val="both"/>
              <w:rPr>
                <w:sz w:val="16"/>
                <w:szCs w:val="16"/>
              </w:rPr>
            </w:pPr>
          </w:p>
        </w:tc>
        <w:tc>
          <w:tcPr>
            <w:tcW w:w="817" w:type="dxa"/>
            <w:shd w:val="clear" w:color="auto" w:fill="auto"/>
          </w:tcPr>
          <w:p w14:paraId="3870E4FF" w14:textId="77777777" w:rsidR="00BC3CDD" w:rsidRPr="00C7594B" w:rsidRDefault="00BC3CDD" w:rsidP="00BC3CDD">
            <w:pPr>
              <w:widowControl w:val="0"/>
              <w:autoSpaceDE w:val="0"/>
              <w:autoSpaceDN w:val="0"/>
              <w:adjustRightInd w:val="0"/>
              <w:rPr>
                <w:sz w:val="16"/>
                <w:szCs w:val="16"/>
              </w:rPr>
            </w:pPr>
            <w:r w:rsidRPr="00C7594B">
              <w:rPr>
                <w:sz w:val="16"/>
                <w:szCs w:val="16"/>
              </w:rPr>
              <w:t>руб./тонна</w:t>
            </w:r>
          </w:p>
        </w:tc>
        <w:tc>
          <w:tcPr>
            <w:tcW w:w="1053" w:type="dxa"/>
            <w:shd w:val="clear" w:color="auto" w:fill="auto"/>
          </w:tcPr>
          <w:p w14:paraId="5E0DDCE8" w14:textId="77777777" w:rsidR="00BC3CDD" w:rsidRPr="00C7594B" w:rsidRDefault="00BC3CDD" w:rsidP="00BC3CDD">
            <w:pPr>
              <w:widowControl w:val="0"/>
              <w:autoSpaceDE w:val="0"/>
              <w:autoSpaceDN w:val="0"/>
              <w:adjustRightInd w:val="0"/>
              <w:rPr>
                <w:sz w:val="16"/>
                <w:szCs w:val="16"/>
              </w:rPr>
            </w:pPr>
            <w:r w:rsidRPr="00C7594B">
              <w:rPr>
                <w:sz w:val="16"/>
                <w:szCs w:val="16"/>
              </w:rPr>
              <w:t>Для прочих потребителей (без учета НДС)</w:t>
            </w:r>
          </w:p>
        </w:tc>
        <w:tc>
          <w:tcPr>
            <w:tcW w:w="641" w:type="dxa"/>
            <w:shd w:val="clear" w:color="auto" w:fill="auto"/>
          </w:tcPr>
          <w:p w14:paraId="54E09B0E" w14:textId="77777777" w:rsidR="00BC3CDD" w:rsidRPr="00C7594B" w:rsidRDefault="00BC3CDD" w:rsidP="00BC3CDD">
            <w:pPr>
              <w:widowControl w:val="0"/>
              <w:autoSpaceDE w:val="0"/>
              <w:autoSpaceDN w:val="0"/>
              <w:adjustRightInd w:val="0"/>
              <w:jc w:val="center"/>
              <w:rPr>
                <w:sz w:val="16"/>
                <w:szCs w:val="16"/>
              </w:rPr>
            </w:pPr>
            <w:r w:rsidRPr="00C7594B">
              <w:rPr>
                <w:sz w:val="16"/>
                <w:szCs w:val="16"/>
              </w:rPr>
              <w:t>2455,54</w:t>
            </w:r>
          </w:p>
        </w:tc>
        <w:tc>
          <w:tcPr>
            <w:tcW w:w="668" w:type="dxa"/>
            <w:shd w:val="clear" w:color="auto" w:fill="auto"/>
          </w:tcPr>
          <w:p w14:paraId="47A93BB5" w14:textId="77777777" w:rsidR="00BC3CDD" w:rsidRPr="00C7594B" w:rsidRDefault="00BC3CDD" w:rsidP="00BC3CDD">
            <w:pPr>
              <w:widowControl w:val="0"/>
              <w:autoSpaceDE w:val="0"/>
              <w:autoSpaceDN w:val="0"/>
              <w:adjustRightInd w:val="0"/>
              <w:jc w:val="center"/>
              <w:rPr>
                <w:sz w:val="16"/>
                <w:szCs w:val="16"/>
              </w:rPr>
            </w:pPr>
            <w:r w:rsidRPr="00C7594B">
              <w:rPr>
                <w:sz w:val="16"/>
                <w:szCs w:val="16"/>
              </w:rPr>
              <w:t>2455,54</w:t>
            </w:r>
          </w:p>
        </w:tc>
        <w:tc>
          <w:tcPr>
            <w:tcW w:w="593" w:type="dxa"/>
            <w:shd w:val="clear" w:color="auto" w:fill="auto"/>
          </w:tcPr>
          <w:p w14:paraId="42645D81" w14:textId="77777777" w:rsidR="00BC3CDD" w:rsidRPr="00C7594B" w:rsidRDefault="00BC3CDD" w:rsidP="00BC3CDD">
            <w:pPr>
              <w:widowControl w:val="0"/>
              <w:autoSpaceDE w:val="0"/>
              <w:autoSpaceDN w:val="0"/>
              <w:adjustRightInd w:val="0"/>
              <w:jc w:val="center"/>
              <w:rPr>
                <w:sz w:val="16"/>
                <w:szCs w:val="16"/>
              </w:rPr>
            </w:pPr>
            <w:r w:rsidRPr="00C7594B">
              <w:rPr>
                <w:sz w:val="16"/>
                <w:szCs w:val="16"/>
              </w:rPr>
              <w:t>-</w:t>
            </w:r>
          </w:p>
        </w:tc>
        <w:tc>
          <w:tcPr>
            <w:tcW w:w="668" w:type="dxa"/>
            <w:shd w:val="clear" w:color="auto" w:fill="auto"/>
          </w:tcPr>
          <w:p w14:paraId="1F63F408" w14:textId="77777777" w:rsidR="00BC3CDD" w:rsidRPr="00C7594B" w:rsidRDefault="00BC3CDD" w:rsidP="00BC3CDD">
            <w:pPr>
              <w:widowControl w:val="0"/>
              <w:autoSpaceDE w:val="0"/>
              <w:autoSpaceDN w:val="0"/>
              <w:adjustRightInd w:val="0"/>
              <w:jc w:val="center"/>
              <w:rPr>
                <w:sz w:val="16"/>
                <w:szCs w:val="16"/>
              </w:rPr>
            </w:pPr>
            <w:r w:rsidRPr="00C7594B">
              <w:rPr>
                <w:sz w:val="16"/>
                <w:szCs w:val="16"/>
              </w:rPr>
              <w:t>-</w:t>
            </w:r>
          </w:p>
        </w:tc>
        <w:tc>
          <w:tcPr>
            <w:tcW w:w="593" w:type="dxa"/>
            <w:shd w:val="clear" w:color="auto" w:fill="auto"/>
          </w:tcPr>
          <w:p w14:paraId="5895AC66" w14:textId="77777777" w:rsidR="00BC3CDD" w:rsidRPr="00C7594B" w:rsidRDefault="00BC3CDD" w:rsidP="00BC3CDD">
            <w:pPr>
              <w:widowControl w:val="0"/>
              <w:autoSpaceDE w:val="0"/>
              <w:autoSpaceDN w:val="0"/>
              <w:adjustRightInd w:val="0"/>
              <w:jc w:val="center"/>
              <w:rPr>
                <w:sz w:val="16"/>
                <w:szCs w:val="16"/>
              </w:rPr>
            </w:pPr>
            <w:r w:rsidRPr="00C7594B">
              <w:rPr>
                <w:sz w:val="16"/>
                <w:szCs w:val="16"/>
              </w:rPr>
              <w:t>-</w:t>
            </w:r>
          </w:p>
        </w:tc>
        <w:tc>
          <w:tcPr>
            <w:tcW w:w="666" w:type="dxa"/>
            <w:shd w:val="clear" w:color="auto" w:fill="auto"/>
          </w:tcPr>
          <w:p w14:paraId="0103A890" w14:textId="77777777" w:rsidR="00BC3CDD" w:rsidRPr="00C7594B" w:rsidRDefault="00BC3CDD" w:rsidP="00BC3CDD">
            <w:pPr>
              <w:widowControl w:val="0"/>
              <w:autoSpaceDE w:val="0"/>
              <w:autoSpaceDN w:val="0"/>
              <w:adjustRightInd w:val="0"/>
              <w:jc w:val="center"/>
              <w:rPr>
                <w:sz w:val="16"/>
                <w:szCs w:val="16"/>
              </w:rPr>
            </w:pPr>
            <w:r w:rsidRPr="00C7594B">
              <w:rPr>
                <w:sz w:val="16"/>
                <w:szCs w:val="16"/>
              </w:rPr>
              <w:t>-</w:t>
            </w:r>
          </w:p>
        </w:tc>
      </w:tr>
    </w:tbl>
    <w:p w14:paraId="6551BB92" w14:textId="77777777" w:rsidR="00BC3CDD" w:rsidRPr="00C7594B" w:rsidRDefault="00BC3CDD" w:rsidP="00BC3CDD"/>
    <w:p w14:paraId="0B95B3BB" w14:textId="168817D1" w:rsidR="00BC3CDD" w:rsidRPr="00C7594B" w:rsidRDefault="00BC3CDD" w:rsidP="00BC3CDD">
      <w:pPr>
        <w:spacing w:before="240" w:line="360" w:lineRule="auto"/>
        <w:ind w:firstLine="709"/>
        <w:jc w:val="both"/>
        <w:rPr>
          <w:rFonts w:eastAsia="Calibri"/>
        </w:rPr>
      </w:pPr>
      <w:r w:rsidRPr="00C7594B">
        <w:rPr>
          <w:rFonts w:eastAsia="Calibri"/>
        </w:rPr>
        <w:t xml:space="preserve">Тарифы на услуги регионального оператора в области обращения с ТКО на территории </w:t>
      </w:r>
      <w:r w:rsidR="00856428" w:rsidRPr="00C7594B">
        <w:rPr>
          <w:rFonts w:eastAsia="Calibri"/>
        </w:rPr>
        <w:t xml:space="preserve">с.п. </w:t>
      </w:r>
      <w:r w:rsidR="00F7190B" w:rsidRPr="00C7594B">
        <w:rPr>
          <w:rFonts w:eastAsia="Calibri"/>
        </w:rPr>
        <w:t>Карымкары</w:t>
      </w:r>
      <w:r w:rsidRPr="00C7594B">
        <w:rPr>
          <w:rFonts w:eastAsia="Calibri"/>
        </w:rPr>
        <w:t xml:space="preserve"> на период с 2020 г. по 2022 г. представлены в таблице </w:t>
      </w:r>
      <w:r w:rsidR="002449FB" w:rsidRPr="00C7594B">
        <w:rPr>
          <w:rFonts w:eastAsia="Calibri"/>
        </w:rPr>
        <w:t>27</w:t>
      </w:r>
      <w:r w:rsidRPr="00C7594B">
        <w:rPr>
          <w:rFonts w:eastAsia="Calibri"/>
        </w:rPr>
        <w:t xml:space="preserve">. </w:t>
      </w:r>
    </w:p>
    <w:p w14:paraId="4A243097" w14:textId="77777777" w:rsidR="00504B3F" w:rsidRPr="00C7594B" w:rsidRDefault="00504B3F">
      <w:pPr>
        <w:spacing w:after="160" w:line="259" w:lineRule="auto"/>
        <w:rPr>
          <w:b/>
        </w:rPr>
      </w:pPr>
      <w:r w:rsidRPr="00C7594B">
        <w:rPr>
          <w:b/>
        </w:rPr>
        <w:br w:type="page"/>
      </w:r>
    </w:p>
    <w:p w14:paraId="091CBF70" w14:textId="43915868" w:rsidR="00BC3CDD" w:rsidRPr="00C7594B" w:rsidRDefault="0039333B" w:rsidP="0039333B">
      <w:pPr>
        <w:ind w:firstLine="426"/>
        <w:jc w:val="center"/>
        <w:rPr>
          <w:b/>
          <w:bCs/>
        </w:rPr>
      </w:pPr>
      <w:r w:rsidRPr="00C7594B">
        <w:rPr>
          <w:b/>
        </w:rPr>
        <w:lastRenderedPageBreak/>
        <w:t xml:space="preserve">Таблица </w:t>
      </w:r>
      <w:r w:rsidR="00BC3CDD" w:rsidRPr="00C7594B">
        <w:rPr>
          <w:b/>
        </w:rPr>
        <w:fldChar w:fldCharType="begin"/>
      </w:r>
      <w:r w:rsidR="00BC3CDD" w:rsidRPr="00C7594B">
        <w:rPr>
          <w:b/>
        </w:rPr>
        <w:instrText xml:space="preserve"> SEQ Таблица \* ARABIC </w:instrText>
      </w:r>
      <w:r w:rsidR="00BC3CDD" w:rsidRPr="00C7594B">
        <w:rPr>
          <w:b/>
        </w:rPr>
        <w:fldChar w:fldCharType="separate"/>
      </w:r>
      <w:r w:rsidR="00F22109" w:rsidRPr="00C7594B">
        <w:rPr>
          <w:b/>
          <w:noProof/>
        </w:rPr>
        <w:t>27</w:t>
      </w:r>
      <w:r w:rsidR="00BC3CDD" w:rsidRPr="00C7594B">
        <w:rPr>
          <w:b/>
        </w:rPr>
        <w:fldChar w:fldCharType="end"/>
      </w:r>
      <w:r w:rsidR="00BC3CDD" w:rsidRPr="00C7594B">
        <w:rPr>
          <w:b/>
        </w:rPr>
        <w:t xml:space="preserve"> – </w:t>
      </w:r>
      <w:r w:rsidR="00BC3CDD" w:rsidRPr="00C7594B">
        <w:rPr>
          <w:b/>
          <w:bCs/>
        </w:rPr>
        <w:t xml:space="preserve">Тарифы на услуги регионального оператора в области обращения с ТКО на территории </w:t>
      </w:r>
      <w:r w:rsidR="00856428" w:rsidRPr="00C7594B">
        <w:rPr>
          <w:b/>
          <w:bCs/>
        </w:rPr>
        <w:t xml:space="preserve">с.п. </w:t>
      </w:r>
      <w:r w:rsidR="00F7190B" w:rsidRPr="00C7594B">
        <w:rPr>
          <w:b/>
          <w:bCs/>
        </w:rPr>
        <w:t>Карымкары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6"/>
        <w:gridCol w:w="1547"/>
        <w:gridCol w:w="1051"/>
        <w:gridCol w:w="1299"/>
        <w:gridCol w:w="821"/>
        <w:gridCol w:w="840"/>
        <w:gridCol w:w="821"/>
        <w:gridCol w:w="840"/>
        <w:gridCol w:w="821"/>
        <w:gridCol w:w="840"/>
      </w:tblGrid>
      <w:tr w:rsidR="00C7594B" w:rsidRPr="00C7594B" w14:paraId="4E76607E" w14:textId="77777777" w:rsidTr="00671624">
        <w:trPr>
          <w:trHeight w:val="23"/>
          <w:tblHeader/>
          <w:jc w:val="center"/>
        </w:trPr>
        <w:tc>
          <w:tcPr>
            <w:tcW w:w="466" w:type="dxa"/>
            <w:vMerge w:val="restart"/>
            <w:shd w:val="clear" w:color="auto" w:fill="auto"/>
            <w:vAlign w:val="center"/>
          </w:tcPr>
          <w:p w14:paraId="2EE8EF80" w14:textId="77777777" w:rsidR="00BC3CDD" w:rsidRPr="00C7594B" w:rsidRDefault="00BC3CDD" w:rsidP="00BC3CDD">
            <w:pPr>
              <w:jc w:val="center"/>
              <w:rPr>
                <w:b/>
                <w:sz w:val="20"/>
                <w:szCs w:val="20"/>
              </w:rPr>
            </w:pPr>
            <w:r w:rsidRPr="00C7594B">
              <w:rPr>
                <w:b/>
                <w:sz w:val="20"/>
                <w:szCs w:val="20"/>
              </w:rPr>
              <w:t>№ п/п</w:t>
            </w:r>
          </w:p>
        </w:tc>
        <w:tc>
          <w:tcPr>
            <w:tcW w:w="1547" w:type="dxa"/>
            <w:vMerge w:val="restart"/>
            <w:shd w:val="clear" w:color="auto" w:fill="auto"/>
            <w:vAlign w:val="center"/>
          </w:tcPr>
          <w:p w14:paraId="3938C3BD" w14:textId="77777777" w:rsidR="00BC3CDD" w:rsidRPr="00C7594B" w:rsidRDefault="00BC3CDD" w:rsidP="00BC3CDD">
            <w:pPr>
              <w:jc w:val="center"/>
              <w:rPr>
                <w:b/>
                <w:sz w:val="20"/>
                <w:szCs w:val="20"/>
              </w:rPr>
            </w:pPr>
            <w:r w:rsidRPr="00C7594B">
              <w:rPr>
                <w:b/>
                <w:sz w:val="20"/>
                <w:szCs w:val="20"/>
              </w:rPr>
              <w:t>Наименование муниципального образования</w:t>
            </w:r>
          </w:p>
        </w:tc>
        <w:tc>
          <w:tcPr>
            <w:tcW w:w="1051" w:type="dxa"/>
            <w:vMerge w:val="restart"/>
            <w:shd w:val="clear" w:color="auto" w:fill="auto"/>
            <w:noWrap/>
            <w:vAlign w:val="center"/>
          </w:tcPr>
          <w:p w14:paraId="51B9F304" w14:textId="77777777" w:rsidR="00BC3CDD" w:rsidRPr="00C7594B" w:rsidRDefault="00BC3CDD" w:rsidP="00BC3CDD">
            <w:pPr>
              <w:jc w:val="center"/>
              <w:rPr>
                <w:b/>
                <w:sz w:val="20"/>
                <w:szCs w:val="20"/>
              </w:rPr>
            </w:pPr>
            <w:r w:rsidRPr="00C7594B">
              <w:rPr>
                <w:b/>
                <w:sz w:val="20"/>
                <w:szCs w:val="20"/>
              </w:rPr>
              <w:t>Ед. изм.</w:t>
            </w:r>
          </w:p>
        </w:tc>
        <w:tc>
          <w:tcPr>
            <w:tcW w:w="1299" w:type="dxa"/>
            <w:vMerge w:val="restart"/>
            <w:shd w:val="clear" w:color="auto" w:fill="auto"/>
            <w:vAlign w:val="center"/>
          </w:tcPr>
          <w:p w14:paraId="65ACB39F" w14:textId="77777777" w:rsidR="00BC3CDD" w:rsidRPr="00C7594B" w:rsidRDefault="00BC3CDD" w:rsidP="00BC3CDD">
            <w:pPr>
              <w:jc w:val="center"/>
              <w:rPr>
                <w:b/>
                <w:sz w:val="20"/>
                <w:szCs w:val="20"/>
              </w:rPr>
            </w:pPr>
            <w:r w:rsidRPr="00C7594B">
              <w:rPr>
                <w:b/>
                <w:sz w:val="20"/>
                <w:szCs w:val="20"/>
              </w:rPr>
              <w:t>Категории потребителей</w:t>
            </w:r>
          </w:p>
        </w:tc>
        <w:tc>
          <w:tcPr>
            <w:tcW w:w="4983" w:type="dxa"/>
            <w:gridSpan w:val="6"/>
            <w:shd w:val="clear" w:color="auto" w:fill="auto"/>
            <w:vAlign w:val="center"/>
          </w:tcPr>
          <w:p w14:paraId="2D73CC6E" w14:textId="77777777" w:rsidR="00BC3CDD" w:rsidRPr="00C7594B" w:rsidRDefault="00BC3CDD" w:rsidP="00BC3CDD">
            <w:pPr>
              <w:jc w:val="center"/>
              <w:rPr>
                <w:b/>
                <w:sz w:val="20"/>
                <w:szCs w:val="20"/>
              </w:rPr>
            </w:pPr>
            <w:r w:rsidRPr="00C7594B">
              <w:rPr>
                <w:b/>
                <w:sz w:val="20"/>
                <w:szCs w:val="20"/>
              </w:rPr>
              <w:t>Единый тариф на услугу регионального оператора в области обращения с твердыми коммунальными отходами**</w:t>
            </w:r>
          </w:p>
        </w:tc>
      </w:tr>
      <w:tr w:rsidR="00C7594B" w:rsidRPr="00C7594B" w14:paraId="1DFEF321" w14:textId="77777777" w:rsidTr="00671624">
        <w:trPr>
          <w:trHeight w:val="23"/>
          <w:tblHeader/>
          <w:jc w:val="center"/>
        </w:trPr>
        <w:tc>
          <w:tcPr>
            <w:tcW w:w="466" w:type="dxa"/>
            <w:vMerge/>
            <w:shd w:val="clear" w:color="auto" w:fill="auto"/>
            <w:vAlign w:val="center"/>
          </w:tcPr>
          <w:p w14:paraId="2E609505" w14:textId="77777777" w:rsidR="00BC3CDD" w:rsidRPr="00C7594B" w:rsidRDefault="00BC3CDD" w:rsidP="00BC3CDD">
            <w:pPr>
              <w:jc w:val="center"/>
              <w:rPr>
                <w:b/>
                <w:sz w:val="20"/>
                <w:szCs w:val="20"/>
              </w:rPr>
            </w:pPr>
          </w:p>
        </w:tc>
        <w:tc>
          <w:tcPr>
            <w:tcW w:w="1547" w:type="dxa"/>
            <w:vMerge/>
            <w:shd w:val="clear" w:color="auto" w:fill="auto"/>
            <w:vAlign w:val="center"/>
          </w:tcPr>
          <w:p w14:paraId="4A41B316" w14:textId="77777777" w:rsidR="00BC3CDD" w:rsidRPr="00C7594B" w:rsidRDefault="00BC3CDD" w:rsidP="00BC3CDD">
            <w:pPr>
              <w:jc w:val="center"/>
              <w:rPr>
                <w:b/>
                <w:sz w:val="20"/>
                <w:szCs w:val="20"/>
              </w:rPr>
            </w:pPr>
          </w:p>
        </w:tc>
        <w:tc>
          <w:tcPr>
            <w:tcW w:w="1051" w:type="dxa"/>
            <w:vMerge/>
            <w:shd w:val="clear" w:color="auto" w:fill="auto"/>
            <w:vAlign w:val="center"/>
            <w:hideMark/>
          </w:tcPr>
          <w:p w14:paraId="55803DC4" w14:textId="77777777" w:rsidR="00BC3CDD" w:rsidRPr="00C7594B" w:rsidRDefault="00BC3CDD" w:rsidP="00BC3CDD">
            <w:pPr>
              <w:jc w:val="center"/>
              <w:rPr>
                <w:b/>
                <w:sz w:val="20"/>
                <w:szCs w:val="20"/>
              </w:rPr>
            </w:pPr>
          </w:p>
        </w:tc>
        <w:tc>
          <w:tcPr>
            <w:tcW w:w="1299" w:type="dxa"/>
            <w:vMerge/>
            <w:shd w:val="clear" w:color="auto" w:fill="auto"/>
            <w:vAlign w:val="center"/>
          </w:tcPr>
          <w:p w14:paraId="33CE5BD3" w14:textId="77777777" w:rsidR="00BC3CDD" w:rsidRPr="00C7594B" w:rsidRDefault="00BC3CDD" w:rsidP="00BC3CDD">
            <w:pPr>
              <w:jc w:val="center"/>
              <w:rPr>
                <w:b/>
                <w:sz w:val="20"/>
                <w:szCs w:val="20"/>
              </w:rPr>
            </w:pPr>
          </w:p>
        </w:tc>
        <w:tc>
          <w:tcPr>
            <w:tcW w:w="1661" w:type="dxa"/>
            <w:gridSpan w:val="2"/>
            <w:shd w:val="clear" w:color="auto" w:fill="auto"/>
            <w:vAlign w:val="center"/>
          </w:tcPr>
          <w:p w14:paraId="0EA57C68" w14:textId="77777777" w:rsidR="00BC3CDD" w:rsidRPr="00C7594B" w:rsidRDefault="00BC3CDD" w:rsidP="00BC3CDD">
            <w:pPr>
              <w:jc w:val="center"/>
              <w:rPr>
                <w:b/>
                <w:sz w:val="20"/>
                <w:szCs w:val="20"/>
              </w:rPr>
            </w:pPr>
            <w:r w:rsidRPr="00C7594B">
              <w:rPr>
                <w:b/>
                <w:sz w:val="20"/>
                <w:szCs w:val="20"/>
              </w:rPr>
              <w:t>2019 год</w:t>
            </w:r>
          </w:p>
        </w:tc>
        <w:tc>
          <w:tcPr>
            <w:tcW w:w="1661" w:type="dxa"/>
            <w:gridSpan w:val="2"/>
            <w:shd w:val="clear" w:color="auto" w:fill="auto"/>
            <w:vAlign w:val="center"/>
          </w:tcPr>
          <w:p w14:paraId="7DA25195" w14:textId="77777777" w:rsidR="00BC3CDD" w:rsidRPr="00C7594B" w:rsidRDefault="00BC3CDD" w:rsidP="00BC3CDD">
            <w:pPr>
              <w:jc w:val="center"/>
              <w:rPr>
                <w:b/>
                <w:sz w:val="20"/>
                <w:szCs w:val="20"/>
              </w:rPr>
            </w:pPr>
            <w:r w:rsidRPr="00C7594B">
              <w:rPr>
                <w:b/>
                <w:sz w:val="20"/>
                <w:szCs w:val="20"/>
              </w:rPr>
              <w:t>2020 год</w:t>
            </w:r>
          </w:p>
        </w:tc>
        <w:tc>
          <w:tcPr>
            <w:tcW w:w="1661" w:type="dxa"/>
            <w:gridSpan w:val="2"/>
            <w:shd w:val="clear" w:color="auto" w:fill="auto"/>
            <w:vAlign w:val="center"/>
          </w:tcPr>
          <w:p w14:paraId="5720BCFC" w14:textId="77777777" w:rsidR="00BC3CDD" w:rsidRPr="00C7594B" w:rsidRDefault="00BC3CDD" w:rsidP="00BC3CDD">
            <w:pPr>
              <w:jc w:val="center"/>
              <w:rPr>
                <w:b/>
                <w:sz w:val="20"/>
                <w:szCs w:val="20"/>
              </w:rPr>
            </w:pPr>
            <w:r w:rsidRPr="00C7594B">
              <w:rPr>
                <w:b/>
                <w:sz w:val="20"/>
                <w:szCs w:val="20"/>
              </w:rPr>
              <w:t>2021 год</w:t>
            </w:r>
          </w:p>
        </w:tc>
      </w:tr>
      <w:tr w:rsidR="00C7594B" w:rsidRPr="00C7594B" w14:paraId="336882E8" w14:textId="77777777" w:rsidTr="00671624">
        <w:trPr>
          <w:trHeight w:val="23"/>
          <w:tblHeader/>
          <w:jc w:val="center"/>
        </w:trPr>
        <w:tc>
          <w:tcPr>
            <w:tcW w:w="466" w:type="dxa"/>
            <w:vMerge/>
            <w:shd w:val="clear" w:color="auto" w:fill="auto"/>
            <w:vAlign w:val="center"/>
          </w:tcPr>
          <w:p w14:paraId="58C1FBD3" w14:textId="77777777" w:rsidR="00BC3CDD" w:rsidRPr="00C7594B" w:rsidRDefault="00BC3CDD" w:rsidP="00BC3CDD">
            <w:pPr>
              <w:jc w:val="center"/>
              <w:rPr>
                <w:b/>
                <w:sz w:val="20"/>
                <w:szCs w:val="20"/>
              </w:rPr>
            </w:pPr>
          </w:p>
        </w:tc>
        <w:tc>
          <w:tcPr>
            <w:tcW w:w="1547" w:type="dxa"/>
            <w:vMerge/>
            <w:shd w:val="clear" w:color="auto" w:fill="auto"/>
            <w:vAlign w:val="center"/>
          </w:tcPr>
          <w:p w14:paraId="24E6A864" w14:textId="77777777" w:rsidR="00BC3CDD" w:rsidRPr="00C7594B" w:rsidRDefault="00BC3CDD" w:rsidP="00BC3CDD">
            <w:pPr>
              <w:jc w:val="center"/>
              <w:rPr>
                <w:b/>
                <w:sz w:val="20"/>
                <w:szCs w:val="20"/>
              </w:rPr>
            </w:pPr>
          </w:p>
        </w:tc>
        <w:tc>
          <w:tcPr>
            <w:tcW w:w="1051" w:type="dxa"/>
            <w:vMerge/>
            <w:shd w:val="clear" w:color="auto" w:fill="auto"/>
            <w:vAlign w:val="center"/>
          </w:tcPr>
          <w:p w14:paraId="3FD6DCE5" w14:textId="77777777" w:rsidR="00BC3CDD" w:rsidRPr="00C7594B" w:rsidRDefault="00BC3CDD" w:rsidP="00BC3CDD">
            <w:pPr>
              <w:jc w:val="center"/>
              <w:rPr>
                <w:b/>
                <w:sz w:val="20"/>
                <w:szCs w:val="20"/>
              </w:rPr>
            </w:pPr>
          </w:p>
        </w:tc>
        <w:tc>
          <w:tcPr>
            <w:tcW w:w="1299" w:type="dxa"/>
            <w:vMerge/>
            <w:shd w:val="clear" w:color="auto" w:fill="auto"/>
            <w:vAlign w:val="center"/>
          </w:tcPr>
          <w:p w14:paraId="30E50B7E" w14:textId="77777777" w:rsidR="00BC3CDD" w:rsidRPr="00C7594B" w:rsidRDefault="00BC3CDD" w:rsidP="00BC3CDD">
            <w:pPr>
              <w:jc w:val="center"/>
              <w:rPr>
                <w:b/>
                <w:sz w:val="20"/>
                <w:szCs w:val="20"/>
              </w:rPr>
            </w:pPr>
          </w:p>
        </w:tc>
        <w:tc>
          <w:tcPr>
            <w:tcW w:w="821" w:type="dxa"/>
            <w:shd w:val="clear" w:color="auto" w:fill="auto"/>
            <w:vAlign w:val="center"/>
          </w:tcPr>
          <w:p w14:paraId="5DF6B37E" w14:textId="77777777" w:rsidR="00BC3CDD" w:rsidRPr="00C7594B" w:rsidRDefault="00BC3CDD" w:rsidP="00BC3CDD">
            <w:pPr>
              <w:jc w:val="center"/>
              <w:rPr>
                <w:b/>
                <w:sz w:val="20"/>
                <w:szCs w:val="20"/>
              </w:rPr>
            </w:pPr>
            <w:r w:rsidRPr="00C7594B">
              <w:rPr>
                <w:b/>
                <w:sz w:val="20"/>
                <w:szCs w:val="20"/>
              </w:rPr>
              <w:t>с 1 января по 30 июня</w:t>
            </w:r>
          </w:p>
        </w:tc>
        <w:tc>
          <w:tcPr>
            <w:tcW w:w="840" w:type="dxa"/>
            <w:shd w:val="clear" w:color="auto" w:fill="auto"/>
            <w:vAlign w:val="center"/>
          </w:tcPr>
          <w:p w14:paraId="5C50D6FE" w14:textId="77777777" w:rsidR="00BC3CDD" w:rsidRPr="00C7594B" w:rsidRDefault="00BC3CDD" w:rsidP="00BC3CDD">
            <w:pPr>
              <w:jc w:val="center"/>
              <w:rPr>
                <w:b/>
                <w:sz w:val="20"/>
                <w:szCs w:val="20"/>
              </w:rPr>
            </w:pPr>
            <w:r w:rsidRPr="00C7594B">
              <w:rPr>
                <w:b/>
                <w:sz w:val="20"/>
                <w:szCs w:val="20"/>
              </w:rPr>
              <w:t>с 1 июля по 31 декабря</w:t>
            </w:r>
          </w:p>
        </w:tc>
        <w:tc>
          <w:tcPr>
            <w:tcW w:w="821" w:type="dxa"/>
            <w:shd w:val="clear" w:color="auto" w:fill="auto"/>
            <w:vAlign w:val="center"/>
          </w:tcPr>
          <w:p w14:paraId="2454AF88" w14:textId="77777777" w:rsidR="00BC3CDD" w:rsidRPr="00C7594B" w:rsidRDefault="00BC3CDD" w:rsidP="00BC3CDD">
            <w:pPr>
              <w:jc w:val="center"/>
              <w:rPr>
                <w:b/>
                <w:sz w:val="20"/>
                <w:szCs w:val="20"/>
              </w:rPr>
            </w:pPr>
            <w:r w:rsidRPr="00C7594B">
              <w:rPr>
                <w:b/>
                <w:sz w:val="20"/>
                <w:szCs w:val="20"/>
              </w:rPr>
              <w:t>с 1 января по 30 июня</w:t>
            </w:r>
          </w:p>
        </w:tc>
        <w:tc>
          <w:tcPr>
            <w:tcW w:w="840" w:type="dxa"/>
            <w:shd w:val="clear" w:color="auto" w:fill="auto"/>
            <w:vAlign w:val="center"/>
          </w:tcPr>
          <w:p w14:paraId="5FDEC567" w14:textId="77777777" w:rsidR="00BC3CDD" w:rsidRPr="00C7594B" w:rsidRDefault="00BC3CDD" w:rsidP="00BC3CDD">
            <w:pPr>
              <w:jc w:val="center"/>
              <w:rPr>
                <w:b/>
                <w:sz w:val="20"/>
                <w:szCs w:val="20"/>
              </w:rPr>
            </w:pPr>
            <w:r w:rsidRPr="00C7594B">
              <w:rPr>
                <w:b/>
                <w:sz w:val="20"/>
                <w:szCs w:val="20"/>
              </w:rPr>
              <w:t>с 1 июля по 31 декабря</w:t>
            </w:r>
          </w:p>
        </w:tc>
        <w:tc>
          <w:tcPr>
            <w:tcW w:w="821" w:type="dxa"/>
            <w:shd w:val="clear" w:color="auto" w:fill="auto"/>
            <w:vAlign w:val="center"/>
          </w:tcPr>
          <w:p w14:paraId="0047E7D3" w14:textId="77777777" w:rsidR="00BC3CDD" w:rsidRPr="00C7594B" w:rsidRDefault="00BC3CDD" w:rsidP="00BC3CDD">
            <w:pPr>
              <w:jc w:val="center"/>
              <w:rPr>
                <w:b/>
                <w:sz w:val="20"/>
                <w:szCs w:val="20"/>
              </w:rPr>
            </w:pPr>
            <w:r w:rsidRPr="00C7594B">
              <w:rPr>
                <w:b/>
                <w:sz w:val="20"/>
                <w:szCs w:val="20"/>
              </w:rPr>
              <w:t>с 1 января по 30 июня</w:t>
            </w:r>
          </w:p>
        </w:tc>
        <w:tc>
          <w:tcPr>
            <w:tcW w:w="840" w:type="dxa"/>
            <w:shd w:val="clear" w:color="auto" w:fill="auto"/>
            <w:vAlign w:val="center"/>
          </w:tcPr>
          <w:p w14:paraId="6195303D" w14:textId="77777777" w:rsidR="00BC3CDD" w:rsidRPr="00C7594B" w:rsidRDefault="00BC3CDD" w:rsidP="00BC3CDD">
            <w:pPr>
              <w:jc w:val="center"/>
              <w:rPr>
                <w:b/>
                <w:sz w:val="20"/>
                <w:szCs w:val="20"/>
              </w:rPr>
            </w:pPr>
            <w:r w:rsidRPr="00C7594B">
              <w:rPr>
                <w:b/>
                <w:sz w:val="20"/>
                <w:szCs w:val="20"/>
              </w:rPr>
              <w:t>с 1 июля по 31 декабря</w:t>
            </w:r>
          </w:p>
        </w:tc>
      </w:tr>
      <w:tr w:rsidR="00C7594B" w:rsidRPr="00C7594B" w14:paraId="3EDBB9EB" w14:textId="77777777" w:rsidTr="00671624">
        <w:trPr>
          <w:trHeight w:val="23"/>
          <w:jc w:val="center"/>
        </w:trPr>
        <w:tc>
          <w:tcPr>
            <w:tcW w:w="466" w:type="dxa"/>
            <w:shd w:val="clear" w:color="auto" w:fill="auto"/>
            <w:vAlign w:val="center"/>
          </w:tcPr>
          <w:p w14:paraId="4B72D1FA" w14:textId="77777777" w:rsidR="00BC3CDD" w:rsidRPr="00C7594B" w:rsidRDefault="00BC3CDD" w:rsidP="00BC3CDD">
            <w:pPr>
              <w:jc w:val="center"/>
              <w:rPr>
                <w:sz w:val="20"/>
                <w:szCs w:val="20"/>
              </w:rPr>
            </w:pPr>
            <w:r w:rsidRPr="00C7594B">
              <w:rPr>
                <w:sz w:val="20"/>
                <w:szCs w:val="20"/>
              </w:rPr>
              <w:t>1</w:t>
            </w:r>
          </w:p>
        </w:tc>
        <w:tc>
          <w:tcPr>
            <w:tcW w:w="1547" w:type="dxa"/>
            <w:shd w:val="clear" w:color="auto" w:fill="auto"/>
            <w:vAlign w:val="center"/>
          </w:tcPr>
          <w:p w14:paraId="0EEE398B" w14:textId="77777777" w:rsidR="00BC3CDD" w:rsidRPr="00C7594B" w:rsidRDefault="00BC3CDD" w:rsidP="00BC3CDD">
            <w:pPr>
              <w:jc w:val="center"/>
              <w:rPr>
                <w:sz w:val="20"/>
                <w:szCs w:val="20"/>
              </w:rPr>
            </w:pPr>
            <w:r w:rsidRPr="00C7594B">
              <w:rPr>
                <w:sz w:val="20"/>
                <w:szCs w:val="20"/>
              </w:rPr>
              <w:t>2</w:t>
            </w:r>
          </w:p>
        </w:tc>
        <w:tc>
          <w:tcPr>
            <w:tcW w:w="1051" w:type="dxa"/>
            <w:shd w:val="clear" w:color="auto" w:fill="auto"/>
            <w:vAlign w:val="center"/>
          </w:tcPr>
          <w:p w14:paraId="6422352D" w14:textId="77777777" w:rsidR="00BC3CDD" w:rsidRPr="00C7594B" w:rsidRDefault="00BC3CDD" w:rsidP="00BC3CDD">
            <w:pPr>
              <w:jc w:val="center"/>
              <w:rPr>
                <w:sz w:val="20"/>
                <w:szCs w:val="20"/>
              </w:rPr>
            </w:pPr>
            <w:r w:rsidRPr="00C7594B">
              <w:rPr>
                <w:sz w:val="20"/>
                <w:szCs w:val="20"/>
              </w:rPr>
              <w:t>3</w:t>
            </w:r>
          </w:p>
        </w:tc>
        <w:tc>
          <w:tcPr>
            <w:tcW w:w="1299" w:type="dxa"/>
            <w:shd w:val="clear" w:color="auto" w:fill="auto"/>
            <w:vAlign w:val="center"/>
          </w:tcPr>
          <w:p w14:paraId="0F5EFB95" w14:textId="77777777" w:rsidR="00BC3CDD" w:rsidRPr="00C7594B" w:rsidRDefault="00BC3CDD" w:rsidP="00BC3CDD">
            <w:pPr>
              <w:jc w:val="center"/>
              <w:rPr>
                <w:sz w:val="20"/>
                <w:szCs w:val="20"/>
              </w:rPr>
            </w:pPr>
            <w:r w:rsidRPr="00C7594B">
              <w:rPr>
                <w:sz w:val="20"/>
                <w:szCs w:val="20"/>
              </w:rPr>
              <w:t>4</w:t>
            </w:r>
          </w:p>
        </w:tc>
        <w:tc>
          <w:tcPr>
            <w:tcW w:w="821" w:type="dxa"/>
            <w:shd w:val="clear" w:color="auto" w:fill="auto"/>
            <w:vAlign w:val="center"/>
          </w:tcPr>
          <w:p w14:paraId="49E63CC0" w14:textId="77777777" w:rsidR="00BC3CDD" w:rsidRPr="00C7594B" w:rsidRDefault="00BC3CDD" w:rsidP="00BC3CDD">
            <w:pPr>
              <w:jc w:val="center"/>
              <w:rPr>
                <w:sz w:val="20"/>
                <w:szCs w:val="20"/>
              </w:rPr>
            </w:pPr>
            <w:r w:rsidRPr="00C7594B">
              <w:rPr>
                <w:sz w:val="20"/>
                <w:szCs w:val="20"/>
              </w:rPr>
              <w:t>5</w:t>
            </w:r>
          </w:p>
        </w:tc>
        <w:tc>
          <w:tcPr>
            <w:tcW w:w="840" w:type="dxa"/>
            <w:shd w:val="clear" w:color="auto" w:fill="auto"/>
          </w:tcPr>
          <w:p w14:paraId="20B55F61" w14:textId="77777777" w:rsidR="00BC3CDD" w:rsidRPr="00C7594B" w:rsidRDefault="00BC3CDD" w:rsidP="00BC3CDD">
            <w:pPr>
              <w:jc w:val="center"/>
              <w:rPr>
                <w:sz w:val="20"/>
                <w:szCs w:val="20"/>
              </w:rPr>
            </w:pPr>
            <w:r w:rsidRPr="00C7594B">
              <w:rPr>
                <w:sz w:val="20"/>
                <w:szCs w:val="20"/>
              </w:rPr>
              <w:t>6</w:t>
            </w:r>
          </w:p>
        </w:tc>
        <w:tc>
          <w:tcPr>
            <w:tcW w:w="821" w:type="dxa"/>
            <w:shd w:val="clear" w:color="auto" w:fill="auto"/>
          </w:tcPr>
          <w:p w14:paraId="6918C69B" w14:textId="77777777" w:rsidR="00BC3CDD" w:rsidRPr="00C7594B" w:rsidRDefault="00BC3CDD" w:rsidP="00BC3CDD">
            <w:pPr>
              <w:jc w:val="center"/>
              <w:rPr>
                <w:sz w:val="20"/>
                <w:szCs w:val="20"/>
              </w:rPr>
            </w:pPr>
            <w:r w:rsidRPr="00C7594B">
              <w:rPr>
                <w:sz w:val="20"/>
                <w:szCs w:val="20"/>
              </w:rPr>
              <w:t>7</w:t>
            </w:r>
          </w:p>
        </w:tc>
        <w:tc>
          <w:tcPr>
            <w:tcW w:w="840" w:type="dxa"/>
            <w:shd w:val="clear" w:color="auto" w:fill="auto"/>
          </w:tcPr>
          <w:p w14:paraId="76881540" w14:textId="77777777" w:rsidR="00BC3CDD" w:rsidRPr="00C7594B" w:rsidRDefault="00BC3CDD" w:rsidP="00BC3CDD">
            <w:pPr>
              <w:jc w:val="center"/>
              <w:rPr>
                <w:sz w:val="20"/>
                <w:szCs w:val="20"/>
              </w:rPr>
            </w:pPr>
            <w:r w:rsidRPr="00C7594B">
              <w:rPr>
                <w:sz w:val="20"/>
                <w:szCs w:val="20"/>
              </w:rPr>
              <w:t>8</w:t>
            </w:r>
          </w:p>
        </w:tc>
        <w:tc>
          <w:tcPr>
            <w:tcW w:w="821" w:type="dxa"/>
            <w:shd w:val="clear" w:color="auto" w:fill="auto"/>
          </w:tcPr>
          <w:p w14:paraId="5DA43C7F" w14:textId="77777777" w:rsidR="00BC3CDD" w:rsidRPr="00C7594B" w:rsidRDefault="00BC3CDD" w:rsidP="00BC3CDD">
            <w:pPr>
              <w:jc w:val="center"/>
              <w:rPr>
                <w:sz w:val="20"/>
                <w:szCs w:val="20"/>
              </w:rPr>
            </w:pPr>
            <w:r w:rsidRPr="00C7594B">
              <w:rPr>
                <w:sz w:val="20"/>
                <w:szCs w:val="20"/>
              </w:rPr>
              <w:t>9</w:t>
            </w:r>
          </w:p>
        </w:tc>
        <w:tc>
          <w:tcPr>
            <w:tcW w:w="840" w:type="dxa"/>
            <w:shd w:val="clear" w:color="auto" w:fill="auto"/>
          </w:tcPr>
          <w:p w14:paraId="00B1C4E8" w14:textId="77777777" w:rsidR="00BC3CDD" w:rsidRPr="00C7594B" w:rsidRDefault="00BC3CDD" w:rsidP="00BC3CDD">
            <w:pPr>
              <w:jc w:val="center"/>
              <w:rPr>
                <w:sz w:val="20"/>
                <w:szCs w:val="20"/>
              </w:rPr>
            </w:pPr>
            <w:r w:rsidRPr="00C7594B">
              <w:rPr>
                <w:sz w:val="20"/>
                <w:szCs w:val="20"/>
              </w:rPr>
              <w:t>10</w:t>
            </w:r>
          </w:p>
        </w:tc>
      </w:tr>
      <w:tr w:rsidR="00C7594B" w:rsidRPr="00C7594B" w14:paraId="53F27463" w14:textId="77777777" w:rsidTr="00671624">
        <w:trPr>
          <w:trHeight w:val="23"/>
          <w:jc w:val="center"/>
        </w:trPr>
        <w:tc>
          <w:tcPr>
            <w:tcW w:w="466" w:type="dxa"/>
            <w:vMerge w:val="restart"/>
            <w:shd w:val="clear" w:color="auto" w:fill="auto"/>
            <w:vAlign w:val="center"/>
          </w:tcPr>
          <w:p w14:paraId="0E784AB6" w14:textId="77777777" w:rsidR="00BC3CDD" w:rsidRPr="00C7594B" w:rsidRDefault="00BC3CDD" w:rsidP="00BC3CDD">
            <w:pPr>
              <w:jc w:val="center"/>
              <w:rPr>
                <w:sz w:val="20"/>
                <w:szCs w:val="20"/>
              </w:rPr>
            </w:pPr>
            <w:r w:rsidRPr="00C7594B">
              <w:rPr>
                <w:sz w:val="20"/>
                <w:szCs w:val="20"/>
              </w:rPr>
              <w:t>1</w:t>
            </w:r>
          </w:p>
        </w:tc>
        <w:tc>
          <w:tcPr>
            <w:tcW w:w="1547" w:type="dxa"/>
            <w:vMerge w:val="restart"/>
            <w:shd w:val="clear" w:color="auto" w:fill="auto"/>
            <w:vAlign w:val="center"/>
          </w:tcPr>
          <w:p w14:paraId="37D6DAFF" w14:textId="77777777" w:rsidR="00BC3CDD" w:rsidRPr="00C7594B" w:rsidRDefault="00BC3CDD" w:rsidP="00BC3CDD">
            <w:pPr>
              <w:rPr>
                <w:sz w:val="20"/>
                <w:szCs w:val="20"/>
              </w:rPr>
            </w:pPr>
            <w:r w:rsidRPr="00C7594B">
              <w:rPr>
                <w:sz w:val="20"/>
                <w:szCs w:val="20"/>
              </w:rPr>
              <w:t>Октябрьский район</w:t>
            </w:r>
          </w:p>
        </w:tc>
        <w:tc>
          <w:tcPr>
            <w:tcW w:w="1051" w:type="dxa"/>
            <w:vMerge w:val="restart"/>
            <w:shd w:val="clear" w:color="auto" w:fill="auto"/>
            <w:vAlign w:val="center"/>
          </w:tcPr>
          <w:p w14:paraId="489C28ED" w14:textId="77777777" w:rsidR="00BC3CDD" w:rsidRPr="00C7594B" w:rsidRDefault="00BC3CDD" w:rsidP="00BC3CDD">
            <w:pPr>
              <w:jc w:val="center"/>
              <w:rPr>
                <w:rFonts w:eastAsiaTheme="minorEastAsia"/>
                <w:sz w:val="20"/>
                <w:szCs w:val="20"/>
              </w:rPr>
            </w:pPr>
            <w:r w:rsidRPr="00C7594B">
              <w:rPr>
                <w:rFonts w:eastAsiaTheme="minorEastAsia"/>
                <w:sz w:val="20"/>
                <w:szCs w:val="20"/>
              </w:rPr>
              <w:t>руб./м³</w:t>
            </w:r>
          </w:p>
        </w:tc>
        <w:tc>
          <w:tcPr>
            <w:tcW w:w="1299" w:type="dxa"/>
            <w:shd w:val="clear" w:color="auto" w:fill="auto"/>
            <w:vAlign w:val="center"/>
          </w:tcPr>
          <w:p w14:paraId="29DAE018" w14:textId="77777777" w:rsidR="00BC3CDD" w:rsidRPr="00C7594B" w:rsidRDefault="00BC3CDD" w:rsidP="00BC3CDD">
            <w:pPr>
              <w:rPr>
                <w:sz w:val="20"/>
                <w:szCs w:val="20"/>
              </w:rPr>
            </w:pPr>
            <w:r w:rsidRPr="00C7594B">
              <w:rPr>
                <w:sz w:val="20"/>
                <w:szCs w:val="20"/>
              </w:rPr>
              <w:t>Для прочих потребителей (без учета НДС)</w:t>
            </w:r>
          </w:p>
        </w:tc>
        <w:tc>
          <w:tcPr>
            <w:tcW w:w="821" w:type="dxa"/>
            <w:shd w:val="clear" w:color="auto" w:fill="auto"/>
            <w:vAlign w:val="center"/>
          </w:tcPr>
          <w:p w14:paraId="4CD3C3F2" w14:textId="77777777" w:rsidR="00BC3CDD" w:rsidRPr="00C7594B" w:rsidRDefault="00BC3CDD" w:rsidP="00BC3CDD">
            <w:pPr>
              <w:jc w:val="center"/>
              <w:rPr>
                <w:sz w:val="20"/>
                <w:szCs w:val="20"/>
              </w:rPr>
            </w:pPr>
            <w:r w:rsidRPr="00C7594B">
              <w:rPr>
                <w:sz w:val="20"/>
                <w:szCs w:val="20"/>
              </w:rPr>
              <w:t>598,61</w:t>
            </w:r>
          </w:p>
        </w:tc>
        <w:tc>
          <w:tcPr>
            <w:tcW w:w="840" w:type="dxa"/>
            <w:shd w:val="clear" w:color="auto" w:fill="auto"/>
            <w:vAlign w:val="center"/>
          </w:tcPr>
          <w:p w14:paraId="731102D6" w14:textId="77777777" w:rsidR="00BC3CDD" w:rsidRPr="00C7594B" w:rsidRDefault="00BC3CDD" w:rsidP="00BC3CDD">
            <w:pPr>
              <w:jc w:val="center"/>
              <w:rPr>
                <w:sz w:val="20"/>
                <w:szCs w:val="20"/>
              </w:rPr>
            </w:pPr>
            <w:r w:rsidRPr="00C7594B">
              <w:rPr>
                <w:sz w:val="20"/>
                <w:szCs w:val="20"/>
              </w:rPr>
              <w:t>576,90</w:t>
            </w:r>
          </w:p>
        </w:tc>
        <w:tc>
          <w:tcPr>
            <w:tcW w:w="821" w:type="dxa"/>
            <w:shd w:val="clear" w:color="auto" w:fill="auto"/>
            <w:vAlign w:val="center"/>
          </w:tcPr>
          <w:p w14:paraId="6EA6C978" w14:textId="77777777" w:rsidR="00BC3CDD" w:rsidRPr="00C7594B" w:rsidRDefault="00BC3CDD" w:rsidP="00BC3CDD">
            <w:pPr>
              <w:jc w:val="center"/>
              <w:rPr>
                <w:sz w:val="20"/>
                <w:szCs w:val="20"/>
              </w:rPr>
            </w:pPr>
            <w:r w:rsidRPr="00C7594B">
              <w:rPr>
                <w:sz w:val="20"/>
                <w:szCs w:val="20"/>
              </w:rPr>
              <w:t>576,90</w:t>
            </w:r>
          </w:p>
        </w:tc>
        <w:tc>
          <w:tcPr>
            <w:tcW w:w="840" w:type="dxa"/>
            <w:shd w:val="clear" w:color="auto" w:fill="auto"/>
            <w:vAlign w:val="center"/>
          </w:tcPr>
          <w:p w14:paraId="0F8BF902" w14:textId="77777777" w:rsidR="00BC3CDD" w:rsidRPr="00C7594B" w:rsidRDefault="00BC3CDD" w:rsidP="00BC3CDD">
            <w:pPr>
              <w:jc w:val="center"/>
              <w:rPr>
                <w:sz w:val="20"/>
                <w:szCs w:val="20"/>
              </w:rPr>
            </w:pPr>
            <w:r w:rsidRPr="00C7594B">
              <w:rPr>
                <w:sz w:val="20"/>
                <w:szCs w:val="20"/>
              </w:rPr>
              <w:t>595,39</w:t>
            </w:r>
          </w:p>
        </w:tc>
        <w:tc>
          <w:tcPr>
            <w:tcW w:w="821" w:type="dxa"/>
            <w:shd w:val="clear" w:color="auto" w:fill="auto"/>
            <w:vAlign w:val="center"/>
          </w:tcPr>
          <w:p w14:paraId="07DC714F" w14:textId="77777777" w:rsidR="00BC3CDD" w:rsidRPr="00C7594B" w:rsidRDefault="00BC3CDD" w:rsidP="00BC3CDD">
            <w:pPr>
              <w:jc w:val="center"/>
              <w:rPr>
                <w:sz w:val="20"/>
                <w:szCs w:val="20"/>
              </w:rPr>
            </w:pPr>
            <w:r w:rsidRPr="00C7594B">
              <w:rPr>
                <w:sz w:val="20"/>
                <w:szCs w:val="20"/>
              </w:rPr>
              <w:t>595,39</w:t>
            </w:r>
          </w:p>
        </w:tc>
        <w:tc>
          <w:tcPr>
            <w:tcW w:w="840" w:type="dxa"/>
            <w:shd w:val="clear" w:color="auto" w:fill="auto"/>
            <w:vAlign w:val="center"/>
          </w:tcPr>
          <w:p w14:paraId="2EF3A44A" w14:textId="77777777" w:rsidR="00BC3CDD" w:rsidRPr="00C7594B" w:rsidRDefault="00BC3CDD" w:rsidP="00BC3CDD">
            <w:pPr>
              <w:jc w:val="center"/>
              <w:rPr>
                <w:sz w:val="20"/>
                <w:szCs w:val="20"/>
              </w:rPr>
            </w:pPr>
            <w:r w:rsidRPr="00C7594B">
              <w:rPr>
                <w:sz w:val="20"/>
                <w:szCs w:val="20"/>
              </w:rPr>
              <w:t>615,63</w:t>
            </w:r>
          </w:p>
        </w:tc>
      </w:tr>
      <w:tr w:rsidR="00C7594B" w:rsidRPr="00C7594B" w14:paraId="69A30E54" w14:textId="77777777" w:rsidTr="00671624">
        <w:trPr>
          <w:trHeight w:val="23"/>
          <w:jc w:val="center"/>
        </w:trPr>
        <w:tc>
          <w:tcPr>
            <w:tcW w:w="466" w:type="dxa"/>
            <w:vMerge/>
            <w:shd w:val="clear" w:color="auto" w:fill="auto"/>
            <w:vAlign w:val="center"/>
          </w:tcPr>
          <w:p w14:paraId="1767DB13" w14:textId="77777777" w:rsidR="00BC3CDD" w:rsidRPr="00C7594B" w:rsidRDefault="00BC3CDD" w:rsidP="00BC3CDD">
            <w:pPr>
              <w:jc w:val="center"/>
              <w:rPr>
                <w:sz w:val="20"/>
                <w:szCs w:val="20"/>
              </w:rPr>
            </w:pPr>
          </w:p>
        </w:tc>
        <w:tc>
          <w:tcPr>
            <w:tcW w:w="1547" w:type="dxa"/>
            <w:vMerge/>
            <w:shd w:val="clear" w:color="auto" w:fill="auto"/>
            <w:vAlign w:val="center"/>
          </w:tcPr>
          <w:p w14:paraId="064C2AF8" w14:textId="77777777" w:rsidR="00BC3CDD" w:rsidRPr="00C7594B" w:rsidRDefault="00BC3CDD" w:rsidP="00BC3CDD">
            <w:pPr>
              <w:rPr>
                <w:sz w:val="20"/>
                <w:szCs w:val="20"/>
              </w:rPr>
            </w:pPr>
          </w:p>
        </w:tc>
        <w:tc>
          <w:tcPr>
            <w:tcW w:w="1051" w:type="dxa"/>
            <w:vMerge/>
            <w:shd w:val="clear" w:color="auto" w:fill="auto"/>
            <w:vAlign w:val="center"/>
          </w:tcPr>
          <w:p w14:paraId="33190F03" w14:textId="77777777" w:rsidR="00BC3CDD" w:rsidRPr="00C7594B" w:rsidRDefault="00BC3CDD" w:rsidP="00BC3CDD">
            <w:pPr>
              <w:jc w:val="center"/>
              <w:rPr>
                <w:rFonts w:eastAsiaTheme="minorEastAsia"/>
                <w:sz w:val="20"/>
                <w:szCs w:val="20"/>
              </w:rPr>
            </w:pPr>
          </w:p>
        </w:tc>
        <w:tc>
          <w:tcPr>
            <w:tcW w:w="1299" w:type="dxa"/>
            <w:shd w:val="clear" w:color="auto" w:fill="auto"/>
            <w:vAlign w:val="center"/>
          </w:tcPr>
          <w:p w14:paraId="6361B24A" w14:textId="77777777" w:rsidR="00BC3CDD" w:rsidRPr="00C7594B" w:rsidRDefault="00BC3CDD" w:rsidP="00BC3CDD">
            <w:pPr>
              <w:rPr>
                <w:sz w:val="20"/>
                <w:szCs w:val="20"/>
              </w:rPr>
            </w:pPr>
            <w:r w:rsidRPr="00C7594B">
              <w:rPr>
                <w:sz w:val="20"/>
                <w:szCs w:val="20"/>
              </w:rPr>
              <w:t>Для населения (с учетом НДС*)</w:t>
            </w:r>
          </w:p>
        </w:tc>
        <w:tc>
          <w:tcPr>
            <w:tcW w:w="821" w:type="dxa"/>
            <w:shd w:val="clear" w:color="auto" w:fill="auto"/>
            <w:vAlign w:val="center"/>
          </w:tcPr>
          <w:p w14:paraId="3601B6AC" w14:textId="77777777" w:rsidR="00BC3CDD" w:rsidRPr="00C7594B" w:rsidRDefault="00BC3CDD" w:rsidP="00BC3CDD">
            <w:pPr>
              <w:jc w:val="center"/>
              <w:rPr>
                <w:sz w:val="20"/>
                <w:szCs w:val="20"/>
              </w:rPr>
            </w:pPr>
            <w:r w:rsidRPr="00C7594B">
              <w:rPr>
                <w:sz w:val="20"/>
                <w:szCs w:val="20"/>
              </w:rPr>
              <w:t>718,33</w:t>
            </w:r>
          </w:p>
        </w:tc>
        <w:tc>
          <w:tcPr>
            <w:tcW w:w="840" w:type="dxa"/>
            <w:shd w:val="clear" w:color="auto" w:fill="auto"/>
            <w:vAlign w:val="center"/>
          </w:tcPr>
          <w:p w14:paraId="7AC9ACA3" w14:textId="77777777" w:rsidR="00BC3CDD" w:rsidRPr="00C7594B" w:rsidRDefault="00BC3CDD" w:rsidP="00BC3CDD">
            <w:pPr>
              <w:jc w:val="center"/>
              <w:rPr>
                <w:sz w:val="20"/>
                <w:szCs w:val="20"/>
              </w:rPr>
            </w:pPr>
            <w:r w:rsidRPr="00C7594B">
              <w:rPr>
                <w:sz w:val="20"/>
                <w:szCs w:val="20"/>
              </w:rPr>
              <w:t>692,28</w:t>
            </w:r>
          </w:p>
        </w:tc>
        <w:tc>
          <w:tcPr>
            <w:tcW w:w="821" w:type="dxa"/>
            <w:shd w:val="clear" w:color="auto" w:fill="auto"/>
            <w:vAlign w:val="center"/>
          </w:tcPr>
          <w:p w14:paraId="25F0E659" w14:textId="77777777" w:rsidR="00BC3CDD" w:rsidRPr="00C7594B" w:rsidRDefault="00BC3CDD" w:rsidP="00BC3CDD">
            <w:pPr>
              <w:jc w:val="center"/>
              <w:rPr>
                <w:sz w:val="20"/>
                <w:szCs w:val="20"/>
              </w:rPr>
            </w:pPr>
            <w:r w:rsidRPr="00C7594B">
              <w:rPr>
                <w:sz w:val="20"/>
                <w:szCs w:val="20"/>
              </w:rPr>
              <w:t>692,28</w:t>
            </w:r>
          </w:p>
        </w:tc>
        <w:tc>
          <w:tcPr>
            <w:tcW w:w="840" w:type="dxa"/>
            <w:shd w:val="clear" w:color="auto" w:fill="auto"/>
            <w:vAlign w:val="center"/>
          </w:tcPr>
          <w:p w14:paraId="25C1A4FF" w14:textId="77777777" w:rsidR="00BC3CDD" w:rsidRPr="00C7594B" w:rsidRDefault="00BC3CDD" w:rsidP="00BC3CDD">
            <w:pPr>
              <w:jc w:val="center"/>
              <w:rPr>
                <w:sz w:val="20"/>
                <w:szCs w:val="20"/>
              </w:rPr>
            </w:pPr>
            <w:r w:rsidRPr="00C7594B">
              <w:rPr>
                <w:sz w:val="20"/>
                <w:szCs w:val="20"/>
              </w:rPr>
              <w:t>714,47</w:t>
            </w:r>
          </w:p>
        </w:tc>
        <w:tc>
          <w:tcPr>
            <w:tcW w:w="821" w:type="dxa"/>
            <w:shd w:val="clear" w:color="auto" w:fill="auto"/>
            <w:vAlign w:val="center"/>
          </w:tcPr>
          <w:p w14:paraId="10E39B1D" w14:textId="77777777" w:rsidR="00BC3CDD" w:rsidRPr="00C7594B" w:rsidRDefault="00BC3CDD" w:rsidP="00BC3CDD">
            <w:pPr>
              <w:jc w:val="center"/>
              <w:rPr>
                <w:sz w:val="20"/>
                <w:szCs w:val="20"/>
              </w:rPr>
            </w:pPr>
            <w:r w:rsidRPr="00C7594B">
              <w:rPr>
                <w:sz w:val="20"/>
                <w:szCs w:val="20"/>
              </w:rPr>
              <w:t>714,47</w:t>
            </w:r>
          </w:p>
        </w:tc>
        <w:tc>
          <w:tcPr>
            <w:tcW w:w="840" w:type="dxa"/>
            <w:shd w:val="clear" w:color="auto" w:fill="auto"/>
            <w:vAlign w:val="center"/>
          </w:tcPr>
          <w:p w14:paraId="06C25E29" w14:textId="77777777" w:rsidR="00BC3CDD" w:rsidRPr="00C7594B" w:rsidRDefault="00BC3CDD" w:rsidP="00BC3CDD">
            <w:pPr>
              <w:jc w:val="center"/>
              <w:rPr>
                <w:sz w:val="20"/>
                <w:szCs w:val="20"/>
              </w:rPr>
            </w:pPr>
            <w:r w:rsidRPr="00C7594B">
              <w:rPr>
                <w:sz w:val="20"/>
                <w:szCs w:val="20"/>
              </w:rPr>
              <w:t>738,76</w:t>
            </w:r>
          </w:p>
        </w:tc>
      </w:tr>
      <w:tr w:rsidR="00C7594B" w:rsidRPr="00C7594B" w14:paraId="1A90F5F9" w14:textId="77777777" w:rsidTr="00671624">
        <w:trPr>
          <w:trHeight w:val="23"/>
          <w:jc w:val="center"/>
        </w:trPr>
        <w:tc>
          <w:tcPr>
            <w:tcW w:w="466" w:type="dxa"/>
            <w:vMerge/>
            <w:shd w:val="clear" w:color="auto" w:fill="auto"/>
            <w:vAlign w:val="center"/>
          </w:tcPr>
          <w:p w14:paraId="2F6998A3" w14:textId="77777777" w:rsidR="00BC3CDD" w:rsidRPr="00C7594B" w:rsidRDefault="00BC3CDD" w:rsidP="00BC3CDD">
            <w:pPr>
              <w:jc w:val="center"/>
              <w:rPr>
                <w:sz w:val="20"/>
                <w:szCs w:val="20"/>
              </w:rPr>
            </w:pPr>
          </w:p>
        </w:tc>
        <w:tc>
          <w:tcPr>
            <w:tcW w:w="1547" w:type="dxa"/>
            <w:vMerge/>
            <w:shd w:val="clear" w:color="auto" w:fill="auto"/>
            <w:vAlign w:val="center"/>
          </w:tcPr>
          <w:p w14:paraId="0111832E" w14:textId="77777777" w:rsidR="00BC3CDD" w:rsidRPr="00C7594B" w:rsidRDefault="00BC3CDD" w:rsidP="00BC3CDD">
            <w:pPr>
              <w:rPr>
                <w:sz w:val="20"/>
                <w:szCs w:val="20"/>
              </w:rPr>
            </w:pPr>
          </w:p>
        </w:tc>
        <w:tc>
          <w:tcPr>
            <w:tcW w:w="1051" w:type="dxa"/>
            <w:vMerge w:val="restart"/>
            <w:shd w:val="clear" w:color="auto" w:fill="auto"/>
            <w:vAlign w:val="center"/>
          </w:tcPr>
          <w:p w14:paraId="17E226A6" w14:textId="77777777" w:rsidR="00BC3CDD" w:rsidRPr="00C7594B" w:rsidRDefault="00BC3CDD" w:rsidP="00BC3CDD">
            <w:pPr>
              <w:jc w:val="center"/>
              <w:rPr>
                <w:rFonts w:eastAsiaTheme="minorEastAsia"/>
                <w:sz w:val="20"/>
                <w:szCs w:val="20"/>
              </w:rPr>
            </w:pPr>
            <w:r w:rsidRPr="00C7594B">
              <w:rPr>
                <w:rFonts w:eastAsiaTheme="minorEastAsia"/>
                <w:sz w:val="20"/>
                <w:szCs w:val="20"/>
              </w:rPr>
              <w:t>руб./тонна</w:t>
            </w:r>
          </w:p>
        </w:tc>
        <w:tc>
          <w:tcPr>
            <w:tcW w:w="1299" w:type="dxa"/>
            <w:shd w:val="clear" w:color="auto" w:fill="auto"/>
            <w:vAlign w:val="center"/>
          </w:tcPr>
          <w:p w14:paraId="59F164DA" w14:textId="77777777" w:rsidR="00BC3CDD" w:rsidRPr="00C7594B" w:rsidRDefault="00BC3CDD" w:rsidP="00BC3CDD">
            <w:pPr>
              <w:rPr>
                <w:sz w:val="20"/>
                <w:szCs w:val="20"/>
              </w:rPr>
            </w:pPr>
            <w:r w:rsidRPr="00C7594B">
              <w:rPr>
                <w:sz w:val="20"/>
                <w:szCs w:val="20"/>
              </w:rPr>
              <w:t>Для прочих потребителей (без учета НДС)</w:t>
            </w:r>
          </w:p>
        </w:tc>
        <w:tc>
          <w:tcPr>
            <w:tcW w:w="821" w:type="dxa"/>
            <w:shd w:val="clear" w:color="auto" w:fill="auto"/>
            <w:vAlign w:val="center"/>
          </w:tcPr>
          <w:p w14:paraId="1CB6ED88" w14:textId="77777777" w:rsidR="00BC3CDD" w:rsidRPr="00C7594B" w:rsidRDefault="00BC3CDD" w:rsidP="00BC3CDD">
            <w:pPr>
              <w:jc w:val="center"/>
              <w:rPr>
                <w:sz w:val="20"/>
                <w:szCs w:val="20"/>
              </w:rPr>
            </w:pPr>
            <w:r w:rsidRPr="00C7594B">
              <w:rPr>
                <w:sz w:val="20"/>
                <w:szCs w:val="20"/>
              </w:rPr>
              <w:t>6783,79</w:t>
            </w:r>
          </w:p>
        </w:tc>
        <w:tc>
          <w:tcPr>
            <w:tcW w:w="840" w:type="dxa"/>
            <w:shd w:val="clear" w:color="auto" w:fill="auto"/>
            <w:vAlign w:val="center"/>
          </w:tcPr>
          <w:p w14:paraId="30C32C9C" w14:textId="77777777" w:rsidR="00BC3CDD" w:rsidRPr="00C7594B" w:rsidRDefault="00BC3CDD" w:rsidP="00BC3CDD">
            <w:pPr>
              <w:jc w:val="center"/>
              <w:rPr>
                <w:sz w:val="20"/>
                <w:szCs w:val="20"/>
              </w:rPr>
            </w:pPr>
            <w:r w:rsidRPr="00C7594B">
              <w:rPr>
                <w:sz w:val="20"/>
                <w:szCs w:val="20"/>
              </w:rPr>
              <w:t>6537,74</w:t>
            </w:r>
          </w:p>
        </w:tc>
        <w:tc>
          <w:tcPr>
            <w:tcW w:w="821" w:type="dxa"/>
            <w:shd w:val="clear" w:color="auto" w:fill="auto"/>
            <w:vAlign w:val="center"/>
          </w:tcPr>
          <w:p w14:paraId="4A932AF9" w14:textId="77777777" w:rsidR="00BC3CDD" w:rsidRPr="00C7594B" w:rsidRDefault="00BC3CDD" w:rsidP="00BC3CDD">
            <w:pPr>
              <w:jc w:val="center"/>
              <w:rPr>
                <w:sz w:val="20"/>
                <w:szCs w:val="20"/>
              </w:rPr>
            </w:pPr>
            <w:r w:rsidRPr="00C7594B">
              <w:rPr>
                <w:sz w:val="20"/>
                <w:szCs w:val="20"/>
              </w:rPr>
              <w:t>6537,74</w:t>
            </w:r>
          </w:p>
        </w:tc>
        <w:tc>
          <w:tcPr>
            <w:tcW w:w="840" w:type="dxa"/>
            <w:shd w:val="clear" w:color="auto" w:fill="auto"/>
            <w:vAlign w:val="center"/>
          </w:tcPr>
          <w:p w14:paraId="0AE4652E" w14:textId="77777777" w:rsidR="00BC3CDD" w:rsidRPr="00C7594B" w:rsidRDefault="00BC3CDD" w:rsidP="00BC3CDD">
            <w:pPr>
              <w:jc w:val="center"/>
              <w:rPr>
                <w:sz w:val="20"/>
                <w:szCs w:val="20"/>
              </w:rPr>
            </w:pPr>
            <w:r w:rsidRPr="00C7594B">
              <w:rPr>
                <w:sz w:val="20"/>
                <w:szCs w:val="20"/>
              </w:rPr>
              <w:t>6746,95</w:t>
            </w:r>
          </w:p>
        </w:tc>
        <w:tc>
          <w:tcPr>
            <w:tcW w:w="821" w:type="dxa"/>
            <w:shd w:val="clear" w:color="auto" w:fill="auto"/>
            <w:vAlign w:val="center"/>
          </w:tcPr>
          <w:p w14:paraId="770A5D90" w14:textId="77777777" w:rsidR="00BC3CDD" w:rsidRPr="00C7594B" w:rsidRDefault="00BC3CDD" w:rsidP="00BC3CDD">
            <w:pPr>
              <w:jc w:val="center"/>
              <w:rPr>
                <w:sz w:val="20"/>
                <w:szCs w:val="20"/>
              </w:rPr>
            </w:pPr>
            <w:r w:rsidRPr="00C7594B">
              <w:rPr>
                <w:sz w:val="20"/>
                <w:szCs w:val="20"/>
              </w:rPr>
              <w:t>6746,95</w:t>
            </w:r>
          </w:p>
        </w:tc>
        <w:tc>
          <w:tcPr>
            <w:tcW w:w="840" w:type="dxa"/>
            <w:shd w:val="clear" w:color="auto" w:fill="auto"/>
            <w:vAlign w:val="center"/>
          </w:tcPr>
          <w:p w14:paraId="63B464EE" w14:textId="77777777" w:rsidR="00BC3CDD" w:rsidRPr="00C7594B" w:rsidRDefault="00BC3CDD" w:rsidP="00BC3CDD">
            <w:pPr>
              <w:jc w:val="center"/>
              <w:rPr>
                <w:sz w:val="20"/>
                <w:szCs w:val="20"/>
              </w:rPr>
            </w:pPr>
            <w:r w:rsidRPr="00C7594B">
              <w:rPr>
                <w:sz w:val="20"/>
                <w:szCs w:val="20"/>
              </w:rPr>
              <w:t>6977,05</w:t>
            </w:r>
          </w:p>
        </w:tc>
      </w:tr>
      <w:tr w:rsidR="00BC3CDD" w:rsidRPr="00C7594B" w14:paraId="085AA3AD" w14:textId="77777777" w:rsidTr="00671624">
        <w:trPr>
          <w:trHeight w:val="23"/>
          <w:jc w:val="center"/>
        </w:trPr>
        <w:tc>
          <w:tcPr>
            <w:tcW w:w="466" w:type="dxa"/>
            <w:vMerge/>
            <w:shd w:val="clear" w:color="auto" w:fill="auto"/>
            <w:vAlign w:val="center"/>
          </w:tcPr>
          <w:p w14:paraId="4639206E" w14:textId="77777777" w:rsidR="00BC3CDD" w:rsidRPr="00C7594B" w:rsidRDefault="00BC3CDD" w:rsidP="00BC3CDD">
            <w:pPr>
              <w:jc w:val="center"/>
              <w:rPr>
                <w:sz w:val="20"/>
                <w:szCs w:val="20"/>
              </w:rPr>
            </w:pPr>
          </w:p>
        </w:tc>
        <w:tc>
          <w:tcPr>
            <w:tcW w:w="1547" w:type="dxa"/>
            <w:vMerge/>
            <w:shd w:val="clear" w:color="auto" w:fill="auto"/>
            <w:vAlign w:val="center"/>
          </w:tcPr>
          <w:p w14:paraId="189E0709" w14:textId="77777777" w:rsidR="00BC3CDD" w:rsidRPr="00C7594B" w:rsidRDefault="00BC3CDD" w:rsidP="00BC3CDD">
            <w:pPr>
              <w:rPr>
                <w:sz w:val="20"/>
                <w:szCs w:val="20"/>
              </w:rPr>
            </w:pPr>
          </w:p>
        </w:tc>
        <w:tc>
          <w:tcPr>
            <w:tcW w:w="1051" w:type="dxa"/>
            <w:vMerge/>
            <w:shd w:val="clear" w:color="auto" w:fill="auto"/>
            <w:vAlign w:val="center"/>
          </w:tcPr>
          <w:p w14:paraId="0180AD67" w14:textId="77777777" w:rsidR="00BC3CDD" w:rsidRPr="00C7594B" w:rsidRDefault="00BC3CDD" w:rsidP="00BC3CDD">
            <w:pPr>
              <w:jc w:val="center"/>
              <w:rPr>
                <w:rFonts w:eastAsiaTheme="minorEastAsia"/>
                <w:sz w:val="20"/>
                <w:szCs w:val="20"/>
              </w:rPr>
            </w:pPr>
          </w:p>
        </w:tc>
        <w:tc>
          <w:tcPr>
            <w:tcW w:w="1299" w:type="dxa"/>
            <w:shd w:val="clear" w:color="auto" w:fill="auto"/>
            <w:vAlign w:val="center"/>
          </w:tcPr>
          <w:p w14:paraId="408906AF" w14:textId="77777777" w:rsidR="00BC3CDD" w:rsidRPr="00C7594B" w:rsidRDefault="00BC3CDD" w:rsidP="00BC3CDD">
            <w:pPr>
              <w:rPr>
                <w:sz w:val="20"/>
                <w:szCs w:val="20"/>
              </w:rPr>
            </w:pPr>
            <w:r w:rsidRPr="00C7594B">
              <w:rPr>
                <w:sz w:val="20"/>
                <w:szCs w:val="20"/>
              </w:rPr>
              <w:t>Для населения (с учетом НДС*)</w:t>
            </w:r>
          </w:p>
        </w:tc>
        <w:tc>
          <w:tcPr>
            <w:tcW w:w="821" w:type="dxa"/>
            <w:shd w:val="clear" w:color="auto" w:fill="auto"/>
            <w:vAlign w:val="center"/>
          </w:tcPr>
          <w:p w14:paraId="63D23F3D" w14:textId="77777777" w:rsidR="00BC3CDD" w:rsidRPr="00C7594B" w:rsidRDefault="00BC3CDD" w:rsidP="00BC3CDD">
            <w:pPr>
              <w:jc w:val="center"/>
              <w:rPr>
                <w:sz w:val="20"/>
                <w:szCs w:val="20"/>
              </w:rPr>
            </w:pPr>
            <w:r w:rsidRPr="00C7594B">
              <w:rPr>
                <w:sz w:val="20"/>
                <w:szCs w:val="20"/>
              </w:rPr>
              <w:t>8140,55</w:t>
            </w:r>
          </w:p>
        </w:tc>
        <w:tc>
          <w:tcPr>
            <w:tcW w:w="840" w:type="dxa"/>
            <w:shd w:val="clear" w:color="auto" w:fill="auto"/>
            <w:vAlign w:val="center"/>
          </w:tcPr>
          <w:p w14:paraId="13D10066" w14:textId="77777777" w:rsidR="00BC3CDD" w:rsidRPr="00C7594B" w:rsidRDefault="00BC3CDD" w:rsidP="00BC3CDD">
            <w:pPr>
              <w:jc w:val="center"/>
              <w:rPr>
                <w:sz w:val="20"/>
                <w:szCs w:val="20"/>
              </w:rPr>
            </w:pPr>
            <w:r w:rsidRPr="00C7594B">
              <w:rPr>
                <w:sz w:val="20"/>
                <w:szCs w:val="20"/>
              </w:rPr>
              <w:t>7845,29</w:t>
            </w:r>
          </w:p>
        </w:tc>
        <w:tc>
          <w:tcPr>
            <w:tcW w:w="821" w:type="dxa"/>
            <w:shd w:val="clear" w:color="auto" w:fill="auto"/>
            <w:vAlign w:val="center"/>
          </w:tcPr>
          <w:p w14:paraId="5408F87C" w14:textId="77777777" w:rsidR="00BC3CDD" w:rsidRPr="00C7594B" w:rsidRDefault="00BC3CDD" w:rsidP="00BC3CDD">
            <w:pPr>
              <w:jc w:val="center"/>
              <w:rPr>
                <w:sz w:val="20"/>
                <w:szCs w:val="20"/>
              </w:rPr>
            </w:pPr>
            <w:r w:rsidRPr="00C7594B">
              <w:rPr>
                <w:sz w:val="20"/>
                <w:szCs w:val="20"/>
              </w:rPr>
              <w:t>7845,29</w:t>
            </w:r>
          </w:p>
        </w:tc>
        <w:tc>
          <w:tcPr>
            <w:tcW w:w="840" w:type="dxa"/>
            <w:shd w:val="clear" w:color="auto" w:fill="auto"/>
            <w:vAlign w:val="center"/>
          </w:tcPr>
          <w:p w14:paraId="7731860F" w14:textId="77777777" w:rsidR="00BC3CDD" w:rsidRPr="00C7594B" w:rsidRDefault="00BC3CDD" w:rsidP="00BC3CDD">
            <w:pPr>
              <w:jc w:val="center"/>
              <w:rPr>
                <w:sz w:val="20"/>
                <w:szCs w:val="20"/>
              </w:rPr>
            </w:pPr>
            <w:r w:rsidRPr="00C7594B">
              <w:rPr>
                <w:sz w:val="20"/>
                <w:szCs w:val="20"/>
              </w:rPr>
              <w:t>8096,34</w:t>
            </w:r>
          </w:p>
        </w:tc>
        <w:tc>
          <w:tcPr>
            <w:tcW w:w="821" w:type="dxa"/>
            <w:shd w:val="clear" w:color="auto" w:fill="auto"/>
            <w:vAlign w:val="center"/>
          </w:tcPr>
          <w:p w14:paraId="41F0E58F" w14:textId="77777777" w:rsidR="00BC3CDD" w:rsidRPr="00C7594B" w:rsidRDefault="00BC3CDD" w:rsidP="00BC3CDD">
            <w:pPr>
              <w:jc w:val="center"/>
              <w:rPr>
                <w:sz w:val="20"/>
                <w:szCs w:val="20"/>
              </w:rPr>
            </w:pPr>
            <w:r w:rsidRPr="00C7594B">
              <w:rPr>
                <w:sz w:val="20"/>
                <w:szCs w:val="20"/>
              </w:rPr>
              <w:t>8096,34</w:t>
            </w:r>
          </w:p>
        </w:tc>
        <w:tc>
          <w:tcPr>
            <w:tcW w:w="840" w:type="dxa"/>
            <w:shd w:val="clear" w:color="auto" w:fill="auto"/>
            <w:vAlign w:val="center"/>
          </w:tcPr>
          <w:p w14:paraId="51A37F62" w14:textId="77777777" w:rsidR="00BC3CDD" w:rsidRPr="00C7594B" w:rsidRDefault="00BC3CDD" w:rsidP="00BC3CDD">
            <w:pPr>
              <w:jc w:val="center"/>
              <w:rPr>
                <w:sz w:val="20"/>
                <w:szCs w:val="20"/>
              </w:rPr>
            </w:pPr>
            <w:r w:rsidRPr="00C7594B">
              <w:rPr>
                <w:sz w:val="20"/>
                <w:szCs w:val="20"/>
              </w:rPr>
              <w:t>8372,46</w:t>
            </w:r>
          </w:p>
        </w:tc>
      </w:tr>
    </w:tbl>
    <w:p w14:paraId="6059ED44" w14:textId="77777777" w:rsidR="00BC3CDD" w:rsidRPr="00C7594B" w:rsidRDefault="00BC3CDD" w:rsidP="00DB60F2">
      <w:pPr>
        <w:pStyle w:val="afd"/>
        <w:spacing w:line="360" w:lineRule="auto"/>
      </w:pPr>
    </w:p>
    <w:p w14:paraId="6F55183E" w14:textId="77777777" w:rsidR="00FC4C93" w:rsidRPr="00C7594B" w:rsidRDefault="00FC4C93" w:rsidP="00F573A5">
      <w:pPr>
        <w:pStyle w:val="31"/>
        <w:spacing w:line="360" w:lineRule="auto"/>
        <w:jc w:val="both"/>
        <w:rPr>
          <w:rFonts w:cs="Times New Roman"/>
          <w:color w:val="auto"/>
        </w:rPr>
      </w:pPr>
      <w:bookmarkStart w:id="139" w:name="_Toc86403469"/>
      <w:r w:rsidRPr="00C7594B">
        <w:rPr>
          <w:rFonts w:cs="Times New Roman"/>
          <w:color w:val="auto"/>
        </w:rPr>
        <w:t xml:space="preserve">2.5.9. </w:t>
      </w:r>
      <w:bookmarkStart w:id="140" w:name="_Toc476575419"/>
      <w:bookmarkStart w:id="141" w:name="_Toc490235672"/>
      <w:r w:rsidRPr="00C7594B">
        <w:rPr>
          <w:rFonts w:cs="Times New Roman"/>
          <w:color w:val="auto"/>
        </w:rPr>
        <w:t>Технические и технологические проблемы в системе утилизации ТКО</w:t>
      </w:r>
      <w:bookmarkEnd w:id="140"/>
      <w:bookmarkEnd w:id="141"/>
      <w:bookmarkEnd w:id="139"/>
    </w:p>
    <w:p w14:paraId="2E8FFB62" w14:textId="0609FDF6" w:rsidR="00FC4C93" w:rsidRPr="00C7594B" w:rsidRDefault="00FC4C93" w:rsidP="004669F7">
      <w:pPr>
        <w:pStyle w:val="afd"/>
        <w:spacing w:line="360" w:lineRule="auto"/>
      </w:pPr>
      <w:r w:rsidRPr="00C7594B">
        <w:t xml:space="preserve">Анализ системы обращения с муниципальными отходами показал, что </w:t>
      </w:r>
      <w:r w:rsidR="00F573A5" w:rsidRPr="00C7594B">
        <w:t>потоки отходов,</w:t>
      </w:r>
      <w:r w:rsidRPr="00C7594B">
        <w:t xml:space="preserve"> образующиеся у населения, в настоящее время большей частью отправляются на захоронение.</w:t>
      </w:r>
    </w:p>
    <w:p w14:paraId="64ABB7FD" w14:textId="77777777" w:rsidR="00FC4C93" w:rsidRPr="00C7594B" w:rsidRDefault="00FC4C93" w:rsidP="004669F7">
      <w:pPr>
        <w:pStyle w:val="afd"/>
        <w:spacing w:line="360" w:lineRule="auto"/>
      </w:pPr>
      <w:r w:rsidRPr="00C7594B">
        <w:t xml:space="preserve">Переработка ТКО не развита. </w:t>
      </w:r>
    </w:p>
    <w:p w14:paraId="637C4F40" w14:textId="77777777" w:rsidR="00FC4C93" w:rsidRPr="00C7594B" w:rsidRDefault="00FC4C93" w:rsidP="004669F7">
      <w:pPr>
        <w:pStyle w:val="afd"/>
        <w:spacing w:line="360" w:lineRule="auto"/>
      </w:pPr>
      <w:r w:rsidRPr="00C7594B">
        <w:t>Основными проблемами системы захоронения (утилизации) ТКО являются:</w:t>
      </w:r>
    </w:p>
    <w:p w14:paraId="32F93C97" w14:textId="77777777" w:rsidR="00FC4C93" w:rsidRPr="00C7594B" w:rsidRDefault="00FC4C93" w:rsidP="004669F7">
      <w:pPr>
        <w:pStyle w:val="afd"/>
        <w:spacing w:line="360" w:lineRule="auto"/>
      </w:pPr>
      <w:r w:rsidRPr="00C7594B">
        <w:t xml:space="preserve">- отсутствие раздельного сбора отходов и недостаточно мощностей объектов переработки отходов различных категорий, являющихся вторичным сырьем. </w:t>
      </w:r>
    </w:p>
    <w:p w14:paraId="1E964DBD" w14:textId="77777777" w:rsidR="00FC4C93" w:rsidRPr="00C7594B" w:rsidRDefault="00FC4C93" w:rsidP="004669F7">
      <w:pPr>
        <w:pStyle w:val="afd"/>
        <w:spacing w:line="360" w:lineRule="auto"/>
      </w:pPr>
      <w:r w:rsidRPr="00C7594B">
        <w:t>- захоронение несортированных отходов на объектах размещения отходов, что ведет к безвозвратной потере вторичного сырья. Захороненные твердые коммунальные отходы содержат значительное количество токсичных соединений. Так же на полигоны попадают отходы, которые могут быть возвращены в рецикл и после соответствующей обработки использоваться в качестве вторичных материальных ресурсов.</w:t>
      </w:r>
    </w:p>
    <w:p w14:paraId="5DC4B8B4" w14:textId="77777777" w:rsidR="005C4E73" w:rsidRPr="00C7594B" w:rsidRDefault="005C4E73" w:rsidP="00DB60F2">
      <w:pPr>
        <w:pStyle w:val="afd"/>
        <w:spacing w:line="360" w:lineRule="auto"/>
      </w:pPr>
      <w:r w:rsidRPr="00C7594B">
        <w:t>Для решения данных проблем, необходимо:</w:t>
      </w:r>
    </w:p>
    <w:p w14:paraId="097B9673" w14:textId="77777777" w:rsidR="005C4E73" w:rsidRPr="00C7594B" w:rsidRDefault="005C4E73" w:rsidP="00C2202E">
      <w:pPr>
        <w:pStyle w:val="afd"/>
        <w:numPr>
          <w:ilvl w:val="0"/>
          <w:numId w:val="11"/>
        </w:numPr>
        <w:spacing w:line="360" w:lineRule="auto"/>
      </w:pPr>
      <w:r w:rsidRPr="00C7594B">
        <w:t>организация раздельного сбора отходов:</w:t>
      </w:r>
    </w:p>
    <w:p w14:paraId="65476336" w14:textId="77608B8C" w:rsidR="005C4E73" w:rsidRPr="00C7594B" w:rsidRDefault="005C4E73" w:rsidP="00C2202E">
      <w:pPr>
        <w:pStyle w:val="afd"/>
        <w:numPr>
          <w:ilvl w:val="0"/>
          <w:numId w:val="11"/>
        </w:numPr>
        <w:spacing w:line="360" w:lineRule="auto"/>
      </w:pPr>
      <w:r w:rsidRPr="00C7594B">
        <w:t>сбор вторичного сырья у населения</w:t>
      </w:r>
      <w:r w:rsidR="007F33A9" w:rsidRPr="00C7594B">
        <w:t>.</w:t>
      </w:r>
    </w:p>
    <w:p w14:paraId="718151E1" w14:textId="77777777" w:rsidR="00F573A5" w:rsidRPr="00C7594B" w:rsidRDefault="00F573A5">
      <w:pPr>
        <w:rPr>
          <w:rFonts w:eastAsiaTheme="majorEastAsia"/>
          <w:b/>
          <w:sz w:val="28"/>
          <w:szCs w:val="26"/>
        </w:rPr>
      </w:pPr>
      <w:r w:rsidRPr="00C7594B">
        <w:br w:type="page"/>
      </w:r>
    </w:p>
    <w:p w14:paraId="7C8E2AC5" w14:textId="54CDAD61" w:rsidR="00FC4C93" w:rsidRPr="00C7594B" w:rsidRDefault="00FC4C93" w:rsidP="00F573A5">
      <w:pPr>
        <w:pStyle w:val="22"/>
        <w:spacing w:line="360" w:lineRule="auto"/>
        <w:rPr>
          <w:rFonts w:cs="Times New Roman"/>
          <w:color w:val="auto"/>
        </w:rPr>
      </w:pPr>
      <w:bookmarkStart w:id="142" w:name="_Toc86403470"/>
      <w:r w:rsidRPr="00C7594B">
        <w:rPr>
          <w:rFonts w:cs="Times New Roman"/>
          <w:color w:val="auto"/>
        </w:rPr>
        <w:lastRenderedPageBreak/>
        <w:t>2.6. Краткий анализ существующего состояния системы газоснабжения</w:t>
      </w:r>
      <w:bookmarkEnd w:id="142"/>
    </w:p>
    <w:p w14:paraId="1CEF2A35" w14:textId="77777777" w:rsidR="00394DAB" w:rsidRPr="00C7594B" w:rsidRDefault="00394DAB" w:rsidP="00394DAB">
      <w:pPr>
        <w:pStyle w:val="31"/>
        <w:spacing w:line="360" w:lineRule="auto"/>
        <w:rPr>
          <w:rFonts w:cs="Times New Roman"/>
          <w:color w:val="auto"/>
        </w:rPr>
      </w:pPr>
      <w:bookmarkStart w:id="143" w:name="_Toc86403471"/>
      <w:r w:rsidRPr="00C7594B">
        <w:rPr>
          <w:rFonts w:cs="Times New Roman"/>
          <w:color w:val="auto"/>
        </w:rPr>
        <w:t>2.6.1. Институциональная структура</w:t>
      </w:r>
      <w:bookmarkEnd w:id="143"/>
    </w:p>
    <w:p w14:paraId="143E076E" w14:textId="77777777" w:rsidR="004F0E65" w:rsidRPr="00C7594B" w:rsidRDefault="004F0E65" w:rsidP="004F0E65">
      <w:pPr>
        <w:pStyle w:val="afd"/>
        <w:spacing w:before="240" w:line="360" w:lineRule="auto"/>
      </w:pPr>
      <w:bookmarkStart w:id="144" w:name="_Hlk85537025"/>
      <w:r w:rsidRPr="00C7594B">
        <w:t>Развитие газификации в Октябрьском районе осуществляется в соответствии с Федеральным законом от 31.03.99 № 69-ФЗ «О газоснабжении в Российской Федерации», договором между Правительством Ханты-Мансийского автономного округа-Югры и открытым акционерным обществом «Газпром» от 03.03.2008 и Концепцией участия открытого акционерного общества «Газпром» в газификации регионов Российской Федерации, утверждённой постановлением Правления открытого акционерного общества «Газпром» от 30.11.2009 № 57 (на момент разработки Схемы ПАО «Газпром»).</w:t>
      </w:r>
    </w:p>
    <w:p w14:paraId="2AAFC8C0" w14:textId="77777777" w:rsidR="004F0E65" w:rsidRPr="00C7594B" w:rsidRDefault="004F0E65" w:rsidP="004F0E65">
      <w:pPr>
        <w:pStyle w:val="afd"/>
        <w:spacing w:before="240" w:line="360" w:lineRule="auto"/>
      </w:pPr>
      <w:r w:rsidRPr="00C7594B">
        <w:t>В с.п. Карымкары используются следующие виды газа:</w:t>
      </w:r>
    </w:p>
    <w:p w14:paraId="34B533A9" w14:textId="77777777" w:rsidR="004F0E65" w:rsidRPr="00C7594B" w:rsidRDefault="004F0E65" w:rsidP="004F0E65">
      <w:pPr>
        <w:pStyle w:val="afd"/>
        <w:numPr>
          <w:ilvl w:val="0"/>
          <w:numId w:val="39"/>
        </w:numPr>
        <w:spacing w:line="360" w:lineRule="auto"/>
        <w:ind w:hanging="357"/>
      </w:pPr>
      <w:r w:rsidRPr="00C7594B">
        <w:t>сжиженный углеводородный газ.</w:t>
      </w:r>
    </w:p>
    <w:p w14:paraId="268B9FEE" w14:textId="77777777" w:rsidR="004F0E65" w:rsidRPr="00C7594B" w:rsidRDefault="004F0E65" w:rsidP="004F0E65">
      <w:pPr>
        <w:pStyle w:val="afd"/>
        <w:spacing w:before="240" w:line="360" w:lineRule="auto"/>
      </w:pPr>
      <w:r w:rsidRPr="00C7594B">
        <w:t>Природный газ на территории сельского поселения отсутствует.</w:t>
      </w:r>
    </w:p>
    <w:p w14:paraId="55833684" w14:textId="77777777" w:rsidR="004F0E65" w:rsidRPr="00C7594B" w:rsidRDefault="004F0E65" w:rsidP="004F0E65">
      <w:pPr>
        <w:pStyle w:val="afd"/>
        <w:spacing w:before="240" w:line="360" w:lineRule="auto"/>
      </w:pPr>
      <w:r w:rsidRPr="00C7594B">
        <w:t>Сжиженный углеводородный газ (СУГ, баллонный) применяется в личных хозяйствах ИЖС.</w:t>
      </w:r>
    </w:p>
    <w:bookmarkEnd w:id="144"/>
    <w:p w14:paraId="25CF439E" w14:textId="77777777" w:rsidR="004F0E65" w:rsidRPr="00C7594B" w:rsidRDefault="004F0E65" w:rsidP="004F0E65">
      <w:pPr>
        <w:spacing w:before="240" w:line="360" w:lineRule="auto"/>
        <w:ind w:firstLine="709"/>
        <w:jc w:val="both"/>
        <w:rPr>
          <w:rFonts w:eastAsia="Calibri"/>
        </w:rPr>
      </w:pPr>
      <w:r w:rsidRPr="00C7594B">
        <w:rPr>
          <w:rFonts w:eastAsia="Calibri"/>
        </w:rPr>
        <w:t>Поставщиком сжиженного газа на территории Октябрьского района является ООО «Эксплуатационная генерирующая компания.</w:t>
      </w:r>
    </w:p>
    <w:p w14:paraId="21154DC1" w14:textId="77777777" w:rsidR="00394DAB" w:rsidRPr="00C7594B" w:rsidRDefault="00394DAB" w:rsidP="00394DAB">
      <w:pPr>
        <w:pStyle w:val="31"/>
        <w:spacing w:line="360" w:lineRule="auto"/>
        <w:rPr>
          <w:rFonts w:cs="Times New Roman"/>
          <w:color w:val="auto"/>
        </w:rPr>
      </w:pPr>
      <w:bookmarkStart w:id="145" w:name="_Toc86403472"/>
      <w:r w:rsidRPr="00C7594B">
        <w:rPr>
          <w:rFonts w:cs="Times New Roman"/>
          <w:color w:val="auto"/>
        </w:rPr>
        <w:t>2.6.2. Характеристика системы газоснабжения</w:t>
      </w:r>
      <w:bookmarkEnd w:id="145"/>
    </w:p>
    <w:p w14:paraId="3DE9776F" w14:textId="77777777" w:rsidR="004F0E65" w:rsidRPr="00C7594B" w:rsidRDefault="004F0E65" w:rsidP="004F0E65">
      <w:pPr>
        <w:pStyle w:val="afd"/>
        <w:spacing w:line="360" w:lineRule="auto"/>
      </w:pPr>
      <w:r w:rsidRPr="00C7594B">
        <w:t xml:space="preserve">Газоснабжение природным газом в п. Карымкары, п. </w:t>
      </w:r>
      <w:proofErr w:type="spellStart"/>
      <w:r w:rsidRPr="00C7594B">
        <w:t>Горнореченск</w:t>
      </w:r>
      <w:proofErr w:type="spellEnd"/>
      <w:r w:rsidRPr="00C7594B">
        <w:t xml:space="preserve"> отсутствует. </w:t>
      </w:r>
    </w:p>
    <w:p w14:paraId="4097AC13" w14:textId="77777777" w:rsidR="004F0E65" w:rsidRPr="00C7594B" w:rsidRDefault="004F0E65" w:rsidP="004F0E65">
      <w:pPr>
        <w:pStyle w:val="afd"/>
        <w:spacing w:line="360" w:lineRule="auto"/>
      </w:pPr>
      <w:r w:rsidRPr="00C7594B">
        <w:t>В настоящее время для пищеприготовления используется привозной в баллонах сжиженный газ.</w:t>
      </w:r>
    </w:p>
    <w:p w14:paraId="51C7187A" w14:textId="77777777" w:rsidR="00394DAB" w:rsidRPr="00C7594B" w:rsidRDefault="00394DAB" w:rsidP="00394DAB">
      <w:pPr>
        <w:pStyle w:val="31"/>
        <w:spacing w:line="360" w:lineRule="auto"/>
        <w:rPr>
          <w:rFonts w:cs="Times New Roman"/>
          <w:color w:val="auto"/>
        </w:rPr>
      </w:pPr>
      <w:bookmarkStart w:id="146" w:name="_Toc86403473"/>
      <w:r w:rsidRPr="00C7594B">
        <w:rPr>
          <w:rFonts w:cs="Times New Roman"/>
          <w:color w:val="auto"/>
        </w:rPr>
        <w:t>2.6.3. Балансы мощности и ресурса</w:t>
      </w:r>
      <w:bookmarkEnd w:id="146"/>
    </w:p>
    <w:p w14:paraId="07AB0753" w14:textId="0C933440" w:rsidR="004F0E65" w:rsidRPr="00C7594B" w:rsidRDefault="004F0E65" w:rsidP="002449FB">
      <w:pPr>
        <w:pStyle w:val="afd"/>
        <w:spacing w:line="360" w:lineRule="auto"/>
        <w:rPr>
          <w:vanish/>
        </w:rPr>
      </w:pPr>
      <w:r w:rsidRPr="00C7594B">
        <w:t xml:space="preserve">Объем реализуемого газа в с.п. Карымкары представлен в таблице </w:t>
      </w:r>
      <w:r w:rsidR="00D97E56">
        <w:fldChar w:fldCharType="begin"/>
      </w:r>
      <w:r w:rsidR="00D97E56">
        <w:instrText xml:space="preserve"> REF _Ref85646023  \* MERGEFORMAT </w:instrText>
      </w:r>
      <w:r w:rsidR="00D97E56">
        <w:fldChar w:fldCharType="separate"/>
      </w:r>
      <w:r w:rsidR="00F22109" w:rsidRPr="00C7594B">
        <w:rPr>
          <w:noProof/>
        </w:rPr>
        <w:t>Таблица</w:t>
      </w:r>
      <w:r w:rsidR="00F22109" w:rsidRPr="00C7594B">
        <w:t xml:space="preserve"> </w:t>
      </w:r>
      <w:r w:rsidR="00F22109" w:rsidRPr="00C7594B">
        <w:rPr>
          <w:noProof/>
        </w:rPr>
        <w:t>28</w:t>
      </w:r>
      <w:r w:rsidR="00D97E56">
        <w:rPr>
          <w:noProof/>
        </w:rPr>
        <w:fldChar w:fldCharType="end"/>
      </w:r>
      <w:r w:rsidRPr="00C7594B">
        <w:t>.</w:t>
      </w:r>
      <w:bookmarkStart w:id="147" w:name="_Ref85646023"/>
    </w:p>
    <w:p w14:paraId="4744B8E5" w14:textId="60920D22" w:rsidR="004F0E65" w:rsidRPr="00C7594B" w:rsidRDefault="004F0E65" w:rsidP="004F0E65">
      <w:pPr>
        <w:jc w:val="center"/>
        <w:rPr>
          <w:rFonts w:eastAsiaTheme="minorHAnsi"/>
          <w:sz w:val="22"/>
          <w:szCs w:val="22"/>
          <w:lang w:eastAsia="en-US"/>
        </w:rPr>
      </w:pPr>
      <w:r w:rsidRPr="00C7594B">
        <w:rPr>
          <w:b/>
          <w:bCs/>
        </w:rPr>
        <w:t xml:space="preserve">Таблица </w:t>
      </w:r>
      <w:r w:rsidRPr="00C7594B">
        <w:rPr>
          <w:b/>
          <w:bCs/>
        </w:rPr>
        <w:fldChar w:fldCharType="begin"/>
      </w:r>
      <w:r w:rsidRPr="00C7594B">
        <w:rPr>
          <w:b/>
          <w:bCs/>
        </w:rPr>
        <w:instrText xml:space="preserve"> SEQ Таблица \* ARABIC \* MERGEFORMAT </w:instrText>
      </w:r>
      <w:r w:rsidRPr="00C7594B">
        <w:rPr>
          <w:b/>
          <w:bCs/>
        </w:rPr>
        <w:fldChar w:fldCharType="separate"/>
      </w:r>
      <w:r w:rsidR="00F22109" w:rsidRPr="00C7594B">
        <w:rPr>
          <w:b/>
          <w:bCs/>
          <w:noProof/>
        </w:rPr>
        <w:t>28</w:t>
      </w:r>
      <w:r w:rsidRPr="00C7594B">
        <w:rPr>
          <w:b/>
          <w:bCs/>
        </w:rPr>
        <w:fldChar w:fldCharType="end"/>
      </w:r>
      <w:bookmarkEnd w:id="147"/>
      <w:r w:rsidRPr="00C7594B">
        <w:rPr>
          <w:b/>
          <w:bCs/>
        </w:rPr>
        <w:t xml:space="preserve"> - Объем реализуемого газа в с.п. Карымкары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104"/>
        <w:gridCol w:w="3122"/>
        <w:gridCol w:w="1272"/>
        <w:gridCol w:w="773"/>
        <w:gridCol w:w="1461"/>
        <w:gridCol w:w="1618"/>
      </w:tblGrid>
      <w:tr w:rsidR="00C7594B" w:rsidRPr="00C7594B" w14:paraId="2CA60A48" w14:textId="77777777" w:rsidTr="00993008">
        <w:trPr>
          <w:trHeight w:val="23"/>
          <w:tblHeader/>
          <w:jc w:val="center"/>
        </w:trPr>
        <w:tc>
          <w:tcPr>
            <w:tcW w:w="1104" w:type="dxa"/>
            <w:shd w:val="clear" w:color="auto" w:fill="auto"/>
            <w:vAlign w:val="center"/>
            <w:hideMark/>
          </w:tcPr>
          <w:p w14:paraId="3275F672" w14:textId="77777777" w:rsidR="004F0E65" w:rsidRPr="00C7594B" w:rsidRDefault="004F0E65" w:rsidP="00993008">
            <w:pPr>
              <w:jc w:val="center"/>
              <w:rPr>
                <w:b/>
                <w:bCs/>
                <w:sz w:val="22"/>
                <w:szCs w:val="22"/>
              </w:rPr>
            </w:pPr>
            <w:r w:rsidRPr="00C7594B">
              <w:rPr>
                <w:b/>
                <w:bCs/>
                <w:sz w:val="22"/>
                <w:szCs w:val="22"/>
              </w:rPr>
              <w:t xml:space="preserve">№ </w:t>
            </w:r>
            <w:proofErr w:type="spellStart"/>
            <w:r w:rsidRPr="00C7594B">
              <w:rPr>
                <w:b/>
                <w:bCs/>
                <w:sz w:val="22"/>
                <w:szCs w:val="22"/>
              </w:rPr>
              <w:t>п.п</w:t>
            </w:r>
            <w:proofErr w:type="spellEnd"/>
            <w:r w:rsidRPr="00C7594B">
              <w:rPr>
                <w:b/>
                <w:bCs/>
                <w:sz w:val="22"/>
                <w:szCs w:val="22"/>
              </w:rPr>
              <w:t>.</w:t>
            </w:r>
          </w:p>
        </w:tc>
        <w:tc>
          <w:tcPr>
            <w:tcW w:w="3122" w:type="dxa"/>
            <w:shd w:val="clear" w:color="auto" w:fill="auto"/>
            <w:vAlign w:val="center"/>
            <w:hideMark/>
          </w:tcPr>
          <w:p w14:paraId="727C314D" w14:textId="77777777" w:rsidR="004F0E65" w:rsidRPr="00C7594B" w:rsidRDefault="004F0E65" w:rsidP="00993008">
            <w:pPr>
              <w:jc w:val="center"/>
              <w:rPr>
                <w:b/>
                <w:bCs/>
                <w:sz w:val="22"/>
                <w:szCs w:val="22"/>
              </w:rPr>
            </w:pPr>
            <w:r w:rsidRPr="00C7594B">
              <w:rPr>
                <w:b/>
                <w:bCs/>
                <w:sz w:val="22"/>
                <w:szCs w:val="22"/>
              </w:rPr>
              <w:t xml:space="preserve">показатель </w:t>
            </w:r>
          </w:p>
        </w:tc>
        <w:tc>
          <w:tcPr>
            <w:tcW w:w="1272" w:type="dxa"/>
            <w:shd w:val="clear" w:color="auto" w:fill="auto"/>
            <w:vAlign w:val="center"/>
            <w:hideMark/>
          </w:tcPr>
          <w:p w14:paraId="217C5887" w14:textId="77777777" w:rsidR="004F0E65" w:rsidRPr="00C7594B" w:rsidRDefault="004F0E65" w:rsidP="00993008">
            <w:pPr>
              <w:jc w:val="center"/>
              <w:rPr>
                <w:b/>
                <w:bCs/>
                <w:sz w:val="22"/>
                <w:szCs w:val="22"/>
              </w:rPr>
            </w:pPr>
            <w:r w:rsidRPr="00C7594B">
              <w:rPr>
                <w:b/>
                <w:bCs/>
                <w:sz w:val="22"/>
                <w:szCs w:val="22"/>
              </w:rPr>
              <w:t>единицы измерения</w:t>
            </w:r>
          </w:p>
        </w:tc>
        <w:tc>
          <w:tcPr>
            <w:tcW w:w="773" w:type="dxa"/>
            <w:shd w:val="clear" w:color="auto" w:fill="auto"/>
            <w:vAlign w:val="center"/>
            <w:hideMark/>
          </w:tcPr>
          <w:p w14:paraId="3A5CE8C4" w14:textId="77777777" w:rsidR="004F0E65" w:rsidRPr="00C7594B" w:rsidRDefault="004F0E65" w:rsidP="00993008">
            <w:pPr>
              <w:jc w:val="center"/>
              <w:rPr>
                <w:b/>
                <w:bCs/>
                <w:sz w:val="22"/>
                <w:szCs w:val="22"/>
              </w:rPr>
            </w:pPr>
            <w:r w:rsidRPr="00C7594B">
              <w:rPr>
                <w:b/>
                <w:bCs/>
                <w:sz w:val="22"/>
                <w:szCs w:val="22"/>
              </w:rPr>
              <w:t>Всего</w:t>
            </w:r>
          </w:p>
        </w:tc>
        <w:tc>
          <w:tcPr>
            <w:tcW w:w="1461" w:type="dxa"/>
            <w:shd w:val="clear" w:color="auto" w:fill="auto"/>
            <w:vAlign w:val="center"/>
            <w:hideMark/>
          </w:tcPr>
          <w:p w14:paraId="195A8A1C" w14:textId="77777777" w:rsidR="004F0E65" w:rsidRPr="00C7594B" w:rsidRDefault="004F0E65" w:rsidP="00993008">
            <w:pPr>
              <w:jc w:val="center"/>
              <w:rPr>
                <w:b/>
                <w:bCs/>
                <w:sz w:val="22"/>
                <w:szCs w:val="22"/>
              </w:rPr>
            </w:pPr>
            <w:r w:rsidRPr="00C7594B">
              <w:rPr>
                <w:b/>
                <w:bCs/>
                <w:sz w:val="22"/>
                <w:szCs w:val="22"/>
              </w:rPr>
              <w:t>п. Карымкары</w:t>
            </w:r>
          </w:p>
        </w:tc>
        <w:tc>
          <w:tcPr>
            <w:tcW w:w="1618" w:type="dxa"/>
            <w:shd w:val="clear" w:color="auto" w:fill="auto"/>
            <w:vAlign w:val="center"/>
            <w:hideMark/>
          </w:tcPr>
          <w:p w14:paraId="41712505" w14:textId="77777777" w:rsidR="004F0E65" w:rsidRPr="00C7594B" w:rsidRDefault="004F0E65" w:rsidP="00993008">
            <w:pPr>
              <w:jc w:val="center"/>
              <w:rPr>
                <w:b/>
                <w:bCs/>
                <w:sz w:val="22"/>
                <w:szCs w:val="22"/>
              </w:rPr>
            </w:pPr>
            <w:r w:rsidRPr="00C7594B">
              <w:rPr>
                <w:b/>
                <w:bCs/>
                <w:sz w:val="22"/>
                <w:szCs w:val="22"/>
              </w:rPr>
              <w:t xml:space="preserve">п. </w:t>
            </w:r>
            <w:proofErr w:type="spellStart"/>
            <w:r w:rsidRPr="00C7594B">
              <w:rPr>
                <w:b/>
                <w:bCs/>
                <w:sz w:val="22"/>
                <w:szCs w:val="22"/>
              </w:rPr>
              <w:t>Горнореченск</w:t>
            </w:r>
            <w:proofErr w:type="spellEnd"/>
          </w:p>
        </w:tc>
      </w:tr>
      <w:tr w:rsidR="00C7594B" w:rsidRPr="00C7594B" w14:paraId="058A8493" w14:textId="77777777" w:rsidTr="00993008">
        <w:trPr>
          <w:trHeight w:val="23"/>
          <w:jc w:val="center"/>
        </w:trPr>
        <w:tc>
          <w:tcPr>
            <w:tcW w:w="1104" w:type="dxa"/>
            <w:shd w:val="clear" w:color="auto" w:fill="auto"/>
            <w:vAlign w:val="center"/>
            <w:hideMark/>
          </w:tcPr>
          <w:p w14:paraId="78E54159" w14:textId="77777777" w:rsidR="004F0E65" w:rsidRPr="00C7594B" w:rsidRDefault="004F0E65" w:rsidP="00993008">
            <w:pPr>
              <w:jc w:val="center"/>
              <w:rPr>
                <w:sz w:val="22"/>
                <w:szCs w:val="22"/>
              </w:rPr>
            </w:pPr>
            <w:r w:rsidRPr="00C7594B">
              <w:rPr>
                <w:sz w:val="22"/>
                <w:szCs w:val="22"/>
              </w:rPr>
              <w:t>1</w:t>
            </w:r>
          </w:p>
        </w:tc>
        <w:tc>
          <w:tcPr>
            <w:tcW w:w="3122" w:type="dxa"/>
            <w:shd w:val="clear" w:color="auto" w:fill="auto"/>
            <w:vAlign w:val="center"/>
            <w:hideMark/>
          </w:tcPr>
          <w:p w14:paraId="0E08E155" w14:textId="77777777" w:rsidR="004F0E65" w:rsidRPr="00C7594B" w:rsidRDefault="004F0E65" w:rsidP="00993008">
            <w:pPr>
              <w:ind w:firstLineChars="200" w:firstLine="440"/>
              <w:rPr>
                <w:sz w:val="22"/>
                <w:szCs w:val="22"/>
              </w:rPr>
            </w:pPr>
            <w:r w:rsidRPr="00C7594B">
              <w:rPr>
                <w:sz w:val="22"/>
                <w:szCs w:val="22"/>
              </w:rPr>
              <w:t>Объем потребления природного газа</w:t>
            </w:r>
            <w:r w:rsidRPr="00C7594B">
              <w:rPr>
                <w:sz w:val="22"/>
                <w:szCs w:val="22"/>
              </w:rPr>
              <w:br/>
              <w:t>в том числе:</w:t>
            </w:r>
          </w:p>
        </w:tc>
        <w:tc>
          <w:tcPr>
            <w:tcW w:w="1272" w:type="dxa"/>
            <w:shd w:val="clear" w:color="auto" w:fill="auto"/>
            <w:vAlign w:val="center"/>
            <w:hideMark/>
          </w:tcPr>
          <w:p w14:paraId="05B91FDF" w14:textId="77777777" w:rsidR="004F0E65" w:rsidRPr="00C7594B" w:rsidRDefault="004F0E65" w:rsidP="00993008">
            <w:pPr>
              <w:jc w:val="center"/>
              <w:rPr>
                <w:sz w:val="22"/>
                <w:szCs w:val="22"/>
              </w:rPr>
            </w:pPr>
            <w:r w:rsidRPr="00C7594B">
              <w:rPr>
                <w:sz w:val="22"/>
                <w:szCs w:val="22"/>
              </w:rPr>
              <w:t>м³</w:t>
            </w:r>
          </w:p>
        </w:tc>
        <w:tc>
          <w:tcPr>
            <w:tcW w:w="773" w:type="dxa"/>
            <w:shd w:val="clear" w:color="auto" w:fill="auto"/>
            <w:vAlign w:val="center"/>
            <w:hideMark/>
          </w:tcPr>
          <w:p w14:paraId="2A086503" w14:textId="77777777" w:rsidR="004F0E65" w:rsidRPr="00C7594B" w:rsidRDefault="004F0E65" w:rsidP="00993008">
            <w:pPr>
              <w:jc w:val="center"/>
              <w:rPr>
                <w:sz w:val="22"/>
                <w:szCs w:val="22"/>
              </w:rPr>
            </w:pPr>
            <w:r w:rsidRPr="00C7594B">
              <w:rPr>
                <w:sz w:val="22"/>
                <w:szCs w:val="22"/>
              </w:rPr>
              <w:t>0</w:t>
            </w:r>
          </w:p>
        </w:tc>
        <w:tc>
          <w:tcPr>
            <w:tcW w:w="1461" w:type="dxa"/>
            <w:shd w:val="clear" w:color="auto" w:fill="auto"/>
            <w:vAlign w:val="center"/>
            <w:hideMark/>
          </w:tcPr>
          <w:p w14:paraId="1F17E402" w14:textId="77777777" w:rsidR="004F0E65" w:rsidRPr="00C7594B" w:rsidRDefault="004F0E65" w:rsidP="00993008">
            <w:pPr>
              <w:jc w:val="center"/>
              <w:rPr>
                <w:sz w:val="22"/>
                <w:szCs w:val="22"/>
              </w:rPr>
            </w:pPr>
            <w:r w:rsidRPr="00C7594B">
              <w:rPr>
                <w:sz w:val="22"/>
                <w:szCs w:val="22"/>
              </w:rPr>
              <w:t>0</w:t>
            </w:r>
          </w:p>
        </w:tc>
        <w:tc>
          <w:tcPr>
            <w:tcW w:w="1618" w:type="dxa"/>
            <w:shd w:val="clear" w:color="auto" w:fill="auto"/>
            <w:vAlign w:val="center"/>
            <w:hideMark/>
          </w:tcPr>
          <w:p w14:paraId="7292D1E0" w14:textId="77777777" w:rsidR="004F0E65" w:rsidRPr="00C7594B" w:rsidRDefault="004F0E65" w:rsidP="00993008">
            <w:pPr>
              <w:jc w:val="center"/>
              <w:rPr>
                <w:sz w:val="22"/>
                <w:szCs w:val="22"/>
              </w:rPr>
            </w:pPr>
            <w:r w:rsidRPr="00C7594B">
              <w:rPr>
                <w:sz w:val="22"/>
                <w:szCs w:val="22"/>
              </w:rPr>
              <w:t>0</w:t>
            </w:r>
          </w:p>
        </w:tc>
      </w:tr>
      <w:tr w:rsidR="00C7594B" w:rsidRPr="00C7594B" w14:paraId="7959E57E" w14:textId="77777777" w:rsidTr="00993008">
        <w:trPr>
          <w:trHeight w:val="23"/>
          <w:jc w:val="center"/>
        </w:trPr>
        <w:tc>
          <w:tcPr>
            <w:tcW w:w="1104" w:type="dxa"/>
            <w:shd w:val="clear" w:color="auto" w:fill="auto"/>
            <w:vAlign w:val="center"/>
            <w:hideMark/>
          </w:tcPr>
          <w:p w14:paraId="2E0CBB2B" w14:textId="77777777" w:rsidR="004F0E65" w:rsidRPr="00C7594B" w:rsidRDefault="004F0E65" w:rsidP="00993008">
            <w:pPr>
              <w:jc w:val="center"/>
              <w:rPr>
                <w:sz w:val="22"/>
                <w:szCs w:val="22"/>
              </w:rPr>
            </w:pPr>
            <w:r w:rsidRPr="00C7594B">
              <w:rPr>
                <w:sz w:val="22"/>
                <w:szCs w:val="22"/>
              </w:rPr>
              <w:t>1.1.</w:t>
            </w:r>
          </w:p>
        </w:tc>
        <w:tc>
          <w:tcPr>
            <w:tcW w:w="3122" w:type="dxa"/>
            <w:shd w:val="clear" w:color="auto" w:fill="auto"/>
            <w:vAlign w:val="center"/>
            <w:hideMark/>
          </w:tcPr>
          <w:p w14:paraId="39752A34" w14:textId="77777777" w:rsidR="004F0E65" w:rsidRPr="00C7594B" w:rsidRDefault="004F0E65" w:rsidP="00993008">
            <w:pPr>
              <w:ind w:firstLineChars="200" w:firstLine="440"/>
              <w:rPr>
                <w:sz w:val="22"/>
                <w:szCs w:val="22"/>
              </w:rPr>
            </w:pPr>
            <w:r w:rsidRPr="00C7594B">
              <w:rPr>
                <w:sz w:val="22"/>
                <w:szCs w:val="22"/>
              </w:rPr>
              <w:t xml:space="preserve">населению </w:t>
            </w:r>
          </w:p>
        </w:tc>
        <w:tc>
          <w:tcPr>
            <w:tcW w:w="1272" w:type="dxa"/>
            <w:shd w:val="clear" w:color="auto" w:fill="auto"/>
            <w:vAlign w:val="center"/>
            <w:hideMark/>
          </w:tcPr>
          <w:p w14:paraId="5EE0CE9A" w14:textId="77777777" w:rsidR="004F0E65" w:rsidRPr="00C7594B" w:rsidRDefault="004F0E65" w:rsidP="00993008">
            <w:pPr>
              <w:jc w:val="center"/>
              <w:rPr>
                <w:sz w:val="22"/>
                <w:szCs w:val="22"/>
              </w:rPr>
            </w:pPr>
            <w:r w:rsidRPr="00C7594B">
              <w:rPr>
                <w:sz w:val="22"/>
                <w:szCs w:val="22"/>
              </w:rPr>
              <w:t>м³</w:t>
            </w:r>
          </w:p>
        </w:tc>
        <w:tc>
          <w:tcPr>
            <w:tcW w:w="773" w:type="dxa"/>
            <w:shd w:val="clear" w:color="auto" w:fill="auto"/>
            <w:vAlign w:val="center"/>
            <w:hideMark/>
          </w:tcPr>
          <w:p w14:paraId="7162CF3F" w14:textId="77777777" w:rsidR="004F0E65" w:rsidRPr="00C7594B" w:rsidRDefault="004F0E65" w:rsidP="00993008">
            <w:pPr>
              <w:jc w:val="center"/>
              <w:rPr>
                <w:sz w:val="22"/>
                <w:szCs w:val="22"/>
              </w:rPr>
            </w:pPr>
            <w:r w:rsidRPr="00C7594B">
              <w:rPr>
                <w:sz w:val="22"/>
                <w:szCs w:val="22"/>
              </w:rPr>
              <w:t>0</w:t>
            </w:r>
          </w:p>
        </w:tc>
        <w:tc>
          <w:tcPr>
            <w:tcW w:w="1461" w:type="dxa"/>
            <w:shd w:val="clear" w:color="auto" w:fill="auto"/>
            <w:vAlign w:val="center"/>
            <w:hideMark/>
          </w:tcPr>
          <w:p w14:paraId="76B593E7" w14:textId="77777777" w:rsidR="004F0E65" w:rsidRPr="00C7594B" w:rsidRDefault="004F0E65" w:rsidP="00993008">
            <w:pPr>
              <w:jc w:val="center"/>
              <w:rPr>
                <w:sz w:val="22"/>
                <w:szCs w:val="22"/>
              </w:rPr>
            </w:pPr>
            <w:r w:rsidRPr="00C7594B">
              <w:rPr>
                <w:sz w:val="22"/>
                <w:szCs w:val="22"/>
              </w:rPr>
              <w:t>-</w:t>
            </w:r>
          </w:p>
        </w:tc>
        <w:tc>
          <w:tcPr>
            <w:tcW w:w="1618" w:type="dxa"/>
            <w:shd w:val="clear" w:color="auto" w:fill="auto"/>
            <w:vAlign w:val="center"/>
            <w:hideMark/>
          </w:tcPr>
          <w:p w14:paraId="2EF7F40A" w14:textId="77777777" w:rsidR="004F0E65" w:rsidRPr="00C7594B" w:rsidRDefault="004F0E65" w:rsidP="00993008">
            <w:pPr>
              <w:jc w:val="center"/>
              <w:rPr>
                <w:sz w:val="22"/>
                <w:szCs w:val="22"/>
              </w:rPr>
            </w:pPr>
            <w:r w:rsidRPr="00C7594B">
              <w:rPr>
                <w:sz w:val="22"/>
                <w:szCs w:val="22"/>
              </w:rPr>
              <w:t>-</w:t>
            </w:r>
          </w:p>
        </w:tc>
      </w:tr>
      <w:tr w:rsidR="00C7594B" w:rsidRPr="00C7594B" w14:paraId="5C8517A4" w14:textId="77777777" w:rsidTr="00993008">
        <w:trPr>
          <w:trHeight w:val="23"/>
          <w:jc w:val="center"/>
        </w:trPr>
        <w:tc>
          <w:tcPr>
            <w:tcW w:w="1104" w:type="dxa"/>
            <w:shd w:val="clear" w:color="auto" w:fill="auto"/>
            <w:vAlign w:val="center"/>
            <w:hideMark/>
          </w:tcPr>
          <w:p w14:paraId="08C60604" w14:textId="77777777" w:rsidR="004F0E65" w:rsidRPr="00C7594B" w:rsidRDefault="004F0E65" w:rsidP="00993008">
            <w:pPr>
              <w:jc w:val="center"/>
              <w:rPr>
                <w:sz w:val="22"/>
                <w:szCs w:val="22"/>
              </w:rPr>
            </w:pPr>
            <w:r w:rsidRPr="00C7594B">
              <w:rPr>
                <w:sz w:val="22"/>
                <w:szCs w:val="22"/>
              </w:rPr>
              <w:t> </w:t>
            </w:r>
          </w:p>
        </w:tc>
        <w:tc>
          <w:tcPr>
            <w:tcW w:w="3122" w:type="dxa"/>
            <w:shd w:val="clear" w:color="auto" w:fill="auto"/>
            <w:vAlign w:val="center"/>
            <w:hideMark/>
          </w:tcPr>
          <w:p w14:paraId="2FE18904" w14:textId="77777777" w:rsidR="004F0E65" w:rsidRPr="00C7594B" w:rsidRDefault="004F0E65" w:rsidP="00993008">
            <w:pPr>
              <w:jc w:val="right"/>
              <w:rPr>
                <w:i/>
                <w:iCs/>
                <w:sz w:val="22"/>
                <w:szCs w:val="22"/>
              </w:rPr>
            </w:pPr>
            <w:r w:rsidRPr="00C7594B">
              <w:rPr>
                <w:i/>
                <w:iCs/>
                <w:sz w:val="22"/>
                <w:szCs w:val="22"/>
              </w:rPr>
              <w:t>тоже в % от общего потребления природного газа</w:t>
            </w:r>
          </w:p>
        </w:tc>
        <w:tc>
          <w:tcPr>
            <w:tcW w:w="1272" w:type="dxa"/>
            <w:shd w:val="clear" w:color="auto" w:fill="auto"/>
            <w:vAlign w:val="center"/>
            <w:hideMark/>
          </w:tcPr>
          <w:p w14:paraId="7A5235D1" w14:textId="77777777" w:rsidR="004F0E65" w:rsidRPr="00C7594B" w:rsidRDefault="004F0E65" w:rsidP="00993008">
            <w:pPr>
              <w:jc w:val="center"/>
              <w:rPr>
                <w:sz w:val="22"/>
                <w:szCs w:val="22"/>
              </w:rPr>
            </w:pPr>
            <w:r w:rsidRPr="00C7594B">
              <w:rPr>
                <w:sz w:val="22"/>
                <w:szCs w:val="22"/>
              </w:rPr>
              <w:t>%</w:t>
            </w:r>
          </w:p>
        </w:tc>
        <w:tc>
          <w:tcPr>
            <w:tcW w:w="773" w:type="dxa"/>
            <w:shd w:val="clear" w:color="auto" w:fill="auto"/>
            <w:vAlign w:val="center"/>
            <w:hideMark/>
          </w:tcPr>
          <w:p w14:paraId="3EE78B30" w14:textId="77777777" w:rsidR="004F0E65" w:rsidRPr="00C7594B" w:rsidRDefault="004F0E65" w:rsidP="00993008">
            <w:pPr>
              <w:jc w:val="center"/>
              <w:rPr>
                <w:sz w:val="22"/>
                <w:szCs w:val="22"/>
              </w:rPr>
            </w:pPr>
            <w:r w:rsidRPr="00C7594B">
              <w:rPr>
                <w:sz w:val="22"/>
                <w:szCs w:val="22"/>
              </w:rPr>
              <w:t>-</w:t>
            </w:r>
          </w:p>
        </w:tc>
        <w:tc>
          <w:tcPr>
            <w:tcW w:w="1461" w:type="dxa"/>
            <w:shd w:val="clear" w:color="auto" w:fill="auto"/>
            <w:vAlign w:val="center"/>
            <w:hideMark/>
          </w:tcPr>
          <w:p w14:paraId="53D37871" w14:textId="77777777" w:rsidR="004F0E65" w:rsidRPr="00C7594B" w:rsidRDefault="004F0E65" w:rsidP="00993008">
            <w:pPr>
              <w:jc w:val="center"/>
              <w:rPr>
                <w:sz w:val="22"/>
                <w:szCs w:val="22"/>
              </w:rPr>
            </w:pPr>
            <w:r w:rsidRPr="00C7594B">
              <w:rPr>
                <w:sz w:val="22"/>
                <w:szCs w:val="22"/>
              </w:rPr>
              <w:t>-</w:t>
            </w:r>
          </w:p>
        </w:tc>
        <w:tc>
          <w:tcPr>
            <w:tcW w:w="1618" w:type="dxa"/>
            <w:shd w:val="clear" w:color="auto" w:fill="auto"/>
            <w:vAlign w:val="center"/>
            <w:hideMark/>
          </w:tcPr>
          <w:p w14:paraId="72C0763E" w14:textId="77777777" w:rsidR="004F0E65" w:rsidRPr="00C7594B" w:rsidRDefault="004F0E65" w:rsidP="00993008">
            <w:pPr>
              <w:jc w:val="center"/>
              <w:rPr>
                <w:sz w:val="22"/>
                <w:szCs w:val="22"/>
              </w:rPr>
            </w:pPr>
            <w:r w:rsidRPr="00C7594B">
              <w:rPr>
                <w:sz w:val="22"/>
                <w:szCs w:val="22"/>
              </w:rPr>
              <w:t>-</w:t>
            </w:r>
          </w:p>
        </w:tc>
      </w:tr>
      <w:tr w:rsidR="00C7594B" w:rsidRPr="00C7594B" w14:paraId="3A5B2ADF" w14:textId="77777777" w:rsidTr="00993008">
        <w:trPr>
          <w:trHeight w:val="23"/>
          <w:jc w:val="center"/>
        </w:trPr>
        <w:tc>
          <w:tcPr>
            <w:tcW w:w="1104" w:type="dxa"/>
            <w:shd w:val="clear" w:color="auto" w:fill="auto"/>
            <w:vAlign w:val="center"/>
            <w:hideMark/>
          </w:tcPr>
          <w:p w14:paraId="78E8D6CD" w14:textId="77777777" w:rsidR="004F0E65" w:rsidRPr="00C7594B" w:rsidRDefault="004F0E65" w:rsidP="00993008">
            <w:pPr>
              <w:jc w:val="center"/>
              <w:rPr>
                <w:sz w:val="22"/>
                <w:szCs w:val="22"/>
              </w:rPr>
            </w:pPr>
            <w:r w:rsidRPr="00C7594B">
              <w:rPr>
                <w:sz w:val="22"/>
                <w:szCs w:val="22"/>
              </w:rPr>
              <w:t>1.2.</w:t>
            </w:r>
          </w:p>
        </w:tc>
        <w:tc>
          <w:tcPr>
            <w:tcW w:w="3122" w:type="dxa"/>
            <w:shd w:val="clear" w:color="auto" w:fill="auto"/>
            <w:vAlign w:val="center"/>
            <w:hideMark/>
          </w:tcPr>
          <w:p w14:paraId="178569B7" w14:textId="77777777" w:rsidR="004F0E65" w:rsidRPr="00C7594B" w:rsidRDefault="004F0E65" w:rsidP="00993008">
            <w:pPr>
              <w:ind w:firstLineChars="200" w:firstLine="440"/>
              <w:rPr>
                <w:sz w:val="22"/>
                <w:szCs w:val="22"/>
              </w:rPr>
            </w:pPr>
            <w:r w:rsidRPr="00C7594B">
              <w:rPr>
                <w:sz w:val="22"/>
                <w:szCs w:val="22"/>
              </w:rPr>
              <w:t>коммунально-бытовые потребители</w:t>
            </w:r>
          </w:p>
        </w:tc>
        <w:tc>
          <w:tcPr>
            <w:tcW w:w="1272" w:type="dxa"/>
            <w:shd w:val="clear" w:color="auto" w:fill="auto"/>
            <w:vAlign w:val="center"/>
            <w:hideMark/>
          </w:tcPr>
          <w:p w14:paraId="7435530A" w14:textId="77777777" w:rsidR="004F0E65" w:rsidRPr="00C7594B" w:rsidRDefault="004F0E65" w:rsidP="00993008">
            <w:pPr>
              <w:jc w:val="center"/>
              <w:rPr>
                <w:sz w:val="22"/>
                <w:szCs w:val="22"/>
              </w:rPr>
            </w:pPr>
            <w:r w:rsidRPr="00C7594B">
              <w:rPr>
                <w:sz w:val="22"/>
                <w:szCs w:val="22"/>
              </w:rPr>
              <w:t>м³</w:t>
            </w:r>
          </w:p>
        </w:tc>
        <w:tc>
          <w:tcPr>
            <w:tcW w:w="773" w:type="dxa"/>
            <w:shd w:val="clear" w:color="auto" w:fill="auto"/>
            <w:vAlign w:val="center"/>
            <w:hideMark/>
          </w:tcPr>
          <w:p w14:paraId="3CBFA45D" w14:textId="77777777" w:rsidR="004F0E65" w:rsidRPr="00C7594B" w:rsidRDefault="004F0E65" w:rsidP="00993008">
            <w:pPr>
              <w:jc w:val="center"/>
              <w:rPr>
                <w:sz w:val="22"/>
                <w:szCs w:val="22"/>
              </w:rPr>
            </w:pPr>
            <w:r w:rsidRPr="00C7594B">
              <w:rPr>
                <w:sz w:val="22"/>
                <w:szCs w:val="22"/>
              </w:rPr>
              <w:t>0</w:t>
            </w:r>
          </w:p>
        </w:tc>
        <w:tc>
          <w:tcPr>
            <w:tcW w:w="1461" w:type="dxa"/>
            <w:shd w:val="clear" w:color="auto" w:fill="auto"/>
            <w:vAlign w:val="center"/>
            <w:hideMark/>
          </w:tcPr>
          <w:p w14:paraId="1F1155D5" w14:textId="77777777" w:rsidR="004F0E65" w:rsidRPr="00C7594B" w:rsidRDefault="004F0E65" w:rsidP="00993008">
            <w:pPr>
              <w:jc w:val="center"/>
              <w:rPr>
                <w:sz w:val="22"/>
                <w:szCs w:val="22"/>
              </w:rPr>
            </w:pPr>
            <w:r w:rsidRPr="00C7594B">
              <w:rPr>
                <w:sz w:val="22"/>
                <w:szCs w:val="22"/>
              </w:rPr>
              <w:t>-</w:t>
            </w:r>
          </w:p>
        </w:tc>
        <w:tc>
          <w:tcPr>
            <w:tcW w:w="1618" w:type="dxa"/>
            <w:shd w:val="clear" w:color="auto" w:fill="auto"/>
            <w:vAlign w:val="center"/>
            <w:hideMark/>
          </w:tcPr>
          <w:p w14:paraId="7716A23E" w14:textId="77777777" w:rsidR="004F0E65" w:rsidRPr="00C7594B" w:rsidRDefault="004F0E65" w:rsidP="00993008">
            <w:pPr>
              <w:jc w:val="center"/>
              <w:rPr>
                <w:sz w:val="22"/>
                <w:szCs w:val="22"/>
              </w:rPr>
            </w:pPr>
            <w:r w:rsidRPr="00C7594B">
              <w:rPr>
                <w:sz w:val="22"/>
                <w:szCs w:val="22"/>
              </w:rPr>
              <w:t>-</w:t>
            </w:r>
          </w:p>
        </w:tc>
      </w:tr>
      <w:tr w:rsidR="00C7594B" w:rsidRPr="00C7594B" w14:paraId="70DC9A61" w14:textId="77777777" w:rsidTr="00993008">
        <w:trPr>
          <w:trHeight w:val="23"/>
          <w:jc w:val="center"/>
        </w:trPr>
        <w:tc>
          <w:tcPr>
            <w:tcW w:w="1104" w:type="dxa"/>
            <w:shd w:val="clear" w:color="auto" w:fill="auto"/>
            <w:vAlign w:val="center"/>
            <w:hideMark/>
          </w:tcPr>
          <w:p w14:paraId="56887AB6" w14:textId="77777777" w:rsidR="004F0E65" w:rsidRPr="00C7594B" w:rsidRDefault="004F0E65" w:rsidP="00993008">
            <w:pPr>
              <w:jc w:val="center"/>
              <w:rPr>
                <w:sz w:val="22"/>
                <w:szCs w:val="22"/>
              </w:rPr>
            </w:pPr>
            <w:r w:rsidRPr="00C7594B">
              <w:rPr>
                <w:sz w:val="22"/>
                <w:szCs w:val="22"/>
              </w:rPr>
              <w:t> </w:t>
            </w:r>
          </w:p>
        </w:tc>
        <w:tc>
          <w:tcPr>
            <w:tcW w:w="3122" w:type="dxa"/>
            <w:shd w:val="clear" w:color="auto" w:fill="auto"/>
            <w:vAlign w:val="center"/>
            <w:hideMark/>
          </w:tcPr>
          <w:p w14:paraId="4CD87FD1" w14:textId="77777777" w:rsidR="004F0E65" w:rsidRPr="00C7594B" w:rsidRDefault="004F0E65" w:rsidP="00993008">
            <w:pPr>
              <w:jc w:val="right"/>
              <w:rPr>
                <w:i/>
                <w:iCs/>
                <w:sz w:val="22"/>
                <w:szCs w:val="22"/>
              </w:rPr>
            </w:pPr>
            <w:r w:rsidRPr="00C7594B">
              <w:rPr>
                <w:i/>
                <w:iCs/>
                <w:sz w:val="22"/>
                <w:szCs w:val="22"/>
              </w:rPr>
              <w:t>тоже в % от общего потребления природного газа</w:t>
            </w:r>
          </w:p>
        </w:tc>
        <w:tc>
          <w:tcPr>
            <w:tcW w:w="1272" w:type="dxa"/>
            <w:shd w:val="clear" w:color="auto" w:fill="auto"/>
            <w:vAlign w:val="center"/>
            <w:hideMark/>
          </w:tcPr>
          <w:p w14:paraId="28AC5DC1" w14:textId="77777777" w:rsidR="004F0E65" w:rsidRPr="00C7594B" w:rsidRDefault="004F0E65" w:rsidP="00993008">
            <w:pPr>
              <w:jc w:val="center"/>
              <w:rPr>
                <w:sz w:val="22"/>
                <w:szCs w:val="22"/>
              </w:rPr>
            </w:pPr>
            <w:r w:rsidRPr="00C7594B">
              <w:rPr>
                <w:sz w:val="22"/>
                <w:szCs w:val="22"/>
              </w:rPr>
              <w:t>%</w:t>
            </w:r>
          </w:p>
        </w:tc>
        <w:tc>
          <w:tcPr>
            <w:tcW w:w="773" w:type="dxa"/>
            <w:shd w:val="clear" w:color="auto" w:fill="auto"/>
            <w:vAlign w:val="center"/>
            <w:hideMark/>
          </w:tcPr>
          <w:p w14:paraId="77956D02" w14:textId="77777777" w:rsidR="004F0E65" w:rsidRPr="00C7594B" w:rsidRDefault="004F0E65" w:rsidP="00993008">
            <w:pPr>
              <w:jc w:val="center"/>
              <w:rPr>
                <w:sz w:val="22"/>
                <w:szCs w:val="22"/>
              </w:rPr>
            </w:pPr>
            <w:r w:rsidRPr="00C7594B">
              <w:rPr>
                <w:sz w:val="22"/>
                <w:szCs w:val="22"/>
              </w:rPr>
              <w:t>-</w:t>
            </w:r>
          </w:p>
        </w:tc>
        <w:tc>
          <w:tcPr>
            <w:tcW w:w="1461" w:type="dxa"/>
            <w:shd w:val="clear" w:color="auto" w:fill="auto"/>
            <w:vAlign w:val="center"/>
            <w:hideMark/>
          </w:tcPr>
          <w:p w14:paraId="3A83D2E6" w14:textId="77777777" w:rsidR="004F0E65" w:rsidRPr="00C7594B" w:rsidRDefault="004F0E65" w:rsidP="00993008">
            <w:pPr>
              <w:jc w:val="center"/>
              <w:rPr>
                <w:sz w:val="22"/>
                <w:szCs w:val="22"/>
              </w:rPr>
            </w:pPr>
            <w:r w:rsidRPr="00C7594B">
              <w:rPr>
                <w:sz w:val="22"/>
                <w:szCs w:val="22"/>
              </w:rPr>
              <w:t>-</w:t>
            </w:r>
          </w:p>
        </w:tc>
        <w:tc>
          <w:tcPr>
            <w:tcW w:w="1618" w:type="dxa"/>
            <w:shd w:val="clear" w:color="auto" w:fill="auto"/>
            <w:vAlign w:val="center"/>
            <w:hideMark/>
          </w:tcPr>
          <w:p w14:paraId="6E3E8E0E" w14:textId="77777777" w:rsidR="004F0E65" w:rsidRPr="00C7594B" w:rsidRDefault="004F0E65" w:rsidP="00993008">
            <w:pPr>
              <w:jc w:val="center"/>
              <w:rPr>
                <w:sz w:val="22"/>
                <w:szCs w:val="22"/>
              </w:rPr>
            </w:pPr>
            <w:r w:rsidRPr="00C7594B">
              <w:rPr>
                <w:sz w:val="22"/>
                <w:szCs w:val="22"/>
              </w:rPr>
              <w:t>-</w:t>
            </w:r>
          </w:p>
        </w:tc>
      </w:tr>
      <w:tr w:rsidR="00C7594B" w:rsidRPr="00C7594B" w14:paraId="360BD251" w14:textId="77777777" w:rsidTr="00993008">
        <w:trPr>
          <w:trHeight w:val="23"/>
          <w:jc w:val="center"/>
        </w:trPr>
        <w:tc>
          <w:tcPr>
            <w:tcW w:w="1104" w:type="dxa"/>
            <w:shd w:val="clear" w:color="auto" w:fill="auto"/>
            <w:vAlign w:val="center"/>
            <w:hideMark/>
          </w:tcPr>
          <w:p w14:paraId="5A1B7FA3" w14:textId="77777777" w:rsidR="004F0E65" w:rsidRPr="00C7594B" w:rsidRDefault="004F0E65" w:rsidP="00993008">
            <w:pPr>
              <w:jc w:val="center"/>
              <w:rPr>
                <w:sz w:val="22"/>
                <w:szCs w:val="22"/>
              </w:rPr>
            </w:pPr>
            <w:r w:rsidRPr="00C7594B">
              <w:rPr>
                <w:sz w:val="22"/>
                <w:szCs w:val="22"/>
              </w:rPr>
              <w:lastRenderedPageBreak/>
              <w:t>1.3.</w:t>
            </w:r>
          </w:p>
        </w:tc>
        <w:tc>
          <w:tcPr>
            <w:tcW w:w="3122" w:type="dxa"/>
            <w:shd w:val="clear" w:color="auto" w:fill="auto"/>
            <w:vAlign w:val="center"/>
            <w:hideMark/>
          </w:tcPr>
          <w:p w14:paraId="6BFC688E" w14:textId="77777777" w:rsidR="004F0E65" w:rsidRPr="00C7594B" w:rsidRDefault="004F0E65" w:rsidP="00993008">
            <w:pPr>
              <w:ind w:firstLineChars="200" w:firstLine="440"/>
              <w:rPr>
                <w:sz w:val="22"/>
                <w:szCs w:val="22"/>
              </w:rPr>
            </w:pPr>
            <w:r w:rsidRPr="00C7594B">
              <w:rPr>
                <w:sz w:val="22"/>
                <w:szCs w:val="22"/>
              </w:rPr>
              <w:t>промышленные предприятия и др.</w:t>
            </w:r>
          </w:p>
        </w:tc>
        <w:tc>
          <w:tcPr>
            <w:tcW w:w="1272" w:type="dxa"/>
            <w:shd w:val="clear" w:color="auto" w:fill="auto"/>
            <w:vAlign w:val="center"/>
            <w:hideMark/>
          </w:tcPr>
          <w:p w14:paraId="4D43EF58" w14:textId="77777777" w:rsidR="004F0E65" w:rsidRPr="00C7594B" w:rsidRDefault="004F0E65" w:rsidP="00993008">
            <w:pPr>
              <w:jc w:val="center"/>
              <w:rPr>
                <w:sz w:val="22"/>
                <w:szCs w:val="22"/>
              </w:rPr>
            </w:pPr>
            <w:r w:rsidRPr="00C7594B">
              <w:rPr>
                <w:sz w:val="22"/>
                <w:szCs w:val="22"/>
              </w:rPr>
              <w:t>м³</w:t>
            </w:r>
          </w:p>
        </w:tc>
        <w:tc>
          <w:tcPr>
            <w:tcW w:w="773" w:type="dxa"/>
            <w:shd w:val="clear" w:color="auto" w:fill="auto"/>
            <w:vAlign w:val="center"/>
            <w:hideMark/>
          </w:tcPr>
          <w:p w14:paraId="4241E234" w14:textId="77777777" w:rsidR="004F0E65" w:rsidRPr="00C7594B" w:rsidRDefault="004F0E65" w:rsidP="00993008">
            <w:pPr>
              <w:jc w:val="center"/>
              <w:rPr>
                <w:sz w:val="22"/>
                <w:szCs w:val="22"/>
              </w:rPr>
            </w:pPr>
            <w:r w:rsidRPr="00C7594B">
              <w:rPr>
                <w:sz w:val="22"/>
                <w:szCs w:val="22"/>
              </w:rPr>
              <w:t>0</w:t>
            </w:r>
          </w:p>
        </w:tc>
        <w:tc>
          <w:tcPr>
            <w:tcW w:w="1461" w:type="dxa"/>
            <w:shd w:val="clear" w:color="auto" w:fill="auto"/>
            <w:vAlign w:val="center"/>
            <w:hideMark/>
          </w:tcPr>
          <w:p w14:paraId="748FB98F" w14:textId="77777777" w:rsidR="004F0E65" w:rsidRPr="00C7594B" w:rsidRDefault="004F0E65" w:rsidP="00993008">
            <w:pPr>
              <w:jc w:val="center"/>
              <w:rPr>
                <w:sz w:val="22"/>
                <w:szCs w:val="22"/>
              </w:rPr>
            </w:pPr>
            <w:r w:rsidRPr="00C7594B">
              <w:rPr>
                <w:sz w:val="22"/>
                <w:szCs w:val="22"/>
              </w:rPr>
              <w:t>-</w:t>
            </w:r>
          </w:p>
        </w:tc>
        <w:tc>
          <w:tcPr>
            <w:tcW w:w="1618" w:type="dxa"/>
            <w:shd w:val="clear" w:color="auto" w:fill="auto"/>
            <w:vAlign w:val="center"/>
            <w:hideMark/>
          </w:tcPr>
          <w:p w14:paraId="48CE8687" w14:textId="77777777" w:rsidR="004F0E65" w:rsidRPr="00C7594B" w:rsidRDefault="004F0E65" w:rsidP="00993008">
            <w:pPr>
              <w:jc w:val="center"/>
              <w:rPr>
                <w:sz w:val="22"/>
                <w:szCs w:val="22"/>
              </w:rPr>
            </w:pPr>
            <w:r w:rsidRPr="00C7594B">
              <w:rPr>
                <w:sz w:val="22"/>
                <w:szCs w:val="22"/>
              </w:rPr>
              <w:t>-</w:t>
            </w:r>
          </w:p>
        </w:tc>
      </w:tr>
      <w:tr w:rsidR="00C7594B" w:rsidRPr="00C7594B" w14:paraId="50A498A2" w14:textId="77777777" w:rsidTr="00993008">
        <w:trPr>
          <w:trHeight w:val="23"/>
          <w:jc w:val="center"/>
        </w:trPr>
        <w:tc>
          <w:tcPr>
            <w:tcW w:w="1104" w:type="dxa"/>
            <w:shd w:val="clear" w:color="auto" w:fill="auto"/>
            <w:vAlign w:val="center"/>
            <w:hideMark/>
          </w:tcPr>
          <w:p w14:paraId="7E904F21" w14:textId="77777777" w:rsidR="004F0E65" w:rsidRPr="00C7594B" w:rsidRDefault="004F0E65" w:rsidP="00993008">
            <w:pPr>
              <w:jc w:val="center"/>
              <w:rPr>
                <w:sz w:val="22"/>
                <w:szCs w:val="22"/>
              </w:rPr>
            </w:pPr>
            <w:r w:rsidRPr="00C7594B">
              <w:rPr>
                <w:sz w:val="22"/>
                <w:szCs w:val="22"/>
              </w:rPr>
              <w:t> </w:t>
            </w:r>
          </w:p>
        </w:tc>
        <w:tc>
          <w:tcPr>
            <w:tcW w:w="3122" w:type="dxa"/>
            <w:shd w:val="clear" w:color="auto" w:fill="auto"/>
            <w:vAlign w:val="center"/>
            <w:hideMark/>
          </w:tcPr>
          <w:p w14:paraId="01389FCD" w14:textId="77777777" w:rsidR="004F0E65" w:rsidRPr="00C7594B" w:rsidRDefault="004F0E65" w:rsidP="00993008">
            <w:pPr>
              <w:jc w:val="right"/>
              <w:rPr>
                <w:i/>
                <w:iCs/>
                <w:sz w:val="22"/>
                <w:szCs w:val="22"/>
              </w:rPr>
            </w:pPr>
            <w:r w:rsidRPr="00C7594B">
              <w:rPr>
                <w:i/>
                <w:iCs/>
                <w:sz w:val="22"/>
                <w:szCs w:val="22"/>
              </w:rPr>
              <w:t>тоже в % от общего потребления природного газа</w:t>
            </w:r>
          </w:p>
        </w:tc>
        <w:tc>
          <w:tcPr>
            <w:tcW w:w="1272" w:type="dxa"/>
            <w:shd w:val="clear" w:color="auto" w:fill="auto"/>
            <w:vAlign w:val="center"/>
            <w:hideMark/>
          </w:tcPr>
          <w:p w14:paraId="745723DB" w14:textId="77777777" w:rsidR="004F0E65" w:rsidRPr="00C7594B" w:rsidRDefault="004F0E65" w:rsidP="00993008">
            <w:pPr>
              <w:jc w:val="center"/>
              <w:rPr>
                <w:sz w:val="22"/>
                <w:szCs w:val="22"/>
              </w:rPr>
            </w:pPr>
            <w:r w:rsidRPr="00C7594B">
              <w:rPr>
                <w:sz w:val="22"/>
                <w:szCs w:val="22"/>
              </w:rPr>
              <w:t>%</w:t>
            </w:r>
          </w:p>
        </w:tc>
        <w:tc>
          <w:tcPr>
            <w:tcW w:w="773" w:type="dxa"/>
            <w:shd w:val="clear" w:color="auto" w:fill="auto"/>
            <w:vAlign w:val="center"/>
            <w:hideMark/>
          </w:tcPr>
          <w:p w14:paraId="4E078517" w14:textId="77777777" w:rsidR="004F0E65" w:rsidRPr="00C7594B" w:rsidRDefault="004F0E65" w:rsidP="00993008">
            <w:pPr>
              <w:jc w:val="center"/>
              <w:rPr>
                <w:sz w:val="22"/>
                <w:szCs w:val="22"/>
              </w:rPr>
            </w:pPr>
            <w:r w:rsidRPr="00C7594B">
              <w:rPr>
                <w:sz w:val="22"/>
                <w:szCs w:val="22"/>
              </w:rPr>
              <w:t>-</w:t>
            </w:r>
          </w:p>
        </w:tc>
        <w:tc>
          <w:tcPr>
            <w:tcW w:w="1461" w:type="dxa"/>
            <w:shd w:val="clear" w:color="auto" w:fill="auto"/>
            <w:vAlign w:val="center"/>
            <w:hideMark/>
          </w:tcPr>
          <w:p w14:paraId="1189A464" w14:textId="77777777" w:rsidR="004F0E65" w:rsidRPr="00C7594B" w:rsidRDefault="004F0E65" w:rsidP="00993008">
            <w:pPr>
              <w:jc w:val="center"/>
              <w:rPr>
                <w:sz w:val="22"/>
                <w:szCs w:val="22"/>
              </w:rPr>
            </w:pPr>
            <w:r w:rsidRPr="00C7594B">
              <w:rPr>
                <w:sz w:val="22"/>
                <w:szCs w:val="22"/>
              </w:rPr>
              <w:t>-</w:t>
            </w:r>
          </w:p>
        </w:tc>
        <w:tc>
          <w:tcPr>
            <w:tcW w:w="1618" w:type="dxa"/>
            <w:shd w:val="clear" w:color="auto" w:fill="auto"/>
            <w:vAlign w:val="center"/>
            <w:hideMark/>
          </w:tcPr>
          <w:p w14:paraId="68744C6B" w14:textId="77777777" w:rsidR="004F0E65" w:rsidRPr="00C7594B" w:rsidRDefault="004F0E65" w:rsidP="00993008">
            <w:pPr>
              <w:jc w:val="center"/>
              <w:rPr>
                <w:sz w:val="22"/>
                <w:szCs w:val="22"/>
              </w:rPr>
            </w:pPr>
            <w:r w:rsidRPr="00C7594B">
              <w:rPr>
                <w:sz w:val="22"/>
                <w:szCs w:val="22"/>
              </w:rPr>
              <w:t>-</w:t>
            </w:r>
          </w:p>
        </w:tc>
      </w:tr>
      <w:tr w:rsidR="00C7594B" w:rsidRPr="00C7594B" w14:paraId="2EB873BC" w14:textId="77777777" w:rsidTr="00993008">
        <w:trPr>
          <w:trHeight w:val="23"/>
          <w:jc w:val="center"/>
        </w:trPr>
        <w:tc>
          <w:tcPr>
            <w:tcW w:w="1104" w:type="dxa"/>
            <w:shd w:val="clear" w:color="auto" w:fill="auto"/>
            <w:vAlign w:val="center"/>
            <w:hideMark/>
          </w:tcPr>
          <w:p w14:paraId="5580710B" w14:textId="77777777" w:rsidR="004F0E65" w:rsidRPr="00C7594B" w:rsidRDefault="004F0E65" w:rsidP="00993008">
            <w:pPr>
              <w:jc w:val="center"/>
              <w:rPr>
                <w:sz w:val="22"/>
                <w:szCs w:val="22"/>
              </w:rPr>
            </w:pPr>
            <w:r w:rsidRPr="00C7594B">
              <w:rPr>
                <w:sz w:val="22"/>
                <w:szCs w:val="22"/>
              </w:rPr>
              <w:t>2</w:t>
            </w:r>
          </w:p>
        </w:tc>
        <w:tc>
          <w:tcPr>
            <w:tcW w:w="3122" w:type="dxa"/>
            <w:shd w:val="clear" w:color="auto" w:fill="auto"/>
            <w:vAlign w:val="center"/>
            <w:hideMark/>
          </w:tcPr>
          <w:p w14:paraId="3B7D85F1" w14:textId="77777777" w:rsidR="004F0E65" w:rsidRPr="00C7594B" w:rsidRDefault="004F0E65" w:rsidP="00993008">
            <w:pPr>
              <w:ind w:firstLineChars="200" w:firstLine="440"/>
              <w:rPr>
                <w:sz w:val="22"/>
                <w:szCs w:val="22"/>
              </w:rPr>
            </w:pPr>
            <w:r w:rsidRPr="00C7594B">
              <w:rPr>
                <w:sz w:val="22"/>
                <w:szCs w:val="22"/>
              </w:rPr>
              <w:t xml:space="preserve">Объем потребления нефтяного, сухого </w:t>
            </w:r>
            <w:proofErr w:type="spellStart"/>
            <w:r w:rsidRPr="00C7594B">
              <w:rPr>
                <w:sz w:val="22"/>
                <w:szCs w:val="22"/>
              </w:rPr>
              <w:t>отбензиненного</w:t>
            </w:r>
            <w:proofErr w:type="spellEnd"/>
            <w:r w:rsidRPr="00C7594B">
              <w:rPr>
                <w:sz w:val="22"/>
                <w:szCs w:val="22"/>
              </w:rPr>
              <w:t xml:space="preserve"> и др. видов газа</w:t>
            </w:r>
            <w:r w:rsidRPr="00C7594B">
              <w:rPr>
                <w:sz w:val="22"/>
                <w:szCs w:val="22"/>
              </w:rPr>
              <w:br/>
              <w:t>в том числе:</w:t>
            </w:r>
          </w:p>
        </w:tc>
        <w:tc>
          <w:tcPr>
            <w:tcW w:w="1272" w:type="dxa"/>
            <w:shd w:val="clear" w:color="auto" w:fill="auto"/>
            <w:vAlign w:val="center"/>
            <w:hideMark/>
          </w:tcPr>
          <w:p w14:paraId="59884B50" w14:textId="77777777" w:rsidR="004F0E65" w:rsidRPr="00C7594B" w:rsidRDefault="004F0E65" w:rsidP="00993008">
            <w:pPr>
              <w:jc w:val="center"/>
              <w:rPr>
                <w:sz w:val="22"/>
                <w:szCs w:val="22"/>
              </w:rPr>
            </w:pPr>
            <w:r w:rsidRPr="00C7594B">
              <w:rPr>
                <w:sz w:val="22"/>
                <w:szCs w:val="22"/>
              </w:rPr>
              <w:t>м³</w:t>
            </w:r>
          </w:p>
        </w:tc>
        <w:tc>
          <w:tcPr>
            <w:tcW w:w="773" w:type="dxa"/>
            <w:shd w:val="clear" w:color="auto" w:fill="auto"/>
            <w:vAlign w:val="center"/>
            <w:hideMark/>
          </w:tcPr>
          <w:p w14:paraId="5CBE10F4" w14:textId="77777777" w:rsidR="004F0E65" w:rsidRPr="00C7594B" w:rsidRDefault="004F0E65" w:rsidP="00993008">
            <w:pPr>
              <w:jc w:val="center"/>
              <w:rPr>
                <w:sz w:val="22"/>
                <w:szCs w:val="22"/>
              </w:rPr>
            </w:pPr>
            <w:r w:rsidRPr="00C7594B">
              <w:rPr>
                <w:sz w:val="22"/>
                <w:szCs w:val="22"/>
              </w:rPr>
              <w:t>0</w:t>
            </w:r>
          </w:p>
        </w:tc>
        <w:tc>
          <w:tcPr>
            <w:tcW w:w="1461" w:type="dxa"/>
            <w:shd w:val="clear" w:color="auto" w:fill="auto"/>
            <w:vAlign w:val="center"/>
            <w:hideMark/>
          </w:tcPr>
          <w:p w14:paraId="029D5921" w14:textId="77777777" w:rsidR="004F0E65" w:rsidRPr="00C7594B" w:rsidRDefault="004F0E65" w:rsidP="00993008">
            <w:pPr>
              <w:jc w:val="center"/>
              <w:rPr>
                <w:sz w:val="22"/>
                <w:szCs w:val="22"/>
              </w:rPr>
            </w:pPr>
            <w:r w:rsidRPr="00C7594B">
              <w:rPr>
                <w:sz w:val="22"/>
                <w:szCs w:val="22"/>
              </w:rPr>
              <w:t>0</w:t>
            </w:r>
          </w:p>
        </w:tc>
        <w:tc>
          <w:tcPr>
            <w:tcW w:w="1618" w:type="dxa"/>
            <w:shd w:val="clear" w:color="auto" w:fill="auto"/>
            <w:vAlign w:val="center"/>
            <w:hideMark/>
          </w:tcPr>
          <w:p w14:paraId="6970FD75" w14:textId="77777777" w:rsidR="004F0E65" w:rsidRPr="00C7594B" w:rsidRDefault="004F0E65" w:rsidP="00993008">
            <w:pPr>
              <w:jc w:val="center"/>
              <w:rPr>
                <w:sz w:val="22"/>
                <w:szCs w:val="22"/>
              </w:rPr>
            </w:pPr>
            <w:r w:rsidRPr="00C7594B">
              <w:rPr>
                <w:sz w:val="22"/>
                <w:szCs w:val="22"/>
              </w:rPr>
              <w:t>0</w:t>
            </w:r>
          </w:p>
        </w:tc>
      </w:tr>
      <w:tr w:rsidR="00C7594B" w:rsidRPr="00C7594B" w14:paraId="7CD2DFF6" w14:textId="77777777" w:rsidTr="00993008">
        <w:trPr>
          <w:trHeight w:val="23"/>
          <w:jc w:val="center"/>
        </w:trPr>
        <w:tc>
          <w:tcPr>
            <w:tcW w:w="1104" w:type="dxa"/>
            <w:shd w:val="clear" w:color="auto" w:fill="auto"/>
            <w:vAlign w:val="center"/>
            <w:hideMark/>
          </w:tcPr>
          <w:p w14:paraId="753CB1EF" w14:textId="77777777" w:rsidR="004F0E65" w:rsidRPr="00C7594B" w:rsidRDefault="004F0E65" w:rsidP="00993008">
            <w:pPr>
              <w:jc w:val="center"/>
              <w:rPr>
                <w:sz w:val="22"/>
                <w:szCs w:val="22"/>
              </w:rPr>
            </w:pPr>
            <w:r w:rsidRPr="00C7594B">
              <w:rPr>
                <w:sz w:val="22"/>
                <w:szCs w:val="22"/>
              </w:rPr>
              <w:t>2.1.</w:t>
            </w:r>
          </w:p>
        </w:tc>
        <w:tc>
          <w:tcPr>
            <w:tcW w:w="3122" w:type="dxa"/>
            <w:shd w:val="clear" w:color="auto" w:fill="auto"/>
            <w:vAlign w:val="center"/>
            <w:hideMark/>
          </w:tcPr>
          <w:p w14:paraId="34831855" w14:textId="77777777" w:rsidR="004F0E65" w:rsidRPr="00C7594B" w:rsidRDefault="004F0E65" w:rsidP="00993008">
            <w:pPr>
              <w:ind w:firstLineChars="200" w:firstLine="440"/>
              <w:rPr>
                <w:sz w:val="22"/>
                <w:szCs w:val="22"/>
              </w:rPr>
            </w:pPr>
            <w:r w:rsidRPr="00C7594B">
              <w:rPr>
                <w:sz w:val="22"/>
                <w:szCs w:val="22"/>
              </w:rPr>
              <w:t xml:space="preserve">населению </w:t>
            </w:r>
          </w:p>
        </w:tc>
        <w:tc>
          <w:tcPr>
            <w:tcW w:w="1272" w:type="dxa"/>
            <w:shd w:val="clear" w:color="auto" w:fill="auto"/>
            <w:vAlign w:val="center"/>
            <w:hideMark/>
          </w:tcPr>
          <w:p w14:paraId="24494E1F" w14:textId="77777777" w:rsidR="004F0E65" w:rsidRPr="00C7594B" w:rsidRDefault="004F0E65" w:rsidP="00993008">
            <w:pPr>
              <w:jc w:val="center"/>
              <w:rPr>
                <w:sz w:val="22"/>
                <w:szCs w:val="22"/>
              </w:rPr>
            </w:pPr>
            <w:r w:rsidRPr="00C7594B">
              <w:rPr>
                <w:sz w:val="22"/>
                <w:szCs w:val="22"/>
              </w:rPr>
              <w:t>м³</w:t>
            </w:r>
          </w:p>
        </w:tc>
        <w:tc>
          <w:tcPr>
            <w:tcW w:w="773" w:type="dxa"/>
            <w:shd w:val="clear" w:color="auto" w:fill="auto"/>
            <w:vAlign w:val="center"/>
            <w:hideMark/>
          </w:tcPr>
          <w:p w14:paraId="2B46BB8D" w14:textId="77777777" w:rsidR="004F0E65" w:rsidRPr="00C7594B" w:rsidRDefault="004F0E65" w:rsidP="00993008">
            <w:pPr>
              <w:jc w:val="center"/>
              <w:rPr>
                <w:sz w:val="22"/>
                <w:szCs w:val="22"/>
              </w:rPr>
            </w:pPr>
            <w:r w:rsidRPr="00C7594B">
              <w:rPr>
                <w:sz w:val="22"/>
                <w:szCs w:val="22"/>
              </w:rPr>
              <w:t>0</w:t>
            </w:r>
          </w:p>
        </w:tc>
        <w:tc>
          <w:tcPr>
            <w:tcW w:w="1461" w:type="dxa"/>
            <w:shd w:val="clear" w:color="auto" w:fill="auto"/>
            <w:vAlign w:val="center"/>
            <w:hideMark/>
          </w:tcPr>
          <w:p w14:paraId="5395E437" w14:textId="77777777" w:rsidR="004F0E65" w:rsidRPr="00C7594B" w:rsidRDefault="004F0E65" w:rsidP="00993008">
            <w:pPr>
              <w:jc w:val="center"/>
              <w:rPr>
                <w:sz w:val="22"/>
                <w:szCs w:val="22"/>
              </w:rPr>
            </w:pPr>
            <w:r w:rsidRPr="00C7594B">
              <w:rPr>
                <w:sz w:val="22"/>
                <w:szCs w:val="22"/>
              </w:rPr>
              <w:t>-</w:t>
            </w:r>
          </w:p>
        </w:tc>
        <w:tc>
          <w:tcPr>
            <w:tcW w:w="1618" w:type="dxa"/>
            <w:shd w:val="clear" w:color="auto" w:fill="auto"/>
            <w:vAlign w:val="center"/>
            <w:hideMark/>
          </w:tcPr>
          <w:p w14:paraId="38610393" w14:textId="77777777" w:rsidR="004F0E65" w:rsidRPr="00C7594B" w:rsidRDefault="004F0E65" w:rsidP="00993008">
            <w:pPr>
              <w:jc w:val="center"/>
              <w:rPr>
                <w:sz w:val="22"/>
                <w:szCs w:val="22"/>
              </w:rPr>
            </w:pPr>
            <w:r w:rsidRPr="00C7594B">
              <w:rPr>
                <w:sz w:val="22"/>
                <w:szCs w:val="22"/>
              </w:rPr>
              <w:t>-</w:t>
            </w:r>
          </w:p>
        </w:tc>
      </w:tr>
      <w:tr w:rsidR="00C7594B" w:rsidRPr="00C7594B" w14:paraId="44AE6184" w14:textId="77777777" w:rsidTr="00993008">
        <w:trPr>
          <w:trHeight w:val="23"/>
          <w:jc w:val="center"/>
        </w:trPr>
        <w:tc>
          <w:tcPr>
            <w:tcW w:w="1104" w:type="dxa"/>
            <w:shd w:val="clear" w:color="auto" w:fill="auto"/>
            <w:vAlign w:val="center"/>
            <w:hideMark/>
          </w:tcPr>
          <w:p w14:paraId="40E6DE19" w14:textId="77777777" w:rsidR="004F0E65" w:rsidRPr="00C7594B" w:rsidRDefault="004F0E65" w:rsidP="00993008">
            <w:pPr>
              <w:jc w:val="center"/>
              <w:rPr>
                <w:sz w:val="22"/>
                <w:szCs w:val="22"/>
              </w:rPr>
            </w:pPr>
            <w:r w:rsidRPr="00C7594B">
              <w:rPr>
                <w:sz w:val="22"/>
                <w:szCs w:val="22"/>
              </w:rPr>
              <w:t>2.2.</w:t>
            </w:r>
          </w:p>
        </w:tc>
        <w:tc>
          <w:tcPr>
            <w:tcW w:w="3122" w:type="dxa"/>
            <w:shd w:val="clear" w:color="auto" w:fill="auto"/>
            <w:vAlign w:val="center"/>
            <w:hideMark/>
          </w:tcPr>
          <w:p w14:paraId="73E33720" w14:textId="77777777" w:rsidR="004F0E65" w:rsidRPr="00C7594B" w:rsidRDefault="004F0E65" w:rsidP="00993008">
            <w:pPr>
              <w:ind w:firstLineChars="200" w:firstLine="440"/>
              <w:rPr>
                <w:sz w:val="22"/>
                <w:szCs w:val="22"/>
              </w:rPr>
            </w:pPr>
            <w:r w:rsidRPr="00C7594B">
              <w:rPr>
                <w:sz w:val="22"/>
                <w:szCs w:val="22"/>
              </w:rPr>
              <w:t>коммунально-бытовые потребители</w:t>
            </w:r>
          </w:p>
        </w:tc>
        <w:tc>
          <w:tcPr>
            <w:tcW w:w="1272" w:type="dxa"/>
            <w:shd w:val="clear" w:color="auto" w:fill="auto"/>
            <w:vAlign w:val="center"/>
            <w:hideMark/>
          </w:tcPr>
          <w:p w14:paraId="6EC6C2DB" w14:textId="77777777" w:rsidR="004F0E65" w:rsidRPr="00C7594B" w:rsidRDefault="004F0E65" w:rsidP="00993008">
            <w:pPr>
              <w:jc w:val="center"/>
              <w:rPr>
                <w:sz w:val="22"/>
                <w:szCs w:val="22"/>
              </w:rPr>
            </w:pPr>
            <w:r w:rsidRPr="00C7594B">
              <w:rPr>
                <w:sz w:val="22"/>
                <w:szCs w:val="22"/>
              </w:rPr>
              <w:t>м³</w:t>
            </w:r>
          </w:p>
        </w:tc>
        <w:tc>
          <w:tcPr>
            <w:tcW w:w="773" w:type="dxa"/>
            <w:shd w:val="clear" w:color="auto" w:fill="auto"/>
            <w:vAlign w:val="center"/>
            <w:hideMark/>
          </w:tcPr>
          <w:p w14:paraId="5A2E2BB1" w14:textId="77777777" w:rsidR="004F0E65" w:rsidRPr="00C7594B" w:rsidRDefault="004F0E65" w:rsidP="00993008">
            <w:pPr>
              <w:jc w:val="center"/>
              <w:rPr>
                <w:sz w:val="22"/>
                <w:szCs w:val="22"/>
              </w:rPr>
            </w:pPr>
            <w:r w:rsidRPr="00C7594B">
              <w:rPr>
                <w:sz w:val="22"/>
                <w:szCs w:val="22"/>
              </w:rPr>
              <w:t>0</w:t>
            </w:r>
          </w:p>
        </w:tc>
        <w:tc>
          <w:tcPr>
            <w:tcW w:w="1461" w:type="dxa"/>
            <w:shd w:val="clear" w:color="auto" w:fill="auto"/>
            <w:vAlign w:val="center"/>
            <w:hideMark/>
          </w:tcPr>
          <w:p w14:paraId="384F00F0" w14:textId="77777777" w:rsidR="004F0E65" w:rsidRPr="00C7594B" w:rsidRDefault="004F0E65" w:rsidP="00993008">
            <w:pPr>
              <w:jc w:val="center"/>
              <w:rPr>
                <w:sz w:val="22"/>
                <w:szCs w:val="22"/>
              </w:rPr>
            </w:pPr>
            <w:r w:rsidRPr="00C7594B">
              <w:rPr>
                <w:sz w:val="22"/>
                <w:szCs w:val="22"/>
              </w:rPr>
              <w:t>-</w:t>
            </w:r>
          </w:p>
        </w:tc>
        <w:tc>
          <w:tcPr>
            <w:tcW w:w="1618" w:type="dxa"/>
            <w:shd w:val="clear" w:color="auto" w:fill="auto"/>
            <w:vAlign w:val="center"/>
            <w:hideMark/>
          </w:tcPr>
          <w:p w14:paraId="49E3D6A5" w14:textId="77777777" w:rsidR="004F0E65" w:rsidRPr="00C7594B" w:rsidRDefault="004F0E65" w:rsidP="00993008">
            <w:pPr>
              <w:jc w:val="center"/>
              <w:rPr>
                <w:sz w:val="22"/>
                <w:szCs w:val="22"/>
              </w:rPr>
            </w:pPr>
            <w:r w:rsidRPr="00C7594B">
              <w:rPr>
                <w:sz w:val="22"/>
                <w:szCs w:val="22"/>
              </w:rPr>
              <w:t>-</w:t>
            </w:r>
          </w:p>
        </w:tc>
      </w:tr>
      <w:tr w:rsidR="00C7594B" w:rsidRPr="00C7594B" w14:paraId="4CF64C08" w14:textId="77777777" w:rsidTr="00993008">
        <w:trPr>
          <w:trHeight w:val="23"/>
          <w:jc w:val="center"/>
        </w:trPr>
        <w:tc>
          <w:tcPr>
            <w:tcW w:w="1104" w:type="dxa"/>
            <w:shd w:val="clear" w:color="auto" w:fill="auto"/>
            <w:vAlign w:val="center"/>
            <w:hideMark/>
          </w:tcPr>
          <w:p w14:paraId="70DFDC2B" w14:textId="77777777" w:rsidR="004F0E65" w:rsidRPr="00C7594B" w:rsidRDefault="004F0E65" w:rsidP="00993008">
            <w:pPr>
              <w:jc w:val="center"/>
              <w:rPr>
                <w:sz w:val="22"/>
                <w:szCs w:val="22"/>
              </w:rPr>
            </w:pPr>
            <w:r w:rsidRPr="00C7594B">
              <w:rPr>
                <w:sz w:val="22"/>
                <w:szCs w:val="22"/>
              </w:rPr>
              <w:t>2.3.</w:t>
            </w:r>
          </w:p>
        </w:tc>
        <w:tc>
          <w:tcPr>
            <w:tcW w:w="3122" w:type="dxa"/>
            <w:shd w:val="clear" w:color="auto" w:fill="auto"/>
            <w:vAlign w:val="center"/>
            <w:hideMark/>
          </w:tcPr>
          <w:p w14:paraId="570E47F1" w14:textId="77777777" w:rsidR="004F0E65" w:rsidRPr="00C7594B" w:rsidRDefault="004F0E65" w:rsidP="00993008">
            <w:pPr>
              <w:ind w:firstLineChars="200" w:firstLine="440"/>
              <w:rPr>
                <w:sz w:val="22"/>
                <w:szCs w:val="22"/>
              </w:rPr>
            </w:pPr>
            <w:r w:rsidRPr="00C7594B">
              <w:rPr>
                <w:sz w:val="22"/>
                <w:szCs w:val="22"/>
              </w:rPr>
              <w:t>промышленные предприятия и др.</w:t>
            </w:r>
          </w:p>
        </w:tc>
        <w:tc>
          <w:tcPr>
            <w:tcW w:w="1272" w:type="dxa"/>
            <w:shd w:val="clear" w:color="auto" w:fill="auto"/>
            <w:vAlign w:val="center"/>
            <w:hideMark/>
          </w:tcPr>
          <w:p w14:paraId="59EADF29" w14:textId="77777777" w:rsidR="004F0E65" w:rsidRPr="00C7594B" w:rsidRDefault="004F0E65" w:rsidP="00993008">
            <w:pPr>
              <w:jc w:val="center"/>
              <w:rPr>
                <w:sz w:val="22"/>
                <w:szCs w:val="22"/>
              </w:rPr>
            </w:pPr>
            <w:r w:rsidRPr="00C7594B">
              <w:rPr>
                <w:sz w:val="22"/>
                <w:szCs w:val="22"/>
              </w:rPr>
              <w:t>м³</w:t>
            </w:r>
          </w:p>
        </w:tc>
        <w:tc>
          <w:tcPr>
            <w:tcW w:w="773" w:type="dxa"/>
            <w:shd w:val="clear" w:color="auto" w:fill="auto"/>
            <w:vAlign w:val="center"/>
            <w:hideMark/>
          </w:tcPr>
          <w:p w14:paraId="22801657" w14:textId="77777777" w:rsidR="004F0E65" w:rsidRPr="00C7594B" w:rsidRDefault="004F0E65" w:rsidP="00993008">
            <w:pPr>
              <w:jc w:val="center"/>
              <w:rPr>
                <w:sz w:val="22"/>
                <w:szCs w:val="22"/>
              </w:rPr>
            </w:pPr>
            <w:r w:rsidRPr="00C7594B">
              <w:rPr>
                <w:sz w:val="22"/>
                <w:szCs w:val="22"/>
              </w:rPr>
              <w:t>0</w:t>
            </w:r>
          </w:p>
        </w:tc>
        <w:tc>
          <w:tcPr>
            <w:tcW w:w="1461" w:type="dxa"/>
            <w:shd w:val="clear" w:color="auto" w:fill="auto"/>
            <w:vAlign w:val="center"/>
            <w:hideMark/>
          </w:tcPr>
          <w:p w14:paraId="26E5D768" w14:textId="77777777" w:rsidR="004F0E65" w:rsidRPr="00C7594B" w:rsidRDefault="004F0E65" w:rsidP="00993008">
            <w:pPr>
              <w:jc w:val="center"/>
              <w:rPr>
                <w:sz w:val="22"/>
                <w:szCs w:val="22"/>
              </w:rPr>
            </w:pPr>
            <w:r w:rsidRPr="00C7594B">
              <w:rPr>
                <w:sz w:val="22"/>
                <w:szCs w:val="22"/>
              </w:rPr>
              <w:t>-</w:t>
            </w:r>
          </w:p>
        </w:tc>
        <w:tc>
          <w:tcPr>
            <w:tcW w:w="1618" w:type="dxa"/>
            <w:shd w:val="clear" w:color="auto" w:fill="auto"/>
            <w:vAlign w:val="center"/>
            <w:hideMark/>
          </w:tcPr>
          <w:p w14:paraId="5A85756A" w14:textId="77777777" w:rsidR="004F0E65" w:rsidRPr="00C7594B" w:rsidRDefault="004F0E65" w:rsidP="00993008">
            <w:pPr>
              <w:jc w:val="center"/>
              <w:rPr>
                <w:sz w:val="22"/>
                <w:szCs w:val="22"/>
              </w:rPr>
            </w:pPr>
            <w:r w:rsidRPr="00C7594B">
              <w:rPr>
                <w:sz w:val="22"/>
                <w:szCs w:val="22"/>
              </w:rPr>
              <w:t>-</w:t>
            </w:r>
          </w:p>
        </w:tc>
      </w:tr>
      <w:tr w:rsidR="00C7594B" w:rsidRPr="00C7594B" w14:paraId="7AD87B86" w14:textId="77777777" w:rsidTr="00993008">
        <w:trPr>
          <w:trHeight w:val="23"/>
          <w:jc w:val="center"/>
        </w:trPr>
        <w:tc>
          <w:tcPr>
            <w:tcW w:w="1104" w:type="dxa"/>
            <w:shd w:val="clear" w:color="auto" w:fill="auto"/>
            <w:vAlign w:val="center"/>
            <w:hideMark/>
          </w:tcPr>
          <w:p w14:paraId="1FCFB7A9" w14:textId="77777777" w:rsidR="004F0E65" w:rsidRPr="00C7594B" w:rsidRDefault="004F0E65" w:rsidP="00993008">
            <w:pPr>
              <w:jc w:val="center"/>
              <w:rPr>
                <w:sz w:val="22"/>
                <w:szCs w:val="22"/>
              </w:rPr>
            </w:pPr>
            <w:r w:rsidRPr="00C7594B">
              <w:rPr>
                <w:sz w:val="22"/>
                <w:szCs w:val="22"/>
              </w:rPr>
              <w:t>3</w:t>
            </w:r>
          </w:p>
        </w:tc>
        <w:tc>
          <w:tcPr>
            <w:tcW w:w="3122" w:type="dxa"/>
            <w:shd w:val="clear" w:color="auto" w:fill="auto"/>
            <w:vAlign w:val="center"/>
            <w:hideMark/>
          </w:tcPr>
          <w:p w14:paraId="7EC57F52" w14:textId="77777777" w:rsidR="004F0E65" w:rsidRPr="00C7594B" w:rsidRDefault="004F0E65" w:rsidP="00993008">
            <w:pPr>
              <w:ind w:firstLineChars="200" w:firstLine="440"/>
              <w:rPr>
                <w:sz w:val="22"/>
                <w:szCs w:val="22"/>
              </w:rPr>
            </w:pPr>
            <w:r w:rsidRPr="00C7594B">
              <w:rPr>
                <w:sz w:val="22"/>
                <w:szCs w:val="22"/>
              </w:rPr>
              <w:t>Объем потребления сжиженного газа</w:t>
            </w:r>
            <w:r w:rsidRPr="00C7594B">
              <w:rPr>
                <w:sz w:val="22"/>
                <w:szCs w:val="22"/>
              </w:rPr>
              <w:br/>
              <w:t>в том числе:</w:t>
            </w:r>
          </w:p>
        </w:tc>
        <w:tc>
          <w:tcPr>
            <w:tcW w:w="1272" w:type="dxa"/>
            <w:shd w:val="clear" w:color="auto" w:fill="auto"/>
            <w:vAlign w:val="center"/>
            <w:hideMark/>
          </w:tcPr>
          <w:p w14:paraId="79B25E14" w14:textId="77777777" w:rsidR="004F0E65" w:rsidRPr="00C7594B" w:rsidRDefault="004F0E65" w:rsidP="00993008">
            <w:pPr>
              <w:jc w:val="center"/>
              <w:rPr>
                <w:sz w:val="22"/>
                <w:szCs w:val="22"/>
              </w:rPr>
            </w:pPr>
            <w:r w:rsidRPr="00C7594B">
              <w:rPr>
                <w:sz w:val="22"/>
                <w:szCs w:val="22"/>
              </w:rPr>
              <w:t>т</w:t>
            </w:r>
          </w:p>
        </w:tc>
        <w:tc>
          <w:tcPr>
            <w:tcW w:w="773" w:type="dxa"/>
            <w:shd w:val="clear" w:color="auto" w:fill="auto"/>
            <w:vAlign w:val="center"/>
            <w:hideMark/>
          </w:tcPr>
          <w:p w14:paraId="4AD017AE" w14:textId="77777777" w:rsidR="004F0E65" w:rsidRPr="00C7594B" w:rsidRDefault="004F0E65" w:rsidP="00993008">
            <w:pPr>
              <w:jc w:val="center"/>
              <w:rPr>
                <w:sz w:val="22"/>
                <w:szCs w:val="22"/>
              </w:rPr>
            </w:pPr>
            <w:r w:rsidRPr="00C7594B">
              <w:rPr>
                <w:sz w:val="22"/>
                <w:szCs w:val="22"/>
              </w:rPr>
              <w:t>6</w:t>
            </w:r>
          </w:p>
        </w:tc>
        <w:tc>
          <w:tcPr>
            <w:tcW w:w="1461" w:type="dxa"/>
            <w:shd w:val="clear" w:color="auto" w:fill="auto"/>
            <w:vAlign w:val="center"/>
            <w:hideMark/>
          </w:tcPr>
          <w:p w14:paraId="2C295623" w14:textId="77777777" w:rsidR="004F0E65" w:rsidRPr="00C7594B" w:rsidRDefault="004F0E65" w:rsidP="00993008">
            <w:pPr>
              <w:jc w:val="center"/>
              <w:rPr>
                <w:sz w:val="22"/>
                <w:szCs w:val="22"/>
              </w:rPr>
            </w:pPr>
            <w:r w:rsidRPr="00C7594B">
              <w:rPr>
                <w:sz w:val="22"/>
                <w:szCs w:val="22"/>
              </w:rPr>
              <w:t>4,609</w:t>
            </w:r>
          </w:p>
        </w:tc>
        <w:tc>
          <w:tcPr>
            <w:tcW w:w="1618" w:type="dxa"/>
            <w:shd w:val="clear" w:color="auto" w:fill="auto"/>
            <w:vAlign w:val="center"/>
            <w:hideMark/>
          </w:tcPr>
          <w:p w14:paraId="48DA5415" w14:textId="77777777" w:rsidR="004F0E65" w:rsidRPr="00C7594B" w:rsidRDefault="004F0E65" w:rsidP="00993008">
            <w:pPr>
              <w:jc w:val="center"/>
              <w:rPr>
                <w:sz w:val="22"/>
                <w:szCs w:val="22"/>
              </w:rPr>
            </w:pPr>
            <w:r w:rsidRPr="00C7594B">
              <w:rPr>
                <w:sz w:val="22"/>
                <w:szCs w:val="22"/>
              </w:rPr>
              <w:t>1,661</w:t>
            </w:r>
          </w:p>
        </w:tc>
      </w:tr>
      <w:tr w:rsidR="00C7594B" w:rsidRPr="00C7594B" w14:paraId="1F80A0AA" w14:textId="77777777" w:rsidTr="00993008">
        <w:trPr>
          <w:trHeight w:val="23"/>
          <w:jc w:val="center"/>
        </w:trPr>
        <w:tc>
          <w:tcPr>
            <w:tcW w:w="1104" w:type="dxa"/>
            <w:shd w:val="clear" w:color="auto" w:fill="auto"/>
            <w:vAlign w:val="center"/>
            <w:hideMark/>
          </w:tcPr>
          <w:p w14:paraId="5E07B1F9" w14:textId="77777777" w:rsidR="004F0E65" w:rsidRPr="00C7594B" w:rsidRDefault="004F0E65" w:rsidP="00993008">
            <w:pPr>
              <w:jc w:val="center"/>
              <w:rPr>
                <w:sz w:val="22"/>
                <w:szCs w:val="22"/>
              </w:rPr>
            </w:pPr>
            <w:r w:rsidRPr="00C7594B">
              <w:rPr>
                <w:sz w:val="22"/>
                <w:szCs w:val="22"/>
              </w:rPr>
              <w:t>3.1.</w:t>
            </w:r>
          </w:p>
        </w:tc>
        <w:tc>
          <w:tcPr>
            <w:tcW w:w="3122" w:type="dxa"/>
            <w:shd w:val="clear" w:color="auto" w:fill="auto"/>
            <w:vAlign w:val="center"/>
            <w:hideMark/>
          </w:tcPr>
          <w:p w14:paraId="684385AE" w14:textId="77777777" w:rsidR="004F0E65" w:rsidRPr="00C7594B" w:rsidRDefault="004F0E65" w:rsidP="00993008">
            <w:pPr>
              <w:ind w:firstLineChars="200" w:firstLine="440"/>
              <w:rPr>
                <w:sz w:val="22"/>
                <w:szCs w:val="22"/>
              </w:rPr>
            </w:pPr>
            <w:r w:rsidRPr="00C7594B">
              <w:rPr>
                <w:sz w:val="22"/>
                <w:szCs w:val="22"/>
              </w:rPr>
              <w:t xml:space="preserve">населению </w:t>
            </w:r>
          </w:p>
        </w:tc>
        <w:tc>
          <w:tcPr>
            <w:tcW w:w="1272" w:type="dxa"/>
            <w:shd w:val="clear" w:color="auto" w:fill="auto"/>
            <w:vAlign w:val="center"/>
            <w:hideMark/>
          </w:tcPr>
          <w:p w14:paraId="016C5774" w14:textId="77777777" w:rsidR="004F0E65" w:rsidRPr="00C7594B" w:rsidRDefault="004F0E65" w:rsidP="00993008">
            <w:pPr>
              <w:jc w:val="center"/>
              <w:rPr>
                <w:sz w:val="22"/>
                <w:szCs w:val="22"/>
              </w:rPr>
            </w:pPr>
            <w:r w:rsidRPr="00C7594B">
              <w:rPr>
                <w:sz w:val="22"/>
                <w:szCs w:val="22"/>
              </w:rPr>
              <w:t>т</w:t>
            </w:r>
          </w:p>
        </w:tc>
        <w:tc>
          <w:tcPr>
            <w:tcW w:w="773" w:type="dxa"/>
            <w:shd w:val="clear" w:color="auto" w:fill="auto"/>
            <w:vAlign w:val="center"/>
            <w:hideMark/>
          </w:tcPr>
          <w:p w14:paraId="3463BE8E" w14:textId="77777777" w:rsidR="004F0E65" w:rsidRPr="00C7594B" w:rsidRDefault="004F0E65" w:rsidP="00993008">
            <w:pPr>
              <w:jc w:val="center"/>
              <w:rPr>
                <w:sz w:val="22"/>
                <w:szCs w:val="22"/>
              </w:rPr>
            </w:pPr>
            <w:r w:rsidRPr="00C7594B">
              <w:rPr>
                <w:sz w:val="22"/>
                <w:szCs w:val="22"/>
              </w:rPr>
              <w:t>6,270</w:t>
            </w:r>
          </w:p>
        </w:tc>
        <w:tc>
          <w:tcPr>
            <w:tcW w:w="1461" w:type="dxa"/>
            <w:shd w:val="clear" w:color="auto" w:fill="auto"/>
            <w:vAlign w:val="center"/>
            <w:hideMark/>
          </w:tcPr>
          <w:p w14:paraId="71921704" w14:textId="77777777" w:rsidR="004F0E65" w:rsidRPr="00C7594B" w:rsidRDefault="004F0E65" w:rsidP="00993008">
            <w:pPr>
              <w:jc w:val="center"/>
              <w:rPr>
                <w:sz w:val="22"/>
                <w:szCs w:val="22"/>
              </w:rPr>
            </w:pPr>
            <w:r w:rsidRPr="00C7594B">
              <w:rPr>
                <w:sz w:val="22"/>
                <w:szCs w:val="22"/>
              </w:rPr>
              <w:t>4,609</w:t>
            </w:r>
          </w:p>
        </w:tc>
        <w:tc>
          <w:tcPr>
            <w:tcW w:w="1618" w:type="dxa"/>
            <w:shd w:val="clear" w:color="auto" w:fill="auto"/>
            <w:vAlign w:val="center"/>
            <w:hideMark/>
          </w:tcPr>
          <w:p w14:paraId="0C89DA19" w14:textId="77777777" w:rsidR="004F0E65" w:rsidRPr="00C7594B" w:rsidRDefault="004F0E65" w:rsidP="00993008">
            <w:pPr>
              <w:jc w:val="center"/>
              <w:rPr>
                <w:sz w:val="22"/>
                <w:szCs w:val="22"/>
              </w:rPr>
            </w:pPr>
            <w:r w:rsidRPr="00C7594B">
              <w:rPr>
                <w:sz w:val="22"/>
                <w:szCs w:val="22"/>
              </w:rPr>
              <w:t>1,661</w:t>
            </w:r>
          </w:p>
        </w:tc>
      </w:tr>
      <w:tr w:rsidR="00C51B81" w:rsidRPr="00C7594B" w14:paraId="1196C524" w14:textId="77777777" w:rsidTr="00993008">
        <w:trPr>
          <w:trHeight w:val="23"/>
          <w:jc w:val="center"/>
        </w:trPr>
        <w:tc>
          <w:tcPr>
            <w:tcW w:w="1104" w:type="dxa"/>
            <w:shd w:val="clear" w:color="auto" w:fill="auto"/>
            <w:vAlign w:val="center"/>
            <w:hideMark/>
          </w:tcPr>
          <w:p w14:paraId="24A05A59" w14:textId="77777777" w:rsidR="004F0E65" w:rsidRPr="00C7594B" w:rsidRDefault="004F0E65" w:rsidP="00993008">
            <w:pPr>
              <w:jc w:val="center"/>
              <w:rPr>
                <w:sz w:val="22"/>
                <w:szCs w:val="22"/>
              </w:rPr>
            </w:pPr>
            <w:r w:rsidRPr="00C7594B">
              <w:rPr>
                <w:sz w:val="22"/>
                <w:szCs w:val="22"/>
              </w:rPr>
              <w:t>3.2.</w:t>
            </w:r>
          </w:p>
        </w:tc>
        <w:tc>
          <w:tcPr>
            <w:tcW w:w="3122" w:type="dxa"/>
            <w:shd w:val="clear" w:color="auto" w:fill="auto"/>
            <w:vAlign w:val="center"/>
            <w:hideMark/>
          </w:tcPr>
          <w:p w14:paraId="36B6D1D6" w14:textId="77777777" w:rsidR="004F0E65" w:rsidRPr="00C7594B" w:rsidRDefault="004F0E65" w:rsidP="00993008">
            <w:pPr>
              <w:ind w:firstLineChars="200" w:firstLine="440"/>
              <w:rPr>
                <w:sz w:val="22"/>
                <w:szCs w:val="22"/>
              </w:rPr>
            </w:pPr>
            <w:r w:rsidRPr="00C7594B">
              <w:rPr>
                <w:sz w:val="22"/>
                <w:szCs w:val="22"/>
              </w:rPr>
              <w:t>другим потребителям</w:t>
            </w:r>
          </w:p>
        </w:tc>
        <w:tc>
          <w:tcPr>
            <w:tcW w:w="1272" w:type="dxa"/>
            <w:shd w:val="clear" w:color="auto" w:fill="auto"/>
            <w:vAlign w:val="center"/>
            <w:hideMark/>
          </w:tcPr>
          <w:p w14:paraId="1E9CDFDA" w14:textId="77777777" w:rsidR="004F0E65" w:rsidRPr="00C7594B" w:rsidRDefault="004F0E65" w:rsidP="00993008">
            <w:pPr>
              <w:jc w:val="center"/>
              <w:rPr>
                <w:sz w:val="22"/>
                <w:szCs w:val="22"/>
              </w:rPr>
            </w:pPr>
            <w:r w:rsidRPr="00C7594B">
              <w:rPr>
                <w:sz w:val="22"/>
                <w:szCs w:val="22"/>
              </w:rPr>
              <w:t>т</w:t>
            </w:r>
          </w:p>
        </w:tc>
        <w:tc>
          <w:tcPr>
            <w:tcW w:w="773" w:type="dxa"/>
            <w:shd w:val="clear" w:color="auto" w:fill="auto"/>
            <w:vAlign w:val="center"/>
            <w:hideMark/>
          </w:tcPr>
          <w:p w14:paraId="03447143" w14:textId="77777777" w:rsidR="004F0E65" w:rsidRPr="00C7594B" w:rsidRDefault="004F0E65" w:rsidP="00993008">
            <w:pPr>
              <w:jc w:val="center"/>
              <w:rPr>
                <w:sz w:val="22"/>
                <w:szCs w:val="22"/>
              </w:rPr>
            </w:pPr>
            <w:r w:rsidRPr="00C7594B">
              <w:rPr>
                <w:sz w:val="22"/>
                <w:szCs w:val="22"/>
              </w:rPr>
              <w:t>0</w:t>
            </w:r>
          </w:p>
        </w:tc>
        <w:tc>
          <w:tcPr>
            <w:tcW w:w="1461" w:type="dxa"/>
            <w:shd w:val="clear" w:color="auto" w:fill="auto"/>
            <w:vAlign w:val="center"/>
            <w:hideMark/>
          </w:tcPr>
          <w:p w14:paraId="73B9BA41" w14:textId="77777777" w:rsidR="004F0E65" w:rsidRPr="00C7594B" w:rsidRDefault="004F0E65" w:rsidP="00993008">
            <w:pPr>
              <w:jc w:val="center"/>
              <w:rPr>
                <w:sz w:val="22"/>
                <w:szCs w:val="22"/>
              </w:rPr>
            </w:pPr>
            <w:r w:rsidRPr="00C7594B">
              <w:rPr>
                <w:sz w:val="22"/>
                <w:szCs w:val="22"/>
              </w:rPr>
              <w:t>-</w:t>
            </w:r>
          </w:p>
        </w:tc>
        <w:tc>
          <w:tcPr>
            <w:tcW w:w="1618" w:type="dxa"/>
            <w:shd w:val="clear" w:color="auto" w:fill="auto"/>
            <w:vAlign w:val="center"/>
            <w:hideMark/>
          </w:tcPr>
          <w:p w14:paraId="372B422F" w14:textId="77777777" w:rsidR="004F0E65" w:rsidRPr="00C7594B" w:rsidRDefault="004F0E65" w:rsidP="00993008">
            <w:pPr>
              <w:jc w:val="center"/>
              <w:rPr>
                <w:sz w:val="22"/>
                <w:szCs w:val="22"/>
              </w:rPr>
            </w:pPr>
            <w:r w:rsidRPr="00C7594B">
              <w:rPr>
                <w:sz w:val="22"/>
                <w:szCs w:val="22"/>
              </w:rPr>
              <w:t>-</w:t>
            </w:r>
          </w:p>
        </w:tc>
      </w:tr>
    </w:tbl>
    <w:p w14:paraId="6015B52B" w14:textId="77777777" w:rsidR="004F0E65" w:rsidRPr="00C7594B" w:rsidRDefault="004F0E65" w:rsidP="004F0E65">
      <w:pPr>
        <w:rPr>
          <w:rFonts w:eastAsia="Calibri"/>
          <w:lang w:eastAsia="en-US"/>
        </w:rPr>
      </w:pPr>
    </w:p>
    <w:p w14:paraId="30DC6D05" w14:textId="77777777" w:rsidR="00394DAB" w:rsidRPr="00C7594B" w:rsidRDefault="00394DAB" w:rsidP="00394DAB">
      <w:pPr>
        <w:pStyle w:val="31"/>
        <w:spacing w:line="360" w:lineRule="auto"/>
        <w:rPr>
          <w:rFonts w:cs="Times New Roman"/>
          <w:color w:val="auto"/>
        </w:rPr>
      </w:pPr>
      <w:bookmarkStart w:id="148" w:name="_Toc86403474"/>
      <w:r w:rsidRPr="00C7594B">
        <w:rPr>
          <w:rFonts w:cs="Times New Roman"/>
          <w:color w:val="auto"/>
        </w:rPr>
        <w:t>2.6.4. Зоны действия источников газоснабжения</w:t>
      </w:r>
      <w:bookmarkEnd w:id="148"/>
    </w:p>
    <w:p w14:paraId="6E2BD073" w14:textId="77777777" w:rsidR="004F0E65" w:rsidRPr="00C7594B" w:rsidRDefault="004F0E65" w:rsidP="004F0E65">
      <w:pPr>
        <w:pStyle w:val="afd"/>
        <w:spacing w:before="240" w:line="360" w:lineRule="auto"/>
      </w:pPr>
      <w:r w:rsidRPr="00C7594B">
        <w:t>Природный газ на территории сельского поселения отсутствует. На территории сельского поселения используется сжиженный газ.</w:t>
      </w:r>
    </w:p>
    <w:p w14:paraId="404C0A48" w14:textId="7031888E" w:rsidR="004F0E65" w:rsidRPr="00C7594B" w:rsidRDefault="004F0E65" w:rsidP="004F0E65">
      <w:pPr>
        <w:pStyle w:val="afd"/>
        <w:spacing w:line="360" w:lineRule="auto"/>
      </w:pPr>
      <w:r w:rsidRPr="00C7594B">
        <w:t xml:space="preserve">В таблице </w:t>
      </w:r>
      <w:r w:rsidR="004C316A" w:rsidRPr="00C7594B">
        <w:t xml:space="preserve">29 </w:t>
      </w:r>
      <w:r w:rsidRPr="00C7594B">
        <w:t>приведены сведения о количестве газифицированных объектов на территории сельского поселения Карымкары по состоянию на 01.01.2021 года.</w:t>
      </w:r>
    </w:p>
    <w:p w14:paraId="40334B8A" w14:textId="46F14C75" w:rsidR="004F0E65" w:rsidRPr="00C7594B" w:rsidRDefault="004F0E65" w:rsidP="004F0E65">
      <w:pPr>
        <w:jc w:val="center"/>
        <w:rPr>
          <w:rFonts w:eastAsiaTheme="minorHAnsi"/>
          <w:sz w:val="22"/>
          <w:szCs w:val="22"/>
          <w:lang w:eastAsia="en-US"/>
        </w:rPr>
      </w:pPr>
      <w:r w:rsidRPr="00C7594B">
        <w:rPr>
          <w:b/>
          <w:bCs/>
        </w:rPr>
        <w:t xml:space="preserve">Таблица </w:t>
      </w:r>
      <w:r w:rsidRPr="00C7594B">
        <w:rPr>
          <w:b/>
          <w:bCs/>
        </w:rPr>
        <w:fldChar w:fldCharType="begin"/>
      </w:r>
      <w:r w:rsidRPr="00C7594B">
        <w:rPr>
          <w:b/>
          <w:bCs/>
        </w:rPr>
        <w:instrText xml:space="preserve"> SEQ Таблица \* ARABIC \* MERGEFORMAT </w:instrText>
      </w:r>
      <w:r w:rsidRPr="00C7594B">
        <w:rPr>
          <w:b/>
          <w:bCs/>
        </w:rPr>
        <w:fldChar w:fldCharType="separate"/>
      </w:r>
      <w:r w:rsidR="00F22109" w:rsidRPr="00C7594B">
        <w:rPr>
          <w:b/>
          <w:bCs/>
          <w:noProof/>
        </w:rPr>
        <w:t>29</w:t>
      </w:r>
      <w:r w:rsidRPr="00C7594B">
        <w:rPr>
          <w:b/>
          <w:bCs/>
        </w:rPr>
        <w:fldChar w:fldCharType="end"/>
      </w:r>
      <w:r w:rsidRPr="00C7594B">
        <w:rPr>
          <w:b/>
          <w:bCs/>
        </w:rPr>
        <w:t xml:space="preserve"> - Сведения о количестве газифицированных объектов на территории сельского поселения Карымкары по состоянию на 01.01.2021 года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480"/>
        <w:gridCol w:w="2751"/>
        <w:gridCol w:w="1272"/>
        <w:gridCol w:w="768"/>
        <w:gridCol w:w="1461"/>
        <w:gridCol w:w="1618"/>
      </w:tblGrid>
      <w:tr w:rsidR="00C7594B" w:rsidRPr="00C7594B" w14:paraId="79C698A1" w14:textId="77777777" w:rsidTr="00993008">
        <w:trPr>
          <w:trHeight w:val="23"/>
          <w:tblHeader/>
          <w:jc w:val="center"/>
        </w:trPr>
        <w:tc>
          <w:tcPr>
            <w:tcW w:w="1480" w:type="dxa"/>
            <w:shd w:val="clear" w:color="auto" w:fill="auto"/>
            <w:vAlign w:val="center"/>
            <w:hideMark/>
          </w:tcPr>
          <w:p w14:paraId="0AE5CFBE" w14:textId="77777777" w:rsidR="004F0E65" w:rsidRPr="00C7594B" w:rsidRDefault="004F0E65" w:rsidP="00993008">
            <w:pPr>
              <w:jc w:val="center"/>
              <w:rPr>
                <w:b/>
                <w:bCs/>
                <w:sz w:val="22"/>
                <w:szCs w:val="22"/>
              </w:rPr>
            </w:pPr>
            <w:r w:rsidRPr="00C7594B">
              <w:rPr>
                <w:b/>
                <w:bCs/>
                <w:sz w:val="22"/>
                <w:szCs w:val="22"/>
              </w:rPr>
              <w:t xml:space="preserve">№ </w:t>
            </w:r>
            <w:proofErr w:type="spellStart"/>
            <w:r w:rsidRPr="00C7594B">
              <w:rPr>
                <w:b/>
                <w:bCs/>
                <w:sz w:val="22"/>
                <w:szCs w:val="22"/>
              </w:rPr>
              <w:t>п.п</w:t>
            </w:r>
            <w:proofErr w:type="spellEnd"/>
            <w:r w:rsidRPr="00C7594B">
              <w:rPr>
                <w:b/>
                <w:bCs/>
                <w:sz w:val="22"/>
                <w:szCs w:val="22"/>
              </w:rPr>
              <w:t>.</w:t>
            </w:r>
          </w:p>
        </w:tc>
        <w:tc>
          <w:tcPr>
            <w:tcW w:w="2751" w:type="dxa"/>
            <w:shd w:val="clear" w:color="auto" w:fill="auto"/>
            <w:vAlign w:val="center"/>
            <w:hideMark/>
          </w:tcPr>
          <w:p w14:paraId="2D5F6100" w14:textId="77777777" w:rsidR="004F0E65" w:rsidRPr="00C7594B" w:rsidRDefault="004F0E65" w:rsidP="00993008">
            <w:pPr>
              <w:jc w:val="center"/>
              <w:rPr>
                <w:b/>
                <w:bCs/>
                <w:sz w:val="22"/>
                <w:szCs w:val="22"/>
              </w:rPr>
            </w:pPr>
            <w:r w:rsidRPr="00C7594B">
              <w:rPr>
                <w:b/>
                <w:bCs/>
                <w:sz w:val="22"/>
                <w:szCs w:val="22"/>
              </w:rPr>
              <w:t xml:space="preserve">показатель </w:t>
            </w:r>
          </w:p>
        </w:tc>
        <w:tc>
          <w:tcPr>
            <w:tcW w:w="1272" w:type="dxa"/>
            <w:shd w:val="clear" w:color="auto" w:fill="auto"/>
            <w:vAlign w:val="center"/>
            <w:hideMark/>
          </w:tcPr>
          <w:p w14:paraId="3F190096" w14:textId="77777777" w:rsidR="004F0E65" w:rsidRPr="00C7594B" w:rsidRDefault="004F0E65" w:rsidP="00993008">
            <w:pPr>
              <w:jc w:val="center"/>
              <w:rPr>
                <w:b/>
                <w:bCs/>
                <w:sz w:val="22"/>
                <w:szCs w:val="22"/>
              </w:rPr>
            </w:pPr>
            <w:r w:rsidRPr="00C7594B">
              <w:rPr>
                <w:b/>
                <w:bCs/>
                <w:sz w:val="22"/>
                <w:szCs w:val="22"/>
              </w:rPr>
              <w:t>единицы измерения</w:t>
            </w:r>
          </w:p>
        </w:tc>
        <w:tc>
          <w:tcPr>
            <w:tcW w:w="768" w:type="dxa"/>
            <w:shd w:val="clear" w:color="auto" w:fill="auto"/>
            <w:vAlign w:val="center"/>
            <w:hideMark/>
          </w:tcPr>
          <w:p w14:paraId="3D384E30" w14:textId="77777777" w:rsidR="004F0E65" w:rsidRPr="00C7594B" w:rsidRDefault="004F0E65" w:rsidP="00993008">
            <w:pPr>
              <w:jc w:val="center"/>
              <w:rPr>
                <w:b/>
                <w:bCs/>
                <w:sz w:val="22"/>
                <w:szCs w:val="22"/>
              </w:rPr>
            </w:pPr>
            <w:r w:rsidRPr="00C7594B">
              <w:rPr>
                <w:b/>
                <w:bCs/>
                <w:sz w:val="22"/>
                <w:szCs w:val="22"/>
              </w:rPr>
              <w:t>Всего</w:t>
            </w:r>
          </w:p>
        </w:tc>
        <w:tc>
          <w:tcPr>
            <w:tcW w:w="1461" w:type="dxa"/>
            <w:shd w:val="clear" w:color="auto" w:fill="auto"/>
            <w:vAlign w:val="center"/>
            <w:hideMark/>
          </w:tcPr>
          <w:p w14:paraId="341C5D28" w14:textId="77777777" w:rsidR="004F0E65" w:rsidRPr="00C7594B" w:rsidRDefault="004F0E65" w:rsidP="00993008">
            <w:pPr>
              <w:jc w:val="center"/>
              <w:rPr>
                <w:b/>
                <w:bCs/>
                <w:sz w:val="22"/>
                <w:szCs w:val="22"/>
              </w:rPr>
            </w:pPr>
            <w:r w:rsidRPr="00C7594B">
              <w:rPr>
                <w:b/>
                <w:bCs/>
                <w:sz w:val="22"/>
                <w:szCs w:val="22"/>
              </w:rPr>
              <w:t>п. Карымкары</w:t>
            </w:r>
          </w:p>
        </w:tc>
        <w:tc>
          <w:tcPr>
            <w:tcW w:w="1618" w:type="dxa"/>
            <w:shd w:val="clear" w:color="auto" w:fill="auto"/>
            <w:vAlign w:val="center"/>
            <w:hideMark/>
          </w:tcPr>
          <w:p w14:paraId="3F2E9994" w14:textId="77777777" w:rsidR="004F0E65" w:rsidRPr="00C7594B" w:rsidRDefault="004F0E65" w:rsidP="00993008">
            <w:pPr>
              <w:jc w:val="center"/>
              <w:rPr>
                <w:b/>
                <w:bCs/>
                <w:sz w:val="22"/>
                <w:szCs w:val="22"/>
              </w:rPr>
            </w:pPr>
            <w:r w:rsidRPr="00C7594B">
              <w:rPr>
                <w:b/>
                <w:bCs/>
                <w:sz w:val="22"/>
                <w:szCs w:val="22"/>
              </w:rPr>
              <w:t xml:space="preserve">п. </w:t>
            </w:r>
            <w:proofErr w:type="spellStart"/>
            <w:r w:rsidRPr="00C7594B">
              <w:rPr>
                <w:b/>
                <w:bCs/>
                <w:sz w:val="22"/>
                <w:szCs w:val="22"/>
              </w:rPr>
              <w:t>Горнореченск</w:t>
            </w:r>
            <w:proofErr w:type="spellEnd"/>
          </w:p>
        </w:tc>
      </w:tr>
      <w:tr w:rsidR="00C7594B" w:rsidRPr="00C7594B" w14:paraId="003C10D9" w14:textId="77777777" w:rsidTr="00993008">
        <w:trPr>
          <w:trHeight w:val="23"/>
          <w:jc w:val="center"/>
        </w:trPr>
        <w:tc>
          <w:tcPr>
            <w:tcW w:w="1480" w:type="dxa"/>
            <w:shd w:val="clear" w:color="auto" w:fill="auto"/>
            <w:vAlign w:val="center"/>
            <w:hideMark/>
          </w:tcPr>
          <w:p w14:paraId="52DA5ED5" w14:textId="77777777" w:rsidR="004F0E65" w:rsidRPr="00C7594B" w:rsidRDefault="004F0E65" w:rsidP="00993008">
            <w:pPr>
              <w:jc w:val="center"/>
              <w:rPr>
                <w:sz w:val="22"/>
                <w:szCs w:val="22"/>
              </w:rPr>
            </w:pPr>
            <w:r w:rsidRPr="00C7594B">
              <w:rPr>
                <w:sz w:val="22"/>
                <w:szCs w:val="22"/>
              </w:rPr>
              <w:t>1</w:t>
            </w:r>
          </w:p>
        </w:tc>
        <w:tc>
          <w:tcPr>
            <w:tcW w:w="2751" w:type="dxa"/>
            <w:shd w:val="clear" w:color="auto" w:fill="auto"/>
            <w:vAlign w:val="center"/>
            <w:hideMark/>
          </w:tcPr>
          <w:p w14:paraId="1E750572" w14:textId="77777777" w:rsidR="004F0E65" w:rsidRPr="00C7594B" w:rsidRDefault="004F0E65" w:rsidP="00993008">
            <w:pPr>
              <w:ind w:firstLineChars="200" w:firstLine="440"/>
              <w:rPr>
                <w:sz w:val="22"/>
                <w:szCs w:val="22"/>
              </w:rPr>
            </w:pPr>
            <w:r w:rsidRPr="00C7594B">
              <w:rPr>
                <w:sz w:val="22"/>
                <w:szCs w:val="22"/>
              </w:rPr>
              <w:t>Общее количество квартир и домовладений в населенном пункте</w:t>
            </w:r>
            <w:r w:rsidRPr="00C7594B">
              <w:rPr>
                <w:sz w:val="22"/>
                <w:szCs w:val="22"/>
              </w:rPr>
              <w:br/>
              <w:t>из них:</w:t>
            </w:r>
          </w:p>
        </w:tc>
        <w:tc>
          <w:tcPr>
            <w:tcW w:w="1272" w:type="dxa"/>
            <w:shd w:val="clear" w:color="auto" w:fill="auto"/>
            <w:vAlign w:val="center"/>
            <w:hideMark/>
          </w:tcPr>
          <w:p w14:paraId="0A5EA7C1" w14:textId="77777777" w:rsidR="004F0E65" w:rsidRPr="00C7594B" w:rsidRDefault="004F0E65" w:rsidP="00993008">
            <w:pPr>
              <w:jc w:val="center"/>
              <w:rPr>
                <w:sz w:val="22"/>
                <w:szCs w:val="22"/>
              </w:rPr>
            </w:pPr>
            <w:r w:rsidRPr="00C7594B">
              <w:rPr>
                <w:sz w:val="22"/>
                <w:szCs w:val="22"/>
              </w:rPr>
              <w:t>ед.</w:t>
            </w:r>
          </w:p>
        </w:tc>
        <w:tc>
          <w:tcPr>
            <w:tcW w:w="768" w:type="dxa"/>
            <w:shd w:val="clear" w:color="auto" w:fill="auto"/>
            <w:vAlign w:val="center"/>
            <w:hideMark/>
          </w:tcPr>
          <w:p w14:paraId="6C565993" w14:textId="77777777" w:rsidR="004F0E65" w:rsidRPr="00C7594B" w:rsidRDefault="004F0E65" w:rsidP="00993008">
            <w:pPr>
              <w:jc w:val="center"/>
              <w:rPr>
                <w:sz w:val="22"/>
                <w:szCs w:val="22"/>
              </w:rPr>
            </w:pPr>
            <w:r w:rsidRPr="00C7594B">
              <w:rPr>
                <w:sz w:val="22"/>
                <w:szCs w:val="22"/>
              </w:rPr>
              <w:t>469</w:t>
            </w:r>
          </w:p>
        </w:tc>
        <w:tc>
          <w:tcPr>
            <w:tcW w:w="1461" w:type="dxa"/>
            <w:shd w:val="clear" w:color="auto" w:fill="auto"/>
            <w:vAlign w:val="center"/>
            <w:hideMark/>
          </w:tcPr>
          <w:p w14:paraId="47B73AA9" w14:textId="77777777" w:rsidR="004F0E65" w:rsidRPr="00C7594B" w:rsidRDefault="004F0E65" w:rsidP="00993008">
            <w:pPr>
              <w:jc w:val="center"/>
              <w:rPr>
                <w:sz w:val="22"/>
                <w:szCs w:val="22"/>
              </w:rPr>
            </w:pPr>
            <w:r w:rsidRPr="00C7594B">
              <w:rPr>
                <w:sz w:val="22"/>
                <w:szCs w:val="22"/>
              </w:rPr>
              <w:t>385</w:t>
            </w:r>
          </w:p>
        </w:tc>
        <w:tc>
          <w:tcPr>
            <w:tcW w:w="1618" w:type="dxa"/>
            <w:shd w:val="clear" w:color="auto" w:fill="auto"/>
            <w:vAlign w:val="center"/>
            <w:hideMark/>
          </w:tcPr>
          <w:p w14:paraId="5B5252B7" w14:textId="77777777" w:rsidR="004F0E65" w:rsidRPr="00C7594B" w:rsidRDefault="004F0E65" w:rsidP="00993008">
            <w:pPr>
              <w:jc w:val="center"/>
              <w:rPr>
                <w:sz w:val="22"/>
                <w:szCs w:val="22"/>
              </w:rPr>
            </w:pPr>
            <w:r w:rsidRPr="00C7594B">
              <w:rPr>
                <w:sz w:val="22"/>
                <w:szCs w:val="22"/>
              </w:rPr>
              <w:t>84</w:t>
            </w:r>
          </w:p>
        </w:tc>
      </w:tr>
      <w:tr w:rsidR="00C7594B" w:rsidRPr="00C7594B" w14:paraId="38F61371" w14:textId="77777777" w:rsidTr="00993008">
        <w:trPr>
          <w:trHeight w:val="23"/>
          <w:jc w:val="center"/>
        </w:trPr>
        <w:tc>
          <w:tcPr>
            <w:tcW w:w="1480" w:type="dxa"/>
            <w:shd w:val="clear" w:color="auto" w:fill="auto"/>
            <w:vAlign w:val="center"/>
            <w:hideMark/>
          </w:tcPr>
          <w:p w14:paraId="1B5F0A8F" w14:textId="77777777" w:rsidR="004F0E65" w:rsidRPr="00C7594B" w:rsidRDefault="004F0E65" w:rsidP="00993008">
            <w:pPr>
              <w:jc w:val="center"/>
              <w:rPr>
                <w:sz w:val="22"/>
                <w:szCs w:val="22"/>
              </w:rPr>
            </w:pPr>
            <w:r w:rsidRPr="00C7594B">
              <w:rPr>
                <w:sz w:val="22"/>
                <w:szCs w:val="22"/>
              </w:rPr>
              <w:t>1.1</w:t>
            </w:r>
          </w:p>
        </w:tc>
        <w:tc>
          <w:tcPr>
            <w:tcW w:w="2751" w:type="dxa"/>
            <w:shd w:val="clear" w:color="auto" w:fill="auto"/>
            <w:vAlign w:val="center"/>
            <w:hideMark/>
          </w:tcPr>
          <w:p w14:paraId="2824CC7F" w14:textId="77777777" w:rsidR="004F0E65" w:rsidRPr="00C7594B" w:rsidRDefault="004F0E65" w:rsidP="00993008">
            <w:pPr>
              <w:ind w:firstLineChars="200" w:firstLine="440"/>
              <w:rPr>
                <w:sz w:val="22"/>
                <w:szCs w:val="22"/>
              </w:rPr>
            </w:pPr>
            <w:r w:rsidRPr="00C7594B">
              <w:rPr>
                <w:sz w:val="22"/>
                <w:szCs w:val="22"/>
              </w:rPr>
              <w:t>не газифицированы</w:t>
            </w:r>
          </w:p>
        </w:tc>
        <w:tc>
          <w:tcPr>
            <w:tcW w:w="1272" w:type="dxa"/>
            <w:shd w:val="clear" w:color="auto" w:fill="auto"/>
            <w:vAlign w:val="center"/>
            <w:hideMark/>
          </w:tcPr>
          <w:p w14:paraId="26C5DD02" w14:textId="77777777" w:rsidR="004F0E65" w:rsidRPr="00C7594B" w:rsidRDefault="004F0E65" w:rsidP="00993008">
            <w:pPr>
              <w:jc w:val="center"/>
              <w:rPr>
                <w:sz w:val="22"/>
                <w:szCs w:val="22"/>
              </w:rPr>
            </w:pPr>
            <w:r w:rsidRPr="00C7594B">
              <w:rPr>
                <w:sz w:val="22"/>
                <w:szCs w:val="22"/>
              </w:rPr>
              <w:t>ед.</w:t>
            </w:r>
          </w:p>
        </w:tc>
        <w:tc>
          <w:tcPr>
            <w:tcW w:w="768" w:type="dxa"/>
            <w:shd w:val="clear" w:color="auto" w:fill="auto"/>
            <w:vAlign w:val="center"/>
            <w:hideMark/>
          </w:tcPr>
          <w:p w14:paraId="0FBC6A66" w14:textId="77777777" w:rsidR="004F0E65" w:rsidRPr="00C7594B" w:rsidRDefault="004F0E65" w:rsidP="00993008">
            <w:pPr>
              <w:jc w:val="center"/>
              <w:rPr>
                <w:sz w:val="22"/>
                <w:szCs w:val="22"/>
              </w:rPr>
            </w:pPr>
            <w:r w:rsidRPr="00C7594B">
              <w:rPr>
                <w:sz w:val="22"/>
                <w:szCs w:val="22"/>
              </w:rPr>
              <w:t>374</w:t>
            </w:r>
          </w:p>
        </w:tc>
        <w:tc>
          <w:tcPr>
            <w:tcW w:w="1461" w:type="dxa"/>
            <w:shd w:val="clear" w:color="auto" w:fill="auto"/>
            <w:vAlign w:val="center"/>
            <w:hideMark/>
          </w:tcPr>
          <w:p w14:paraId="4A4A8845" w14:textId="77777777" w:rsidR="004F0E65" w:rsidRPr="00C7594B" w:rsidRDefault="004F0E65" w:rsidP="00993008">
            <w:pPr>
              <w:jc w:val="center"/>
              <w:rPr>
                <w:sz w:val="22"/>
                <w:szCs w:val="22"/>
              </w:rPr>
            </w:pPr>
            <w:r w:rsidRPr="00C7594B">
              <w:rPr>
                <w:sz w:val="22"/>
                <w:szCs w:val="22"/>
              </w:rPr>
              <w:t>315</w:t>
            </w:r>
          </w:p>
        </w:tc>
        <w:tc>
          <w:tcPr>
            <w:tcW w:w="1618" w:type="dxa"/>
            <w:shd w:val="clear" w:color="auto" w:fill="auto"/>
            <w:vAlign w:val="center"/>
            <w:hideMark/>
          </w:tcPr>
          <w:p w14:paraId="285AA844" w14:textId="77777777" w:rsidR="004F0E65" w:rsidRPr="00C7594B" w:rsidRDefault="004F0E65" w:rsidP="00993008">
            <w:pPr>
              <w:jc w:val="center"/>
              <w:rPr>
                <w:sz w:val="22"/>
                <w:szCs w:val="22"/>
              </w:rPr>
            </w:pPr>
            <w:r w:rsidRPr="00C7594B">
              <w:rPr>
                <w:sz w:val="22"/>
                <w:szCs w:val="22"/>
              </w:rPr>
              <w:t>59</w:t>
            </w:r>
          </w:p>
        </w:tc>
      </w:tr>
      <w:tr w:rsidR="00C7594B" w:rsidRPr="00C7594B" w14:paraId="0314B2E4" w14:textId="77777777" w:rsidTr="00993008">
        <w:trPr>
          <w:trHeight w:val="23"/>
          <w:jc w:val="center"/>
        </w:trPr>
        <w:tc>
          <w:tcPr>
            <w:tcW w:w="1480" w:type="dxa"/>
            <w:shd w:val="clear" w:color="auto" w:fill="auto"/>
            <w:vAlign w:val="center"/>
            <w:hideMark/>
          </w:tcPr>
          <w:p w14:paraId="5354AE9D" w14:textId="77777777" w:rsidR="004F0E65" w:rsidRPr="00C7594B" w:rsidRDefault="004F0E65" w:rsidP="00993008">
            <w:pPr>
              <w:jc w:val="center"/>
              <w:rPr>
                <w:sz w:val="22"/>
                <w:szCs w:val="22"/>
              </w:rPr>
            </w:pPr>
            <w:r w:rsidRPr="00C7594B">
              <w:rPr>
                <w:sz w:val="22"/>
                <w:szCs w:val="22"/>
              </w:rPr>
              <w:t> </w:t>
            </w:r>
          </w:p>
        </w:tc>
        <w:tc>
          <w:tcPr>
            <w:tcW w:w="2751" w:type="dxa"/>
            <w:shd w:val="clear" w:color="auto" w:fill="auto"/>
            <w:vAlign w:val="center"/>
            <w:hideMark/>
          </w:tcPr>
          <w:p w14:paraId="72BBB1B2" w14:textId="77777777" w:rsidR="004F0E65" w:rsidRPr="00C7594B" w:rsidRDefault="004F0E65" w:rsidP="00993008">
            <w:pPr>
              <w:jc w:val="right"/>
              <w:rPr>
                <w:i/>
                <w:iCs/>
                <w:sz w:val="22"/>
                <w:szCs w:val="22"/>
              </w:rPr>
            </w:pPr>
            <w:r w:rsidRPr="00C7594B">
              <w:rPr>
                <w:i/>
                <w:iCs/>
                <w:sz w:val="22"/>
                <w:szCs w:val="22"/>
              </w:rPr>
              <w:t xml:space="preserve">тоже в % от общего количества домовладений </w:t>
            </w:r>
          </w:p>
        </w:tc>
        <w:tc>
          <w:tcPr>
            <w:tcW w:w="1272" w:type="dxa"/>
            <w:shd w:val="clear" w:color="auto" w:fill="auto"/>
            <w:vAlign w:val="center"/>
            <w:hideMark/>
          </w:tcPr>
          <w:p w14:paraId="259CF2C0" w14:textId="77777777" w:rsidR="004F0E65" w:rsidRPr="00C7594B" w:rsidRDefault="004F0E65" w:rsidP="00993008">
            <w:pPr>
              <w:jc w:val="center"/>
              <w:rPr>
                <w:sz w:val="22"/>
                <w:szCs w:val="22"/>
              </w:rPr>
            </w:pPr>
            <w:r w:rsidRPr="00C7594B">
              <w:rPr>
                <w:sz w:val="22"/>
                <w:szCs w:val="22"/>
              </w:rPr>
              <w:t>%</w:t>
            </w:r>
          </w:p>
        </w:tc>
        <w:tc>
          <w:tcPr>
            <w:tcW w:w="768" w:type="dxa"/>
            <w:shd w:val="clear" w:color="auto" w:fill="auto"/>
            <w:vAlign w:val="center"/>
            <w:hideMark/>
          </w:tcPr>
          <w:p w14:paraId="1119779C" w14:textId="77777777" w:rsidR="004F0E65" w:rsidRPr="00C7594B" w:rsidRDefault="004F0E65" w:rsidP="00993008">
            <w:pPr>
              <w:jc w:val="center"/>
              <w:rPr>
                <w:sz w:val="22"/>
                <w:szCs w:val="22"/>
              </w:rPr>
            </w:pPr>
            <w:r w:rsidRPr="00C7594B">
              <w:rPr>
                <w:sz w:val="22"/>
                <w:szCs w:val="22"/>
              </w:rPr>
              <w:t>80</w:t>
            </w:r>
          </w:p>
        </w:tc>
        <w:tc>
          <w:tcPr>
            <w:tcW w:w="1461" w:type="dxa"/>
            <w:shd w:val="clear" w:color="auto" w:fill="auto"/>
            <w:vAlign w:val="center"/>
            <w:hideMark/>
          </w:tcPr>
          <w:p w14:paraId="190E5691" w14:textId="77777777" w:rsidR="004F0E65" w:rsidRPr="00C7594B" w:rsidRDefault="004F0E65" w:rsidP="00993008">
            <w:pPr>
              <w:jc w:val="center"/>
              <w:rPr>
                <w:sz w:val="22"/>
                <w:szCs w:val="22"/>
              </w:rPr>
            </w:pPr>
            <w:r w:rsidRPr="00C7594B">
              <w:rPr>
                <w:sz w:val="22"/>
                <w:szCs w:val="22"/>
              </w:rPr>
              <w:t>82</w:t>
            </w:r>
          </w:p>
        </w:tc>
        <w:tc>
          <w:tcPr>
            <w:tcW w:w="1618" w:type="dxa"/>
            <w:shd w:val="clear" w:color="auto" w:fill="auto"/>
            <w:vAlign w:val="center"/>
            <w:hideMark/>
          </w:tcPr>
          <w:p w14:paraId="561BC9AC" w14:textId="77777777" w:rsidR="004F0E65" w:rsidRPr="00C7594B" w:rsidRDefault="004F0E65" w:rsidP="00993008">
            <w:pPr>
              <w:jc w:val="center"/>
              <w:rPr>
                <w:sz w:val="22"/>
                <w:szCs w:val="22"/>
              </w:rPr>
            </w:pPr>
            <w:r w:rsidRPr="00C7594B">
              <w:rPr>
                <w:sz w:val="22"/>
                <w:szCs w:val="22"/>
              </w:rPr>
              <w:t>70</w:t>
            </w:r>
          </w:p>
        </w:tc>
      </w:tr>
      <w:tr w:rsidR="00C7594B" w:rsidRPr="00C7594B" w14:paraId="76905BDF" w14:textId="77777777" w:rsidTr="00993008">
        <w:trPr>
          <w:trHeight w:val="23"/>
          <w:jc w:val="center"/>
        </w:trPr>
        <w:tc>
          <w:tcPr>
            <w:tcW w:w="1480" w:type="dxa"/>
            <w:shd w:val="clear" w:color="auto" w:fill="auto"/>
            <w:vAlign w:val="center"/>
            <w:hideMark/>
          </w:tcPr>
          <w:p w14:paraId="4C1F7B6A" w14:textId="77777777" w:rsidR="004F0E65" w:rsidRPr="00C7594B" w:rsidRDefault="004F0E65" w:rsidP="00993008">
            <w:pPr>
              <w:jc w:val="center"/>
              <w:rPr>
                <w:sz w:val="22"/>
                <w:szCs w:val="22"/>
              </w:rPr>
            </w:pPr>
            <w:r w:rsidRPr="00C7594B">
              <w:rPr>
                <w:sz w:val="22"/>
                <w:szCs w:val="22"/>
              </w:rPr>
              <w:t>1.2</w:t>
            </w:r>
          </w:p>
        </w:tc>
        <w:tc>
          <w:tcPr>
            <w:tcW w:w="2751" w:type="dxa"/>
            <w:shd w:val="clear" w:color="auto" w:fill="auto"/>
            <w:vAlign w:val="center"/>
            <w:hideMark/>
          </w:tcPr>
          <w:p w14:paraId="6ECE8040" w14:textId="77777777" w:rsidR="004F0E65" w:rsidRPr="00C7594B" w:rsidRDefault="004F0E65" w:rsidP="00993008">
            <w:pPr>
              <w:ind w:firstLineChars="200" w:firstLine="440"/>
              <w:rPr>
                <w:sz w:val="22"/>
                <w:szCs w:val="22"/>
              </w:rPr>
            </w:pPr>
            <w:r w:rsidRPr="00C7594B">
              <w:rPr>
                <w:sz w:val="22"/>
                <w:szCs w:val="22"/>
              </w:rPr>
              <w:t>не подлежащих газификации</w:t>
            </w:r>
          </w:p>
        </w:tc>
        <w:tc>
          <w:tcPr>
            <w:tcW w:w="1272" w:type="dxa"/>
            <w:shd w:val="clear" w:color="auto" w:fill="auto"/>
            <w:vAlign w:val="center"/>
            <w:hideMark/>
          </w:tcPr>
          <w:p w14:paraId="031B19EE" w14:textId="77777777" w:rsidR="004F0E65" w:rsidRPr="00C7594B" w:rsidRDefault="004F0E65" w:rsidP="00993008">
            <w:pPr>
              <w:jc w:val="center"/>
              <w:rPr>
                <w:sz w:val="22"/>
                <w:szCs w:val="22"/>
              </w:rPr>
            </w:pPr>
            <w:r w:rsidRPr="00C7594B">
              <w:rPr>
                <w:sz w:val="22"/>
                <w:szCs w:val="22"/>
              </w:rPr>
              <w:t>ед.</w:t>
            </w:r>
          </w:p>
        </w:tc>
        <w:tc>
          <w:tcPr>
            <w:tcW w:w="768" w:type="dxa"/>
            <w:shd w:val="clear" w:color="auto" w:fill="auto"/>
            <w:vAlign w:val="center"/>
            <w:hideMark/>
          </w:tcPr>
          <w:p w14:paraId="41BE6A8C" w14:textId="77777777" w:rsidR="004F0E65" w:rsidRPr="00C7594B" w:rsidRDefault="004F0E65" w:rsidP="00993008">
            <w:pPr>
              <w:jc w:val="center"/>
              <w:rPr>
                <w:sz w:val="22"/>
                <w:szCs w:val="22"/>
              </w:rPr>
            </w:pPr>
            <w:r w:rsidRPr="00C7594B">
              <w:rPr>
                <w:sz w:val="22"/>
                <w:szCs w:val="22"/>
              </w:rPr>
              <w:t>0</w:t>
            </w:r>
          </w:p>
        </w:tc>
        <w:tc>
          <w:tcPr>
            <w:tcW w:w="1461" w:type="dxa"/>
            <w:shd w:val="clear" w:color="auto" w:fill="auto"/>
            <w:vAlign w:val="center"/>
            <w:hideMark/>
          </w:tcPr>
          <w:p w14:paraId="410A4159" w14:textId="77777777" w:rsidR="004F0E65" w:rsidRPr="00C7594B" w:rsidRDefault="004F0E65" w:rsidP="00993008">
            <w:pPr>
              <w:jc w:val="center"/>
              <w:rPr>
                <w:sz w:val="22"/>
                <w:szCs w:val="22"/>
              </w:rPr>
            </w:pPr>
            <w:r w:rsidRPr="00C7594B">
              <w:rPr>
                <w:sz w:val="22"/>
                <w:szCs w:val="22"/>
              </w:rPr>
              <w:t>-</w:t>
            </w:r>
          </w:p>
        </w:tc>
        <w:tc>
          <w:tcPr>
            <w:tcW w:w="1618" w:type="dxa"/>
            <w:shd w:val="clear" w:color="auto" w:fill="auto"/>
            <w:vAlign w:val="center"/>
            <w:hideMark/>
          </w:tcPr>
          <w:p w14:paraId="4179BE8F" w14:textId="77777777" w:rsidR="004F0E65" w:rsidRPr="00C7594B" w:rsidRDefault="004F0E65" w:rsidP="00993008">
            <w:pPr>
              <w:jc w:val="center"/>
              <w:rPr>
                <w:sz w:val="22"/>
                <w:szCs w:val="22"/>
              </w:rPr>
            </w:pPr>
            <w:r w:rsidRPr="00C7594B">
              <w:rPr>
                <w:sz w:val="22"/>
                <w:szCs w:val="22"/>
              </w:rPr>
              <w:t>-</w:t>
            </w:r>
          </w:p>
        </w:tc>
      </w:tr>
      <w:tr w:rsidR="00C7594B" w:rsidRPr="00C7594B" w14:paraId="11B008D1" w14:textId="77777777" w:rsidTr="00993008">
        <w:trPr>
          <w:trHeight w:val="23"/>
          <w:jc w:val="center"/>
        </w:trPr>
        <w:tc>
          <w:tcPr>
            <w:tcW w:w="1480" w:type="dxa"/>
            <w:shd w:val="clear" w:color="auto" w:fill="auto"/>
            <w:vAlign w:val="center"/>
            <w:hideMark/>
          </w:tcPr>
          <w:p w14:paraId="1B2177BE" w14:textId="77777777" w:rsidR="004F0E65" w:rsidRPr="00C7594B" w:rsidRDefault="004F0E65" w:rsidP="00993008">
            <w:pPr>
              <w:jc w:val="center"/>
              <w:rPr>
                <w:sz w:val="22"/>
                <w:szCs w:val="22"/>
              </w:rPr>
            </w:pPr>
            <w:r w:rsidRPr="00C7594B">
              <w:rPr>
                <w:sz w:val="22"/>
                <w:szCs w:val="22"/>
              </w:rPr>
              <w:t> </w:t>
            </w:r>
          </w:p>
        </w:tc>
        <w:tc>
          <w:tcPr>
            <w:tcW w:w="2751" w:type="dxa"/>
            <w:shd w:val="clear" w:color="auto" w:fill="auto"/>
            <w:vAlign w:val="center"/>
            <w:hideMark/>
          </w:tcPr>
          <w:p w14:paraId="6DFB8611" w14:textId="77777777" w:rsidR="004F0E65" w:rsidRPr="00C7594B" w:rsidRDefault="004F0E65" w:rsidP="00993008">
            <w:pPr>
              <w:jc w:val="right"/>
              <w:rPr>
                <w:i/>
                <w:iCs/>
                <w:sz w:val="22"/>
                <w:szCs w:val="22"/>
              </w:rPr>
            </w:pPr>
            <w:r w:rsidRPr="00C7594B">
              <w:rPr>
                <w:i/>
                <w:iCs/>
                <w:sz w:val="22"/>
                <w:szCs w:val="22"/>
              </w:rPr>
              <w:t xml:space="preserve">тоже в % от общего количества домовладений </w:t>
            </w:r>
          </w:p>
        </w:tc>
        <w:tc>
          <w:tcPr>
            <w:tcW w:w="1272" w:type="dxa"/>
            <w:shd w:val="clear" w:color="auto" w:fill="auto"/>
            <w:vAlign w:val="center"/>
            <w:hideMark/>
          </w:tcPr>
          <w:p w14:paraId="65533668" w14:textId="77777777" w:rsidR="004F0E65" w:rsidRPr="00C7594B" w:rsidRDefault="004F0E65" w:rsidP="00993008">
            <w:pPr>
              <w:jc w:val="center"/>
              <w:rPr>
                <w:sz w:val="22"/>
                <w:szCs w:val="22"/>
              </w:rPr>
            </w:pPr>
            <w:r w:rsidRPr="00C7594B">
              <w:rPr>
                <w:sz w:val="22"/>
                <w:szCs w:val="22"/>
              </w:rPr>
              <w:t>%</w:t>
            </w:r>
          </w:p>
        </w:tc>
        <w:tc>
          <w:tcPr>
            <w:tcW w:w="768" w:type="dxa"/>
            <w:shd w:val="clear" w:color="auto" w:fill="auto"/>
            <w:vAlign w:val="center"/>
            <w:hideMark/>
          </w:tcPr>
          <w:p w14:paraId="445B13EA" w14:textId="77777777" w:rsidR="004F0E65" w:rsidRPr="00C7594B" w:rsidRDefault="004F0E65" w:rsidP="00993008">
            <w:pPr>
              <w:jc w:val="center"/>
              <w:rPr>
                <w:sz w:val="22"/>
                <w:szCs w:val="22"/>
              </w:rPr>
            </w:pPr>
            <w:r w:rsidRPr="00C7594B">
              <w:rPr>
                <w:sz w:val="22"/>
                <w:szCs w:val="22"/>
              </w:rPr>
              <w:t>0</w:t>
            </w:r>
          </w:p>
        </w:tc>
        <w:tc>
          <w:tcPr>
            <w:tcW w:w="1461" w:type="dxa"/>
            <w:shd w:val="clear" w:color="auto" w:fill="auto"/>
            <w:vAlign w:val="center"/>
            <w:hideMark/>
          </w:tcPr>
          <w:p w14:paraId="7517D391" w14:textId="77777777" w:rsidR="004F0E65" w:rsidRPr="00C7594B" w:rsidRDefault="004F0E65" w:rsidP="00993008">
            <w:pPr>
              <w:jc w:val="center"/>
              <w:rPr>
                <w:sz w:val="22"/>
                <w:szCs w:val="22"/>
              </w:rPr>
            </w:pPr>
            <w:r w:rsidRPr="00C7594B">
              <w:rPr>
                <w:sz w:val="22"/>
                <w:szCs w:val="22"/>
              </w:rPr>
              <w:t>-</w:t>
            </w:r>
          </w:p>
        </w:tc>
        <w:tc>
          <w:tcPr>
            <w:tcW w:w="1618" w:type="dxa"/>
            <w:shd w:val="clear" w:color="auto" w:fill="auto"/>
            <w:vAlign w:val="center"/>
            <w:hideMark/>
          </w:tcPr>
          <w:p w14:paraId="2E1C6088" w14:textId="77777777" w:rsidR="004F0E65" w:rsidRPr="00C7594B" w:rsidRDefault="004F0E65" w:rsidP="00993008">
            <w:pPr>
              <w:jc w:val="center"/>
              <w:rPr>
                <w:sz w:val="22"/>
                <w:szCs w:val="22"/>
              </w:rPr>
            </w:pPr>
            <w:r w:rsidRPr="00C7594B">
              <w:rPr>
                <w:sz w:val="22"/>
                <w:szCs w:val="22"/>
              </w:rPr>
              <w:t>-</w:t>
            </w:r>
          </w:p>
        </w:tc>
      </w:tr>
      <w:tr w:rsidR="00C7594B" w:rsidRPr="00C7594B" w14:paraId="3CF55B94" w14:textId="77777777" w:rsidTr="00993008">
        <w:trPr>
          <w:trHeight w:val="23"/>
          <w:jc w:val="center"/>
        </w:trPr>
        <w:tc>
          <w:tcPr>
            <w:tcW w:w="1480" w:type="dxa"/>
            <w:shd w:val="clear" w:color="auto" w:fill="auto"/>
            <w:vAlign w:val="center"/>
            <w:hideMark/>
          </w:tcPr>
          <w:p w14:paraId="294EF160" w14:textId="77777777" w:rsidR="004F0E65" w:rsidRPr="00C7594B" w:rsidRDefault="004F0E65" w:rsidP="00993008">
            <w:pPr>
              <w:jc w:val="center"/>
              <w:rPr>
                <w:sz w:val="22"/>
                <w:szCs w:val="22"/>
              </w:rPr>
            </w:pPr>
            <w:r w:rsidRPr="00C7594B">
              <w:rPr>
                <w:sz w:val="22"/>
                <w:szCs w:val="22"/>
              </w:rPr>
              <w:t>1.3</w:t>
            </w:r>
          </w:p>
        </w:tc>
        <w:tc>
          <w:tcPr>
            <w:tcW w:w="2751" w:type="dxa"/>
            <w:shd w:val="clear" w:color="auto" w:fill="auto"/>
            <w:vAlign w:val="center"/>
            <w:hideMark/>
          </w:tcPr>
          <w:p w14:paraId="548EB33C" w14:textId="77777777" w:rsidR="004F0E65" w:rsidRPr="00C7594B" w:rsidRDefault="004F0E65" w:rsidP="00993008">
            <w:pPr>
              <w:ind w:firstLineChars="200" w:firstLine="440"/>
              <w:rPr>
                <w:sz w:val="22"/>
                <w:szCs w:val="22"/>
              </w:rPr>
            </w:pPr>
            <w:r w:rsidRPr="00C7594B">
              <w:rPr>
                <w:sz w:val="22"/>
                <w:szCs w:val="22"/>
              </w:rPr>
              <w:t>газифицированных природным газом</w:t>
            </w:r>
          </w:p>
        </w:tc>
        <w:tc>
          <w:tcPr>
            <w:tcW w:w="1272" w:type="dxa"/>
            <w:shd w:val="clear" w:color="auto" w:fill="auto"/>
            <w:vAlign w:val="center"/>
            <w:hideMark/>
          </w:tcPr>
          <w:p w14:paraId="017EE9F4" w14:textId="77777777" w:rsidR="004F0E65" w:rsidRPr="00C7594B" w:rsidRDefault="004F0E65" w:rsidP="00993008">
            <w:pPr>
              <w:jc w:val="center"/>
              <w:rPr>
                <w:sz w:val="22"/>
                <w:szCs w:val="22"/>
              </w:rPr>
            </w:pPr>
            <w:r w:rsidRPr="00C7594B">
              <w:rPr>
                <w:sz w:val="22"/>
                <w:szCs w:val="22"/>
              </w:rPr>
              <w:t>ед.</w:t>
            </w:r>
          </w:p>
        </w:tc>
        <w:tc>
          <w:tcPr>
            <w:tcW w:w="768" w:type="dxa"/>
            <w:shd w:val="clear" w:color="auto" w:fill="auto"/>
            <w:vAlign w:val="center"/>
            <w:hideMark/>
          </w:tcPr>
          <w:p w14:paraId="7CE1F15B" w14:textId="77777777" w:rsidR="004F0E65" w:rsidRPr="00C7594B" w:rsidRDefault="004F0E65" w:rsidP="00993008">
            <w:pPr>
              <w:jc w:val="center"/>
              <w:rPr>
                <w:sz w:val="22"/>
                <w:szCs w:val="22"/>
              </w:rPr>
            </w:pPr>
            <w:r w:rsidRPr="00C7594B">
              <w:rPr>
                <w:sz w:val="22"/>
                <w:szCs w:val="22"/>
              </w:rPr>
              <w:t>0</w:t>
            </w:r>
          </w:p>
        </w:tc>
        <w:tc>
          <w:tcPr>
            <w:tcW w:w="1461" w:type="dxa"/>
            <w:shd w:val="clear" w:color="auto" w:fill="auto"/>
            <w:vAlign w:val="center"/>
            <w:hideMark/>
          </w:tcPr>
          <w:p w14:paraId="02F5275A" w14:textId="77777777" w:rsidR="004F0E65" w:rsidRPr="00C7594B" w:rsidRDefault="004F0E65" w:rsidP="00993008">
            <w:pPr>
              <w:jc w:val="center"/>
              <w:rPr>
                <w:sz w:val="22"/>
                <w:szCs w:val="22"/>
              </w:rPr>
            </w:pPr>
            <w:r w:rsidRPr="00C7594B">
              <w:rPr>
                <w:sz w:val="22"/>
                <w:szCs w:val="22"/>
              </w:rPr>
              <w:t>-</w:t>
            </w:r>
          </w:p>
        </w:tc>
        <w:tc>
          <w:tcPr>
            <w:tcW w:w="1618" w:type="dxa"/>
            <w:shd w:val="clear" w:color="auto" w:fill="auto"/>
            <w:vAlign w:val="center"/>
            <w:hideMark/>
          </w:tcPr>
          <w:p w14:paraId="11F346F2" w14:textId="77777777" w:rsidR="004F0E65" w:rsidRPr="00C7594B" w:rsidRDefault="004F0E65" w:rsidP="00993008">
            <w:pPr>
              <w:jc w:val="center"/>
              <w:rPr>
                <w:sz w:val="22"/>
                <w:szCs w:val="22"/>
              </w:rPr>
            </w:pPr>
            <w:r w:rsidRPr="00C7594B">
              <w:rPr>
                <w:sz w:val="22"/>
                <w:szCs w:val="22"/>
              </w:rPr>
              <w:t>-</w:t>
            </w:r>
          </w:p>
        </w:tc>
      </w:tr>
      <w:tr w:rsidR="00C7594B" w:rsidRPr="00C7594B" w14:paraId="7B3E0CD7" w14:textId="77777777" w:rsidTr="00993008">
        <w:trPr>
          <w:trHeight w:val="23"/>
          <w:jc w:val="center"/>
        </w:trPr>
        <w:tc>
          <w:tcPr>
            <w:tcW w:w="1480" w:type="dxa"/>
            <w:shd w:val="clear" w:color="auto" w:fill="auto"/>
            <w:vAlign w:val="center"/>
            <w:hideMark/>
          </w:tcPr>
          <w:p w14:paraId="2BC706F2" w14:textId="77777777" w:rsidR="004F0E65" w:rsidRPr="00C7594B" w:rsidRDefault="004F0E65" w:rsidP="00993008">
            <w:pPr>
              <w:jc w:val="center"/>
              <w:rPr>
                <w:sz w:val="22"/>
                <w:szCs w:val="22"/>
              </w:rPr>
            </w:pPr>
            <w:r w:rsidRPr="00C7594B">
              <w:rPr>
                <w:sz w:val="22"/>
                <w:szCs w:val="22"/>
              </w:rPr>
              <w:t> </w:t>
            </w:r>
          </w:p>
        </w:tc>
        <w:tc>
          <w:tcPr>
            <w:tcW w:w="2751" w:type="dxa"/>
            <w:shd w:val="clear" w:color="auto" w:fill="auto"/>
            <w:vAlign w:val="center"/>
            <w:hideMark/>
          </w:tcPr>
          <w:p w14:paraId="0D624503" w14:textId="77777777" w:rsidR="004F0E65" w:rsidRPr="00C7594B" w:rsidRDefault="004F0E65" w:rsidP="00993008">
            <w:pPr>
              <w:jc w:val="right"/>
              <w:rPr>
                <w:i/>
                <w:iCs/>
                <w:sz w:val="22"/>
                <w:szCs w:val="22"/>
              </w:rPr>
            </w:pPr>
            <w:r w:rsidRPr="00C7594B">
              <w:rPr>
                <w:i/>
                <w:iCs/>
                <w:sz w:val="22"/>
                <w:szCs w:val="22"/>
              </w:rPr>
              <w:t xml:space="preserve">тоже в % от общего количества домовладений </w:t>
            </w:r>
          </w:p>
        </w:tc>
        <w:tc>
          <w:tcPr>
            <w:tcW w:w="1272" w:type="dxa"/>
            <w:shd w:val="clear" w:color="auto" w:fill="auto"/>
            <w:vAlign w:val="center"/>
            <w:hideMark/>
          </w:tcPr>
          <w:p w14:paraId="0DFE486E" w14:textId="77777777" w:rsidR="004F0E65" w:rsidRPr="00C7594B" w:rsidRDefault="004F0E65" w:rsidP="00993008">
            <w:pPr>
              <w:jc w:val="center"/>
              <w:rPr>
                <w:sz w:val="22"/>
                <w:szCs w:val="22"/>
              </w:rPr>
            </w:pPr>
            <w:r w:rsidRPr="00C7594B">
              <w:rPr>
                <w:sz w:val="22"/>
                <w:szCs w:val="22"/>
              </w:rPr>
              <w:t>%</w:t>
            </w:r>
          </w:p>
        </w:tc>
        <w:tc>
          <w:tcPr>
            <w:tcW w:w="768" w:type="dxa"/>
            <w:shd w:val="clear" w:color="auto" w:fill="auto"/>
            <w:vAlign w:val="center"/>
            <w:hideMark/>
          </w:tcPr>
          <w:p w14:paraId="6F2D4A3F" w14:textId="77777777" w:rsidR="004F0E65" w:rsidRPr="00C7594B" w:rsidRDefault="004F0E65" w:rsidP="00993008">
            <w:pPr>
              <w:jc w:val="center"/>
              <w:rPr>
                <w:sz w:val="22"/>
                <w:szCs w:val="22"/>
              </w:rPr>
            </w:pPr>
            <w:r w:rsidRPr="00C7594B">
              <w:rPr>
                <w:sz w:val="22"/>
                <w:szCs w:val="22"/>
              </w:rPr>
              <w:t>0</w:t>
            </w:r>
          </w:p>
        </w:tc>
        <w:tc>
          <w:tcPr>
            <w:tcW w:w="1461" w:type="dxa"/>
            <w:shd w:val="clear" w:color="auto" w:fill="auto"/>
            <w:vAlign w:val="center"/>
            <w:hideMark/>
          </w:tcPr>
          <w:p w14:paraId="37864C1F" w14:textId="77777777" w:rsidR="004F0E65" w:rsidRPr="00C7594B" w:rsidRDefault="004F0E65" w:rsidP="00993008">
            <w:pPr>
              <w:jc w:val="center"/>
              <w:rPr>
                <w:sz w:val="22"/>
                <w:szCs w:val="22"/>
              </w:rPr>
            </w:pPr>
            <w:r w:rsidRPr="00C7594B">
              <w:rPr>
                <w:sz w:val="22"/>
                <w:szCs w:val="22"/>
              </w:rPr>
              <w:t>-</w:t>
            </w:r>
          </w:p>
        </w:tc>
        <w:tc>
          <w:tcPr>
            <w:tcW w:w="1618" w:type="dxa"/>
            <w:shd w:val="clear" w:color="auto" w:fill="auto"/>
            <w:vAlign w:val="center"/>
            <w:hideMark/>
          </w:tcPr>
          <w:p w14:paraId="36231735" w14:textId="77777777" w:rsidR="004F0E65" w:rsidRPr="00C7594B" w:rsidRDefault="004F0E65" w:rsidP="00993008">
            <w:pPr>
              <w:jc w:val="center"/>
              <w:rPr>
                <w:sz w:val="22"/>
                <w:szCs w:val="22"/>
              </w:rPr>
            </w:pPr>
            <w:r w:rsidRPr="00C7594B">
              <w:rPr>
                <w:sz w:val="22"/>
                <w:szCs w:val="22"/>
              </w:rPr>
              <w:t>-</w:t>
            </w:r>
          </w:p>
        </w:tc>
      </w:tr>
      <w:tr w:rsidR="00C7594B" w:rsidRPr="00C7594B" w14:paraId="6ED4D616" w14:textId="77777777" w:rsidTr="00993008">
        <w:trPr>
          <w:trHeight w:val="23"/>
          <w:jc w:val="center"/>
        </w:trPr>
        <w:tc>
          <w:tcPr>
            <w:tcW w:w="1480" w:type="dxa"/>
            <w:shd w:val="clear" w:color="auto" w:fill="auto"/>
            <w:vAlign w:val="center"/>
            <w:hideMark/>
          </w:tcPr>
          <w:p w14:paraId="167F83FA" w14:textId="77777777" w:rsidR="004F0E65" w:rsidRPr="00C7594B" w:rsidRDefault="004F0E65" w:rsidP="00993008">
            <w:pPr>
              <w:jc w:val="center"/>
              <w:rPr>
                <w:sz w:val="22"/>
                <w:szCs w:val="22"/>
              </w:rPr>
            </w:pPr>
            <w:r w:rsidRPr="00C7594B">
              <w:rPr>
                <w:sz w:val="22"/>
                <w:szCs w:val="22"/>
              </w:rPr>
              <w:t>1.4</w:t>
            </w:r>
          </w:p>
        </w:tc>
        <w:tc>
          <w:tcPr>
            <w:tcW w:w="2751" w:type="dxa"/>
            <w:shd w:val="clear" w:color="auto" w:fill="auto"/>
            <w:vAlign w:val="center"/>
            <w:hideMark/>
          </w:tcPr>
          <w:p w14:paraId="34F6C8A4" w14:textId="77777777" w:rsidR="004F0E65" w:rsidRPr="00C7594B" w:rsidRDefault="004F0E65" w:rsidP="00993008">
            <w:pPr>
              <w:ind w:firstLineChars="200" w:firstLine="440"/>
              <w:rPr>
                <w:sz w:val="22"/>
                <w:szCs w:val="22"/>
              </w:rPr>
            </w:pPr>
            <w:r w:rsidRPr="00C7594B">
              <w:rPr>
                <w:sz w:val="22"/>
                <w:szCs w:val="22"/>
              </w:rPr>
              <w:t>газифицированных попутным нефтяным газом</w:t>
            </w:r>
          </w:p>
        </w:tc>
        <w:tc>
          <w:tcPr>
            <w:tcW w:w="1272" w:type="dxa"/>
            <w:shd w:val="clear" w:color="auto" w:fill="auto"/>
            <w:vAlign w:val="center"/>
            <w:hideMark/>
          </w:tcPr>
          <w:p w14:paraId="7A7C059B" w14:textId="77777777" w:rsidR="004F0E65" w:rsidRPr="00C7594B" w:rsidRDefault="004F0E65" w:rsidP="00993008">
            <w:pPr>
              <w:jc w:val="center"/>
              <w:rPr>
                <w:sz w:val="22"/>
                <w:szCs w:val="22"/>
              </w:rPr>
            </w:pPr>
            <w:r w:rsidRPr="00C7594B">
              <w:rPr>
                <w:sz w:val="22"/>
                <w:szCs w:val="22"/>
              </w:rPr>
              <w:t>ед.</w:t>
            </w:r>
          </w:p>
        </w:tc>
        <w:tc>
          <w:tcPr>
            <w:tcW w:w="768" w:type="dxa"/>
            <w:shd w:val="clear" w:color="auto" w:fill="auto"/>
            <w:vAlign w:val="center"/>
            <w:hideMark/>
          </w:tcPr>
          <w:p w14:paraId="02EFF6D6" w14:textId="77777777" w:rsidR="004F0E65" w:rsidRPr="00C7594B" w:rsidRDefault="004F0E65" w:rsidP="00993008">
            <w:pPr>
              <w:jc w:val="center"/>
              <w:rPr>
                <w:sz w:val="22"/>
                <w:szCs w:val="22"/>
              </w:rPr>
            </w:pPr>
            <w:r w:rsidRPr="00C7594B">
              <w:rPr>
                <w:sz w:val="22"/>
                <w:szCs w:val="22"/>
              </w:rPr>
              <w:t>0</w:t>
            </w:r>
          </w:p>
        </w:tc>
        <w:tc>
          <w:tcPr>
            <w:tcW w:w="1461" w:type="dxa"/>
            <w:shd w:val="clear" w:color="auto" w:fill="auto"/>
            <w:vAlign w:val="center"/>
            <w:hideMark/>
          </w:tcPr>
          <w:p w14:paraId="4ADD1608" w14:textId="77777777" w:rsidR="004F0E65" w:rsidRPr="00C7594B" w:rsidRDefault="004F0E65" w:rsidP="00993008">
            <w:pPr>
              <w:jc w:val="center"/>
              <w:rPr>
                <w:sz w:val="22"/>
                <w:szCs w:val="22"/>
              </w:rPr>
            </w:pPr>
            <w:r w:rsidRPr="00C7594B">
              <w:rPr>
                <w:sz w:val="22"/>
                <w:szCs w:val="22"/>
              </w:rPr>
              <w:t>-</w:t>
            </w:r>
          </w:p>
        </w:tc>
        <w:tc>
          <w:tcPr>
            <w:tcW w:w="1618" w:type="dxa"/>
            <w:shd w:val="clear" w:color="auto" w:fill="auto"/>
            <w:vAlign w:val="center"/>
            <w:hideMark/>
          </w:tcPr>
          <w:p w14:paraId="1EA303C8" w14:textId="77777777" w:rsidR="004F0E65" w:rsidRPr="00C7594B" w:rsidRDefault="004F0E65" w:rsidP="00993008">
            <w:pPr>
              <w:jc w:val="center"/>
              <w:rPr>
                <w:sz w:val="22"/>
                <w:szCs w:val="22"/>
              </w:rPr>
            </w:pPr>
            <w:r w:rsidRPr="00C7594B">
              <w:rPr>
                <w:sz w:val="22"/>
                <w:szCs w:val="22"/>
              </w:rPr>
              <w:t>-</w:t>
            </w:r>
          </w:p>
        </w:tc>
      </w:tr>
      <w:tr w:rsidR="00C7594B" w:rsidRPr="00C7594B" w14:paraId="1A20AD05" w14:textId="77777777" w:rsidTr="00993008">
        <w:trPr>
          <w:trHeight w:val="23"/>
          <w:jc w:val="center"/>
        </w:trPr>
        <w:tc>
          <w:tcPr>
            <w:tcW w:w="1480" w:type="dxa"/>
            <w:shd w:val="clear" w:color="auto" w:fill="auto"/>
            <w:vAlign w:val="center"/>
            <w:hideMark/>
          </w:tcPr>
          <w:p w14:paraId="7626004D" w14:textId="77777777" w:rsidR="004F0E65" w:rsidRPr="00C7594B" w:rsidRDefault="004F0E65" w:rsidP="00993008">
            <w:pPr>
              <w:jc w:val="center"/>
              <w:rPr>
                <w:sz w:val="22"/>
                <w:szCs w:val="22"/>
              </w:rPr>
            </w:pPr>
            <w:r w:rsidRPr="00C7594B">
              <w:rPr>
                <w:sz w:val="22"/>
                <w:szCs w:val="22"/>
              </w:rPr>
              <w:t> </w:t>
            </w:r>
          </w:p>
        </w:tc>
        <w:tc>
          <w:tcPr>
            <w:tcW w:w="2751" w:type="dxa"/>
            <w:shd w:val="clear" w:color="auto" w:fill="auto"/>
            <w:vAlign w:val="center"/>
            <w:hideMark/>
          </w:tcPr>
          <w:p w14:paraId="2AE682FC" w14:textId="77777777" w:rsidR="004F0E65" w:rsidRPr="00C7594B" w:rsidRDefault="004F0E65" w:rsidP="00993008">
            <w:pPr>
              <w:jc w:val="right"/>
              <w:rPr>
                <w:i/>
                <w:iCs/>
                <w:sz w:val="22"/>
                <w:szCs w:val="22"/>
              </w:rPr>
            </w:pPr>
            <w:r w:rsidRPr="00C7594B">
              <w:rPr>
                <w:i/>
                <w:iCs/>
                <w:sz w:val="22"/>
                <w:szCs w:val="22"/>
              </w:rPr>
              <w:t xml:space="preserve">тоже в % от общего количества домовладений </w:t>
            </w:r>
          </w:p>
        </w:tc>
        <w:tc>
          <w:tcPr>
            <w:tcW w:w="1272" w:type="dxa"/>
            <w:shd w:val="clear" w:color="auto" w:fill="auto"/>
            <w:vAlign w:val="center"/>
            <w:hideMark/>
          </w:tcPr>
          <w:p w14:paraId="683BBE82" w14:textId="77777777" w:rsidR="004F0E65" w:rsidRPr="00C7594B" w:rsidRDefault="004F0E65" w:rsidP="00993008">
            <w:pPr>
              <w:jc w:val="center"/>
              <w:rPr>
                <w:sz w:val="22"/>
                <w:szCs w:val="22"/>
              </w:rPr>
            </w:pPr>
            <w:r w:rsidRPr="00C7594B">
              <w:rPr>
                <w:sz w:val="22"/>
                <w:szCs w:val="22"/>
              </w:rPr>
              <w:t>%</w:t>
            </w:r>
          </w:p>
        </w:tc>
        <w:tc>
          <w:tcPr>
            <w:tcW w:w="768" w:type="dxa"/>
            <w:shd w:val="clear" w:color="auto" w:fill="auto"/>
            <w:vAlign w:val="center"/>
            <w:hideMark/>
          </w:tcPr>
          <w:p w14:paraId="57086D92" w14:textId="77777777" w:rsidR="004F0E65" w:rsidRPr="00C7594B" w:rsidRDefault="004F0E65" w:rsidP="00993008">
            <w:pPr>
              <w:jc w:val="center"/>
              <w:rPr>
                <w:sz w:val="22"/>
                <w:szCs w:val="22"/>
              </w:rPr>
            </w:pPr>
            <w:r w:rsidRPr="00C7594B">
              <w:rPr>
                <w:sz w:val="22"/>
                <w:szCs w:val="22"/>
              </w:rPr>
              <w:t>0</w:t>
            </w:r>
          </w:p>
        </w:tc>
        <w:tc>
          <w:tcPr>
            <w:tcW w:w="1461" w:type="dxa"/>
            <w:shd w:val="clear" w:color="auto" w:fill="auto"/>
            <w:vAlign w:val="center"/>
            <w:hideMark/>
          </w:tcPr>
          <w:p w14:paraId="79606CE7" w14:textId="77777777" w:rsidR="004F0E65" w:rsidRPr="00C7594B" w:rsidRDefault="004F0E65" w:rsidP="00993008">
            <w:pPr>
              <w:jc w:val="center"/>
              <w:rPr>
                <w:sz w:val="22"/>
                <w:szCs w:val="22"/>
              </w:rPr>
            </w:pPr>
            <w:r w:rsidRPr="00C7594B">
              <w:rPr>
                <w:sz w:val="22"/>
                <w:szCs w:val="22"/>
              </w:rPr>
              <w:t>-</w:t>
            </w:r>
          </w:p>
        </w:tc>
        <w:tc>
          <w:tcPr>
            <w:tcW w:w="1618" w:type="dxa"/>
            <w:shd w:val="clear" w:color="auto" w:fill="auto"/>
            <w:vAlign w:val="center"/>
            <w:hideMark/>
          </w:tcPr>
          <w:p w14:paraId="033EC538" w14:textId="77777777" w:rsidR="004F0E65" w:rsidRPr="00C7594B" w:rsidRDefault="004F0E65" w:rsidP="00993008">
            <w:pPr>
              <w:jc w:val="center"/>
              <w:rPr>
                <w:sz w:val="22"/>
                <w:szCs w:val="22"/>
              </w:rPr>
            </w:pPr>
            <w:r w:rsidRPr="00C7594B">
              <w:rPr>
                <w:sz w:val="22"/>
                <w:szCs w:val="22"/>
              </w:rPr>
              <w:t>-</w:t>
            </w:r>
          </w:p>
        </w:tc>
      </w:tr>
      <w:tr w:rsidR="00C7594B" w:rsidRPr="00C7594B" w14:paraId="5BC9C479" w14:textId="77777777" w:rsidTr="00993008">
        <w:trPr>
          <w:trHeight w:val="23"/>
          <w:jc w:val="center"/>
        </w:trPr>
        <w:tc>
          <w:tcPr>
            <w:tcW w:w="1480" w:type="dxa"/>
            <w:shd w:val="clear" w:color="auto" w:fill="auto"/>
            <w:vAlign w:val="center"/>
            <w:hideMark/>
          </w:tcPr>
          <w:p w14:paraId="729A4AB8" w14:textId="77777777" w:rsidR="004F0E65" w:rsidRPr="00C7594B" w:rsidRDefault="004F0E65" w:rsidP="00993008">
            <w:pPr>
              <w:jc w:val="center"/>
              <w:rPr>
                <w:sz w:val="22"/>
                <w:szCs w:val="22"/>
              </w:rPr>
            </w:pPr>
            <w:r w:rsidRPr="00C7594B">
              <w:rPr>
                <w:sz w:val="22"/>
                <w:szCs w:val="22"/>
              </w:rPr>
              <w:t>1.5</w:t>
            </w:r>
          </w:p>
        </w:tc>
        <w:tc>
          <w:tcPr>
            <w:tcW w:w="2751" w:type="dxa"/>
            <w:shd w:val="clear" w:color="auto" w:fill="auto"/>
            <w:vAlign w:val="center"/>
            <w:hideMark/>
          </w:tcPr>
          <w:p w14:paraId="243164A4" w14:textId="77777777" w:rsidR="004F0E65" w:rsidRPr="00C7594B" w:rsidRDefault="004F0E65" w:rsidP="00993008">
            <w:pPr>
              <w:ind w:firstLineChars="200" w:firstLine="440"/>
              <w:rPr>
                <w:sz w:val="22"/>
                <w:szCs w:val="22"/>
              </w:rPr>
            </w:pPr>
            <w:r w:rsidRPr="00C7594B">
              <w:rPr>
                <w:sz w:val="22"/>
                <w:szCs w:val="22"/>
              </w:rPr>
              <w:t>сжиженным углеводородным газом</w:t>
            </w:r>
          </w:p>
        </w:tc>
        <w:tc>
          <w:tcPr>
            <w:tcW w:w="1272" w:type="dxa"/>
            <w:shd w:val="clear" w:color="auto" w:fill="auto"/>
            <w:vAlign w:val="center"/>
            <w:hideMark/>
          </w:tcPr>
          <w:p w14:paraId="15EE9B5B" w14:textId="77777777" w:rsidR="004F0E65" w:rsidRPr="00C7594B" w:rsidRDefault="004F0E65" w:rsidP="00993008">
            <w:pPr>
              <w:jc w:val="center"/>
              <w:rPr>
                <w:sz w:val="22"/>
                <w:szCs w:val="22"/>
              </w:rPr>
            </w:pPr>
            <w:r w:rsidRPr="00C7594B">
              <w:rPr>
                <w:sz w:val="22"/>
                <w:szCs w:val="22"/>
              </w:rPr>
              <w:t>ед.</w:t>
            </w:r>
          </w:p>
        </w:tc>
        <w:tc>
          <w:tcPr>
            <w:tcW w:w="768" w:type="dxa"/>
            <w:shd w:val="clear" w:color="auto" w:fill="auto"/>
            <w:vAlign w:val="center"/>
            <w:hideMark/>
          </w:tcPr>
          <w:p w14:paraId="7DCAB93D" w14:textId="77777777" w:rsidR="004F0E65" w:rsidRPr="00C7594B" w:rsidRDefault="004F0E65" w:rsidP="00993008">
            <w:pPr>
              <w:jc w:val="center"/>
              <w:rPr>
                <w:sz w:val="22"/>
                <w:szCs w:val="22"/>
              </w:rPr>
            </w:pPr>
            <w:r w:rsidRPr="00C7594B">
              <w:rPr>
                <w:sz w:val="22"/>
                <w:szCs w:val="22"/>
              </w:rPr>
              <w:t>95</w:t>
            </w:r>
          </w:p>
        </w:tc>
        <w:tc>
          <w:tcPr>
            <w:tcW w:w="1461" w:type="dxa"/>
            <w:shd w:val="clear" w:color="auto" w:fill="auto"/>
            <w:vAlign w:val="center"/>
            <w:hideMark/>
          </w:tcPr>
          <w:p w14:paraId="6531486D" w14:textId="77777777" w:rsidR="004F0E65" w:rsidRPr="00C7594B" w:rsidRDefault="004F0E65" w:rsidP="00993008">
            <w:pPr>
              <w:jc w:val="center"/>
              <w:rPr>
                <w:sz w:val="22"/>
                <w:szCs w:val="22"/>
              </w:rPr>
            </w:pPr>
            <w:r w:rsidRPr="00C7594B">
              <w:rPr>
                <w:sz w:val="22"/>
                <w:szCs w:val="22"/>
              </w:rPr>
              <w:t>70</w:t>
            </w:r>
          </w:p>
        </w:tc>
        <w:tc>
          <w:tcPr>
            <w:tcW w:w="1618" w:type="dxa"/>
            <w:shd w:val="clear" w:color="auto" w:fill="auto"/>
            <w:vAlign w:val="center"/>
            <w:hideMark/>
          </w:tcPr>
          <w:p w14:paraId="2EB473C3" w14:textId="77777777" w:rsidR="004F0E65" w:rsidRPr="00C7594B" w:rsidRDefault="004F0E65" w:rsidP="00993008">
            <w:pPr>
              <w:jc w:val="center"/>
              <w:rPr>
                <w:sz w:val="22"/>
                <w:szCs w:val="22"/>
              </w:rPr>
            </w:pPr>
            <w:r w:rsidRPr="00C7594B">
              <w:rPr>
                <w:sz w:val="22"/>
                <w:szCs w:val="22"/>
              </w:rPr>
              <w:t>25</w:t>
            </w:r>
          </w:p>
        </w:tc>
      </w:tr>
      <w:tr w:rsidR="00C51B81" w:rsidRPr="00C7594B" w14:paraId="66579170" w14:textId="77777777" w:rsidTr="00993008">
        <w:trPr>
          <w:trHeight w:val="23"/>
          <w:jc w:val="center"/>
        </w:trPr>
        <w:tc>
          <w:tcPr>
            <w:tcW w:w="1480" w:type="dxa"/>
            <w:shd w:val="clear" w:color="auto" w:fill="auto"/>
            <w:vAlign w:val="center"/>
            <w:hideMark/>
          </w:tcPr>
          <w:p w14:paraId="66833E7B" w14:textId="77777777" w:rsidR="004F0E65" w:rsidRPr="00C7594B" w:rsidRDefault="004F0E65" w:rsidP="00993008">
            <w:pPr>
              <w:jc w:val="center"/>
              <w:rPr>
                <w:sz w:val="22"/>
                <w:szCs w:val="22"/>
              </w:rPr>
            </w:pPr>
            <w:r w:rsidRPr="00C7594B">
              <w:rPr>
                <w:sz w:val="22"/>
                <w:szCs w:val="22"/>
              </w:rPr>
              <w:lastRenderedPageBreak/>
              <w:t> </w:t>
            </w:r>
          </w:p>
        </w:tc>
        <w:tc>
          <w:tcPr>
            <w:tcW w:w="2751" w:type="dxa"/>
            <w:shd w:val="clear" w:color="auto" w:fill="auto"/>
            <w:vAlign w:val="center"/>
            <w:hideMark/>
          </w:tcPr>
          <w:p w14:paraId="5400DD6F" w14:textId="77777777" w:rsidR="004F0E65" w:rsidRPr="00C7594B" w:rsidRDefault="004F0E65" w:rsidP="00993008">
            <w:pPr>
              <w:jc w:val="right"/>
              <w:rPr>
                <w:i/>
                <w:iCs/>
                <w:sz w:val="22"/>
                <w:szCs w:val="22"/>
              </w:rPr>
            </w:pPr>
            <w:r w:rsidRPr="00C7594B">
              <w:rPr>
                <w:i/>
                <w:iCs/>
                <w:sz w:val="22"/>
                <w:szCs w:val="22"/>
              </w:rPr>
              <w:t xml:space="preserve">тоже в % от общего количества домовладений </w:t>
            </w:r>
          </w:p>
        </w:tc>
        <w:tc>
          <w:tcPr>
            <w:tcW w:w="1272" w:type="dxa"/>
            <w:shd w:val="clear" w:color="auto" w:fill="auto"/>
            <w:vAlign w:val="center"/>
            <w:hideMark/>
          </w:tcPr>
          <w:p w14:paraId="403BC29E" w14:textId="77777777" w:rsidR="004F0E65" w:rsidRPr="00C7594B" w:rsidRDefault="004F0E65" w:rsidP="00993008">
            <w:pPr>
              <w:jc w:val="center"/>
              <w:rPr>
                <w:sz w:val="22"/>
                <w:szCs w:val="22"/>
              </w:rPr>
            </w:pPr>
            <w:r w:rsidRPr="00C7594B">
              <w:rPr>
                <w:sz w:val="22"/>
                <w:szCs w:val="22"/>
              </w:rPr>
              <w:t>%</w:t>
            </w:r>
          </w:p>
        </w:tc>
        <w:tc>
          <w:tcPr>
            <w:tcW w:w="768" w:type="dxa"/>
            <w:shd w:val="clear" w:color="auto" w:fill="auto"/>
            <w:vAlign w:val="center"/>
            <w:hideMark/>
          </w:tcPr>
          <w:p w14:paraId="4FA5F253" w14:textId="77777777" w:rsidR="004F0E65" w:rsidRPr="00C7594B" w:rsidRDefault="004F0E65" w:rsidP="00993008">
            <w:pPr>
              <w:jc w:val="center"/>
              <w:rPr>
                <w:sz w:val="22"/>
                <w:szCs w:val="22"/>
              </w:rPr>
            </w:pPr>
            <w:r w:rsidRPr="00C7594B">
              <w:rPr>
                <w:sz w:val="22"/>
                <w:szCs w:val="22"/>
              </w:rPr>
              <w:t>20</w:t>
            </w:r>
          </w:p>
        </w:tc>
        <w:tc>
          <w:tcPr>
            <w:tcW w:w="1461" w:type="dxa"/>
            <w:shd w:val="clear" w:color="auto" w:fill="auto"/>
            <w:vAlign w:val="center"/>
            <w:hideMark/>
          </w:tcPr>
          <w:p w14:paraId="2C4E4C92" w14:textId="77777777" w:rsidR="004F0E65" w:rsidRPr="00C7594B" w:rsidRDefault="004F0E65" w:rsidP="00993008">
            <w:pPr>
              <w:jc w:val="center"/>
              <w:rPr>
                <w:sz w:val="22"/>
                <w:szCs w:val="22"/>
              </w:rPr>
            </w:pPr>
            <w:r w:rsidRPr="00C7594B">
              <w:rPr>
                <w:sz w:val="22"/>
                <w:szCs w:val="22"/>
              </w:rPr>
              <w:t>18</w:t>
            </w:r>
          </w:p>
        </w:tc>
        <w:tc>
          <w:tcPr>
            <w:tcW w:w="1618" w:type="dxa"/>
            <w:shd w:val="clear" w:color="auto" w:fill="auto"/>
            <w:vAlign w:val="center"/>
            <w:hideMark/>
          </w:tcPr>
          <w:p w14:paraId="52DC3E87" w14:textId="77777777" w:rsidR="004F0E65" w:rsidRPr="00C7594B" w:rsidRDefault="004F0E65" w:rsidP="00993008">
            <w:pPr>
              <w:jc w:val="center"/>
              <w:rPr>
                <w:sz w:val="22"/>
                <w:szCs w:val="22"/>
              </w:rPr>
            </w:pPr>
            <w:r w:rsidRPr="00C7594B">
              <w:rPr>
                <w:sz w:val="22"/>
                <w:szCs w:val="22"/>
              </w:rPr>
              <w:t>30</w:t>
            </w:r>
          </w:p>
        </w:tc>
      </w:tr>
    </w:tbl>
    <w:p w14:paraId="48737211" w14:textId="77777777" w:rsidR="004F0E65" w:rsidRPr="00C7594B" w:rsidRDefault="004F0E65" w:rsidP="004F0E65">
      <w:pPr>
        <w:rPr>
          <w:b/>
          <w:bCs/>
        </w:rPr>
      </w:pPr>
    </w:p>
    <w:p w14:paraId="77F91237" w14:textId="5C5BFAE1" w:rsidR="00DF5D96" w:rsidRPr="00C7594B" w:rsidRDefault="00DF5D96" w:rsidP="00DF5D96">
      <w:pPr>
        <w:pStyle w:val="31"/>
        <w:spacing w:line="360" w:lineRule="auto"/>
        <w:rPr>
          <w:rFonts w:cs="Times New Roman"/>
          <w:color w:val="auto"/>
        </w:rPr>
      </w:pPr>
      <w:bookmarkStart w:id="149" w:name="_Toc86403475"/>
      <w:r w:rsidRPr="00C7594B">
        <w:rPr>
          <w:rFonts w:cs="Times New Roman"/>
          <w:color w:val="auto"/>
        </w:rPr>
        <w:t>2.3.4. Доля поставки природного газа по приборам учета</w:t>
      </w:r>
      <w:bookmarkEnd w:id="149"/>
    </w:p>
    <w:p w14:paraId="0902AEA4" w14:textId="77777777" w:rsidR="004F0E65" w:rsidRPr="00C7594B" w:rsidRDefault="004F0E65" w:rsidP="004F0E65">
      <w:pPr>
        <w:pStyle w:val="afd"/>
        <w:spacing w:line="360" w:lineRule="auto"/>
      </w:pPr>
      <w:r w:rsidRPr="00C7594B">
        <w:t xml:space="preserve">Газоснабжение природным газом в п. Карымкары, п. </w:t>
      </w:r>
      <w:proofErr w:type="spellStart"/>
      <w:r w:rsidRPr="00C7594B">
        <w:t>Горнореченск</w:t>
      </w:r>
      <w:proofErr w:type="spellEnd"/>
      <w:r w:rsidRPr="00C7594B">
        <w:t xml:space="preserve"> отсутствует. </w:t>
      </w:r>
    </w:p>
    <w:p w14:paraId="46F27A0E" w14:textId="77777777" w:rsidR="004F0E65" w:rsidRPr="00C7594B" w:rsidRDefault="004F0E65" w:rsidP="004F0E65">
      <w:pPr>
        <w:pStyle w:val="afd"/>
        <w:spacing w:line="360" w:lineRule="auto"/>
      </w:pPr>
      <w:r w:rsidRPr="00C7594B">
        <w:t>В настоящее время для пищеприготовления используется привозной в баллонах сжиженный газ.</w:t>
      </w:r>
    </w:p>
    <w:p w14:paraId="60F54197" w14:textId="568CB0E3" w:rsidR="00394DAB" w:rsidRPr="00C7594B" w:rsidRDefault="00394DAB" w:rsidP="00394DAB">
      <w:pPr>
        <w:pStyle w:val="31"/>
        <w:spacing w:line="360" w:lineRule="auto"/>
        <w:rPr>
          <w:rFonts w:cs="Times New Roman"/>
          <w:color w:val="auto"/>
        </w:rPr>
      </w:pPr>
      <w:bookmarkStart w:id="150" w:name="_Toc86403476"/>
      <w:r w:rsidRPr="00C7594B">
        <w:rPr>
          <w:rFonts w:cs="Times New Roman"/>
          <w:color w:val="auto"/>
        </w:rPr>
        <w:t>2.6.</w:t>
      </w:r>
      <w:r w:rsidR="000120F4" w:rsidRPr="00C7594B">
        <w:rPr>
          <w:rFonts w:cs="Times New Roman"/>
          <w:color w:val="auto"/>
        </w:rPr>
        <w:t>5</w:t>
      </w:r>
      <w:r w:rsidRPr="00C7594B">
        <w:rPr>
          <w:rFonts w:cs="Times New Roman"/>
          <w:color w:val="auto"/>
        </w:rPr>
        <w:t>. Резервы и дефициты по зонам действия источников газоснабжения</w:t>
      </w:r>
      <w:bookmarkEnd w:id="150"/>
    </w:p>
    <w:p w14:paraId="613A14C3" w14:textId="77777777" w:rsidR="004F0E65" w:rsidRPr="00C7594B" w:rsidRDefault="004F0E65" w:rsidP="004F0E65">
      <w:pPr>
        <w:pStyle w:val="afd"/>
        <w:spacing w:line="360" w:lineRule="auto"/>
      </w:pPr>
      <w:r w:rsidRPr="00C7594B">
        <w:t xml:space="preserve">Газоснабжение природным газом в п. Карымкары, п. </w:t>
      </w:r>
      <w:proofErr w:type="spellStart"/>
      <w:r w:rsidRPr="00C7594B">
        <w:t>Горнореченск</w:t>
      </w:r>
      <w:proofErr w:type="spellEnd"/>
      <w:r w:rsidRPr="00C7594B">
        <w:t xml:space="preserve"> отсутствует. </w:t>
      </w:r>
    </w:p>
    <w:p w14:paraId="0C3B625F" w14:textId="77777777" w:rsidR="004F0E65" w:rsidRPr="00C7594B" w:rsidRDefault="004F0E65" w:rsidP="004F0E65">
      <w:pPr>
        <w:pStyle w:val="afd"/>
        <w:spacing w:line="360" w:lineRule="auto"/>
      </w:pPr>
      <w:r w:rsidRPr="00C7594B">
        <w:t>В настоящее время для пищеприготовления используется привозной в баллонах сжиженный газ.</w:t>
      </w:r>
    </w:p>
    <w:p w14:paraId="6C29B408" w14:textId="77777777" w:rsidR="00394DAB" w:rsidRPr="00C7594B" w:rsidRDefault="00394DAB" w:rsidP="00394DAB">
      <w:pPr>
        <w:pStyle w:val="31"/>
        <w:spacing w:line="360" w:lineRule="auto"/>
        <w:rPr>
          <w:rFonts w:cs="Times New Roman"/>
          <w:color w:val="auto"/>
        </w:rPr>
      </w:pPr>
      <w:bookmarkStart w:id="151" w:name="_Toc86403477"/>
      <w:r w:rsidRPr="00C7594B">
        <w:rPr>
          <w:rFonts w:cs="Times New Roman"/>
          <w:color w:val="auto"/>
        </w:rPr>
        <w:t>2.6.6. Надежность работы системы газоснабжения</w:t>
      </w:r>
      <w:bookmarkEnd w:id="151"/>
    </w:p>
    <w:p w14:paraId="3F619B9D" w14:textId="77777777" w:rsidR="004F0E65" w:rsidRPr="00C7594B" w:rsidRDefault="004F0E65" w:rsidP="004F0E65">
      <w:pPr>
        <w:pStyle w:val="afd"/>
        <w:spacing w:before="240" w:line="360" w:lineRule="auto"/>
      </w:pPr>
      <w:r w:rsidRPr="00C7594B">
        <w:t>Природный газ на территории сельского поселения отсутствует. На территории сельского поселения используется сжиженный газ.</w:t>
      </w:r>
    </w:p>
    <w:p w14:paraId="0B099A8B" w14:textId="77777777" w:rsidR="00394DAB" w:rsidRPr="00C7594B" w:rsidRDefault="00394DAB" w:rsidP="00394DAB">
      <w:pPr>
        <w:pStyle w:val="31"/>
        <w:spacing w:line="360" w:lineRule="auto"/>
        <w:rPr>
          <w:rFonts w:cs="Times New Roman"/>
          <w:color w:val="auto"/>
        </w:rPr>
      </w:pPr>
      <w:bookmarkStart w:id="152" w:name="_Toc86403478"/>
      <w:r w:rsidRPr="00C7594B">
        <w:rPr>
          <w:rFonts w:cs="Times New Roman"/>
          <w:color w:val="auto"/>
        </w:rPr>
        <w:t>2.6.7. Качество поставляемого ресурса</w:t>
      </w:r>
      <w:bookmarkEnd w:id="152"/>
    </w:p>
    <w:p w14:paraId="02D33E40" w14:textId="77777777" w:rsidR="004F0E65" w:rsidRPr="00C7594B" w:rsidRDefault="004F0E65" w:rsidP="004F0E65">
      <w:pPr>
        <w:pStyle w:val="afd"/>
        <w:spacing w:before="240" w:line="360" w:lineRule="auto"/>
      </w:pPr>
      <w:r w:rsidRPr="00C7594B">
        <w:t>Природный газ на территории сельского поселения отсутствует. На территории сельского поселения используется сжиженный газ.</w:t>
      </w:r>
    </w:p>
    <w:p w14:paraId="18FC27BE" w14:textId="77777777" w:rsidR="00394DAB" w:rsidRPr="00C7594B" w:rsidRDefault="00394DAB" w:rsidP="00394DAB">
      <w:pPr>
        <w:pStyle w:val="31"/>
        <w:spacing w:line="360" w:lineRule="auto"/>
        <w:rPr>
          <w:rFonts w:cs="Times New Roman"/>
          <w:color w:val="auto"/>
        </w:rPr>
      </w:pPr>
      <w:bookmarkStart w:id="153" w:name="_Toc86403479"/>
      <w:r w:rsidRPr="00C7594B">
        <w:rPr>
          <w:rFonts w:cs="Times New Roman"/>
          <w:color w:val="auto"/>
        </w:rPr>
        <w:t>2.6.8. Воздействие на окружающую среду</w:t>
      </w:r>
      <w:bookmarkEnd w:id="153"/>
    </w:p>
    <w:p w14:paraId="28E43B26" w14:textId="77777777" w:rsidR="004F0E65" w:rsidRPr="00C7594B" w:rsidRDefault="004F0E65" w:rsidP="004F0E65">
      <w:pPr>
        <w:pStyle w:val="afd"/>
        <w:spacing w:before="240" w:line="360" w:lineRule="auto"/>
      </w:pPr>
      <w:r w:rsidRPr="00C7594B">
        <w:t>Природный газ на территории сельского поселения отсутствует. На территории сельского поселения используется сжиженный газ.</w:t>
      </w:r>
    </w:p>
    <w:p w14:paraId="76906D97" w14:textId="77777777" w:rsidR="00394DAB" w:rsidRPr="00C7594B" w:rsidRDefault="00394DAB" w:rsidP="00394DAB">
      <w:pPr>
        <w:pStyle w:val="31"/>
        <w:spacing w:line="360" w:lineRule="auto"/>
        <w:rPr>
          <w:rFonts w:cs="Times New Roman"/>
          <w:color w:val="auto"/>
        </w:rPr>
      </w:pPr>
      <w:bookmarkStart w:id="154" w:name="_Toc86403480"/>
      <w:r w:rsidRPr="00C7594B">
        <w:rPr>
          <w:rFonts w:cs="Times New Roman"/>
          <w:color w:val="auto"/>
        </w:rPr>
        <w:t>2.6.9. Тарифы, структура себестоимости производства и транспорта</w:t>
      </w:r>
      <w:bookmarkEnd w:id="154"/>
    </w:p>
    <w:p w14:paraId="5E6CA9E5" w14:textId="77777777" w:rsidR="004F0E65" w:rsidRPr="00C7594B" w:rsidRDefault="004F0E65" w:rsidP="004F0E65">
      <w:pPr>
        <w:autoSpaceDE w:val="0"/>
        <w:autoSpaceDN w:val="0"/>
        <w:adjustRightInd w:val="0"/>
        <w:spacing w:line="360" w:lineRule="auto"/>
        <w:ind w:firstLine="709"/>
        <w:jc w:val="both"/>
      </w:pPr>
      <w:r w:rsidRPr="00C7594B">
        <w:t>Согласно приказу Региональной службы по тарифам Ханты-Мансийского автономного округа - Югры  №107-нп от 15.12.2020 года, стоимость баллона сжиженного газа (</w:t>
      </w:r>
      <w:r w:rsidRPr="00C7594B">
        <w:rPr>
          <w:rFonts w:eastAsia="Calibri"/>
        </w:rPr>
        <w:t xml:space="preserve">на территории Октябрьского района) </w:t>
      </w:r>
      <w:r w:rsidRPr="00C7594B">
        <w:t>с 01.07.2021 года составляет 613 рублей 80 копеек.</w:t>
      </w:r>
    </w:p>
    <w:p w14:paraId="4A18D68A" w14:textId="77777777" w:rsidR="00394DAB" w:rsidRPr="00C7594B" w:rsidRDefault="00394DAB" w:rsidP="00394DAB">
      <w:pPr>
        <w:pStyle w:val="31"/>
        <w:spacing w:line="360" w:lineRule="auto"/>
        <w:jc w:val="both"/>
        <w:rPr>
          <w:rFonts w:cs="Times New Roman"/>
          <w:color w:val="auto"/>
        </w:rPr>
      </w:pPr>
      <w:bookmarkStart w:id="155" w:name="_Toc86403481"/>
      <w:r w:rsidRPr="00C7594B">
        <w:rPr>
          <w:rFonts w:cs="Times New Roman"/>
          <w:color w:val="auto"/>
        </w:rPr>
        <w:t xml:space="preserve">2.6.10. Технические и </w:t>
      </w:r>
      <w:bookmarkStart w:id="156" w:name="_Hlk84875991"/>
      <w:r w:rsidRPr="00C7594B">
        <w:rPr>
          <w:rFonts w:cs="Times New Roman"/>
          <w:color w:val="auto"/>
        </w:rPr>
        <w:t>технологические проблемы в системе газоснабжения</w:t>
      </w:r>
      <w:bookmarkEnd w:id="156"/>
      <w:bookmarkEnd w:id="155"/>
    </w:p>
    <w:p w14:paraId="2EAFEB44" w14:textId="4517D313" w:rsidR="00E20CA7" w:rsidRPr="00C7594B" w:rsidRDefault="004F0E65" w:rsidP="004F0E65">
      <w:pPr>
        <w:autoSpaceDE w:val="0"/>
        <w:autoSpaceDN w:val="0"/>
        <w:adjustRightInd w:val="0"/>
        <w:spacing w:line="360" w:lineRule="auto"/>
        <w:ind w:firstLine="709"/>
        <w:jc w:val="both"/>
        <w:rPr>
          <w:rFonts w:eastAsia="Calibri"/>
        </w:rPr>
      </w:pPr>
      <w:r w:rsidRPr="00C7594B">
        <w:t xml:space="preserve">На территории сельского поселения отсутствует централизованное газоснабжение природным газом. В рамках </w:t>
      </w:r>
      <w:r w:rsidR="0042522D" w:rsidRPr="00C7594B">
        <w:t>настоящей</w:t>
      </w:r>
      <w:r w:rsidRPr="00C7594B">
        <w:t xml:space="preserve"> </w:t>
      </w:r>
      <w:r w:rsidR="0042522D" w:rsidRPr="00C7594B">
        <w:t>П</w:t>
      </w:r>
      <w:r w:rsidRPr="00C7594B">
        <w:t xml:space="preserve">рограммы </w:t>
      </w:r>
      <w:r w:rsidR="0042522D" w:rsidRPr="00C7594B">
        <w:t xml:space="preserve">предлагается выполнение </w:t>
      </w:r>
      <w:r w:rsidRPr="00C7594B">
        <w:t>газификаци</w:t>
      </w:r>
      <w:r w:rsidR="0042522D" w:rsidRPr="00C7594B">
        <w:t>и</w:t>
      </w:r>
      <w:r w:rsidRPr="00C7594B">
        <w:t xml:space="preserve"> населенных пунктов сельского </w:t>
      </w:r>
      <w:r w:rsidR="0042522D" w:rsidRPr="00C7594B">
        <w:t>поселения</w:t>
      </w:r>
      <w:r w:rsidRPr="00C7594B">
        <w:t xml:space="preserve"> Карымкары</w:t>
      </w:r>
      <w:r w:rsidR="00727CD8" w:rsidRPr="00C7594B">
        <w:t>.</w:t>
      </w:r>
      <w:r w:rsidRPr="00C7594B">
        <w:t xml:space="preserve"> </w:t>
      </w:r>
      <w:r w:rsidR="00E20CA7" w:rsidRPr="00C7594B">
        <w:br w:type="page"/>
      </w:r>
    </w:p>
    <w:p w14:paraId="47F6C408" w14:textId="762D6107" w:rsidR="00C15EDF" w:rsidRPr="00C7594B" w:rsidRDefault="00FC4C93" w:rsidP="00F573A5">
      <w:pPr>
        <w:pStyle w:val="16"/>
        <w:spacing w:line="360" w:lineRule="auto"/>
        <w:jc w:val="both"/>
        <w:rPr>
          <w:rFonts w:eastAsia="Calibri" w:cs="Times New Roman"/>
          <w:color w:val="auto"/>
        </w:rPr>
      </w:pPr>
      <w:bookmarkStart w:id="157" w:name="_Toc86403482"/>
      <w:r w:rsidRPr="00C7594B">
        <w:rPr>
          <w:rFonts w:eastAsia="Calibri" w:cs="Times New Roman"/>
          <w:color w:val="auto"/>
        </w:rPr>
        <w:lastRenderedPageBreak/>
        <w:t>3. План развития, план прогнозируемой застройки и прогнозируемый спрос по каждому виду коммунальных ресурсов (электроснабжение, теплоснабжение, водоснабжение, водоотведение (бытовая канализация, дождевая канализация), газоснабжение, твердые коммунальные отходы) на период действия генерального плана</w:t>
      </w:r>
      <w:bookmarkEnd w:id="157"/>
    </w:p>
    <w:p w14:paraId="54848200" w14:textId="47C9C9C6" w:rsidR="00893CF3" w:rsidRPr="00C7594B" w:rsidRDefault="00394DAB" w:rsidP="00394DAB">
      <w:pPr>
        <w:pStyle w:val="31"/>
        <w:spacing w:line="360" w:lineRule="auto"/>
        <w:rPr>
          <w:rFonts w:cs="Times New Roman"/>
          <w:color w:val="auto"/>
        </w:rPr>
      </w:pPr>
      <w:bookmarkStart w:id="158" w:name="_Toc477954614"/>
      <w:bookmarkStart w:id="159" w:name="_Toc86403483"/>
      <w:r w:rsidRPr="00C7594B">
        <w:rPr>
          <w:rFonts w:cs="Times New Roman"/>
          <w:color w:val="auto"/>
        </w:rPr>
        <w:t xml:space="preserve">3.1. </w:t>
      </w:r>
      <w:r w:rsidR="00893CF3" w:rsidRPr="00C7594B">
        <w:rPr>
          <w:rFonts w:cs="Times New Roman"/>
          <w:color w:val="auto"/>
        </w:rPr>
        <w:t>Прогноз численности и состав населения</w:t>
      </w:r>
      <w:bookmarkEnd w:id="158"/>
      <w:bookmarkEnd w:id="159"/>
    </w:p>
    <w:p w14:paraId="45AD24F2" w14:textId="77777777" w:rsidR="001A075B" w:rsidRPr="00C7594B" w:rsidRDefault="001A075B" w:rsidP="001A075B">
      <w:pPr>
        <w:spacing w:line="360" w:lineRule="auto"/>
        <w:ind w:firstLine="708"/>
        <w:jc w:val="both"/>
        <w:rPr>
          <w:rFonts w:eastAsia="Calibri"/>
          <w:b/>
          <w:iCs/>
        </w:rPr>
      </w:pPr>
      <w:bookmarkStart w:id="160" w:name="_Toc477954615"/>
      <w:r w:rsidRPr="00C7594B">
        <w:rPr>
          <w:rFonts w:eastAsia="Calibri"/>
          <w:b/>
          <w:iCs/>
          <w:sz w:val="26"/>
          <w:szCs w:val="26"/>
        </w:rPr>
        <w:t>Прогноз численности и состав населения</w:t>
      </w:r>
    </w:p>
    <w:p w14:paraId="4B05BF6D" w14:textId="57ED031A" w:rsidR="0042522D" w:rsidRPr="00C7594B" w:rsidRDefault="0042522D" w:rsidP="0042522D">
      <w:pPr>
        <w:pStyle w:val="afd"/>
        <w:spacing w:line="360" w:lineRule="auto"/>
      </w:pPr>
      <w:r w:rsidRPr="00C7594B">
        <w:t xml:space="preserve">Прогноз численности населения сельского поселения Карымкары Октябрьского района представлен в таблице </w:t>
      </w:r>
      <w:r w:rsidR="005F1DE8" w:rsidRPr="00C7594B">
        <w:t>30</w:t>
      </w:r>
      <w:r w:rsidRPr="00C7594B">
        <w:t>.</w:t>
      </w:r>
    </w:p>
    <w:p w14:paraId="368D9702" w14:textId="31FE89FE" w:rsidR="0042522D" w:rsidRPr="00C7594B" w:rsidRDefault="0042522D" w:rsidP="0042522D">
      <w:pPr>
        <w:pStyle w:val="afd"/>
        <w:spacing w:line="360" w:lineRule="auto"/>
        <w:ind w:firstLine="0"/>
        <w:jc w:val="center"/>
        <w:rPr>
          <w:rFonts w:eastAsiaTheme="minorHAnsi"/>
          <w:sz w:val="22"/>
        </w:rPr>
      </w:pPr>
      <w:r w:rsidRPr="00C7594B">
        <w:rPr>
          <w:b/>
          <w:bCs/>
        </w:rPr>
        <w:t xml:space="preserve">Таблица </w:t>
      </w:r>
      <w:r w:rsidRPr="00C7594B">
        <w:rPr>
          <w:b/>
          <w:bCs/>
        </w:rPr>
        <w:fldChar w:fldCharType="begin"/>
      </w:r>
      <w:r w:rsidRPr="00C7594B">
        <w:rPr>
          <w:b/>
          <w:bCs/>
        </w:rPr>
        <w:instrText xml:space="preserve"> SEQ Таблица \* ARABIC \* MERGEFORMAT </w:instrText>
      </w:r>
      <w:r w:rsidRPr="00C7594B">
        <w:rPr>
          <w:b/>
          <w:bCs/>
        </w:rPr>
        <w:fldChar w:fldCharType="separate"/>
      </w:r>
      <w:r w:rsidR="00F22109" w:rsidRPr="00C7594B">
        <w:rPr>
          <w:b/>
          <w:bCs/>
          <w:noProof/>
        </w:rPr>
        <w:t>30</w:t>
      </w:r>
      <w:r w:rsidRPr="00C7594B">
        <w:rPr>
          <w:b/>
          <w:bCs/>
          <w:noProof/>
        </w:rPr>
        <w:fldChar w:fldCharType="end"/>
      </w:r>
      <w:r w:rsidRPr="00C7594B">
        <w:rPr>
          <w:b/>
          <w:bCs/>
        </w:rPr>
        <w:t xml:space="preserve"> - Прогноз численности населения сельского поселения Карымкары Октябрьского района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42"/>
        <w:gridCol w:w="1113"/>
        <w:gridCol w:w="865"/>
        <w:gridCol w:w="556"/>
        <w:gridCol w:w="693"/>
        <w:gridCol w:w="516"/>
        <w:gridCol w:w="516"/>
        <w:gridCol w:w="516"/>
        <w:gridCol w:w="516"/>
        <w:gridCol w:w="516"/>
        <w:gridCol w:w="516"/>
        <w:gridCol w:w="516"/>
        <w:gridCol w:w="516"/>
        <w:gridCol w:w="516"/>
        <w:gridCol w:w="516"/>
        <w:gridCol w:w="516"/>
      </w:tblGrid>
      <w:tr w:rsidR="00C7594B" w:rsidRPr="00C7594B" w14:paraId="6254A8A6" w14:textId="77777777" w:rsidTr="00993008">
        <w:trPr>
          <w:trHeight w:val="23"/>
          <w:tblHeader/>
          <w:jc w:val="center"/>
        </w:trPr>
        <w:tc>
          <w:tcPr>
            <w:tcW w:w="442" w:type="dxa"/>
            <w:vMerge w:val="restart"/>
            <w:shd w:val="clear" w:color="auto" w:fill="auto"/>
            <w:vAlign w:val="center"/>
            <w:hideMark/>
          </w:tcPr>
          <w:p w14:paraId="70E6FC78" w14:textId="77777777" w:rsidR="0042522D" w:rsidRPr="00C7594B" w:rsidRDefault="0042522D" w:rsidP="00993008">
            <w:pPr>
              <w:jc w:val="center"/>
              <w:rPr>
                <w:b/>
                <w:bCs/>
                <w:sz w:val="18"/>
                <w:szCs w:val="18"/>
              </w:rPr>
            </w:pPr>
            <w:r w:rsidRPr="00C7594B">
              <w:rPr>
                <w:b/>
                <w:bCs/>
                <w:sz w:val="18"/>
                <w:szCs w:val="18"/>
              </w:rPr>
              <w:t>№ п/п</w:t>
            </w:r>
          </w:p>
        </w:tc>
        <w:tc>
          <w:tcPr>
            <w:tcW w:w="1113" w:type="dxa"/>
            <w:vMerge w:val="restart"/>
            <w:shd w:val="clear" w:color="auto" w:fill="auto"/>
            <w:vAlign w:val="center"/>
            <w:hideMark/>
          </w:tcPr>
          <w:p w14:paraId="68707224" w14:textId="77777777" w:rsidR="0042522D" w:rsidRPr="00C7594B" w:rsidRDefault="0042522D" w:rsidP="00993008">
            <w:pPr>
              <w:jc w:val="center"/>
              <w:rPr>
                <w:b/>
                <w:bCs/>
                <w:sz w:val="18"/>
                <w:szCs w:val="18"/>
              </w:rPr>
            </w:pPr>
            <w:r w:rsidRPr="00C7594B">
              <w:rPr>
                <w:b/>
                <w:bCs/>
                <w:sz w:val="18"/>
                <w:szCs w:val="18"/>
              </w:rPr>
              <w:t>Показатели</w:t>
            </w:r>
          </w:p>
        </w:tc>
        <w:tc>
          <w:tcPr>
            <w:tcW w:w="865" w:type="dxa"/>
            <w:vMerge w:val="restart"/>
            <w:shd w:val="clear" w:color="auto" w:fill="auto"/>
            <w:vAlign w:val="center"/>
            <w:hideMark/>
          </w:tcPr>
          <w:p w14:paraId="3CD7B44F" w14:textId="77777777" w:rsidR="0042522D" w:rsidRPr="00C7594B" w:rsidRDefault="0042522D" w:rsidP="00993008">
            <w:pPr>
              <w:jc w:val="center"/>
              <w:rPr>
                <w:b/>
                <w:bCs/>
                <w:sz w:val="18"/>
                <w:szCs w:val="18"/>
              </w:rPr>
            </w:pPr>
            <w:r w:rsidRPr="00C7594B">
              <w:rPr>
                <w:b/>
                <w:bCs/>
                <w:sz w:val="18"/>
                <w:szCs w:val="18"/>
              </w:rPr>
              <w:t>Ед. измерения</w:t>
            </w:r>
          </w:p>
        </w:tc>
        <w:tc>
          <w:tcPr>
            <w:tcW w:w="556" w:type="dxa"/>
            <w:shd w:val="clear" w:color="auto" w:fill="auto"/>
            <w:vAlign w:val="center"/>
            <w:hideMark/>
          </w:tcPr>
          <w:p w14:paraId="3A2CFD63" w14:textId="77777777" w:rsidR="0042522D" w:rsidRPr="00C7594B" w:rsidRDefault="0042522D" w:rsidP="00993008">
            <w:pPr>
              <w:jc w:val="center"/>
              <w:rPr>
                <w:b/>
                <w:bCs/>
                <w:sz w:val="18"/>
                <w:szCs w:val="18"/>
              </w:rPr>
            </w:pPr>
            <w:r w:rsidRPr="00C7594B">
              <w:rPr>
                <w:b/>
                <w:bCs/>
                <w:sz w:val="18"/>
                <w:szCs w:val="18"/>
              </w:rPr>
              <w:t>2020 г.</w:t>
            </w:r>
          </w:p>
        </w:tc>
        <w:tc>
          <w:tcPr>
            <w:tcW w:w="693" w:type="dxa"/>
            <w:shd w:val="clear" w:color="auto" w:fill="auto"/>
            <w:vAlign w:val="center"/>
            <w:hideMark/>
          </w:tcPr>
          <w:p w14:paraId="6B018BC4" w14:textId="77777777" w:rsidR="0042522D" w:rsidRPr="00C7594B" w:rsidRDefault="0042522D" w:rsidP="00993008">
            <w:pPr>
              <w:jc w:val="center"/>
              <w:rPr>
                <w:b/>
                <w:bCs/>
                <w:sz w:val="18"/>
                <w:szCs w:val="18"/>
              </w:rPr>
            </w:pPr>
            <w:r w:rsidRPr="00C7594B">
              <w:rPr>
                <w:b/>
                <w:bCs/>
                <w:sz w:val="18"/>
                <w:szCs w:val="18"/>
              </w:rPr>
              <w:t>2021 г.</w:t>
            </w:r>
          </w:p>
        </w:tc>
        <w:tc>
          <w:tcPr>
            <w:tcW w:w="516" w:type="dxa"/>
            <w:shd w:val="clear" w:color="auto" w:fill="auto"/>
            <w:vAlign w:val="center"/>
            <w:hideMark/>
          </w:tcPr>
          <w:p w14:paraId="355BBF03" w14:textId="77777777" w:rsidR="0042522D" w:rsidRPr="00C7594B" w:rsidRDefault="0042522D" w:rsidP="00993008">
            <w:pPr>
              <w:jc w:val="center"/>
              <w:rPr>
                <w:b/>
                <w:bCs/>
                <w:sz w:val="18"/>
                <w:szCs w:val="18"/>
              </w:rPr>
            </w:pPr>
            <w:r w:rsidRPr="00C7594B">
              <w:rPr>
                <w:b/>
                <w:bCs/>
                <w:sz w:val="18"/>
                <w:szCs w:val="18"/>
              </w:rPr>
              <w:t>2022 г.</w:t>
            </w:r>
          </w:p>
        </w:tc>
        <w:tc>
          <w:tcPr>
            <w:tcW w:w="516" w:type="dxa"/>
            <w:shd w:val="clear" w:color="auto" w:fill="auto"/>
            <w:vAlign w:val="center"/>
            <w:hideMark/>
          </w:tcPr>
          <w:p w14:paraId="1BBBA3A5" w14:textId="77777777" w:rsidR="0042522D" w:rsidRPr="00C7594B" w:rsidRDefault="0042522D" w:rsidP="00993008">
            <w:pPr>
              <w:jc w:val="center"/>
              <w:rPr>
                <w:b/>
                <w:bCs/>
                <w:sz w:val="18"/>
                <w:szCs w:val="18"/>
              </w:rPr>
            </w:pPr>
            <w:r w:rsidRPr="00C7594B">
              <w:rPr>
                <w:b/>
                <w:bCs/>
                <w:sz w:val="18"/>
                <w:szCs w:val="18"/>
              </w:rPr>
              <w:t>2023 г.</w:t>
            </w:r>
          </w:p>
        </w:tc>
        <w:tc>
          <w:tcPr>
            <w:tcW w:w="516" w:type="dxa"/>
            <w:shd w:val="clear" w:color="auto" w:fill="auto"/>
            <w:vAlign w:val="center"/>
            <w:hideMark/>
          </w:tcPr>
          <w:p w14:paraId="0881A459" w14:textId="77777777" w:rsidR="0042522D" w:rsidRPr="00C7594B" w:rsidRDefault="0042522D" w:rsidP="00993008">
            <w:pPr>
              <w:jc w:val="center"/>
              <w:rPr>
                <w:b/>
                <w:bCs/>
                <w:sz w:val="18"/>
                <w:szCs w:val="18"/>
              </w:rPr>
            </w:pPr>
            <w:r w:rsidRPr="00C7594B">
              <w:rPr>
                <w:b/>
                <w:bCs/>
                <w:sz w:val="18"/>
                <w:szCs w:val="18"/>
              </w:rPr>
              <w:t>2024 г.</w:t>
            </w:r>
          </w:p>
        </w:tc>
        <w:tc>
          <w:tcPr>
            <w:tcW w:w="516" w:type="dxa"/>
            <w:shd w:val="clear" w:color="auto" w:fill="auto"/>
            <w:vAlign w:val="center"/>
            <w:hideMark/>
          </w:tcPr>
          <w:p w14:paraId="708A8EAB" w14:textId="77777777" w:rsidR="0042522D" w:rsidRPr="00C7594B" w:rsidRDefault="0042522D" w:rsidP="00993008">
            <w:pPr>
              <w:jc w:val="center"/>
              <w:rPr>
                <w:b/>
                <w:bCs/>
                <w:sz w:val="18"/>
                <w:szCs w:val="18"/>
              </w:rPr>
            </w:pPr>
            <w:r w:rsidRPr="00C7594B">
              <w:rPr>
                <w:b/>
                <w:bCs/>
                <w:sz w:val="18"/>
                <w:szCs w:val="18"/>
              </w:rPr>
              <w:t>2025 г.</w:t>
            </w:r>
          </w:p>
        </w:tc>
        <w:tc>
          <w:tcPr>
            <w:tcW w:w="516" w:type="dxa"/>
            <w:shd w:val="clear" w:color="auto" w:fill="auto"/>
            <w:vAlign w:val="center"/>
            <w:hideMark/>
          </w:tcPr>
          <w:p w14:paraId="0E903A00" w14:textId="77777777" w:rsidR="0042522D" w:rsidRPr="00C7594B" w:rsidRDefault="0042522D" w:rsidP="00993008">
            <w:pPr>
              <w:jc w:val="center"/>
              <w:rPr>
                <w:b/>
                <w:bCs/>
                <w:sz w:val="18"/>
                <w:szCs w:val="18"/>
              </w:rPr>
            </w:pPr>
            <w:r w:rsidRPr="00C7594B">
              <w:rPr>
                <w:b/>
                <w:bCs/>
                <w:sz w:val="18"/>
                <w:szCs w:val="18"/>
              </w:rPr>
              <w:t>2026 г.</w:t>
            </w:r>
          </w:p>
        </w:tc>
        <w:tc>
          <w:tcPr>
            <w:tcW w:w="516" w:type="dxa"/>
            <w:shd w:val="clear" w:color="auto" w:fill="auto"/>
            <w:vAlign w:val="center"/>
            <w:hideMark/>
          </w:tcPr>
          <w:p w14:paraId="4E0DB97D" w14:textId="77777777" w:rsidR="0042522D" w:rsidRPr="00C7594B" w:rsidRDefault="0042522D" w:rsidP="00993008">
            <w:pPr>
              <w:jc w:val="center"/>
              <w:rPr>
                <w:b/>
                <w:bCs/>
                <w:sz w:val="18"/>
                <w:szCs w:val="18"/>
              </w:rPr>
            </w:pPr>
            <w:r w:rsidRPr="00C7594B">
              <w:rPr>
                <w:b/>
                <w:bCs/>
                <w:sz w:val="18"/>
                <w:szCs w:val="18"/>
              </w:rPr>
              <w:t>2027 г.</w:t>
            </w:r>
          </w:p>
        </w:tc>
        <w:tc>
          <w:tcPr>
            <w:tcW w:w="516" w:type="dxa"/>
            <w:shd w:val="clear" w:color="auto" w:fill="auto"/>
            <w:vAlign w:val="center"/>
            <w:hideMark/>
          </w:tcPr>
          <w:p w14:paraId="7F91BFAE" w14:textId="77777777" w:rsidR="0042522D" w:rsidRPr="00C7594B" w:rsidRDefault="0042522D" w:rsidP="00993008">
            <w:pPr>
              <w:jc w:val="center"/>
              <w:rPr>
                <w:b/>
                <w:bCs/>
                <w:sz w:val="18"/>
                <w:szCs w:val="18"/>
              </w:rPr>
            </w:pPr>
            <w:r w:rsidRPr="00C7594B">
              <w:rPr>
                <w:b/>
                <w:bCs/>
                <w:sz w:val="18"/>
                <w:szCs w:val="18"/>
              </w:rPr>
              <w:t>2028 г.</w:t>
            </w:r>
          </w:p>
        </w:tc>
        <w:tc>
          <w:tcPr>
            <w:tcW w:w="516" w:type="dxa"/>
            <w:shd w:val="clear" w:color="auto" w:fill="auto"/>
            <w:vAlign w:val="center"/>
            <w:hideMark/>
          </w:tcPr>
          <w:p w14:paraId="15737D29" w14:textId="77777777" w:rsidR="0042522D" w:rsidRPr="00C7594B" w:rsidRDefault="0042522D" w:rsidP="00993008">
            <w:pPr>
              <w:jc w:val="center"/>
              <w:rPr>
                <w:b/>
                <w:bCs/>
                <w:sz w:val="18"/>
                <w:szCs w:val="18"/>
              </w:rPr>
            </w:pPr>
            <w:r w:rsidRPr="00C7594B">
              <w:rPr>
                <w:b/>
                <w:bCs/>
                <w:sz w:val="18"/>
                <w:szCs w:val="18"/>
              </w:rPr>
              <w:t>2029 г.</w:t>
            </w:r>
          </w:p>
        </w:tc>
        <w:tc>
          <w:tcPr>
            <w:tcW w:w="516" w:type="dxa"/>
            <w:shd w:val="clear" w:color="auto" w:fill="auto"/>
            <w:vAlign w:val="center"/>
            <w:hideMark/>
          </w:tcPr>
          <w:p w14:paraId="0A95469E" w14:textId="77777777" w:rsidR="0042522D" w:rsidRPr="00C7594B" w:rsidRDefault="0042522D" w:rsidP="00993008">
            <w:pPr>
              <w:jc w:val="center"/>
              <w:rPr>
                <w:b/>
                <w:bCs/>
                <w:sz w:val="18"/>
                <w:szCs w:val="18"/>
              </w:rPr>
            </w:pPr>
            <w:r w:rsidRPr="00C7594B">
              <w:rPr>
                <w:b/>
                <w:bCs/>
                <w:sz w:val="18"/>
                <w:szCs w:val="18"/>
              </w:rPr>
              <w:t>2030 г.</w:t>
            </w:r>
          </w:p>
        </w:tc>
        <w:tc>
          <w:tcPr>
            <w:tcW w:w="516" w:type="dxa"/>
            <w:shd w:val="clear" w:color="auto" w:fill="auto"/>
            <w:vAlign w:val="center"/>
            <w:hideMark/>
          </w:tcPr>
          <w:p w14:paraId="1BC2E222" w14:textId="77777777" w:rsidR="0042522D" w:rsidRPr="00C7594B" w:rsidRDefault="0042522D" w:rsidP="00993008">
            <w:pPr>
              <w:jc w:val="center"/>
              <w:rPr>
                <w:b/>
                <w:bCs/>
                <w:sz w:val="18"/>
                <w:szCs w:val="18"/>
              </w:rPr>
            </w:pPr>
            <w:r w:rsidRPr="00C7594B">
              <w:rPr>
                <w:b/>
                <w:bCs/>
                <w:sz w:val="18"/>
                <w:szCs w:val="18"/>
              </w:rPr>
              <w:t>2031 г.</w:t>
            </w:r>
          </w:p>
        </w:tc>
        <w:tc>
          <w:tcPr>
            <w:tcW w:w="516" w:type="dxa"/>
            <w:shd w:val="clear" w:color="auto" w:fill="auto"/>
            <w:vAlign w:val="center"/>
            <w:hideMark/>
          </w:tcPr>
          <w:p w14:paraId="1E69F7D0" w14:textId="77777777" w:rsidR="0042522D" w:rsidRPr="00C7594B" w:rsidRDefault="0042522D" w:rsidP="00993008">
            <w:pPr>
              <w:jc w:val="center"/>
              <w:rPr>
                <w:b/>
                <w:bCs/>
                <w:sz w:val="18"/>
                <w:szCs w:val="18"/>
              </w:rPr>
            </w:pPr>
            <w:r w:rsidRPr="00C7594B">
              <w:rPr>
                <w:b/>
                <w:bCs/>
                <w:sz w:val="18"/>
                <w:szCs w:val="18"/>
              </w:rPr>
              <w:t>2032 г.</w:t>
            </w:r>
          </w:p>
        </w:tc>
      </w:tr>
      <w:tr w:rsidR="00C7594B" w:rsidRPr="00C7594B" w14:paraId="525A9E3B" w14:textId="77777777" w:rsidTr="00993008">
        <w:trPr>
          <w:trHeight w:val="23"/>
          <w:tblHeader/>
          <w:jc w:val="center"/>
        </w:trPr>
        <w:tc>
          <w:tcPr>
            <w:tcW w:w="442" w:type="dxa"/>
            <w:vMerge/>
            <w:shd w:val="clear" w:color="auto" w:fill="auto"/>
            <w:vAlign w:val="center"/>
            <w:hideMark/>
          </w:tcPr>
          <w:p w14:paraId="64D6CA16" w14:textId="77777777" w:rsidR="0042522D" w:rsidRPr="00C7594B" w:rsidRDefault="0042522D" w:rsidP="00993008">
            <w:pPr>
              <w:jc w:val="center"/>
              <w:rPr>
                <w:b/>
                <w:bCs/>
                <w:sz w:val="18"/>
                <w:szCs w:val="18"/>
              </w:rPr>
            </w:pPr>
          </w:p>
        </w:tc>
        <w:tc>
          <w:tcPr>
            <w:tcW w:w="1113" w:type="dxa"/>
            <w:vMerge/>
            <w:shd w:val="clear" w:color="auto" w:fill="auto"/>
            <w:vAlign w:val="center"/>
            <w:hideMark/>
          </w:tcPr>
          <w:p w14:paraId="1F138968" w14:textId="77777777" w:rsidR="0042522D" w:rsidRPr="00C7594B" w:rsidRDefault="0042522D" w:rsidP="00993008">
            <w:pPr>
              <w:jc w:val="center"/>
              <w:rPr>
                <w:b/>
                <w:bCs/>
                <w:sz w:val="18"/>
                <w:szCs w:val="18"/>
              </w:rPr>
            </w:pPr>
          </w:p>
        </w:tc>
        <w:tc>
          <w:tcPr>
            <w:tcW w:w="865" w:type="dxa"/>
            <w:vMerge/>
            <w:shd w:val="clear" w:color="auto" w:fill="auto"/>
            <w:vAlign w:val="center"/>
            <w:hideMark/>
          </w:tcPr>
          <w:p w14:paraId="4B8B2556" w14:textId="77777777" w:rsidR="0042522D" w:rsidRPr="00C7594B" w:rsidRDefault="0042522D" w:rsidP="00993008">
            <w:pPr>
              <w:jc w:val="center"/>
              <w:rPr>
                <w:b/>
                <w:bCs/>
                <w:sz w:val="18"/>
                <w:szCs w:val="18"/>
              </w:rPr>
            </w:pPr>
          </w:p>
        </w:tc>
        <w:tc>
          <w:tcPr>
            <w:tcW w:w="556" w:type="dxa"/>
            <w:shd w:val="clear" w:color="auto" w:fill="auto"/>
            <w:vAlign w:val="center"/>
            <w:hideMark/>
          </w:tcPr>
          <w:p w14:paraId="342423D1" w14:textId="77777777" w:rsidR="0042522D" w:rsidRPr="00C7594B" w:rsidRDefault="0042522D" w:rsidP="00993008">
            <w:pPr>
              <w:jc w:val="center"/>
              <w:rPr>
                <w:b/>
                <w:bCs/>
                <w:sz w:val="18"/>
                <w:szCs w:val="18"/>
              </w:rPr>
            </w:pPr>
            <w:r w:rsidRPr="00C7594B">
              <w:rPr>
                <w:b/>
                <w:bCs/>
                <w:sz w:val="18"/>
                <w:szCs w:val="18"/>
              </w:rPr>
              <w:t>факт</w:t>
            </w:r>
          </w:p>
        </w:tc>
        <w:tc>
          <w:tcPr>
            <w:tcW w:w="693" w:type="dxa"/>
            <w:shd w:val="clear" w:color="auto" w:fill="auto"/>
            <w:vAlign w:val="center"/>
            <w:hideMark/>
          </w:tcPr>
          <w:p w14:paraId="697EDF04" w14:textId="77777777" w:rsidR="0042522D" w:rsidRPr="00C7594B" w:rsidRDefault="0042522D" w:rsidP="00993008">
            <w:pPr>
              <w:jc w:val="center"/>
              <w:rPr>
                <w:b/>
                <w:bCs/>
                <w:sz w:val="18"/>
                <w:szCs w:val="18"/>
              </w:rPr>
            </w:pPr>
            <w:r w:rsidRPr="00C7594B">
              <w:rPr>
                <w:b/>
                <w:bCs/>
                <w:sz w:val="18"/>
                <w:szCs w:val="18"/>
              </w:rPr>
              <w:t>оценка</w:t>
            </w:r>
          </w:p>
        </w:tc>
        <w:tc>
          <w:tcPr>
            <w:tcW w:w="5676" w:type="dxa"/>
            <w:gridSpan w:val="11"/>
            <w:shd w:val="clear" w:color="auto" w:fill="auto"/>
            <w:vAlign w:val="center"/>
            <w:hideMark/>
          </w:tcPr>
          <w:p w14:paraId="433E9157" w14:textId="77777777" w:rsidR="0042522D" w:rsidRPr="00C7594B" w:rsidRDefault="0042522D" w:rsidP="00993008">
            <w:pPr>
              <w:jc w:val="center"/>
              <w:rPr>
                <w:b/>
                <w:bCs/>
                <w:sz w:val="18"/>
                <w:szCs w:val="18"/>
              </w:rPr>
            </w:pPr>
            <w:r w:rsidRPr="00C7594B">
              <w:rPr>
                <w:b/>
                <w:bCs/>
                <w:sz w:val="18"/>
                <w:szCs w:val="18"/>
              </w:rPr>
              <w:t>прогноз</w:t>
            </w:r>
          </w:p>
        </w:tc>
      </w:tr>
      <w:tr w:rsidR="00C7594B" w:rsidRPr="00C7594B" w14:paraId="49915B7C" w14:textId="77777777" w:rsidTr="00993008">
        <w:trPr>
          <w:trHeight w:val="23"/>
          <w:jc w:val="center"/>
        </w:trPr>
        <w:tc>
          <w:tcPr>
            <w:tcW w:w="442" w:type="dxa"/>
            <w:shd w:val="clear" w:color="auto" w:fill="auto"/>
            <w:vAlign w:val="center"/>
            <w:hideMark/>
          </w:tcPr>
          <w:p w14:paraId="79751F49" w14:textId="77777777" w:rsidR="0042522D" w:rsidRPr="00C7594B" w:rsidRDefault="0042522D" w:rsidP="00993008">
            <w:pPr>
              <w:jc w:val="center"/>
              <w:rPr>
                <w:sz w:val="18"/>
                <w:szCs w:val="18"/>
              </w:rPr>
            </w:pPr>
            <w:r w:rsidRPr="00C7594B">
              <w:rPr>
                <w:sz w:val="18"/>
                <w:szCs w:val="18"/>
              </w:rPr>
              <w:t>1</w:t>
            </w:r>
          </w:p>
        </w:tc>
        <w:tc>
          <w:tcPr>
            <w:tcW w:w="1113" w:type="dxa"/>
            <w:shd w:val="clear" w:color="auto" w:fill="auto"/>
            <w:vAlign w:val="center"/>
            <w:hideMark/>
          </w:tcPr>
          <w:p w14:paraId="1D3E3C44" w14:textId="77777777" w:rsidR="0042522D" w:rsidRPr="00C7594B" w:rsidRDefault="0042522D" w:rsidP="00993008">
            <w:pPr>
              <w:jc w:val="center"/>
              <w:rPr>
                <w:sz w:val="18"/>
                <w:szCs w:val="18"/>
              </w:rPr>
            </w:pPr>
            <w:r w:rsidRPr="00C7594B">
              <w:rPr>
                <w:sz w:val="18"/>
                <w:szCs w:val="18"/>
              </w:rPr>
              <w:t>2</w:t>
            </w:r>
          </w:p>
        </w:tc>
        <w:tc>
          <w:tcPr>
            <w:tcW w:w="865" w:type="dxa"/>
            <w:shd w:val="clear" w:color="auto" w:fill="auto"/>
            <w:vAlign w:val="center"/>
            <w:hideMark/>
          </w:tcPr>
          <w:p w14:paraId="779AC335" w14:textId="77777777" w:rsidR="0042522D" w:rsidRPr="00C7594B" w:rsidRDefault="0042522D" w:rsidP="00993008">
            <w:pPr>
              <w:jc w:val="center"/>
              <w:rPr>
                <w:sz w:val="18"/>
                <w:szCs w:val="18"/>
              </w:rPr>
            </w:pPr>
            <w:r w:rsidRPr="00C7594B">
              <w:rPr>
                <w:sz w:val="18"/>
                <w:szCs w:val="18"/>
              </w:rPr>
              <w:t>3</w:t>
            </w:r>
          </w:p>
        </w:tc>
        <w:tc>
          <w:tcPr>
            <w:tcW w:w="556" w:type="dxa"/>
            <w:shd w:val="clear" w:color="auto" w:fill="auto"/>
            <w:vAlign w:val="center"/>
            <w:hideMark/>
          </w:tcPr>
          <w:p w14:paraId="073FC58A" w14:textId="77777777" w:rsidR="0042522D" w:rsidRPr="00C7594B" w:rsidRDefault="0042522D" w:rsidP="00993008">
            <w:pPr>
              <w:jc w:val="center"/>
              <w:rPr>
                <w:sz w:val="18"/>
                <w:szCs w:val="18"/>
              </w:rPr>
            </w:pPr>
            <w:r w:rsidRPr="00C7594B">
              <w:rPr>
                <w:sz w:val="18"/>
                <w:szCs w:val="18"/>
              </w:rPr>
              <w:t>4</w:t>
            </w:r>
          </w:p>
        </w:tc>
        <w:tc>
          <w:tcPr>
            <w:tcW w:w="693" w:type="dxa"/>
            <w:shd w:val="clear" w:color="auto" w:fill="auto"/>
            <w:vAlign w:val="center"/>
            <w:hideMark/>
          </w:tcPr>
          <w:p w14:paraId="3489E738" w14:textId="77777777" w:rsidR="0042522D" w:rsidRPr="00C7594B" w:rsidRDefault="0042522D" w:rsidP="00993008">
            <w:pPr>
              <w:jc w:val="center"/>
              <w:rPr>
                <w:sz w:val="18"/>
                <w:szCs w:val="18"/>
              </w:rPr>
            </w:pPr>
            <w:r w:rsidRPr="00C7594B">
              <w:rPr>
                <w:sz w:val="18"/>
                <w:szCs w:val="18"/>
              </w:rPr>
              <w:t>5</w:t>
            </w:r>
          </w:p>
        </w:tc>
        <w:tc>
          <w:tcPr>
            <w:tcW w:w="516" w:type="dxa"/>
            <w:shd w:val="clear" w:color="auto" w:fill="auto"/>
            <w:vAlign w:val="center"/>
            <w:hideMark/>
          </w:tcPr>
          <w:p w14:paraId="29783001" w14:textId="77777777" w:rsidR="0042522D" w:rsidRPr="00C7594B" w:rsidRDefault="0042522D" w:rsidP="00993008">
            <w:pPr>
              <w:jc w:val="center"/>
              <w:rPr>
                <w:sz w:val="18"/>
                <w:szCs w:val="18"/>
              </w:rPr>
            </w:pPr>
            <w:r w:rsidRPr="00C7594B">
              <w:rPr>
                <w:sz w:val="18"/>
                <w:szCs w:val="18"/>
              </w:rPr>
              <w:t>6</w:t>
            </w:r>
          </w:p>
        </w:tc>
        <w:tc>
          <w:tcPr>
            <w:tcW w:w="516" w:type="dxa"/>
            <w:shd w:val="clear" w:color="auto" w:fill="auto"/>
            <w:vAlign w:val="center"/>
            <w:hideMark/>
          </w:tcPr>
          <w:p w14:paraId="02D655FB" w14:textId="77777777" w:rsidR="0042522D" w:rsidRPr="00C7594B" w:rsidRDefault="0042522D" w:rsidP="00993008">
            <w:pPr>
              <w:jc w:val="center"/>
              <w:rPr>
                <w:sz w:val="18"/>
                <w:szCs w:val="18"/>
              </w:rPr>
            </w:pPr>
            <w:r w:rsidRPr="00C7594B">
              <w:rPr>
                <w:sz w:val="18"/>
                <w:szCs w:val="18"/>
              </w:rPr>
              <w:t>7</w:t>
            </w:r>
          </w:p>
        </w:tc>
        <w:tc>
          <w:tcPr>
            <w:tcW w:w="516" w:type="dxa"/>
            <w:shd w:val="clear" w:color="auto" w:fill="auto"/>
            <w:vAlign w:val="center"/>
            <w:hideMark/>
          </w:tcPr>
          <w:p w14:paraId="73AD39D3" w14:textId="77777777" w:rsidR="0042522D" w:rsidRPr="00C7594B" w:rsidRDefault="0042522D" w:rsidP="00993008">
            <w:pPr>
              <w:jc w:val="center"/>
              <w:rPr>
                <w:sz w:val="18"/>
                <w:szCs w:val="18"/>
              </w:rPr>
            </w:pPr>
            <w:r w:rsidRPr="00C7594B">
              <w:rPr>
                <w:sz w:val="18"/>
                <w:szCs w:val="18"/>
              </w:rPr>
              <w:t>8</w:t>
            </w:r>
          </w:p>
        </w:tc>
        <w:tc>
          <w:tcPr>
            <w:tcW w:w="516" w:type="dxa"/>
            <w:shd w:val="clear" w:color="auto" w:fill="auto"/>
            <w:vAlign w:val="center"/>
            <w:hideMark/>
          </w:tcPr>
          <w:p w14:paraId="579043F9" w14:textId="77777777" w:rsidR="0042522D" w:rsidRPr="00C7594B" w:rsidRDefault="0042522D" w:rsidP="00993008">
            <w:pPr>
              <w:jc w:val="center"/>
              <w:rPr>
                <w:sz w:val="18"/>
                <w:szCs w:val="18"/>
              </w:rPr>
            </w:pPr>
            <w:r w:rsidRPr="00C7594B">
              <w:rPr>
                <w:sz w:val="18"/>
                <w:szCs w:val="18"/>
              </w:rPr>
              <w:t>9</w:t>
            </w:r>
          </w:p>
        </w:tc>
        <w:tc>
          <w:tcPr>
            <w:tcW w:w="516" w:type="dxa"/>
            <w:shd w:val="clear" w:color="auto" w:fill="auto"/>
            <w:vAlign w:val="center"/>
            <w:hideMark/>
          </w:tcPr>
          <w:p w14:paraId="548C7CA6" w14:textId="77777777" w:rsidR="0042522D" w:rsidRPr="00C7594B" w:rsidRDefault="0042522D" w:rsidP="00993008">
            <w:pPr>
              <w:jc w:val="center"/>
              <w:rPr>
                <w:sz w:val="18"/>
                <w:szCs w:val="18"/>
              </w:rPr>
            </w:pPr>
            <w:r w:rsidRPr="00C7594B">
              <w:rPr>
                <w:sz w:val="18"/>
                <w:szCs w:val="18"/>
              </w:rPr>
              <w:t>10</w:t>
            </w:r>
          </w:p>
        </w:tc>
        <w:tc>
          <w:tcPr>
            <w:tcW w:w="516" w:type="dxa"/>
            <w:shd w:val="clear" w:color="auto" w:fill="auto"/>
            <w:vAlign w:val="center"/>
            <w:hideMark/>
          </w:tcPr>
          <w:p w14:paraId="2C96DA4D" w14:textId="77777777" w:rsidR="0042522D" w:rsidRPr="00C7594B" w:rsidRDefault="0042522D" w:rsidP="00993008">
            <w:pPr>
              <w:jc w:val="center"/>
              <w:rPr>
                <w:sz w:val="18"/>
                <w:szCs w:val="18"/>
              </w:rPr>
            </w:pPr>
            <w:r w:rsidRPr="00C7594B">
              <w:rPr>
                <w:sz w:val="18"/>
                <w:szCs w:val="18"/>
              </w:rPr>
              <w:t>11</w:t>
            </w:r>
          </w:p>
        </w:tc>
        <w:tc>
          <w:tcPr>
            <w:tcW w:w="516" w:type="dxa"/>
            <w:shd w:val="clear" w:color="auto" w:fill="auto"/>
            <w:vAlign w:val="center"/>
            <w:hideMark/>
          </w:tcPr>
          <w:p w14:paraId="32418853" w14:textId="77777777" w:rsidR="0042522D" w:rsidRPr="00C7594B" w:rsidRDefault="0042522D" w:rsidP="00993008">
            <w:pPr>
              <w:jc w:val="center"/>
              <w:rPr>
                <w:sz w:val="18"/>
                <w:szCs w:val="18"/>
              </w:rPr>
            </w:pPr>
            <w:r w:rsidRPr="00C7594B">
              <w:rPr>
                <w:sz w:val="18"/>
                <w:szCs w:val="18"/>
              </w:rPr>
              <w:t>12</w:t>
            </w:r>
          </w:p>
        </w:tc>
        <w:tc>
          <w:tcPr>
            <w:tcW w:w="516" w:type="dxa"/>
            <w:shd w:val="clear" w:color="auto" w:fill="auto"/>
            <w:vAlign w:val="center"/>
            <w:hideMark/>
          </w:tcPr>
          <w:p w14:paraId="1717B584" w14:textId="77777777" w:rsidR="0042522D" w:rsidRPr="00C7594B" w:rsidRDefault="0042522D" w:rsidP="00993008">
            <w:pPr>
              <w:jc w:val="center"/>
              <w:rPr>
                <w:sz w:val="18"/>
                <w:szCs w:val="18"/>
              </w:rPr>
            </w:pPr>
            <w:r w:rsidRPr="00C7594B">
              <w:rPr>
                <w:sz w:val="18"/>
                <w:szCs w:val="18"/>
              </w:rPr>
              <w:t>13</w:t>
            </w:r>
          </w:p>
        </w:tc>
        <w:tc>
          <w:tcPr>
            <w:tcW w:w="516" w:type="dxa"/>
            <w:shd w:val="clear" w:color="auto" w:fill="auto"/>
            <w:vAlign w:val="center"/>
            <w:hideMark/>
          </w:tcPr>
          <w:p w14:paraId="039B48DF" w14:textId="77777777" w:rsidR="0042522D" w:rsidRPr="00C7594B" w:rsidRDefault="0042522D" w:rsidP="00993008">
            <w:pPr>
              <w:jc w:val="center"/>
              <w:rPr>
                <w:sz w:val="18"/>
                <w:szCs w:val="18"/>
              </w:rPr>
            </w:pPr>
            <w:r w:rsidRPr="00C7594B">
              <w:rPr>
                <w:sz w:val="18"/>
                <w:szCs w:val="18"/>
              </w:rPr>
              <w:t>14</w:t>
            </w:r>
          </w:p>
        </w:tc>
        <w:tc>
          <w:tcPr>
            <w:tcW w:w="516" w:type="dxa"/>
            <w:shd w:val="clear" w:color="auto" w:fill="auto"/>
            <w:vAlign w:val="center"/>
            <w:hideMark/>
          </w:tcPr>
          <w:p w14:paraId="77474429" w14:textId="77777777" w:rsidR="0042522D" w:rsidRPr="00C7594B" w:rsidRDefault="0042522D" w:rsidP="00993008">
            <w:pPr>
              <w:jc w:val="center"/>
              <w:rPr>
                <w:sz w:val="18"/>
                <w:szCs w:val="18"/>
              </w:rPr>
            </w:pPr>
            <w:r w:rsidRPr="00C7594B">
              <w:rPr>
                <w:sz w:val="18"/>
                <w:szCs w:val="18"/>
              </w:rPr>
              <w:t>15</w:t>
            </w:r>
          </w:p>
        </w:tc>
        <w:tc>
          <w:tcPr>
            <w:tcW w:w="516" w:type="dxa"/>
            <w:shd w:val="clear" w:color="auto" w:fill="auto"/>
            <w:vAlign w:val="center"/>
            <w:hideMark/>
          </w:tcPr>
          <w:p w14:paraId="040EDF18" w14:textId="77777777" w:rsidR="0042522D" w:rsidRPr="00C7594B" w:rsidRDefault="0042522D" w:rsidP="00993008">
            <w:pPr>
              <w:jc w:val="center"/>
              <w:rPr>
                <w:sz w:val="18"/>
                <w:szCs w:val="18"/>
              </w:rPr>
            </w:pPr>
            <w:r w:rsidRPr="00C7594B">
              <w:rPr>
                <w:sz w:val="18"/>
                <w:szCs w:val="18"/>
              </w:rPr>
              <w:t>16</w:t>
            </w:r>
          </w:p>
        </w:tc>
      </w:tr>
      <w:tr w:rsidR="00C7594B" w:rsidRPr="00C7594B" w14:paraId="654D7393" w14:textId="77777777" w:rsidTr="00993008">
        <w:trPr>
          <w:trHeight w:val="23"/>
          <w:jc w:val="center"/>
        </w:trPr>
        <w:tc>
          <w:tcPr>
            <w:tcW w:w="442" w:type="dxa"/>
            <w:shd w:val="clear" w:color="auto" w:fill="auto"/>
            <w:noWrap/>
            <w:vAlign w:val="center"/>
            <w:hideMark/>
          </w:tcPr>
          <w:p w14:paraId="686F6DA0" w14:textId="77777777" w:rsidR="0042522D" w:rsidRPr="00C7594B" w:rsidRDefault="0042522D" w:rsidP="00993008">
            <w:pPr>
              <w:jc w:val="center"/>
              <w:rPr>
                <w:sz w:val="18"/>
                <w:szCs w:val="18"/>
              </w:rPr>
            </w:pPr>
            <w:r w:rsidRPr="00C7594B">
              <w:rPr>
                <w:sz w:val="18"/>
                <w:szCs w:val="18"/>
              </w:rPr>
              <w:t>1.</w:t>
            </w:r>
          </w:p>
        </w:tc>
        <w:tc>
          <w:tcPr>
            <w:tcW w:w="1113" w:type="dxa"/>
            <w:shd w:val="clear" w:color="auto" w:fill="auto"/>
            <w:vAlign w:val="center"/>
            <w:hideMark/>
          </w:tcPr>
          <w:p w14:paraId="15CD7B34" w14:textId="77777777" w:rsidR="0042522D" w:rsidRPr="00C7594B" w:rsidRDefault="0042522D" w:rsidP="00993008">
            <w:pPr>
              <w:rPr>
                <w:sz w:val="18"/>
                <w:szCs w:val="18"/>
              </w:rPr>
            </w:pPr>
            <w:r w:rsidRPr="00C7594B">
              <w:rPr>
                <w:sz w:val="18"/>
                <w:szCs w:val="18"/>
              </w:rPr>
              <w:t>Численность постоянного населения (на конец года), в т.ч.</w:t>
            </w:r>
          </w:p>
        </w:tc>
        <w:tc>
          <w:tcPr>
            <w:tcW w:w="865" w:type="dxa"/>
            <w:shd w:val="clear" w:color="auto" w:fill="auto"/>
            <w:vAlign w:val="center"/>
            <w:hideMark/>
          </w:tcPr>
          <w:p w14:paraId="06FC38D6" w14:textId="77777777" w:rsidR="0042522D" w:rsidRPr="00C7594B" w:rsidRDefault="0042522D" w:rsidP="00993008">
            <w:pPr>
              <w:jc w:val="center"/>
              <w:rPr>
                <w:sz w:val="18"/>
                <w:szCs w:val="18"/>
              </w:rPr>
            </w:pPr>
            <w:r w:rsidRPr="00C7594B">
              <w:rPr>
                <w:sz w:val="18"/>
                <w:szCs w:val="18"/>
              </w:rPr>
              <w:t>человек</w:t>
            </w:r>
          </w:p>
        </w:tc>
        <w:tc>
          <w:tcPr>
            <w:tcW w:w="556" w:type="dxa"/>
            <w:shd w:val="clear" w:color="auto" w:fill="auto"/>
            <w:vAlign w:val="center"/>
            <w:hideMark/>
          </w:tcPr>
          <w:p w14:paraId="151D0D09" w14:textId="77777777" w:rsidR="0042522D" w:rsidRPr="00C7594B" w:rsidRDefault="0042522D" w:rsidP="00993008">
            <w:pPr>
              <w:jc w:val="center"/>
              <w:rPr>
                <w:sz w:val="18"/>
                <w:szCs w:val="18"/>
              </w:rPr>
            </w:pPr>
            <w:r w:rsidRPr="00C7594B">
              <w:rPr>
                <w:sz w:val="18"/>
                <w:szCs w:val="18"/>
              </w:rPr>
              <w:t>1 083</w:t>
            </w:r>
          </w:p>
        </w:tc>
        <w:tc>
          <w:tcPr>
            <w:tcW w:w="693" w:type="dxa"/>
            <w:shd w:val="clear" w:color="auto" w:fill="auto"/>
            <w:vAlign w:val="center"/>
            <w:hideMark/>
          </w:tcPr>
          <w:p w14:paraId="1689DAF4" w14:textId="77777777" w:rsidR="0042522D" w:rsidRPr="00C7594B" w:rsidRDefault="0042522D" w:rsidP="00993008">
            <w:pPr>
              <w:jc w:val="center"/>
              <w:rPr>
                <w:sz w:val="18"/>
                <w:szCs w:val="18"/>
              </w:rPr>
            </w:pPr>
            <w:r w:rsidRPr="00C7594B">
              <w:rPr>
                <w:sz w:val="18"/>
                <w:szCs w:val="18"/>
              </w:rPr>
              <w:t>1 069</w:t>
            </w:r>
          </w:p>
        </w:tc>
        <w:tc>
          <w:tcPr>
            <w:tcW w:w="516" w:type="dxa"/>
            <w:shd w:val="clear" w:color="auto" w:fill="auto"/>
            <w:vAlign w:val="center"/>
            <w:hideMark/>
          </w:tcPr>
          <w:p w14:paraId="41A17D76" w14:textId="77777777" w:rsidR="0042522D" w:rsidRPr="00C7594B" w:rsidRDefault="0042522D" w:rsidP="00993008">
            <w:pPr>
              <w:jc w:val="center"/>
              <w:rPr>
                <w:sz w:val="18"/>
                <w:szCs w:val="18"/>
              </w:rPr>
            </w:pPr>
            <w:r w:rsidRPr="00C7594B">
              <w:rPr>
                <w:sz w:val="18"/>
                <w:szCs w:val="18"/>
              </w:rPr>
              <w:t>1 098</w:t>
            </w:r>
          </w:p>
        </w:tc>
        <w:tc>
          <w:tcPr>
            <w:tcW w:w="516" w:type="dxa"/>
            <w:shd w:val="clear" w:color="auto" w:fill="auto"/>
            <w:vAlign w:val="center"/>
            <w:hideMark/>
          </w:tcPr>
          <w:p w14:paraId="6B56E1E5" w14:textId="77777777" w:rsidR="0042522D" w:rsidRPr="00C7594B" w:rsidRDefault="0042522D" w:rsidP="00993008">
            <w:pPr>
              <w:jc w:val="center"/>
              <w:rPr>
                <w:sz w:val="18"/>
                <w:szCs w:val="18"/>
              </w:rPr>
            </w:pPr>
            <w:r w:rsidRPr="00C7594B">
              <w:rPr>
                <w:sz w:val="18"/>
                <w:szCs w:val="18"/>
              </w:rPr>
              <w:t>1 128</w:t>
            </w:r>
          </w:p>
        </w:tc>
        <w:tc>
          <w:tcPr>
            <w:tcW w:w="516" w:type="dxa"/>
            <w:shd w:val="clear" w:color="auto" w:fill="auto"/>
            <w:vAlign w:val="center"/>
            <w:hideMark/>
          </w:tcPr>
          <w:p w14:paraId="7F24F9B6" w14:textId="77777777" w:rsidR="0042522D" w:rsidRPr="00C7594B" w:rsidRDefault="0042522D" w:rsidP="00993008">
            <w:pPr>
              <w:jc w:val="center"/>
              <w:rPr>
                <w:sz w:val="18"/>
                <w:szCs w:val="18"/>
              </w:rPr>
            </w:pPr>
            <w:r w:rsidRPr="00C7594B">
              <w:rPr>
                <w:sz w:val="18"/>
                <w:szCs w:val="18"/>
              </w:rPr>
              <w:t>1 157</w:t>
            </w:r>
          </w:p>
        </w:tc>
        <w:tc>
          <w:tcPr>
            <w:tcW w:w="516" w:type="dxa"/>
            <w:shd w:val="clear" w:color="auto" w:fill="auto"/>
            <w:vAlign w:val="center"/>
            <w:hideMark/>
          </w:tcPr>
          <w:p w14:paraId="488CAE22" w14:textId="77777777" w:rsidR="0042522D" w:rsidRPr="00C7594B" w:rsidRDefault="0042522D" w:rsidP="00993008">
            <w:pPr>
              <w:jc w:val="center"/>
              <w:rPr>
                <w:sz w:val="18"/>
                <w:szCs w:val="18"/>
              </w:rPr>
            </w:pPr>
            <w:r w:rsidRPr="00C7594B">
              <w:rPr>
                <w:sz w:val="18"/>
                <w:szCs w:val="18"/>
              </w:rPr>
              <w:t>1 186</w:t>
            </w:r>
          </w:p>
        </w:tc>
        <w:tc>
          <w:tcPr>
            <w:tcW w:w="516" w:type="dxa"/>
            <w:shd w:val="clear" w:color="auto" w:fill="auto"/>
            <w:vAlign w:val="center"/>
            <w:hideMark/>
          </w:tcPr>
          <w:p w14:paraId="5801214C" w14:textId="77777777" w:rsidR="0042522D" w:rsidRPr="00C7594B" w:rsidRDefault="0042522D" w:rsidP="00993008">
            <w:pPr>
              <w:jc w:val="center"/>
              <w:rPr>
                <w:sz w:val="18"/>
                <w:szCs w:val="18"/>
              </w:rPr>
            </w:pPr>
            <w:r w:rsidRPr="00C7594B">
              <w:rPr>
                <w:sz w:val="18"/>
                <w:szCs w:val="18"/>
              </w:rPr>
              <w:t>1 215</w:t>
            </w:r>
          </w:p>
        </w:tc>
        <w:tc>
          <w:tcPr>
            <w:tcW w:w="516" w:type="dxa"/>
            <w:shd w:val="clear" w:color="auto" w:fill="auto"/>
            <w:vAlign w:val="center"/>
            <w:hideMark/>
          </w:tcPr>
          <w:p w14:paraId="3E673D5F" w14:textId="77777777" w:rsidR="0042522D" w:rsidRPr="00C7594B" w:rsidRDefault="0042522D" w:rsidP="00993008">
            <w:pPr>
              <w:jc w:val="center"/>
              <w:rPr>
                <w:sz w:val="18"/>
                <w:szCs w:val="18"/>
              </w:rPr>
            </w:pPr>
            <w:r w:rsidRPr="00C7594B">
              <w:rPr>
                <w:sz w:val="18"/>
                <w:szCs w:val="18"/>
              </w:rPr>
              <w:t>1 245</w:t>
            </w:r>
          </w:p>
        </w:tc>
        <w:tc>
          <w:tcPr>
            <w:tcW w:w="516" w:type="dxa"/>
            <w:shd w:val="clear" w:color="auto" w:fill="auto"/>
            <w:vAlign w:val="center"/>
            <w:hideMark/>
          </w:tcPr>
          <w:p w14:paraId="19AA3A68" w14:textId="77777777" w:rsidR="0042522D" w:rsidRPr="00C7594B" w:rsidRDefault="0042522D" w:rsidP="00993008">
            <w:pPr>
              <w:jc w:val="center"/>
              <w:rPr>
                <w:sz w:val="18"/>
                <w:szCs w:val="18"/>
              </w:rPr>
            </w:pPr>
            <w:r w:rsidRPr="00C7594B">
              <w:rPr>
                <w:sz w:val="18"/>
                <w:szCs w:val="18"/>
              </w:rPr>
              <w:t>1 218</w:t>
            </w:r>
          </w:p>
        </w:tc>
        <w:tc>
          <w:tcPr>
            <w:tcW w:w="516" w:type="dxa"/>
            <w:shd w:val="clear" w:color="auto" w:fill="auto"/>
            <w:vAlign w:val="center"/>
            <w:hideMark/>
          </w:tcPr>
          <w:p w14:paraId="328F79E7" w14:textId="77777777" w:rsidR="0042522D" w:rsidRPr="00C7594B" w:rsidRDefault="0042522D" w:rsidP="00993008">
            <w:pPr>
              <w:jc w:val="center"/>
              <w:rPr>
                <w:sz w:val="18"/>
                <w:szCs w:val="18"/>
              </w:rPr>
            </w:pPr>
            <w:r w:rsidRPr="00C7594B">
              <w:rPr>
                <w:sz w:val="18"/>
                <w:szCs w:val="18"/>
              </w:rPr>
              <w:t>1 175</w:t>
            </w:r>
          </w:p>
        </w:tc>
        <w:tc>
          <w:tcPr>
            <w:tcW w:w="516" w:type="dxa"/>
            <w:shd w:val="clear" w:color="auto" w:fill="auto"/>
            <w:vAlign w:val="center"/>
            <w:hideMark/>
          </w:tcPr>
          <w:p w14:paraId="45446FC1" w14:textId="77777777" w:rsidR="0042522D" w:rsidRPr="00C7594B" w:rsidRDefault="0042522D" w:rsidP="00993008">
            <w:pPr>
              <w:jc w:val="center"/>
              <w:rPr>
                <w:sz w:val="18"/>
                <w:szCs w:val="18"/>
              </w:rPr>
            </w:pPr>
            <w:r w:rsidRPr="00C7594B">
              <w:rPr>
                <w:sz w:val="18"/>
                <w:szCs w:val="18"/>
              </w:rPr>
              <w:t>1 113</w:t>
            </w:r>
          </w:p>
        </w:tc>
        <w:tc>
          <w:tcPr>
            <w:tcW w:w="516" w:type="dxa"/>
            <w:shd w:val="clear" w:color="auto" w:fill="auto"/>
            <w:vAlign w:val="center"/>
            <w:hideMark/>
          </w:tcPr>
          <w:p w14:paraId="6D801AF9" w14:textId="77777777" w:rsidR="0042522D" w:rsidRPr="00C7594B" w:rsidRDefault="0042522D" w:rsidP="00993008">
            <w:pPr>
              <w:jc w:val="center"/>
              <w:rPr>
                <w:sz w:val="18"/>
                <w:szCs w:val="18"/>
              </w:rPr>
            </w:pPr>
            <w:r w:rsidRPr="00C7594B">
              <w:rPr>
                <w:sz w:val="18"/>
                <w:szCs w:val="18"/>
              </w:rPr>
              <w:t>1 068</w:t>
            </w:r>
          </w:p>
        </w:tc>
        <w:tc>
          <w:tcPr>
            <w:tcW w:w="516" w:type="dxa"/>
            <w:shd w:val="clear" w:color="auto" w:fill="auto"/>
            <w:vAlign w:val="center"/>
            <w:hideMark/>
          </w:tcPr>
          <w:p w14:paraId="6697B6D2" w14:textId="77777777" w:rsidR="0042522D" w:rsidRPr="00C7594B" w:rsidRDefault="0042522D" w:rsidP="00993008">
            <w:pPr>
              <w:jc w:val="center"/>
              <w:rPr>
                <w:sz w:val="18"/>
                <w:szCs w:val="18"/>
              </w:rPr>
            </w:pPr>
            <w:r w:rsidRPr="00C7594B">
              <w:rPr>
                <w:sz w:val="18"/>
                <w:szCs w:val="18"/>
              </w:rPr>
              <w:t>1 027</w:t>
            </w:r>
          </w:p>
        </w:tc>
      </w:tr>
      <w:tr w:rsidR="00C7594B" w:rsidRPr="00C7594B" w14:paraId="1297DFA5" w14:textId="77777777" w:rsidTr="00993008">
        <w:trPr>
          <w:trHeight w:val="23"/>
          <w:jc w:val="center"/>
        </w:trPr>
        <w:tc>
          <w:tcPr>
            <w:tcW w:w="442" w:type="dxa"/>
            <w:shd w:val="clear" w:color="auto" w:fill="auto"/>
            <w:noWrap/>
            <w:vAlign w:val="center"/>
            <w:hideMark/>
          </w:tcPr>
          <w:p w14:paraId="6757ADB6" w14:textId="77777777" w:rsidR="0042522D" w:rsidRPr="00C7594B" w:rsidRDefault="0042522D" w:rsidP="00993008">
            <w:pPr>
              <w:jc w:val="center"/>
              <w:rPr>
                <w:sz w:val="18"/>
                <w:szCs w:val="18"/>
              </w:rPr>
            </w:pPr>
            <w:r w:rsidRPr="00C7594B">
              <w:rPr>
                <w:sz w:val="18"/>
                <w:szCs w:val="18"/>
              </w:rPr>
              <w:t>1.1.</w:t>
            </w:r>
          </w:p>
        </w:tc>
        <w:tc>
          <w:tcPr>
            <w:tcW w:w="1113" w:type="dxa"/>
            <w:shd w:val="clear" w:color="auto" w:fill="auto"/>
            <w:vAlign w:val="center"/>
            <w:hideMark/>
          </w:tcPr>
          <w:p w14:paraId="29AFFAC2" w14:textId="77777777" w:rsidR="0042522D" w:rsidRPr="00C7594B" w:rsidRDefault="0042522D" w:rsidP="00993008">
            <w:pPr>
              <w:ind w:firstLineChars="100" w:firstLine="180"/>
              <w:rPr>
                <w:sz w:val="18"/>
                <w:szCs w:val="18"/>
              </w:rPr>
            </w:pPr>
            <w:r w:rsidRPr="00C7594B">
              <w:rPr>
                <w:sz w:val="18"/>
                <w:szCs w:val="18"/>
              </w:rPr>
              <w:t>Городское население</w:t>
            </w:r>
          </w:p>
        </w:tc>
        <w:tc>
          <w:tcPr>
            <w:tcW w:w="865" w:type="dxa"/>
            <w:shd w:val="clear" w:color="auto" w:fill="auto"/>
            <w:vAlign w:val="center"/>
            <w:hideMark/>
          </w:tcPr>
          <w:p w14:paraId="5F339D92" w14:textId="77777777" w:rsidR="0042522D" w:rsidRPr="00C7594B" w:rsidRDefault="0042522D" w:rsidP="00993008">
            <w:pPr>
              <w:jc w:val="center"/>
              <w:rPr>
                <w:sz w:val="18"/>
                <w:szCs w:val="18"/>
              </w:rPr>
            </w:pPr>
            <w:r w:rsidRPr="00C7594B">
              <w:rPr>
                <w:sz w:val="18"/>
                <w:szCs w:val="18"/>
              </w:rPr>
              <w:t>человек</w:t>
            </w:r>
          </w:p>
        </w:tc>
        <w:tc>
          <w:tcPr>
            <w:tcW w:w="556" w:type="dxa"/>
            <w:shd w:val="clear" w:color="auto" w:fill="auto"/>
            <w:vAlign w:val="center"/>
            <w:hideMark/>
          </w:tcPr>
          <w:p w14:paraId="5A30D39D" w14:textId="77777777" w:rsidR="0042522D" w:rsidRPr="00C7594B" w:rsidRDefault="0042522D" w:rsidP="00993008">
            <w:pPr>
              <w:jc w:val="center"/>
              <w:rPr>
                <w:sz w:val="18"/>
                <w:szCs w:val="18"/>
              </w:rPr>
            </w:pPr>
            <w:r w:rsidRPr="00C7594B">
              <w:rPr>
                <w:sz w:val="18"/>
                <w:szCs w:val="18"/>
              </w:rPr>
              <w:t>0</w:t>
            </w:r>
          </w:p>
        </w:tc>
        <w:tc>
          <w:tcPr>
            <w:tcW w:w="693" w:type="dxa"/>
            <w:shd w:val="clear" w:color="auto" w:fill="auto"/>
            <w:vAlign w:val="center"/>
            <w:hideMark/>
          </w:tcPr>
          <w:p w14:paraId="1E330541" w14:textId="77777777" w:rsidR="0042522D" w:rsidRPr="00C7594B" w:rsidRDefault="0042522D" w:rsidP="00993008">
            <w:pPr>
              <w:jc w:val="center"/>
              <w:rPr>
                <w:sz w:val="18"/>
                <w:szCs w:val="18"/>
              </w:rPr>
            </w:pPr>
            <w:r w:rsidRPr="00C7594B">
              <w:rPr>
                <w:sz w:val="18"/>
                <w:szCs w:val="18"/>
              </w:rPr>
              <w:t>0</w:t>
            </w:r>
          </w:p>
        </w:tc>
        <w:tc>
          <w:tcPr>
            <w:tcW w:w="516" w:type="dxa"/>
            <w:shd w:val="clear" w:color="auto" w:fill="auto"/>
            <w:vAlign w:val="center"/>
            <w:hideMark/>
          </w:tcPr>
          <w:p w14:paraId="265D5293" w14:textId="77777777" w:rsidR="0042522D" w:rsidRPr="00C7594B" w:rsidRDefault="0042522D" w:rsidP="00993008">
            <w:pPr>
              <w:jc w:val="center"/>
              <w:rPr>
                <w:sz w:val="18"/>
                <w:szCs w:val="18"/>
              </w:rPr>
            </w:pPr>
            <w:r w:rsidRPr="00C7594B">
              <w:rPr>
                <w:sz w:val="18"/>
                <w:szCs w:val="18"/>
              </w:rPr>
              <w:t>0</w:t>
            </w:r>
          </w:p>
        </w:tc>
        <w:tc>
          <w:tcPr>
            <w:tcW w:w="516" w:type="dxa"/>
            <w:shd w:val="clear" w:color="auto" w:fill="auto"/>
            <w:vAlign w:val="center"/>
            <w:hideMark/>
          </w:tcPr>
          <w:p w14:paraId="6535A193" w14:textId="77777777" w:rsidR="0042522D" w:rsidRPr="00C7594B" w:rsidRDefault="0042522D" w:rsidP="00993008">
            <w:pPr>
              <w:jc w:val="center"/>
              <w:rPr>
                <w:sz w:val="18"/>
                <w:szCs w:val="18"/>
              </w:rPr>
            </w:pPr>
            <w:r w:rsidRPr="00C7594B">
              <w:rPr>
                <w:sz w:val="18"/>
                <w:szCs w:val="18"/>
              </w:rPr>
              <w:t>0</w:t>
            </w:r>
          </w:p>
        </w:tc>
        <w:tc>
          <w:tcPr>
            <w:tcW w:w="516" w:type="dxa"/>
            <w:shd w:val="clear" w:color="auto" w:fill="auto"/>
            <w:vAlign w:val="center"/>
            <w:hideMark/>
          </w:tcPr>
          <w:p w14:paraId="55846BE1" w14:textId="77777777" w:rsidR="0042522D" w:rsidRPr="00C7594B" w:rsidRDefault="0042522D" w:rsidP="00993008">
            <w:pPr>
              <w:jc w:val="center"/>
              <w:rPr>
                <w:sz w:val="18"/>
                <w:szCs w:val="18"/>
              </w:rPr>
            </w:pPr>
            <w:r w:rsidRPr="00C7594B">
              <w:rPr>
                <w:sz w:val="18"/>
                <w:szCs w:val="18"/>
              </w:rPr>
              <w:t>0</w:t>
            </w:r>
          </w:p>
        </w:tc>
        <w:tc>
          <w:tcPr>
            <w:tcW w:w="516" w:type="dxa"/>
            <w:shd w:val="clear" w:color="auto" w:fill="auto"/>
            <w:vAlign w:val="center"/>
            <w:hideMark/>
          </w:tcPr>
          <w:p w14:paraId="542B6AA8" w14:textId="77777777" w:rsidR="0042522D" w:rsidRPr="00C7594B" w:rsidRDefault="0042522D" w:rsidP="00993008">
            <w:pPr>
              <w:jc w:val="center"/>
              <w:rPr>
                <w:sz w:val="18"/>
                <w:szCs w:val="18"/>
              </w:rPr>
            </w:pPr>
            <w:r w:rsidRPr="00C7594B">
              <w:rPr>
                <w:sz w:val="18"/>
                <w:szCs w:val="18"/>
              </w:rPr>
              <w:t>0</w:t>
            </w:r>
          </w:p>
        </w:tc>
        <w:tc>
          <w:tcPr>
            <w:tcW w:w="516" w:type="dxa"/>
            <w:shd w:val="clear" w:color="auto" w:fill="auto"/>
            <w:vAlign w:val="center"/>
            <w:hideMark/>
          </w:tcPr>
          <w:p w14:paraId="20A799A8" w14:textId="77777777" w:rsidR="0042522D" w:rsidRPr="00C7594B" w:rsidRDefault="0042522D" w:rsidP="00993008">
            <w:pPr>
              <w:jc w:val="center"/>
              <w:rPr>
                <w:sz w:val="18"/>
                <w:szCs w:val="18"/>
              </w:rPr>
            </w:pPr>
            <w:r w:rsidRPr="00C7594B">
              <w:rPr>
                <w:sz w:val="18"/>
                <w:szCs w:val="18"/>
              </w:rPr>
              <w:t>0</w:t>
            </w:r>
          </w:p>
        </w:tc>
        <w:tc>
          <w:tcPr>
            <w:tcW w:w="516" w:type="dxa"/>
            <w:shd w:val="clear" w:color="auto" w:fill="auto"/>
            <w:vAlign w:val="center"/>
            <w:hideMark/>
          </w:tcPr>
          <w:p w14:paraId="58BE87B7" w14:textId="77777777" w:rsidR="0042522D" w:rsidRPr="00C7594B" w:rsidRDefault="0042522D" w:rsidP="00993008">
            <w:pPr>
              <w:jc w:val="center"/>
              <w:rPr>
                <w:sz w:val="18"/>
                <w:szCs w:val="18"/>
              </w:rPr>
            </w:pPr>
            <w:r w:rsidRPr="00C7594B">
              <w:rPr>
                <w:sz w:val="18"/>
                <w:szCs w:val="18"/>
              </w:rPr>
              <w:t>0</w:t>
            </w:r>
          </w:p>
        </w:tc>
        <w:tc>
          <w:tcPr>
            <w:tcW w:w="516" w:type="dxa"/>
            <w:shd w:val="clear" w:color="auto" w:fill="auto"/>
            <w:vAlign w:val="center"/>
            <w:hideMark/>
          </w:tcPr>
          <w:p w14:paraId="20694E79" w14:textId="77777777" w:rsidR="0042522D" w:rsidRPr="00C7594B" w:rsidRDefault="0042522D" w:rsidP="00993008">
            <w:pPr>
              <w:jc w:val="center"/>
              <w:rPr>
                <w:sz w:val="18"/>
                <w:szCs w:val="18"/>
              </w:rPr>
            </w:pPr>
            <w:r w:rsidRPr="00C7594B">
              <w:rPr>
                <w:sz w:val="18"/>
                <w:szCs w:val="18"/>
              </w:rPr>
              <w:t>0</w:t>
            </w:r>
          </w:p>
        </w:tc>
        <w:tc>
          <w:tcPr>
            <w:tcW w:w="516" w:type="dxa"/>
            <w:shd w:val="clear" w:color="auto" w:fill="auto"/>
            <w:vAlign w:val="center"/>
            <w:hideMark/>
          </w:tcPr>
          <w:p w14:paraId="02F44D61" w14:textId="77777777" w:rsidR="0042522D" w:rsidRPr="00C7594B" w:rsidRDefault="0042522D" w:rsidP="00993008">
            <w:pPr>
              <w:jc w:val="center"/>
              <w:rPr>
                <w:sz w:val="18"/>
                <w:szCs w:val="18"/>
              </w:rPr>
            </w:pPr>
            <w:r w:rsidRPr="00C7594B">
              <w:rPr>
                <w:sz w:val="18"/>
                <w:szCs w:val="18"/>
              </w:rPr>
              <w:t>0</w:t>
            </w:r>
          </w:p>
        </w:tc>
        <w:tc>
          <w:tcPr>
            <w:tcW w:w="516" w:type="dxa"/>
            <w:shd w:val="clear" w:color="auto" w:fill="auto"/>
            <w:vAlign w:val="center"/>
            <w:hideMark/>
          </w:tcPr>
          <w:p w14:paraId="71493869" w14:textId="77777777" w:rsidR="0042522D" w:rsidRPr="00C7594B" w:rsidRDefault="0042522D" w:rsidP="00993008">
            <w:pPr>
              <w:jc w:val="center"/>
              <w:rPr>
                <w:sz w:val="18"/>
                <w:szCs w:val="18"/>
              </w:rPr>
            </w:pPr>
            <w:r w:rsidRPr="00C7594B">
              <w:rPr>
                <w:sz w:val="18"/>
                <w:szCs w:val="18"/>
              </w:rPr>
              <w:t>0</w:t>
            </w:r>
          </w:p>
        </w:tc>
        <w:tc>
          <w:tcPr>
            <w:tcW w:w="516" w:type="dxa"/>
            <w:shd w:val="clear" w:color="auto" w:fill="auto"/>
            <w:vAlign w:val="center"/>
            <w:hideMark/>
          </w:tcPr>
          <w:p w14:paraId="2105FA80" w14:textId="77777777" w:rsidR="0042522D" w:rsidRPr="00C7594B" w:rsidRDefault="0042522D" w:rsidP="00993008">
            <w:pPr>
              <w:jc w:val="center"/>
              <w:rPr>
                <w:sz w:val="18"/>
                <w:szCs w:val="18"/>
              </w:rPr>
            </w:pPr>
            <w:r w:rsidRPr="00C7594B">
              <w:rPr>
                <w:sz w:val="18"/>
                <w:szCs w:val="18"/>
              </w:rPr>
              <w:t>0</w:t>
            </w:r>
          </w:p>
        </w:tc>
        <w:tc>
          <w:tcPr>
            <w:tcW w:w="516" w:type="dxa"/>
            <w:shd w:val="clear" w:color="auto" w:fill="auto"/>
            <w:vAlign w:val="center"/>
            <w:hideMark/>
          </w:tcPr>
          <w:p w14:paraId="7D67CFB2" w14:textId="77777777" w:rsidR="0042522D" w:rsidRPr="00C7594B" w:rsidRDefault="0042522D" w:rsidP="00993008">
            <w:pPr>
              <w:jc w:val="center"/>
              <w:rPr>
                <w:sz w:val="18"/>
                <w:szCs w:val="18"/>
              </w:rPr>
            </w:pPr>
            <w:r w:rsidRPr="00C7594B">
              <w:rPr>
                <w:sz w:val="18"/>
                <w:szCs w:val="18"/>
              </w:rPr>
              <w:t>0</w:t>
            </w:r>
          </w:p>
        </w:tc>
      </w:tr>
      <w:tr w:rsidR="00C51B81" w:rsidRPr="00C7594B" w14:paraId="2A55AA13" w14:textId="77777777" w:rsidTr="00993008">
        <w:trPr>
          <w:trHeight w:val="23"/>
          <w:jc w:val="center"/>
        </w:trPr>
        <w:tc>
          <w:tcPr>
            <w:tcW w:w="442" w:type="dxa"/>
            <w:shd w:val="clear" w:color="auto" w:fill="auto"/>
            <w:noWrap/>
            <w:vAlign w:val="center"/>
            <w:hideMark/>
          </w:tcPr>
          <w:p w14:paraId="676B79B5" w14:textId="77777777" w:rsidR="0042522D" w:rsidRPr="00C7594B" w:rsidRDefault="0042522D" w:rsidP="00993008">
            <w:pPr>
              <w:jc w:val="center"/>
              <w:rPr>
                <w:sz w:val="18"/>
                <w:szCs w:val="18"/>
              </w:rPr>
            </w:pPr>
            <w:r w:rsidRPr="00C7594B">
              <w:rPr>
                <w:sz w:val="18"/>
                <w:szCs w:val="18"/>
              </w:rPr>
              <w:t>1.2.</w:t>
            </w:r>
          </w:p>
        </w:tc>
        <w:tc>
          <w:tcPr>
            <w:tcW w:w="1113" w:type="dxa"/>
            <w:shd w:val="clear" w:color="auto" w:fill="auto"/>
            <w:vAlign w:val="center"/>
            <w:hideMark/>
          </w:tcPr>
          <w:p w14:paraId="2128FA82" w14:textId="77777777" w:rsidR="0042522D" w:rsidRPr="00C7594B" w:rsidRDefault="0042522D" w:rsidP="00993008">
            <w:pPr>
              <w:ind w:firstLineChars="100" w:firstLine="180"/>
              <w:rPr>
                <w:sz w:val="18"/>
                <w:szCs w:val="18"/>
              </w:rPr>
            </w:pPr>
            <w:r w:rsidRPr="00C7594B">
              <w:rPr>
                <w:sz w:val="18"/>
                <w:szCs w:val="18"/>
              </w:rPr>
              <w:t>Сельское население</w:t>
            </w:r>
          </w:p>
        </w:tc>
        <w:tc>
          <w:tcPr>
            <w:tcW w:w="865" w:type="dxa"/>
            <w:shd w:val="clear" w:color="auto" w:fill="auto"/>
            <w:vAlign w:val="center"/>
            <w:hideMark/>
          </w:tcPr>
          <w:p w14:paraId="3C1F1A54" w14:textId="77777777" w:rsidR="0042522D" w:rsidRPr="00C7594B" w:rsidRDefault="0042522D" w:rsidP="00993008">
            <w:pPr>
              <w:jc w:val="center"/>
              <w:rPr>
                <w:sz w:val="18"/>
                <w:szCs w:val="18"/>
              </w:rPr>
            </w:pPr>
            <w:r w:rsidRPr="00C7594B">
              <w:rPr>
                <w:sz w:val="18"/>
                <w:szCs w:val="18"/>
              </w:rPr>
              <w:t>человек</w:t>
            </w:r>
          </w:p>
        </w:tc>
        <w:tc>
          <w:tcPr>
            <w:tcW w:w="556" w:type="dxa"/>
            <w:shd w:val="clear" w:color="auto" w:fill="auto"/>
            <w:vAlign w:val="center"/>
            <w:hideMark/>
          </w:tcPr>
          <w:p w14:paraId="1041DED6" w14:textId="77777777" w:rsidR="0042522D" w:rsidRPr="00C7594B" w:rsidRDefault="0042522D" w:rsidP="00993008">
            <w:pPr>
              <w:jc w:val="center"/>
              <w:rPr>
                <w:sz w:val="18"/>
                <w:szCs w:val="18"/>
              </w:rPr>
            </w:pPr>
            <w:r w:rsidRPr="00C7594B">
              <w:rPr>
                <w:sz w:val="18"/>
                <w:szCs w:val="18"/>
              </w:rPr>
              <w:t>1 083</w:t>
            </w:r>
          </w:p>
        </w:tc>
        <w:tc>
          <w:tcPr>
            <w:tcW w:w="693" w:type="dxa"/>
            <w:shd w:val="clear" w:color="auto" w:fill="auto"/>
            <w:vAlign w:val="center"/>
            <w:hideMark/>
          </w:tcPr>
          <w:p w14:paraId="4A0E74CF" w14:textId="77777777" w:rsidR="0042522D" w:rsidRPr="00C7594B" w:rsidRDefault="0042522D" w:rsidP="00993008">
            <w:pPr>
              <w:jc w:val="center"/>
              <w:rPr>
                <w:sz w:val="18"/>
                <w:szCs w:val="18"/>
              </w:rPr>
            </w:pPr>
            <w:r w:rsidRPr="00C7594B">
              <w:rPr>
                <w:sz w:val="18"/>
                <w:szCs w:val="18"/>
              </w:rPr>
              <w:t>1 069</w:t>
            </w:r>
          </w:p>
        </w:tc>
        <w:tc>
          <w:tcPr>
            <w:tcW w:w="516" w:type="dxa"/>
            <w:shd w:val="clear" w:color="auto" w:fill="auto"/>
            <w:vAlign w:val="center"/>
            <w:hideMark/>
          </w:tcPr>
          <w:p w14:paraId="27A40477" w14:textId="77777777" w:rsidR="0042522D" w:rsidRPr="00C7594B" w:rsidRDefault="0042522D" w:rsidP="00993008">
            <w:pPr>
              <w:jc w:val="center"/>
              <w:rPr>
                <w:sz w:val="18"/>
                <w:szCs w:val="18"/>
              </w:rPr>
            </w:pPr>
            <w:r w:rsidRPr="00C7594B">
              <w:rPr>
                <w:sz w:val="18"/>
                <w:szCs w:val="18"/>
              </w:rPr>
              <w:t>1 098</w:t>
            </w:r>
          </w:p>
        </w:tc>
        <w:tc>
          <w:tcPr>
            <w:tcW w:w="516" w:type="dxa"/>
            <w:shd w:val="clear" w:color="auto" w:fill="auto"/>
            <w:vAlign w:val="center"/>
            <w:hideMark/>
          </w:tcPr>
          <w:p w14:paraId="5A4C05D9" w14:textId="77777777" w:rsidR="0042522D" w:rsidRPr="00C7594B" w:rsidRDefault="0042522D" w:rsidP="00993008">
            <w:pPr>
              <w:jc w:val="center"/>
              <w:rPr>
                <w:sz w:val="18"/>
                <w:szCs w:val="18"/>
              </w:rPr>
            </w:pPr>
            <w:r w:rsidRPr="00C7594B">
              <w:rPr>
                <w:sz w:val="18"/>
                <w:szCs w:val="18"/>
              </w:rPr>
              <w:t>1 128</w:t>
            </w:r>
          </w:p>
        </w:tc>
        <w:tc>
          <w:tcPr>
            <w:tcW w:w="516" w:type="dxa"/>
            <w:shd w:val="clear" w:color="auto" w:fill="auto"/>
            <w:vAlign w:val="center"/>
            <w:hideMark/>
          </w:tcPr>
          <w:p w14:paraId="31892DA6" w14:textId="77777777" w:rsidR="0042522D" w:rsidRPr="00C7594B" w:rsidRDefault="0042522D" w:rsidP="00993008">
            <w:pPr>
              <w:jc w:val="center"/>
              <w:rPr>
                <w:sz w:val="18"/>
                <w:szCs w:val="18"/>
              </w:rPr>
            </w:pPr>
            <w:r w:rsidRPr="00C7594B">
              <w:rPr>
                <w:sz w:val="18"/>
                <w:szCs w:val="18"/>
              </w:rPr>
              <w:t>1 157</w:t>
            </w:r>
          </w:p>
        </w:tc>
        <w:tc>
          <w:tcPr>
            <w:tcW w:w="516" w:type="dxa"/>
            <w:shd w:val="clear" w:color="auto" w:fill="auto"/>
            <w:vAlign w:val="center"/>
            <w:hideMark/>
          </w:tcPr>
          <w:p w14:paraId="76A90EA5" w14:textId="77777777" w:rsidR="0042522D" w:rsidRPr="00C7594B" w:rsidRDefault="0042522D" w:rsidP="00993008">
            <w:pPr>
              <w:jc w:val="center"/>
              <w:rPr>
                <w:sz w:val="18"/>
                <w:szCs w:val="18"/>
              </w:rPr>
            </w:pPr>
            <w:r w:rsidRPr="00C7594B">
              <w:rPr>
                <w:sz w:val="18"/>
                <w:szCs w:val="18"/>
              </w:rPr>
              <w:t>1 186</w:t>
            </w:r>
          </w:p>
        </w:tc>
        <w:tc>
          <w:tcPr>
            <w:tcW w:w="516" w:type="dxa"/>
            <w:shd w:val="clear" w:color="auto" w:fill="auto"/>
            <w:vAlign w:val="center"/>
            <w:hideMark/>
          </w:tcPr>
          <w:p w14:paraId="4EA3CBDF" w14:textId="77777777" w:rsidR="0042522D" w:rsidRPr="00C7594B" w:rsidRDefault="0042522D" w:rsidP="00993008">
            <w:pPr>
              <w:jc w:val="center"/>
              <w:rPr>
                <w:sz w:val="18"/>
                <w:szCs w:val="18"/>
              </w:rPr>
            </w:pPr>
            <w:r w:rsidRPr="00C7594B">
              <w:rPr>
                <w:sz w:val="18"/>
                <w:szCs w:val="18"/>
              </w:rPr>
              <w:t>1 215</w:t>
            </w:r>
          </w:p>
        </w:tc>
        <w:tc>
          <w:tcPr>
            <w:tcW w:w="516" w:type="dxa"/>
            <w:shd w:val="clear" w:color="auto" w:fill="auto"/>
            <w:vAlign w:val="center"/>
            <w:hideMark/>
          </w:tcPr>
          <w:p w14:paraId="7CD114A2" w14:textId="77777777" w:rsidR="0042522D" w:rsidRPr="00C7594B" w:rsidRDefault="0042522D" w:rsidP="00993008">
            <w:pPr>
              <w:jc w:val="center"/>
              <w:rPr>
                <w:sz w:val="18"/>
                <w:szCs w:val="18"/>
              </w:rPr>
            </w:pPr>
            <w:r w:rsidRPr="00C7594B">
              <w:rPr>
                <w:sz w:val="18"/>
                <w:szCs w:val="18"/>
              </w:rPr>
              <w:t>1 245</w:t>
            </w:r>
          </w:p>
        </w:tc>
        <w:tc>
          <w:tcPr>
            <w:tcW w:w="516" w:type="dxa"/>
            <w:shd w:val="clear" w:color="auto" w:fill="auto"/>
            <w:vAlign w:val="center"/>
            <w:hideMark/>
          </w:tcPr>
          <w:p w14:paraId="7C1176E5" w14:textId="77777777" w:rsidR="0042522D" w:rsidRPr="00C7594B" w:rsidRDefault="0042522D" w:rsidP="00993008">
            <w:pPr>
              <w:jc w:val="center"/>
              <w:rPr>
                <w:sz w:val="18"/>
                <w:szCs w:val="18"/>
              </w:rPr>
            </w:pPr>
            <w:r w:rsidRPr="00C7594B">
              <w:rPr>
                <w:sz w:val="18"/>
                <w:szCs w:val="18"/>
              </w:rPr>
              <w:t>1 218</w:t>
            </w:r>
          </w:p>
        </w:tc>
        <w:tc>
          <w:tcPr>
            <w:tcW w:w="516" w:type="dxa"/>
            <w:shd w:val="clear" w:color="auto" w:fill="auto"/>
            <w:vAlign w:val="center"/>
            <w:hideMark/>
          </w:tcPr>
          <w:p w14:paraId="450B2CB2" w14:textId="77777777" w:rsidR="0042522D" w:rsidRPr="00C7594B" w:rsidRDefault="0042522D" w:rsidP="00993008">
            <w:pPr>
              <w:jc w:val="center"/>
              <w:rPr>
                <w:sz w:val="18"/>
                <w:szCs w:val="18"/>
              </w:rPr>
            </w:pPr>
            <w:r w:rsidRPr="00C7594B">
              <w:rPr>
                <w:sz w:val="18"/>
                <w:szCs w:val="18"/>
              </w:rPr>
              <w:t>1 175</w:t>
            </w:r>
          </w:p>
        </w:tc>
        <w:tc>
          <w:tcPr>
            <w:tcW w:w="516" w:type="dxa"/>
            <w:shd w:val="clear" w:color="auto" w:fill="auto"/>
            <w:vAlign w:val="center"/>
            <w:hideMark/>
          </w:tcPr>
          <w:p w14:paraId="58BE8C18" w14:textId="77777777" w:rsidR="0042522D" w:rsidRPr="00C7594B" w:rsidRDefault="0042522D" w:rsidP="00993008">
            <w:pPr>
              <w:jc w:val="center"/>
              <w:rPr>
                <w:sz w:val="18"/>
                <w:szCs w:val="18"/>
              </w:rPr>
            </w:pPr>
            <w:r w:rsidRPr="00C7594B">
              <w:rPr>
                <w:sz w:val="18"/>
                <w:szCs w:val="18"/>
              </w:rPr>
              <w:t>1 113</w:t>
            </w:r>
          </w:p>
        </w:tc>
        <w:tc>
          <w:tcPr>
            <w:tcW w:w="516" w:type="dxa"/>
            <w:shd w:val="clear" w:color="auto" w:fill="auto"/>
            <w:vAlign w:val="center"/>
            <w:hideMark/>
          </w:tcPr>
          <w:p w14:paraId="21114FFC" w14:textId="77777777" w:rsidR="0042522D" w:rsidRPr="00C7594B" w:rsidRDefault="0042522D" w:rsidP="00993008">
            <w:pPr>
              <w:jc w:val="center"/>
              <w:rPr>
                <w:sz w:val="18"/>
                <w:szCs w:val="18"/>
              </w:rPr>
            </w:pPr>
            <w:r w:rsidRPr="00C7594B">
              <w:rPr>
                <w:sz w:val="18"/>
                <w:szCs w:val="18"/>
              </w:rPr>
              <w:t>1 068</w:t>
            </w:r>
          </w:p>
        </w:tc>
        <w:tc>
          <w:tcPr>
            <w:tcW w:w="516" w:type="dxa"/>
            <w:shd w:val="clear" w:color="auto" w:fill="auto"/>
            <w:vAlign w:val="center"/>
            <w:hideMark/>
          </w:tcPr>
          <w:p w14:paraId="3036332A" w14:textId="77777777" w:rsidR="0042522D" w:rsidRPr="00C7594B" w:rsidRDefault="0042522D" w:rsidP="00993008">
            <w:pPr>
              <w:jc w:val="center"/>
              <w:rPr>
                <w:sz w:val="18"/>
                <w:szCs w:val="18"/>
              </w:rPr>
            </w:pPr>
            <w:r w:rsidRPr="00C7594B">
              <w:rPr>
                <w:sz w:val="18"/>
                <w:szCs w:val="18"/>
              </w:rPr>
              <w:t>1 027</w:t>
            </w:r>
          </w:p>
        </w:tc>
      </w:tr>
    </w:tbl>
    <w:p w14:paraId="6879647B" w14:textId="77777777" w:rsidR="00893CF3" w:rsidRPr="00C7594B" w:rsidRDefault="00893CF3" w:rsidP="00893CF3">
      <w:pPr>
        <w:spacing w:line="360" w:lineRule="auto"/>
        <w:jc w:val="both"/>
        <w:rPr>
          <w:rFonts w:eastAsia="Calibri"/>
        </w:rPr>
      </w:pPr>
    </w:p>
    <w:p w14:paraId="1410A3CB" w14:textId="044F9287" w:rsidR="00893CF3" w:rsidRPr="00C7594B" w:rsidRDefault="00394DAB" w:rsidP="00394DAB">
      <w:pPr>
        <w:pStyle w:val="31"/>
        <w:spacing w:line="360" w:lineRule="auto"/>
        <w:rPr>
          <w:rFonts w:cs="Times New Roman"/>
          <w:color w:val="auto"/>
        </w:rPr>
      </w:pPr>
      <w:bookmarkStart w:id="161" w:name="_Toc86403484"/>
      <w:bookmarkStart w:id="162" w:name="_Hlk51691335"/>
      <w:r w:rsidRPr="00C7594B">
        <w:rPr>
          <w:rFonts w:cs="Times New Roman"/>
          <w:color w:val="auto"/>
        </w:rPr>
        <w:t xml:space="preserve">3.2. </w:t>
      </w:r>
      <w:r w:rsidR="00893CF3" w:rsidRPr="00C7594B">
        <w:rPr>
          <w:rFonts w:cs="Times New Roman"/>
          <w:color w:val="auto"/>
        </w:rPr>
        <w:t>Прогноз изменения доходов населения</w:t>
      </w:r>
      <w:bookmarkEnd w:id="161"/>
    </w:p>
    <w:p w14:paraId="5D6865CE" w14:textId="77777777" w:rsidR="00893CF3" w:rsidRPr="00C7594B" w:rsidRDefault="00893CF3" w:rsidP="00893CF3">
      <w:pPr>
        <w:autoSpaceDE w:val="0"/>
        <w:autoSpaceDN w:val="0"/>
        <w:adjustRightInd w:val="0"/>
        <w:spacing w:line="360" w:lineRule="auto"/>
        <w:ind w:firstLine="709"/>
        <w:contextualSpacing/>
        <w:jc w:val="both"/>
      </w:pPr>
      <w:r w:rsidRPr="00C7594B">
        <w:t xml:space="preserve">Прогнозные показатели сформированы на основании анализа данных за отчетный период с детализацией по доходным группам на основе отчетных данных по фонду заработной платы, средней заработной плате, среднему доходу, величине прожиточного минимума, структуре доходов и расходов населения, индексу потребительских цен и других показателей. </w:t>
      </w:r>
    </w:p>
    <w:p w14:paraId="09167F7C" w14:textId="77777777" w:rsidR="00893CF3" w:rsidRPr="00C7594B" w:rsidRDefault="00893CF3" w:rsidP="00893CF3">
      <w:pPr>
        <w:autoSpaceDE w:val="0"/>
        <w:autoSpaceDN w:val="0"/>
        <w:adjustRightInd w:val="0"/>
        <w:spacing w:line="360" w:lineRule="auto"/>
        <w:ind w:firstLine="709"/>
        <w:contextualSpacing/>
        <w:jc w:val="both"/>
      </w:pPr>
      <w:bookmarkStart w:id="163" w:name="_Hlk52525082"/>
      <w:r w:rsidRPr="00C7594B">
        <w:t>Все прогнозные показатели приведены на ближайшие пять лет реализации Программы ежегодно; в последующем – на конец пятилетнего интервала реализации Программы.</w:t>
      </w:r>
    </w:p>
    <w:p w14:paraId="3F255DE3" w14:textId="77777777" w:rsidR="00893CF3" w:rsidRPr="00C7594B" w:rsidRDefault="00893CF3" w:rsidP="00893CF3">
      <w:pPr>
        <w:autoSpaceDE w:val="0"/>
        <w:autoSpaceDN w:val="0"/>
        <w:adjustRightInd w:val="0"/>
        <w:spacing w:line="360" w:lineRule="auto"/>
        <w:ind w:firstLine="709"/>
        <w:contextualSpacing/>
        <w:jc w:val="both"/>
      </w:pPr>
      <w:r w:rsidRPr="00C7594B">
        <w:t xml:space="preserve">В связи с отсутствием данных о кратко-, средне- и долгосрочных индексах роста доходов населения прогноз сформирован расчетным путем с учетом сохранения темпов роста показателей и индекса-дефлятора реальной заработной платы, установленного среднесрочным прогнозом социально-экономического развития Российской Федерации до </w:t>
      </w:r>
      <w:r w:rsidRPr="00C7594B">
        <w:lastRenderedPageBreak/>
        <w:t>2024 года (консервативный вариант) Министерства экономического развития Российской Федерации.</w:t>
      </w:r>
    </w:p>
    <w:bookmarkEnd w:id="163"/>
    <w:p w14:paraId="498AE417" w14:textId="7C262582" w:rsidR="00893CF3" w:rsidRPr="00C7594B" w:rsidRDefault="00893CF3" w:rsidP="00893CF3">
      <w:pPr>
        <w:autoSpaceDE w:val="0"/>
        <w:autoSpaceDN w:val="0"/>
        <w:adjustRightInd w:val="0"/>
        <w:spacing w:line="360" w:lineRule="auto"/>
        <w:ind w:firstLine="709"/>
        <w:contextualSpacing/>
        <w:jc w:val="both"/>
      </w:pPr>
      <w:r w:rsidRPr="00C7594B">
        <w:t xml:space="preserve">Прогноз изменения доходов населения сформирован по базовому варианту и представлен в таблице </w:t>
      </w:r>
      <w:r w:rsidR="005F1DE8" w:rsidRPr="00C7594B">
        <w:t>31</w:t>
      </w:r>
      <w:r w:rsidR="00923B6E" w:rsidRPr="00C7594B">
        <w:t>.</w:t>
      </w:r>
    </w:p>
    <w:p w14:paraId="705D16D3" w14:textId="5CD7203C" w:rsidR="00893CF3" w:rsidRPr="00C7594B" w:rsidRDefault="0039333B" w:rsidP="0039333B">
      <w:pPr>
        <w:jc w:val="center"/>
        <w:rPr>
          <w:bCs/>
          <w:iCs/>
        </w:rPr>
      </w:pPr>
      <w:bookmarkStart w:id="164" w:name="_Toc81820585"/>
      <w:bookmarkEnd w:id="162"/>
      <w:r w:rsidRPr="00C7594B">
        <w:rPr>
          <w:b/>
          <w:bCs/>
          <w:iCs/>
        </w:rPr>
        <w:t xml:space="preserve">Таблица </w:t>
      </w:r>
      <w:r w:rsidR="00893CF3" w:rsidRPr="00C7594B">
        <w:rPr>
          <w:b/>
          <w:bCs/>
          <w:iCs/>
        </w:rPr>
        <w:fldChar w:fldCharType="begin"/>
      </w:r>
      <w:r w:rsidR="00893CF3" w:rsidRPr="00C7594B">
        <w:rPr>
          <w:b/>
          <w:bCs/>
          <w:iCs/>
        </w:rPr>
        <w:instrText xml:space="preserve"> SEQ Таблица \* ARABIC \* MERGEFORMAT </w:instrText>
      </w:r>
      <w:r w:rsidR="00893CF3" w:rsidRPr="00C7594B">
        <w:rPr>
          <w:b/>
          <w:bCs/>
          <w:iCs/>
        </w:rPr>
        <w:fldChar w:fldCharType="separate"/>
      </w:r>
      <w:r w:rsidR="00F22109" w:rsidRPr="00C7594B">
        <w:rPr>
          <w:b/>
          <w:bCs/>
          <w:iCs/>
          <w:noProof/>
        </w:rPr>
        <w:t>31</w:t>
      </w:r>
      <w:r w:rsidR="00893CF3" w:rsidRPr="00C7594B">
        <w:rPr>
          <w:b/>
          <w:bCs/>
          <w:iCs/>
        </w:rPr>
        <w:fldChar w:fldCharType="end"/>
      </w:r>
      <w:r w:rsidR="00893CF3" w:rsidRPr="00C7594B">
        <w:rPr>
          <w:b/>
          <w:bCs/>
          <w:iCs/>
        </w:rPr>
        <w:t xml:space="preserve"> - Прогноз изменения доходов населения Октябрьского района</w:t>
      </w:r>
      <w:bookmarkEnd w:id="164"/>
      <w:r w:rsidR="00893CF3" w:rsidRPr="00C7594B">
        <w:rPr>
          <w:b/>
          <w:bCs/>
          <w:iCs/>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5"/>
        <w:gridCol w:w="2328"/>
        <w:gridCol w:w="1038"/>
        <w:gridCol w:w="567"/>
        <w:gridCol w:w="567"/>
        <w:gridCol w:w="567"/>
        <w:gridCol w:w="709"/>
        <w:gridCol w:w="708"/>
        <w:gridCol w:w="665"/>
        <w:gridCol w:w="611"/>
        <w:gridCol w:w="679"/>
        <w:gridCol w:w="591"/>
      </w:tblGrid>
      <w:tr w:rsidR="00C7594B" w:rsidRPr="00C7594B" w14:paraId="3A3F098B" w14:textId="77777777" w:rsidTr="00874258">
        <w:trPr>
          <w:trHeight w:val="23"/>
          <w:tblHeader/>
          <w:jc w:val="center"/>
        </w:trPr>
        <w:tc>
          <w:tcPr>
            <w:tcW w:w="315" w:type="dxa"/>
            <w:vMerge w:val="restart"/>
            <w:tcBorders>
              <w:top w:val="single" w:sz="4" w:space="0" w:color="auto"/>
              <w:left w:val="single" w:sz="4" w:space="0" w:color="auto"/>
              <w:bottom w:val="single" w:sz="4" w:space="0" w:color="auto"/>
              <w:right w:val="single" w:sz="4" w:space="0" w:color="auto"/>
            </w:tcBorders>
            <w:vAlign w:val="center"/>
            <w:hideMark/>
          </w:tcPr>
          <w:p w14:paraId="71AEC6E1" w14:textId="77777777" w:rsidR="00874258" w:rsidRPr="00C7594B" w:rsidRDefault="00874258">
            <w:pPr>
              <w:spacing w:line="256" w:lineRule="auto"/>
              <w:jc w:val="center"/>
              <w:rPr>
                <w:b/>
                <w:sz w:val="14"/>
                <w:szCs w:val="14"/>
                <w:lang w:eastAsia="en-US"/>
              </w:rPr>
            </w:pPr>
            <w:r w:rsidRPr="00C7594B">
              <w:rPr>
                <w:b/>
                <w:sz w:val="14"/>
                <w:szCs w:val="14"/>
                <w:lang w:eastAsia="en-US"/>
              </w:rPr>
              <w:t>№ п/п</w:t>
            </w:r>
          </w:p>
        </w:tc>
        <w:tc>
          <w:tcPr>
            <w:tcW w:w="2328" w:type="dxa"/>
            <w:vMerge w:val="restart"/>
            <w:tcBorders>
              <w:top w:val="single" w:sz="4" w:space="0" w:color="auto"/>
              <w:left w:val="single" w:sz="4" w:space="0" w:color="auto"/>
              <w:bottom w:val="single" w:sz="4" w:space="0" w:color="auto"/>
              <w:right w:val="single" w:sz="4" w:space="0" w:color="auto"/>
            </w:tcBorders>
            <w:vAlign w:val="center"/>
            <w:hideMark/>
          </w:tcPr>
          <w:p w14:paraId="59109634" w14:textId="77777777" w:rsidR="00874258" w:rsidRPr="00C7594B" w:rsidRDefault="00874258">
            <w:pPr>
              <w:spacing w:line="256" w:lineRule="auto"/>
              <w:jc w:val="center"/>
              <w:rPr>
                <w:b/>
                <w:sz w:val="14"/>
                <w:szCs w:val="14"/>
                <w:lang w:eastAsia="en-US"/>
              </w:rPr>
            </w:pPr>
            <w:r w:rsidRPr="00C7594B">
              <w:rPr>
                <w:b/>
                <w:sz w:val="14"/>
                <w:szCs w:val="14"/>
                <w:lang w:eastAsia="en-US"/>
              </w:rPr>
              <w:t>Наименование</w:t>
            </w:r>
          </w:p>
        </w:tc>
        <w:tc>
          <w:tcPr>
            <w:tcW w:w="1038" w:type="dxa"/>
            <w:vMerge w:val="restart"/>
            <w:tcBorders>
              <w:top w:val="single" w:sz="4" w:space="0" w:color="auto"/>
              <w:left w:val="single" w:sz="4" w:space="0" w:color="auto"/>
              <w:bottom w:val="single" w:sz="4" w:space="0" w:color="auto"/>
              <w:right w:val="single" w:sz="4" w:space="0" w:color="auto"/>
            </w:tcBorders>
            <w:vAlign w:val="center"/>
            <w:hideMark/>
          </w:tcPr>
          <w:p w14:paraId="6C5F3B74" w14:textId="77777777" w:rsidR="00874258" w:rsidRPr="00C7594B" w:rsidRDefault="00874258">
            <w:pPr>
              <w:spacing w:line="256" w:lineRule="auto"/>
              <w:jc w:val="center"/>
              <w:rPr>
                <w:b/>
                <w:sz w:val="14"/>
                <w:szCs w:val="14"/>
                <w:lang w:eastAsia="en-US"/>
              </w:rPr>
            </w:pPr>
            <w:r w:rsidRPr="00C7594B">
              <w:rPr>
                <w:b/>
                <w:sz w:val="14"/>
                <w:szCs w:val="14"/>
                <w:lang w:eastAsia="en-US"/>
              </w:rPr>
              <w:t>Ед. изм.</w:t>
            </w:r>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1C78C6EE" w14:textId="77777777" w:rsidR="00874258" w:rsidRPr="00C7594B" w:rsidRDefault="00874258">
            <w:pPr>
              <w:spacing w:line="256" w:lineRule="auto"/>
              <w:jc w:val="center"/>
              <w:rPr>
                <w:b/>
                <w:sz w:val="14"/>
                <w:szCs w:val="14"/>
                <w:lang w:eastAsia="en-US"/>
              </w:rPr>
            </w:pPr>
            <w:r w:rsidRPr="00C7594B">
              <w:rPr>
                <w:b/>
                <w:sz w:val="14"/>
                <w:szCs w:val="14"/>
                <w:lang w:eastAsia="en-US"/>
              </w:rPr>
              <w:t>2020 г.</w:t>
            </w:r>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6074609D" w14:textId="77777777" w:rsidR="00874258" w:rsidRPr="00C7594B" w:rsidRDefault="00874258">
            <w:pPr>
              <w:spacing w:line="256" w:lineRule="auto"/>
              <w:jc w:val="center"/>
              <w:rPr>
                <w:b/>
                <w:sz w:val="14"/>
                <w:szCs w:val="14"/>
                <w:lang w:eastAsia="en-US"/>
              </w:rPr>
            </w:pPr>
            <w:r w:rsidRPr="00C7594B">
              <w:rPr>
                <w:b/>
                <w:sz w:val="14"/>
                <w:szCs w:val="14"/>
                <w:lang w:eastAsia="en-US"/>
              </w:rPr>
              <w:t>2021 г.</w:t>
            </w:r>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6BAB642A" w14:textId="77777777" w:rsidR="00874258" w:rsidRPr="00C7594B" w:rsidRDefault="00874258">
            <w:pPr>
              <w:spacing w:line="256" w:lineRule="auto"/>
              <w:jc w:val="center"/>
              <w:rPr>
                <w:b/>
                <w:sz w:val="14"/>
                <w:szCs w:val="14"/>
                <w:lang w:eastAsia="en-US"/>
              </w:rPr>
            </w:pPr>
            <w:r w:rsidRPr="00C7594B">
              <w:rPr>
                <w:b/>
                <w:sz w:val="14"/>
                <w:szCs w:val="14"/>
                <w:lang w:eastAsia="en-US"/>
              </w:rPr>
              <w:t>2022 г.</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292E8623" w14:textId="77777777" w:rsidR="00874258" w:rsidRPr="00C7594B" w:rsidRDefault="00874258">
            <w:pPr>
              <w:spacing w:line="256" w:lineRule="auto"/>
              <w:jc w:val="center"/>
              <w:rPr>
                <w:b/>
                <w:sz w:val="14"/>
                <w:szCs w:val="14"/>
                <w:lang w:eastAsia="en-US"/>
              </w:rPr>
            </w:pPr>
            <w:r w:rsidRPr="00C7594B">
              <w:rPr>
                <w:b/>
                <w:sz w:val="14"/>
                <w:szCs w:val="14"/>
                <w:lang w:eastAsia="en-US"/>
              </w:rPr>
              <w:t>2023 г.</w:t>
            </w:r>
          </w:p>
        </w:tc>
        <w:tc>
          <w:tcPr>
            <w:tcW w:w="708" w:type="dxa"/>
            <w:tcBorders>
              <w:top w:val="single" w:sz="4" w:space="0" w:color="auto"/>
              <w:left w:val="single" w:sz="4" w:space="0" w:color="auto"/>
              <w:bottom w:val="single" w:sz="4" w:space="0" w:color="auto"/>
              <w:right w:val="single" w:sz="4" w:space="0" w:color="auto"/>
            </w:tcBorders>
            <w:noWrap/>
            <w:vAlign w:val="center"/>
            <w:hideMark/>
          </w:tcPr>
          <w:p w14:paraId="78DCAF53" w14:textId="77777777" w:rsidR="00874258" w:rsidRPr="00C7594B" w:rsidRDefault="00874258">
            <w:pPr>
              <w:spacing w:line="256" w:lineRule="auto"/>
              <w:jc w:val="center"/>
              <w:rPr>
                <w:b/>
                <w:sz w:val="14"/>
                <w:szCs w:val="14"/>
                <w:lang w:eastAsia="en-US"/>
              </w:rPr>
            </w:pPr>
            <w:r w:rsidRPr="00C7594B">
              <w:rPr>
                <w:b/>
                <w:sz w:val="14"/>
                <w:szCs w:val="14"/>
                <w:lang w:eastAsia="en-US"/>
              </w:rPr>
              <w:t>2024 г.</w:t>
            </w:r>
          </w:p>
        </w:tc>
        <w:tc>
          <w:tcPr>
            <w:tcW w:w="665" w:type="dxa"/>
            <w:tcBorders>
              <w:top w:val="single" w:sz="4" w:space="0" w:color="auto"/>
              <w:left w:val="single" w:sz="4" w:space="0" w:color="auto"/>
              <w:bottom w:val="single" w:sz="4" w:space="0" w:color="auto"/>
              <w:right w:val="single" w:sz="4" w:space="0" w:color="auto"/>
            </w:tcBorders>
            <w:noWrap/>
            <w:vAlign w:val="center"/>
            <w:hideMark/>
          </w:tcPr>
          <w:p w14:paraId="453EEF59" w14:textId="77777777" w:rsidR="00874258" w:rsidRPr="00C7594B" w:rsidRDefault="00874258">
            <w:pPr>
              <w:spacing w:line="256" w:lineRule="auto"/>
              <w:jc w:val="center"/>
              <w:rPr>
                <w:b/>
                <w:sz w:val="14"/>
                <w:szCs w:val="14"/>
                <w:lang w:eastAsia="en-US"/>
              </w:rPr>
            </w:pPr>
            <w:r w:rsidRPr="00C7594B">
              <w:rPr>
                <w:b/>
                <w:sz w:val="14"/>
                <w:szCs w:val="14"/>
                <w:lang w:eastAsia="en-US"/>
              </w:rPr>
              <w:t>2025 г.</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1A710E43" w14:textId="77777777" w:rsidR="00874258" w:rsidRPr="00C7594B" w:rsidRDefault="00874258">
            <w:pPr>
              <w:spacing w:line="256" w:lineRule="auto"/>
              <w:jc w:val="center"/>
              <w:rPr>
                <w:b/>
                <w:sz w:val="14"/>
                <w:szCs w:val="14"/>
                <w:lang w:eastAsia="en-US"/>
              </w:rPr>
            </w:pPr>
            <w:r w:rsidRPr="00C7594B">
              <w:rPr>
                <w:b/>
                <w:sz w:val="14"/>
                <w:szCs w:val="14"/>
                <w:lang w:eastAsia="en-US"/>
              </w:rPr>
              <w:t>2026 г.</w:t>
            </w:r>
          </w:p>
        </w:tc>
        <w:tc>
          <w:tcPr>
            <w:tcW w:w="679" w:type="dxa"/>
            <w:tcBorders>
              <w:top w:val="single" w:sz="4" w:space="0" w:color="auto"/>
              <w:left w:val="single" w:sz="4" w:space="0" w:color="auto"/>
              <w:bottom w:val="single" w:sz="4" w:space="0" w:color="auto"/>
              <w:right w:val="single" w:sz="4" w:space="0" w:color="auto"/>
            </w:tcBorders>
            <w:vAlign w:val="center"/>
            <w:hideMark/>
          </w:tcPr>
          <w:p w14:paraId="7E3CED83" w14:textId="77777777" w:rsidR="00874258" w:rsidRPr="00C7594B" w:rsidRDefault="00874258">
            <w:pPr>
              <w:spacing w:line="256" w:lineRule="auto"/>
              <w:jc w:val="center"/>
              <w:rPr>
                <w:b/>
                <w:sz w:val="14"/>
                <w:szCs w:val="14"/>
                <w:lang w:eastAsia="en-US"/>
              </w:rPr>
            </w:pPr>
            <w:r w:rsidRPr="00C7594B">
              <w:rPr>
                <w:b/>
                <w:sz w:val="14"/>
                <w:szCs w:val="14"/>
                <w:lang w:eastAsia="en-US"/>
              </w:rPr>
              <w:t>2027 - 2031 годы</w:t>
            </w:r>
          </w:p>
        </w:tc>
        <w:tc>
          <w:tcPr>
            <w:tcW w:w="591" w:type="dxa"/>
            <w:tcBorders>
              <w:top w:val="single" w:sz="4" w:space="0" w:color="auto"/>
              <w:left w:val="single" w:sz="4" w:space="0" w:color="auto"/>
              <w:bottom w:val="single" w:sz="4" w:space="0" w:color="auto"/>
              <w:right w:val="single" w:sz="4" w:space="0" w:color="auto"/>
            </w:tcBorders>
            <w:vAlign w:val="center"/>
            <w:hideMark/>
          </w:tcPr>
          <w:p w14:paraId="0270BE3E" w14:textId="77777777" w:rsidR="00874258" w:rsidRPr="00C7594B" w:rsidRDefault="00874258">
            <w:pPr>
              <w:spacing w:line="256" w:lineRule="auto"/>
              <w:jc w:val="center"/>
              <w:rPr>
                <w:b/>
                <w:sz w:val="14"/>
                <w:szCs w:val="14"/>
                <w:lang w:eastAsia="en-US"/>
              </w:rPr>
            </w:pPr>
            <w:r w:rsidRPr="00C7594B">
              <w:rPr>
                <w:b/>
                <w:sz w:val="14"/>
                <w:szCs w:val="14"/>
                <w:lang w:eastAsia="en-US"/>
              </w:rPr>
              <w:t>2032 год</w:t>
            </w:r>
          </w:p>
        </w:tc>
      </w:tr>
      <w:tr w:rsidR="00C7594B" w:rsidRPr="00C7594B" w14:paraId="0A147417" w14:textId="77777777" w:rsidTr="00874258">
        <w:trPr>
          <w:trHeight w:val="23"/>
          <w:tblHeader/>
          <w:jc w:val="center"/>
        </w:trPr>
        <w:tc>
          <w:tcPr>
            <w:tcW w:w="315" w:type="dxa"/>
            <w:vMerge/>
            <w:tcBorders>
              <w:top w:val="single" w:sz="4" w:space="0" w:color="auto"/>
              <w:left w:val="single" w:sz="4" w:space="0" w:color="auto"/>
              <w:bottom w:val="single" w:sz="4" w:space="0" w:color="auto"/>
              <w:right w:val="single" w:sz="4" w:space="0" w:color="auto"/>
            </w:tcBorders>
            <w:vAlign w:val="center"/>
            <w:hideMark/>
          </w:tcPr>
          <w:p w14:paraId="1F5DFC1B" w14:textId="77777777" w:rsidR="00874258" w:rsidRPr="00C7594B" w:rsidRDefault="00874258">
            <w:pPr>
              <w:spacing w:line="256" w:lineRule="auto"/>
              <w:rPr>
                <w:b/>
                <w:sz w:val="14"/>
                <w:szCs w:val="14"/>
                <w:lang w:eastAsia="en-US"/>
              </w:rPr>
            </w:pPr>
          </w:p>
        </w:tc>
        <w:tc>
          <w:tcPr>
            <w:tcW w:w="2328" w:type="dxa"/>
            <w:vMerge/>
            <w:tcBorders>
              <w:top w:val="single" w:sz="4" w:space="0" w:color="auto"/>
              <w:left w:val="single" w:sz="4" w:space="0" w:color="auto"/>
              <w:bottom w:val="single" w:sz="4" w:space="0" w:color="auto"/>
              <w:right w:val="single" w:sz="4" w:space="0" w:color="auto"/>
            </w:tcBorders>
            <w:vAlign w:val="center"/>
            <w:hideMark/>
          </w:tcPr>
          <w:p w14:paraId="739D63C8" w14:textId="77777777" w:rsidR="00874258" w:rsidRPr="00C7594B" w:rsidRDefault="00874258">
            <w:pPr>
              <w:spacing w:line="256" w:lineRule="auto"/>
              <w:rPr>
                <w:b/>
                <w:sz w:val="14"/>
                <w:szCs w:val="14"/>
                <w:lang w:eastAsia="en-US"/>
              </w:rPr>
            </w:pPr>
          </w:p>
        </w:tc>
        <w:tc>
          <w:tcPr>
            <w:tcW w:w="1038" w:type="dxa"/>
            <w:vMerge/>
            <w:tcBorders>
              <w:top w:val="single" w:sz="4" w:space="0" w:color="auto"/>
              <w:left w:val="single" w:sz="4" w:space="0" w:color="auto"/>
              <w:bottom w:val="single" w:sz="4" w:space="0" w:color="auto"/>
              <w:right w:val="single" w:sz="4" w:space="0" w:color="auto"/>
            </w:tcBorders>
            <w:vAlign w:val="center"/>
            <w:hideMark/>
          </w:tcPr>
          <w:p w14:paraId="7809F6E6" w14:textId="77777777" w:rsidR="00874258" w:rsidRPr="00C7594B" w:rsidRDefault="00874258">
            <w:pPr>
              <w:spacing w:line="256" w:lineRule="auto"/>
              <w:rPr>
                <w:b/>
                <w:sz w:val="14"/>
                <w:szCs w:val="14"/>
                <w:lang w:eastAsia="en-US"/>
              </w:rPr>
            </w:pPr>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3151D083" w14:textId="77777777" w:rsidR="00874258" w:rsidRPr="00C7594B" w:rsidRDefault="00874258">
            <w:pPr>
              <w:spacing w:line="256" w:lineRule="auto"/>
              <w:jc w:val="center"/>
              <w:rPr>
                <w:b/>
                <w:sz w:val="14"/>
                <w:szCs w:val="14"/>
                <w:lang w:eastAsia="en-US"/>
              </w:rPr>
            </w:pPr>
            <w:r w:rsidRPr="00C7594B">
              <w:rPr>
                <w:b/>
                <w:sz w:val="14"/>
                <w:szCs w:val="14"/>
                <w:lang w:eastAsia="en-US"/>
              </w:rPr>
              <w:t>факт</w:t>
            </w:r>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2AB90E47" w14:textId="77777777" w:rsidR="00874258" w:rsidRPr="00C7594B" w:rsidRDefault="00874258">
            <w:pPr>
              <w:spacing w:line="256" w:lineRule="auto"/>
              <w:jc w:val="center"/>
              <w:rPr>
                <w:b/>
                <w:sz w:val="14"/>
                <w:szCs w:val="14"/>
                <w:lang w:eastAsia="en-US"/>
              </w:rPr>
            </w:pPr>
            <w:r w:rsidRPr="00C7594B">
              <w:rPr>
                <w:b/>
                <w:sz w:val="14"/>
                <w:szCs w:val="14"/>
                <w:lang w:eastAsia="en-US"/>
              </w:rPr>
              <w:t>оценка</w:t>
            </w:r>
          </w:p>
        </w:tc>
        <w:tc>
          <w:tcPr>
            <w:tcW w:w="4530" w:type="dxa"/>
            <w:gridSpan w:val="7"/>
            <w:tcBorders>
              <w:top w:val="single" w:sz="4" w:space="0" w:color="auto"/>
              <w:left w:val="single" w:sz="4" w:space="0" w:color="auto"/>
              <w:bottom w:val="single" w:sz="4" w:space="0" w:color="auto"/>
              <w:right w:val="single" w:sz="4" w:space="0" w:color="auto"/>
            </w:tcBorders>
            <w:noWrap/>
            <w:vAlign w:val="center"/>
            <w:hideMark/>
          </w:tcPr>
          <w:p w14:paraId="186587B9" w14:textId="77777777" w:rsidR="00874258" w:rsidRPr="00C7594B" w:rsidRDefault="00874258">
            <w:pPr>
              <w:spacing w:line="256" w:lineRule="auto"/>
              <w:jc w:val="center"/>
              <w:rPr>
                <w:b/>
                <w:sz w:val="14"/>
                <w:szCs w:val="14"/>
                <w:lang w:eastAsia="en-US"/>
              </w:rPr>
            </w:pPr>
            <w:r w:rsidRPr="00C7594B">
              <w:rPr>
                <w:b/>
                <w:sz w:val="14"/>
                <w:szCs w:val="14"/>
                <w:lang w:eastAsia="en-US"/>
              </w:rPr>
              <w:t>прогноз</w:t>
            </w:r>
          </w:p>
        </w:tc>
      </w:tr>
      <w:tr w:rsidR="00C7594B" w:rsidRPr="00C7594B" w14:paraId="10C3BD43" w14:textId="77777777" w:rsidTr="00874258">
        <w:trPr>
          <w:trHeight w:val="23"/>
          <w:tblHeader/>
          <w:jc w:val="center"/>
        </w:trPr>
        <w:tc>
          <w:tcPr>
            <w:tcW w:w="315" w:type="dxa"/>
            <w:tcBorders>
              <w:top w:val="single" w:sz="4" w:space="0" w:color="auto"/>
              <w:left w:val="single" w:sz="4" w:space="0" w:color="auto"/>
              <w:bottom w:val="single" w:sz="4" w:space="0" w:color="auto"/>
              <w:right w:val="single" w:sz="4" w:space="0" w:color="auto"/>
            </w:tcBorders>
            <w:vAlign w:val="center"/>
            <w:hideMark/>
          </w:tcPr>
          <w:p w14:paraId="4DB64C74" w14:textId="77777777" w:rsidR="00874258" w:rsidRPr="00C7594B" w:rsidRDefault="00874258">
            <w:pPr>
              <w:spacing w:line="256" w:lineRule="auto"/>
              <w:jc w:val="center"/>
              <w:rPr>
                <w:b/>
                <w:bCs/>
                <w:sz w:val="14"/>
                <w:szCs w:val="14"/>
                <w:lang w:eastAsia="en-US"/>
              </w:rPr>
            </w:pPr>
            <w:r w:rsidRPr="00C7594B">
              <w:rPr>
                <w:b/>
                <w:bCs/>
                <w:sz w:val="14"/>
                <w:szCs w:val="14"/>
                <w:lang w:eastAsia="en-US"/>
              </w:rPr>
              <w:t>1</w:t>
            </w:r>
          </w:p>
        </w:tc>
        <w:tc>
          <w:tcPr>
            <w:tcW w:w="2328" w:type="dxa"/>
            <w:tcBorders>
              <w:top w:val="single" w:sz="4" w:space="0" w:color="auto"/>
              <w:left w:val="single" w:sz="4" w:space="0" w:color="auto"/>
              <w:bottom w:val="single" w:sz="4" w:space="0" w:color="auto"/>
              <w:right w:val="single" w:sz="4" w:space="0" w:color="auto"/>
            </w:tcBorders>
            <w:vAlign w:val="center"/>
            <w:hideMark/>
          </w:tcPr>
          <w:p w14:paraId="659FDD86" w14:textId="77777777" w:rsidR="00874258" w:rsidRPr="00C7594B" w:rsidRDefault="00874258">
            <w:pPr>
              <w:spacing w:line="256" w:lineRule="auto"/>
              <w:jc w:val="center"/>
              <w:rPr>
                <w:b/>
                <w:bCs/>
                <w:sz w:val="14"/>
                <w:szCs w:val="14"/>
                <w:lang w:eastAsia="en-US"/>
              </w:rPr>
            </w:pPr>
            <w:r w:rsidRPr="00C7594B">
              <w:rPr>
                <w:b/>
                <w:bCs/>
                <w:sz w:val="14"/>
                <w:szCs w:val="14"/>
                <w:lang w:eastAsia="en-US"/>
              </w:rPr>
              <w:t>2</w:t>
            </w:r>
          </w:p>
        </w:tc>
        <w:tc>
          <w:tcPr>
            <w:tcW w:w="1038" w:type="dxa"/>
            <w:tcBorders>
              <w:top w:val="single" w:sz="4" w:space="0" w:color="auto"/>
              <w:left w:val="single" w:sz="4" w:space="0" w:color="auto"/>
              <w:bottom w:val="single" w:sz="4" w:space="0" w:color="auto"/>
              <w:right w:val="single" w:sz="4" w:space="0" w:color="auto"/>
            </w:tcBorders>
            <w:vAlign w:val="center"/>
            <w:hideMark/>
          </w:tcPr>
          <w:p w14:paraId="41024049" w14:textId="77777777" w:rsidR="00874258" w:rsidRPr="00C7594B" w:rsidRDefault="00874258">
            <w:pPr>
              <w:spacing w:line="256" w:lineRule="auto"/>
              <w:jc w:val="center"/>
              <w:rPr>
                <w:b/>
                <w:bCs/>
                <w:sz w:val="14"/>
                <w:szCs w:val="14"/>
                <w:lang w:eastAsia="en-US"/>
              </w:rPr>
            </w:pPr>
            <w:r w:rsidRPr="00C7594B">
              <w:rPr>
                <w:b/>
                <w:bCs/>
                <w:sz w:val="14"/>
                <w:szCs w:val="14"/>
                <w:lang w:eastAsia="en-US"/>
              </w:rPr>
              <w:t>3</w:t>
            </w:r>
          </w:p>
        </w:tc>
        <w:tc>
          <w:tcPr>
            <w:tcW w:w="567" w:type="dxa"/>
            <w:tcBorders>
              <w:top w:val="single" w:sz="4" w:space="0" w:color="auto"/>
              <w:left w:val="single" w:sz="4" w:space="0" w:color="auto"/>
              <w:bottom w:val="single" w:sz="4" w:space="0" w:color="auto"/>
              <w:right w:val="single" w:sz="4" w:space="0" w:color="auto"/>
            </w:tcBorders>
            <w:vAlign w:val="center"/>
            <w:hideMark/>
          </w:tcPr>
          <w:p w14:paraId="0E690BDC" w14:textId="77777777" w:rsidR="00874258" w:rsidRPr="00C7594B" w:rsidRDefault="00874258">
            <w:pPr>
              <w:spacing w:line="256" w:lineRule="auto"/>
              <w:jc w:val="center"/>
              <w:rPr>
                <w:b/>
                <w:bCs/>
                <w:sz w:val="14"/>
                <w:szCs w:val="14"/>
                <w:lang w:eastAsia="en-US"/>
              </w:rPr>
            </w:pPr>
            <w:r w:rsidRPr="00C7594B">
              <w:rPr>
                <w:b/>
                <w:bCs/>
                <w:sz w:val="14"/>
                <w:szCs w:val="14"/>
                <w:lang w:eastAsia="en-US"/>
              </w:rPr>
              <w:t>4</w:t>
            </w:r>
          </w:p>
        </w:tc>
        <w:tc>
          <w:tcPr>
            <w:tcW w:w="567" w:type="dxa"/>
            <w:tcBorders>
              <w:top w:val="single" w:sz="4" w:space="0" w:color="auto"/>
              <w:left w:val="single" w:sz="4" w:space="0" w:color="auto"/>
              <w:bottom w:val="single" w:sz="4" w:space="0" w:color="auto"/>
              <w:right w:val="single" w:sz="4" w:space="0" w:color="auto"/>
            </w:tcBorders>
            <w:vAlign w:val="center"/>
            <w:hideMark/>
          </w:tcPr>
          <w:p w14:paraId="6EF8BA81" w14:textId="77777777" w:rsidR="00874258" w:rsidRPr="00C7594B" w:rsidRDefault="00874258">
            <w:pPr>
              <w:spacing w:line="256" w:lineRule="auto"/>
              <w:jc w:val="center"/>
              <w:rPr>
                <w:b/>
                <w:bCs/>
                <w:sz w:val="14"/>
                <w:szCs w:val="14"/>
                <w:lang w:eastAsia="en-US"/>
              </w:rPr>
            </w:pPr>
            <w:r w:rsidRPr="00C7594B">
              <w:rPr>
                <w:b/>
                <w:bCs/>
                <w:sz w:val="14"/>
                <w:szCs w:val="14"/>
                <w:lang w:eastAsia="en-US"/>
              </w:rPr>
              <w:t>5</w:t>
            </w:r>
          </w:p>
        </w:tc>
        <w:tc>
          <w:tcPr>
            <w:tcW w:w="567" w:type="dxa"/>
            <w:tcBorders>
              <w:top w:val="single" w:sz="4" w:space="0" w:color="auto"/>
              <w:left w:val="single" w:sz="4" w:space="0" w:color="auto"/>
              <w:bottom w:val="single" w:sz="4" w:space="0" w:color="auto"/>
              <w:right w:val="single" w:sz="4" w:space="0" w:color="auto"/>
            </w:tcBorders>
            <w:vAlign w:val="center"/>
            <w:hideMark/>
          </w:tcPr>
          <w:p w14:paraId="5717E0EC" w14:textId="77777777" w:rsidR="00874258" w:rsidRPr="00C7594B" w:rsidRDefault="00874258">
            <w:pPr>
              <w:spacing w:line="256" w:lineRule="auto"/>
              <w:jc w:val="center"/>
              <w:rPr>
                <w:b/>
                <w:bCs/>
                <w:sz w:val="14"/>
                <w:szCs w:val="14"/>
                <w:lang w:eastAsia="en-US"/>
              </w:rPr>
            </w:pPr>
            <w:r w:rsidRPr="00C7594B">
              <w:rPr>
                <w:b/>
                <w:bCs/>
                <w:sz w:val="14"/>
                <w:szCs w:val="14"/>
                <w:lang w:eastAsia="en-US"/>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4A1C9387" w14:textId="77777777" w:rsidR="00874258" w:rsidRPr="00C7594B" w:rsidRDefault="00874258">
            <w:pPr>
              <w:spacing w:line="256" w:lineRule="auto"/>
              <w:jc w:val="center"/>
              <w:rPr>
                <w:b/>
                <w:bCs/>
                <w:sz w:val="14"/>
                <w:szCs w:val="14"/>
                <w:lang w:eastAsia="en-US"/>
              </w:rPr>
            </w:pPr>
            <w:r w:rsidRPr="00C7594B">
              <w:rPr>
                <w:b/>
                <w:bCs/>
                <w:sz w:val="14"/>
                <w:szCs w:val="14"/>
                <w:lang w:eastAsia="en-US"/>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45547B0F" w14:textId="77777777" w:rsidR="00874258" w:rsidRPr="00C7594B" w:rsidRDefault="00874258">
            <w:pPr>
              <w:spacing w:line="256" w:lineRule="auto"/>
              <w:jc w:val="center"/>
              <w:rPr>
                <w:b/>
                <w:bCs/>
                <w:sz w:val="14"/>
                <w:szCs w:val="14"/>
                <w:lang w:eastAsia="en-US"/>
              </w:rPr>
            </w:pPr>
            <w:r w:rsidRPr="00C7594B">
              <w:rPr>
                <w:b/>
                <w:bCs/>
                <w:sz w:val="14"/>
                <w:szCs w:val="14"/>
                <w:lang w:eastAsia="en-US"/>
              </w:rPr>
              <w:t>8</w:t>
            </w:r>
          </w:p>
        </w:tc>
        <w:tc>
          <w:tcPr>
            <w:tcW w:w="665" w:type="dxa"/>
            <w:tcBorders>
              <w:top w:val="single" w:sz="4" w:space="0" w:color="auto"/>
              <w:left w:val="single" w:sz="4" w:space="0" w:color="auto"/>
              <w:bottom w:val="single" w:sz="4" w:space="0" w:color="auto"/>
              <w:right w:val="single" w:sz="4" w:space="0" w:color="auto"/>
            </w:tcBorders>
            <w:vAlign w:val="center"/>
            <w:hideMark/>
          </w:tcPr>
          <w:p w14:paraId="5501C032" w14:textId="77777777" w:rsidR="00874258" w:rsidRPr="00C7594B" w:rsidRDefault="00874258">
            <w:pPr>
              <w:spacing w:line="256" w:lineRule="auto"/>
              <w:jc w:val="center"/>
              <w:rPr>
                <w:b/>
                <w:bCs/>
                <w:sz w:val="14"/>
                <w:szCs w:val="14"/>
                <w:lang w:eastAsia="en-US"/>
              </w:rPr>
            </w:pPr>
            <w:r w:rsidRPr="00C7594B">
              <w:rPr>
                <w:b/>
                <w:bCs/>
                <w:sz w:val="14"/>
                <w:szCs w:val="14"/>
                <w:lang w:eastAsia="en-US"/>
              </w:rPr>
              <w:t>9</w:t>
            </w:r>
          </w:p>
        </w:tc>
        <w:tc>
          <w:tcPr>
            <w:tcW w:w="611" w:type="dxa"/>
            <w:tcBorders>
              <w:top w:val="single" w:sz="4" w:space="0" w:color="auto"/>
              <w:left w:val="single" w:sz="4" w:space="0" w:color="auto"/>
              <w:bottom w:val="single" w:sz="4" w:space="0" w:color="auto"/>
              <w:right w:val="single" w:sz="4" w:space="0" w:color="auto"/>
            </w:tcBorders>
            <w:vAlign w:val="center"/>
            <w:hideMark/>
          </w:tcPr>
          <w:p w14:paraId="3F371E86" w14:textId="77777777" w:rsidR="00874258" w:rsidRPr="00C7594B" w:rsidRDefault="00874258">
            <w:pPr>
              <w:spacing w:line="256" w:lineRule="auto"/>
              <w:jc w:val="center"/>
              <w:rPr>
                <w:b/>
                <w:bCs/>
                <w:sz w:val="14"/>
                <w:szCs w:val="14"/>
                <w:lang w:eastAsia="en-US"/>
              </w:rPr>
            </w:pPr>
            <w:r w:rsidRPr="00C7594B">
              <w:rPr>
                <w:b/>
                <w:bCs/>
                <w:sz w:val="14"/>
                <w:szCs w:val="14"/>
                <w:lang w:eastAsia="en-US"/>
              </w:rPr>
              <w:t>10</w:t>
            </w:r>
          </w:p>
        </w:tc>
        <w:tc>
          <w:tcPr>
            <w:tcW w:w="679" w:type="dxa"/>
            <w:tcBorders>
              <w:top w:val="single" w:sz="4" w:space="0" w:color="auto"/>
              <w:left w:val="single" w:sz="4" w:space="0" w:color="auto"/>
              <w:bottom w:val="single" w:sz="4" w:space="0" w:color="auto"/>
              <w:right w:val="single" w:sz="4" w:space="0" w:color="auto"/>
            </w:tcBorders>
            <w:vAlign w:val="center"/>
            <w:hideMark/>
          </w:tcPr>
          <w:p w14:paraId="409AC4C9" w14:textId="77777777" w:rsidR="00874258" w:rsidRPr="00C7594B" w:rsidRDefault="00874258">
            <w:pPr>
              <w:spacing w:line="256" w:lineRule="auto"/>
              <w:jc w:val="center"/>
              <w:rPr>
                <w:b/>
                <w:bCs/>
                <w:sz w:val="14"/>
                <w:szCs w:val="14"/>
                <w:lang w:eastAsia="en-US"/>
              </w:rPr>
            </w:pPr>
            <w:r w:rsidRPr="00C7594B">
              <w:rPr>
                <w:b/>
                <w:bCs/>
                <w:sz w:val="14"/>
                <w:szCs w:val="14"/>
                <w:lang w:eastAsia="en-US"/>
              </w:rPr>
              <w:t>11</w:t>
            </w:r>
          </w:p>
        </w:tc>
        <w:tc>
          <w:tcPr>
            <w:tcW w:w="591" w:type="dxa"/>
            <w:tcBorders>
              <w:top w:val="single" w:sz="4" w:space="0" w:color="auto"/>
              <w:left w:val="single" w:sz="4" w:space="0" w:color="auto"/>
              <w:bottom w:val="single" w:sz="4" w:space="0" w:color="auto"/>
              <w:right w:val="single" w:sz="4" w:space="0" w:color="auto"/>
            </w:tcBorders>
            <w:vAlign w:val="center"/>
            <w:hideMark/>
          </w:tcPr>
          <w:p w14:paraId="0C7C1F26" w14:textId="77777777" w:rsidR="00874258" w:rsidRPr="00C7594B" w:rsidRDefault="00874258">
            <w:pPr>
              <w:spacing w:line="256" w:lineRule="auto"/>
              <w:jc w:val="center"/>
              <w:rPr>
                <w:b/>
                <w:bCs/>
                <w:sz w:val="14"/>
                <w:szCs w:val="14"/>
                <w:lang w:eastAsia="en-US"/>
              </w:rPr>
            </w:pPr>
            <w:r w:rsidRPr="00C7594B">
              <w:rPr>
                <w:b/>
                <w:bCs/>
                <w:sz w:val="14"/>
                <w:szCs w:val="14"/>
                <w:lang w:eastAsia="en-US"/>
              </w:rPr>
              <w:t>12</w:t>
            </w:r>
          </w:p>
        </w:tc>
      </w:tr>
      <w:tr w:rsidR="00C7594B" w:rsidRPr="00C7594B" w14:paraId="092918F0" w14:textId="77777777" w:rsidTr="00874258">
        <w:trPr>
          <w:trHeight w:val="23"/>
          <w:jc w:val="center"/>
        </w:trPr>
        <w:tc>
          <w:tcPr>
            <w:tcW w:w="315" w:type="dxa"/>
            <w:tcBorders>
              <w:top w:val="single" w:sz="4" w:space="0" w:color="auto"/>
              <w:left w:val="single" w:sz="4" w:space="0" w:color="auto"/>
              <w:bottom w:val="single" w:sz="4" w:space="0" w:color="auto"/>
              <w:right w:val="single" w:sz="4" w:space="0" w:color="auto"/>
            </w:tcBorders>
            <w:vAlign w:val="center"/>
            <w:hideMark/>
          </w:tcPr>
          <w:p w14:paraId="40407F9E" w14:textId="77777777" w:rsidR="00874258" w:rsidRPr="00C7594B" w:rsidRDefault="00874258">
            <w:pPr>
              <w:spacing w:line="256" w:lineRule="auto"/>
              <w:jc w:val="center"/>
              <w:rPr>
                <w:b/>
                <w:bCs/>
                <w:sz w:val="14"/>
                <w:szCs w:val="14"/>
                <w:lang w:eastAsia="en-US"/>
              </w:rPr>
            </w:pPr>
            <w:r w:rsidRPr="00C7594B">
              <w:rPr>
                <w:b/>
                <w:bCs/>
                <w:sz w:val="14"/>
                <w:szCs w:val="14"/>
                <w:lang w:eastAsia="en-US"/>
              </w:rPr>
              <w:t>1.</w:t>
            </w:r>
          </w:p>
        </w:tc>
        <w:tc>
          <w:tcPr>
            <w:tcW w:w="2328" w:type="dxa"/>
            <w:tcBorders>
              <w:top w:val="single" w:sz="4" w:space="0" w:color="auto"/>
              <w:left w:val="single" w:sz="4" w:space="0" w:color="auto"/>
              <w:bottom w:val="single" w:sz="4" w:space="0" w:color="auto"/>
              <w:right w:val="single" w:sz="4" w:space="0" w:color="auto"/>
            </w:tcBorders>
            <w:vAlign w:val="center"/>
            <w:hideMark/>
          </w:tcPr>
          <w:p w14:paraId="056CA6CB" w14:textId="77777777" w:rsidR="00874258" w:rsidRPr="00C7594B" w:rsidRDefault="00874258">
            <w:pPr>
              <w:spacing w:line="256" w:lineRule="auto"/>
              <w:rPr>
                <w:b/>
                <w:bCs/>
                <w:sz w:val="14"/>
                <w:szCs w:val="14"/>
                <w:lang w:eastAsia="en-US"/>
              </w:rPr>
            </w:pPr>
            <w:r w:rsidRPr="00C7594B">
              <w:rPr>
                <w:b/>
                <w:bCs/>
                <w:sz w:val="14"/>
                <w:szCs w:val="14"/>
                <w:lang w:eastAsia="en-US"/>
              </w:rPr>
              <w:t>Фонд начисленной заработной платы всех работников</w:t>
            </w:r>
          </w:p>
        </w:tc>
        <w:tc>
          <w:tcPr>
            <w:tcW w:w="1038" w:type="dxa"/>
            <w:tcBorders>
              <w:top w:val="single" w:sz="4" w:space="0" w:color="auto"/>
              <w:left w:val="single" w:sz="4" w:space="0" w:color="auto"/>
              <w:bottom w:val="single" w:sz="4" w:space="0" w:color="auto"/>
              <w:right w:val="single" w:sz="4" w:space="0" w:color="auto"/>
            </w:tcBorders>
            <w:vAlign w:val="center"/>
            <w:hideMark/>
          </w:tcPr>
          <w:p w14:paraId="34477DC8" w14:textId="77777777" w:rsidR="00874258" w:rsidRPr="00C7594B" w:rsidRDefault="00874258">
            <w:pPr>
              <w:spacing w:line="256" w:lineRule="auto"/>
              <w:jc w:val="center"/>
              <w:rPr>
                <w:b/>
                <w:bCs/>
                <w:sz w:val="14"/>
                <w:szCs w:val="14"/>
                <w:lang w:eastAsia="en-US"/>
              </w:rPr>
            </w:pPr>
            <w:r w:rsidRPr="00C7594B">
              <w:rPr>
                <w:b/>
                <w:bCs/>
                <w:sz w:val="14"/>
                <w:szCs w:val="14"/>
                <w:lang w:eastAsia="en-US"/>
              </w:rPr>
              <w:t>млн. рублей</w:t>
            </w:r>
          </w:p>
        </w:tc>
        <w:tc>
          <w:tcPr>
            <w:tcW w:w="567" w:type="dxa"/>
            <w:tcBorders>
              <w:top w:val="single" w:sz="4" w:space="0" w:color="auto"/>
              <w:left w:val="single" w:sz="4" w:space="0" w:color="auto"/>
              <w:bottom w:val="single" w:sz="4" w:space="0" w:color="auto"/>
              <w:right w:val="single" w:sz="4" w:space="0" w:color="auto"/>
            </w:tcBorders>
            <w:vAlign w:val="center"/>
            <w:hideMark/>
          </w:tcPr>
          <w:p w14:paraId="35B138CC" w14:textId="77777777" w:rsidR="00874258" w:rsidRPr="00C7594B" w:rsidRDefault="00874258">
            <w:pPr>
              <w:spacing w:line="256" w:lineRule="auto"/>
              <w:jc w:val="center"/>
              <w:rPr>
                <w:b/>
                <w:bCs/>
                <w:sz w:val="14"/>
                <w:szCs w:val="14"/>
                <w:lang w:eastAsia="en-US"/>
              </w:rPr>
            </w:pPr>
            <w:r w:rsidRPr="00C7594B">
              <w:rPr>
                <w:b/>
                <w:bCs/>
                <w:sz w:val="14"/>
                <w:szCs w:val="14"/>
                <w:lang w:eastAsia="en-US"/>
              </w:rPr>
              <w:t>17 703,7</w:t>
            </w:r>
          </w:p>
        </w:tc>
        <w:tc>
          <w:tcPr>
            <w:tcW w:w="567" w:type="dxa"/>
            <w:tcBorders>
              <w:top w:val="single" w:sz="4" w:space="0" w:color="auto"/>
              <w:left w:val="single" w:sz="4" w:space="0" w:color="auto"/>
              <w:bottom w:val="single" w:sz="4" w:space="0" w:color="auto"/>
              <w:right w:val="single" w:sz="4" w:space="0" w:color="auto"/>
            </w:tcBorders>
            <w:vAlign w:val="center"/>
            <w:hideMark/>
          </w:tcPr>
          <w:p w14:paraId="6ADCCD76" w14:textId="77777777" w:rsidR="00874258" w:rsidRPr="00C7594B" w:rsidRDefault="00874258">
            <w:pPr>
              <w:spacing w:line="256" w:lineRule="auto"/>
              <w:jc w:val="center"/>
              <w:rPr>
                <w:b/>
                <w:bCs/>
                <w:sz w:val="14"/>
                <w:szCs w:val="14"/>
                <w:lang w:eastAsia="en-US"/>
              </w:rPr>
            </w:pPr>
            <w:r w:rsidRPr="00C7594B">
              <w:rPr>
                <w:b/>
                <w:bCs/>
                <w:sz w:val="14"/>
                <w:szCs w:val="14"/>
                <w:lang w:eastAsia="en-US"/>
              </w:rPr>
              <w:t>18 403,1</w:t>
            </w:r>
          </w:p>
        </w:tc>
        <w:tc>
          <w:tcPr>
            <w:tcW w:w="567" w:type="dxa"/>
            <w:tcBorders>
              <w:top w:val="single" w:sz="4" w:space="0" w:color="auto"/>
              <w:left w:val="single" w:sz="4" w:space="0" w:color="auto"/>
              <w:bottom w:val="single" w:sz="4" w:space="0" w:color="auto"/>
              <w:right w:val="single" w:sz="4" w:space="0" w:color="auto"/>
            </w:tcBorders>
            <w:vAlign w:val="center"/>
            <w:hideMark/>
          </w:tcPr>
          <w:p w14:paraId="33C32287" w14:textId="77777777" w:rsidR="00874258" w:rsidRPr="00C7594B" w:rsidRDefault="00874258">
            <w:pPr>
              <w:spacing w:line="256" w:lineRule="auto"/>
              <w:jc w:val="center"/>
              <w:rPr>
                <w:b/>
                <w:bCs/>
                <w:sz w:val="14"/>
                <w:szCs w:val="14"/>
                <w:lang w:eastAsia="en-US"/>
              </w:rPr>
            </w:pPr>
            <w:r w:rsidRPr="00C7594B">
              <w:rPr>
                <w:b/>
                <w:bCs/>
                <w:sz w:val="14"/>
                <w:szCs w:val="14"/>
                <w:lang w:eastAsia="en-US"/>
              </w:rPr>
              <w:t>19 130,2</w:t>
            </w:r>
          </w:p>
        </w:tc>
        <w:tc>
          <w:tcPr>
            <w:tcW w:w="709" w:type="dxa"/>
            <w:tcBorders>
              <w:top w:val="single" w:sz="4" w:space="0" w:color="auto"/>
              <w:left w:val="single" w:sz="4" w:space="0" w:color="auto"/>
              <w:bottom w:val="single" w:sz="4" w:space="0" w:color="auto"/>
              <w:right w:val="single" w:sz="4" w:space="0" w:color="auto"/>
            </w:tcBorders>
            <w:vAlign w:val="center"/>
            <w:hideMark/>
          </w:tcPr>
          <w:p w14:paraId="601055DB" w14:textId="77777777" w:rsidR="00874258" w:rsidRPr="00C7594B" w:rsidRDefault="00874258">
            <w:pPr>
              <w:spacing w:line="256" w:lineRule="auto"/>
              <w:jc w:val="center"/>
              <w:rPr>
                <w:b/>
                <w:bCs/>
                <w:sz w:val="14"/>
                <w:szCs w:val="14"/>
                <w:lang w:eastAsia="en-US"/>
              </w:rPr>
            </w:pPr>
            <w:r w:rsidRPr="00C7594B">
              <w:rPr>
                <w:b/>
                <w:bCs/>
                <w:sz w:val="14"/>
                <w:szCs w:val="14"/>
                <w:lang w:eastAsia="en-US"/>
              </w:rPr>
              <w:t>19 886,0</w:t>
            </w:r>
          </w:p>
        </w:tc>
        <w:tc>
          <w:tcPr>
            <w:tcW w:w="708" w:type="dxa"/>
            <w:tcBorders>
              <w:top w:val="single" w:sz="4" w:space="0" w:color="auto"/>
              <w:left w:val="single" w:sz="4" w:space="0" w:color="auto"/>
              <w:bottom w:val="single" w:sz="4" w:space="0" w:color="auto"/>
              <w:right w:val="single" w:sz="4" w:space="0" w:color="auto"/>
            </w:tcBorders>
            <w:vAlign w:val="center"/>
            <w:hideMark/>
          </w:tcPr>
          <w:p w14:paraId="6DBA90F7" w14:textId="77777777" w:rsidR="00874258" w:rsidRPr="00C7594B" w:rsidRDefault="00874258">
            <w:pPr>
              <w:spacing w:line="256" w:lineRule="auto"/>
              <w:jc w:val="center"/>
              <w:rPr>
                <w:b/>
                <w:bCs/>
                <w:sz w:val="14"/>
                <w:szCs w:val="14"/>
                <w:lang w:eastAsia="en-US"/>
              </w:rPr>
            </w:pPr>
            <w:r w:rsidRPr="00C7594B">
              <w:rPr>
                <w:b/>
                <w:bCs/>
                <w:sz w:val="14"/>
                <w:szCs w:val="14"/>
                <w:lang w:eastAsia="en-US"/>
              </w:rPr>
              <w:t>20 671,6</w:t>
            </w:r>
          </w:p>
        </w:tc>
        <w:tc>
          <w:tcPr>
            <w:tcW w:w="665" w:type="dxa"/>
            <w:tcBorders>
              <w:top w:val="single" w:sz="4" w:space="0" w:color="auto"/>
              <w:left w:val="single" w:sz="4" w:space="0" w:color="auto"/>
              <w:bottom w:val="single" w:sz="4" w:space="0" w:color="auto"/>
              <w:right w:val="single" w:sz="4" w:space="0" w:color="auto"/>
            </w:tcBorders>
            <w:vAlign w:val="center"/>
            <w:hideMark/>
          </w:tcPr>
          <w:p w14:paraId="29584ED7" w14:textId="77777777" w:rsidR="00874258" w:rsidRPr="00C7594B" w:rsidRDefault="00874258">
            <w:pPr>
              <w:spacing w:line="256" w:lineRule="auto"/>
              <w:jc w:val="center"/>
              <w:rPr>
                <w:b/>
                <w:bCs/>
                <w:sz w:val="14"/>
                <w:szCs w:val="14"/>
                <w:lang w:eastAsia="en-US"/>
              </w:rPr>
            </w:pPr>
            <w:r w:rsidRPr="00C7594B">
              <w:rPr>
                <w:b/>
                <w:bCs/>
                <w:sz w:val="14"/>
                <w:szCs w:val="14"/>
                <w:lang w:eastAsia="en-US"/>
              </w:rPr>
              <w:t>21 488,3</w:t>
            </w:r>
          </w:p>
        </w:tc>
        <w:tc>
          <w:tcPr>
            <w:tcW w:w="611" w:type="dxa"/>
            <w:tcBorders>
              <w:top w:val="single" w:sz="4" w:space="0" w:color="auto"/>
              <w:left w:val="single" w:sz="4" w:space="0" w:color="auto"/>
              <w:bottom w:val="single" w:sz="4" w:space="0" w:color="auto"/>
              <w:right w:val="single" w:sz="4" w:space="0" w:color="auto"/>
            </w:tcBorders>
            <w:vAlign w:val="center"/>
            <w:hideMark/>
          </w:tcPr>
          <w:p w14:paraId="3BD5525E" w14:textId="77777777" w:rsidR="00874258" w:rsidRPr="00C7594B" w:rsidRDefault="00874258">
            <w:pPr>
              <w:spacing w:line="256" w:lineRule="auto"/>
              <w:jc w:val="center"/>
              <w:rPr>
                <w:b/>
                <w:bCs/>
                <w:sz w:val="14"/>
                <w:szCs w:val="14"/>
                <w:lang w:eastAsia="en-US"/>
              </w:rPr>
            </w:pPr>
            <w:r w:rsidRPr="00C7594B">
              <w:rPr>
                <w:b/>
                <w:bCs/>
                <w:sz w:val="14"/>
                <w:szCs w:val="14"/>
                <w:lang w:eastAsia="en-US"/>
              </w:rPr>
              <w:t>22 337,3</w:t>
            </w:r>
          </w:p>
        </w:tc>
        <w:tc>
          <w:tcPr>
            <w:tcW w:w="679" w:type="dxa"/>
            <w:tcBorders>
              <w:top w:val="single" w:sz="4" w:space="0" w:color="auto"/>
              <w:left w:val="single" w:sz="4" w:space="0" w:color="auto"/>
              <w:bottom w:val="single" w:sz="4" w:space="0" w:color="auto"/>
              <w:right w:val="single" w:sz="4" w:space="0" w:color="auto"/>
            </w:tcBorders>
            <w:vAlign w:val="center"/>
            <w:hideMark/>
          </w:tcPr>
          <w:p w14:paraId="01C5A5D6" w14:textId="77777777" w:rsidR="00874258" w:rsidRPr="00C7594B" w:rsidRDefault="00874258">
            <w:pPr>
              <w:spacing w:line="256" w:lineRule="auto"/>
              <w:jc w:val="center"/>
              <w:rPr>
                <w:b/>
                <w:bCs/>
                <w:sz w:val="14"/>
                <w:szCs w:val="14"/>
                <w:lang w:eastAsia="en-US"/>
              </w:rPr>
            </w:pPr>
            <w:r w:rsidRPr="00C7594B">
              <w:rPr>
                <w:b/>
                <w:bCs/>
                <w:sz w:val="14"/>
                <w:szCs w:val="14"/>
                <w:lang w:eastAsia="en-US"/>
              </w:rPr>
              <w:t>27 112,5</w:t>
            </w:r>
          </w:p>
        </w:tc>
        <w:tc>
          <w:tcPr>
            <w:tcW w:w="591" w:type="dxa"/>
            <w:tcBorders>
              <w:top w:val="single" w:sz="4" w:space="0" w:color="auto"/>
              <w:left w:val="single" w:sz="4" w:space="0" w:color="auto"/>
              <w:bottom w:val="single" w:sz="4" w:space="0" w:color="auto"/>
              <w:right w:val="single" w:sz="4" w:space="0" w:color="auto"/>
            </w:tcBorders>
            <w:vAlign w:val="center"/>
            <w:hideMark/>
          </w:tcPr>
          <w:p w14:paraId="1677B360" w14:textId="77777777" w:rsidR="00874258" w:rsidRPr="00C7594B" w:rsidRDefault="00874258">
            <w:pPr>
              <w:spacing w:line="256" w:lineRule="auto"/>
              <w:jc w:val="center"/>
              <w:rPr>
                <w:b/>
                <w:bCs/>
                <w:sz w:val="14"/>
                <w:szCs w:val="14"/>
                <w:lang w:eastAsia="en-US"/>
              </w:rPr>
            </w:pPr>
            <w:r w:rsidRPr="00C7594B">
              <w:rPr>
                <w:b/>
                <w:bCs/>
                <w:sz w:val="14"/>
                <w:szCs w:val="14"/>
                <w:lang w:eastAsia="en-US"/>
              </w:rPr>
              <w:t>28 183,7</w:t>
            </w:r>
          </w:p>
        </w:tc>
      </w:tr>
      <w:tr w:rsidR="00C7594B" w:rsidRPr="00C7594B" w14:paraId="7391E704" w14:textId="77777777" w:rsidTr="00874258">
        <w:trPr>
          <w:trHeight w:val="23"/>
          <w:jc w:val="center"/>
        </w:trPr>
        <w:tc>
          <w:tcPr>
            <w:tcW w:w="315" w:type="dxa"/>
            <w:tcBorders>
              <w:top w:val="single" w:sz="4" w:space="0" w:color="auto"/>
              <w:left w:val="single" w:sz="4" w:space="0" w:color="auto"/>
              <w:bottom w:val="single" w:sz="4" w:space="0" w:color="auto"/>
              <w:right w:val="single" w:sz="4" w:space="0" w:color="auto"/>
            </w:tcBorders>
            <w:vAlign w:val="center"/>
            <w:hideMark/>
          </w:tcPr>
          <w:p w14:paraId="08AE5601" w14:textId="77777777" w:rsidR="00874258" w:rsidRPr="00C7594B" w:rsidRDefault="00874258">
            <w:pPr>
              <w:rPr>
                <w:b/>
                <w:bCs/>
                <w:sz w:val="14"/>
                <w:szCs w:val="14"/>
                <w:lang w:eastAsia="en-US"/>
              </w:rPr>
            </w:pPr>
          </w:p>
        </w:tc>
        <w:tc>
          <w:tcPr>
            <w:tcW w:w="2328" w:type="dxa"/>
            <w:tcBorders>
              <w:top w:val="single" w:sz="4" w:space="0" w:color="auto"/>
              <w:left w:val="single" w:sz="4" w:space="0" w:color="auto"/>
              <w:bottom w:val="single" w:sz="4" w:space="0" w:color="auto"/>
              <w:right w:val="single" w:sz="4" w:space="0" w:color="auto"/>
            </w:tcBorders>
            <w:vAlign w:val="center"/>
            <w:hideMark/>
          </w:tcPr>
          <w:p w14:paraId="23261B4A" w14:textId="77777777" w:rsidR="00874258" w:rsidRPr="00C7594B" w:rsidRDefault="00874258">
            <w:pPr>
              <w:spacing w:line="256" w:lineRule="auto"/>
              <w:rPr>
                <w:sz w:val="14"/>
                <w:szCs w:val="14"/>
                <w:lang w:eastAsia="en-US"/>
              </w:rPr>
            </w:pPr>
            <w:r w:rsidRPr="00C7594B">
              <w:rPr>
                <w:sz w:val="14"/>
                <w:szCs w:val="14"/>
                <w:lang w:eastAsia="en-US"/>
              </w:rPr>
              <w:t>Темп роста фонда заработной платы</w:t>
            </w:r>
          </w:p>
        </w:tc>
        <w:tc>
          <w:tcPr>
            <w:tcW w:w="1038" w:type="dxa"/>
            <w:tcBorders>
              <w:top w:val="single" w:sz="4" w:space="0" w:color="auto"/>
              <w:left w:val="single" w:sz="4" w:space="0" w:color="auto"/>
              <w:bottom w:val="single" w:sz="4" w:space="0" w:color="auto"/>
              <w:right w:val="single" w:sz="4" w:space="0" w:color="auto"/>
            </w:tcBorders>
            <w:vAlign w:val="center"/>
            <w:hideMark/>
          </w:tcPr>
          <w:p w14:paraId="07F19ED5" w14:textId="77777777" w:rsidR="00874258" w:rsidRPr="00C7594B" w:rsidRDefault="00874258">
            <w:pPr>
              <w:spacing w:line="256" w:lineRule="auto"/>
              <w:jc w:val="center"/>
              <w:rPr>
                <w:sz w:val="14"/>
                <w:szCs w:val="14"/>
                <w:lang w:eastAsia="en-US"/>
              </w:rPr>
            </w:pPr>
            <w:r w:rsidRPr="00C7594B">
              <w:rPr>
                <w:sz w:val="14"/>
                <w:szCs w:val="14"/>
                <w:lang w:eastAsia="en-US"/>
              </w:rPr>
              <w:t>процент к предыдущему году</w:t>
            </w:r>
          </w:p>
        </w:tc>
        <w:tc>
          <w:tcPr>
            <w:tcW w:w="567" w:type="dxa"/>
            <w:tcBorders>
              <w:top w:val="single" w:sz="4" w:space="0" w:color="auto"/>
              <w:left w:val="single" w:sz="4" w:space="0" w:color="auto"/>
              <w:bottom w:val="single" w:sz="4" w:space="0" w:color="auto"/>
              <w:right w:val="single" w:sz="4" w:space="0" w:color="auto"/>
            </w:tcBorders>
            <w:vAlign w:val="center"/>
            <w:hideMark/>
          </w:tcPr>
          <w:p w14:paraId="5B6706A7" w14:textId="77777777" w:rsidR="00874258" w:rsidRPr="00C7594B" w:rsidRDefault="00874258">
            <w:pPr>
              <w:spacing w:line="256" w:lineRule="auto"/>
              <w:jc w:val="center"/>
              <w:rPr>
                <w:sz w:val="14"/>
                <w:szCs w:val="14"/>
                <w:lang w:eastAsia="en-US"/>
              </w:rPr>
            </w:pPr>
            <w:r w:rsidRPr="00C7594B">
              <w:rPr>
                <w:sz w:val="14"/>
                <w:szCs w:val="14"/>
                <w:lang w:eastAsia="en-US"/>
              </w:rPr>
              <w:t>104,4</w:t>
            </w:r>
          </w:p>
        </w:tc>
        <w:tc>
          <w:tcPr>
            <w:tcW w:w="567" w:type="dxa"/>
            <w:tcBorders>
              <w:top w:val="single" w:sz="4" w:space="0" w:color="auto"/>
              <w:left w:val="single" w:sz="4" w:space="0" w:color="auto"/>
              <w:bottom w:val="single" w:sz="4" w:space="0" w:color="auto"/>
              <w:right w:val="single" w:sz="4" w:space="0" w:color="auto"/>
            </w:tcBorders>
            <w:vAlign w:val="center"/>
            <w:hideMark/>
          </w:tcPr>
          <w:p w14:paraId="1A771421" w14:textId="77777777" w:rsidR="00874258" w:rsidRPr="00C7594B" w:rsidRDefault="00874258">
            <w:pPr>
              <w:spacing w:line="256" w:lineRule="auto"/>
              <w:jc w:val="center"/>
              <w:rPr>
                <w:sz w:val="14"/>
                <w:szCs w:val="14"/>
                <w:lang w:eastAsia="en-US"/>
              </w:rPr>
            </w:pPr>
            <w:r w:rsidRPr="00C7594B">
              <w:rPr>
                <w:sz w:val="14"/>
                <w:szCs w:val="14"/>
                <w:lang w:eastAsia="en-US"/>
              </w:rPr>
              <w:t>104,0</w:t>
            </w:r>
          </w:p>
        </w:tc>
        <w:tc>
          <w:tcPr>
            <w:tcW w:w="567" w:type="dxa"/>
            <w:tcBorders>
              <w:top w:val="single" w:sz="4" w:space="0" w:color="auto"/>
              <w:left w:val="single" w:sz="4" w:space="0" w:color="auto"/>
              <w:bottom w:val="single" w:sz="4" w:space="0" w:color="auto"/>
              <w:right w:val="single" w:sz="4" w:space="0" w:color="auto"/>
            </w:tcBorders>
            <w:vAlign w:val="center"/>
            <w:hideMark/>
          </w:tcPr>
          <w:p w14:paraId="654BF932" w14:textId="77777777" w:rsidR="00874258" w:rsidRPr="00C7594B" w:rsidRDefault="00874258">
            <w:pPr>
              <w:spacing w:line="256" w:lineRule="auto"/>
              <w:jc w:val="center"/>
              <w:rPr>
                <w:sz w:val="14"/>
                <w:szCs w:val="14"/>
                <w:lang w:eastAsia="en-US"/>
              </w:rPr>
            </w:pPr>
            <w:r w:rsidRPr="00C7594B">
              <w:rPr>
                <w:sz w:val="14"/>
                <w:szCs w:val="14"/>
                <w:lang w:eastAsia="en-US"/>
              </w:rPr>
              <w:t>104,0</w:t>
            </w:r>
          </w:p>
        </w:tc>
        <w:tc>
          <w:tcPr>
            <w:tcW w:w="709" w:type="dxa"/>
            <w:tcBorders>
              <w:top w:val="single" w:sz="4" w:space="0" w:color="auto"/>
              <w:left w:val="single" w:sz="4" w:space="0" w:color="auto"/>
              <w:bottom w:val="single" w:sz="4" w:space="0" w:color="auto"/>
              <w:right w:val="single" w:sz="4" w:space="0" w:color="auto"/>
            </w:tcBorders>
            <w:vAlign w:val="center"/>
            <w:hideMark/>
          </w:tcPr>
          <w:p w14:paraId="2EA3F0BF" w14:textId="77777777" w:rsidR="00874258" w:rsidRPr="00C7594B" w:rsidRDefault="00874258">
            <w:pPr>
              <w:spacing w:line="256" w:lineRule="auto"/>
              <w:jc w:val="center"/>
              <w:rPr>
                <w:sz w:val="14"/>
                <w:szCs w:val="14"/>
                <w:lang w:eastAsia="en-US"/>
              </w:rPr>
            </w:pPr>
            <w:r w:rsidRPr="00C7594B">
              <w:rPr>
                <w:sz w:val="14"/>
                <w:szCs w:val="14"/>
                <w:lang w:eastAsia="en-US"/>
              </w:rPr>
              <w:t>104,0</w:t>
            </w:r>
          </w:p>
        </w:tc>
        <w:tc>
          <w:tcPr>
            <w:tcW w:w="708" w:type="dxa"/>
            <w:tcBorders>
              <w:top w:val="single" w:sz="4" w:space="0" w:color="auto"/>
              <w:left w:val="single" w:sz="4" w:space="0" w:color="auto"/>
              <w:bottom w:val="single" w:sz="4" w:space="0" w:color="auto"/>
              <w:right w:val="single" w:sz="4" w:space="0" w:color="auto"/>
            </w:tcBorders>
            <w:vAlign w:val="center"/>
            <w:hideMark/>
          </w:tcPr>
          <w:p w14:paraId="62579358" w14:textId="77777777" w:rsidR="00874258" w:rsidRPr="00C7594B" w:rsidRDefault="00874258">
            <w:pPr>
              <w:spacing w:line="256" w:lineRule="auto"/>
              <w:jc w:val="center"/>
              <w:rPr>
                <w:sz w:val="14"/>
                <w:szCs w:val="14"/>
                <w:lang w:eastAsia="en-US"/>
              </w:rPr>
            </w:pPr>
            <w:r w:rsidRPr="00C7594B">
              <w:rPr>
                <w:sz w:val="14"/>
                <w:szCs w:val="14"/>
                <w:lang w:eastAsia="en-US"/>
              </w:rPr>
              <w:t>104,0</w:t>
            </w:r>
          </w:p>
        </w:tc>
        <w:tc>
          <w:tcPr>
            <w:tcW w:w="665" w:type="dxa"/>
            <w:tcBorders>
              <w:top w:val="single" w:sz="4" w:space="0" w:color="auto"/>
              <w:left w:val="single" w:sz="4" w:space="0" w:color="auto"/>
              <w:bottom w:val="single" w:sz="4" w:space="0" w:color="auto"/>
              <w:right w:val="single" w:sz="4" w:space="0" w:color="auto"/>
            </w:tcBorders>
            <w:vAlign w:val="center"/>
            <w:hideMark/>
          </w:tcPr>
          <w:p w14:paraId="54BC8D81" w14:textId="77777777" w:rsidR="00874258" w:rsidRPr="00C7594B" w:rsidRDefault="00874258">
            <w:pPr>
              <w:spacing w:line="256" w:lineRule="auto"/>
              <w:jc w:val="center"/>
              <w:rPr>
                <w:sz w:val="14"/>
                <w:szCs w:val="14"/>
                <w:lang w:eastAsia="en-US"/>
              </w:rPr>
            </w:pPr>
            <w:r w:rsidRPr="00C7594B">
              <w:rPr>
                <w:sz w:val="14"/>
                <w:szCs w:val="14"/>
                <w:lang w:eastAsia="en-US"/>
              </w:rPr>
              <w:t>104,0</w:t>
            </w:r>
          </w:p>
        </w:tc>
        <w:tc>
          <w:tcPr>
            <w:tcW w:w="611" w:type="dxa"/>
            <w:tcBorders>
              <w:top w:val="single" w:sz="4" w:space="0" w:color="auto"/>
              <w:left w:val="single" w:sz="4" w:space="0" w:color="auto"/>
              <w:bottom w:val="single" w:sz="4" w:space="0" w:color="auto"/>
              <w:right w:val="single" w:sz="4" w:space="0" w:color="auto"/>
            </w:tcBorders>
            <w:vAlign w:val="center"/>
            <w:hideMark/>
          </w:tcPr>
          <w:p w14:paraId="608D7556" w14:textId="77777777" w:rsidR="00874258" w:rsidRPr="00C7594B" w:rsidRDefault="00874258">
            <w:pPr>
              <w:spacing w:line="256" w:lineRule="auto"/>
              <w:jc w:val="center"/>
              <w:rPr>
                <w:sz w:val="14"/>
                <w:szCs w:val="14"/>
                <w:lang w:eastAsia="en-US"/>
              </w:rPr>
            </w:pPr>
            <w:r w:rsidRPr="00C7594B">
              <w:rPr>
                <w:sz w:val="14"/>
                <w:szCs w:val="14"/>
                <w:lang w:eastAsia="en-US"/>
              </w:rPr>
              <w:t>104,0</w:t>
            </w:r>
          </w:p>
        </w:tc>
        <w:tc>
          <w:tcPr>
            <w:tcW w:w="679" w:type="dxa"/>
            <w:tcBorders>
              <w:top w:val="single" w:sz="4" w:space="0" w:color="auto"/>
              <w:left w:val="single" w:sz="4" w:space="0" w:color="auto"/>
              <w:bottom w:val="single" w:sz="4" w:space="0" w:color="auto"/>
              <w:right w:val="single" w:sz="4" w:space="0" w:color="auto"/>
            </w:tcBorders>
            <w:vAlign w:val="center"/>
            <w:hideMark/>
          </w:tcPr>
          <w:p w14:paraId="2DDB5E87" w14:textId="77777777" w:rsidR="00874258" w:rsidRPr="00C7594B" w:rsidRDefault="00874258">
            <w:pPr>
              <w:spacing w:line="256" w:lineRule="auto"/>
              <w:jc w:val="center"/>
              <w:rPr>
                <w:sz w:val="14"/>
                <w:szCs w:val="14"/>
                <w:lang w:eastAsia="en-US"/>
              </w:rPr>
            </w:pPr>
            <w:r w:rsidRPr="00C7594B">
              <w:rPr>
                <w:sz w:val="14"/>
                <w:szCs w:val="14"/>
                <w:lang w:eastAsia="en-US"/>
              </w:rPr>
              <w:t>104,0</w:t>
            </w:r>
          </w:p>
        </w:tc>
        <w:tc>
          <w:tcPr>
            <w:tcW w:w="591" w:type="dxa"/>
            <w:tcBorders>
              <w:top w:val="single" w:sz="4" w:space="0" w:color="auto"/>
              <w:left w:val="single" w:sz="4" w:space="0" w:color="auto"/>
              <w:bottom w:val="single" w:sz="4" w:space="0" w:color="auto"/>
              <w:right w:val="single" w:sz="4" w:space="0" w:color="auto"/>
            </w:tcBorders>
            <w:vAlign w:val="center"/>
            <w:hideMark/>
          </w:tcPr>
          <w:p w14:paraId="53C6254D" w14:textId="77777777" w:rsidR="00874258" w:rsidRPr="00C7594B" w:rsidRDefault="00874258">
            <w:pPr>
              <w:spacing w:line="256" w:lineRule="auto"/>
              <w:jc w:val="center"/>
              <w:rPr>
                <w:sz w:val="14"/>
                <w:szCs w:val="14"/>
                <w:lang w:eastAsia="en-US"/>
              </w:rPr>
            </w:pPr>
            <w:r w:rsidRPr="00C7594B">
              <w:rPr>
                <w:sz w:val="14"/>
                <w:szCs w:val="14"/>
                <w:lang w:eastAsia="en-US"/>
              </w:rPr>
              <w:t>104,0</w:t>
            </w:r>
          </w:p>
        </w:tc>
      </w:tr>
      <w:tr w:rsidR="00C7594B" w:rsidRPr="00C7594B" w14:paraId="177BD2CE" w14:textId="77777777" w:rsidTr="00874258">
        <w:trPr>
          <w:trHeight w:val="23"/>
          <w:jc w:val="center"/>
        </w:trPr>
        <w:tc>
          <w:tcPr>
            <w:tcW w:w="315" w:type="dxa"/>
            <w:tcBorders>
              <w:top w:val="single" w:sz="4" w:space="0" w:color="auto"/>
              <w:left w:val="single" w:sz="4" w:space="0" w:color="auto"/>
              <w:bottom w:val="single" w:sz="4" w:space="0" w:color="auto"/>
              <w:right w:val="single" w:sz="4" w:space="0" w:color="auto"/>
            </w:tcBorders>
            <w:vAlign w:val="center"/>
            <w:hideMark/>
          </w:tcPr>
          <w:p w14:paraId="3F5881CF" w14:textId="77777777" w:rsidR="00874258" w:rsidRPr="00C7594B" w:rsidRDefault="00874258">
            <w:pPr>
              <w:spacing w:line="256" w:lineRule="auto"/>
              <w:jc w:val="center"/>
              <w:rPr>
                <w:sz w:val="14"/>
                <w:szCs w:val="14"/>
                <w:lang w:eastAsia="en-US"/>
              </w:rPr>
            </w:pPr>
            <w:r w:rsidRPr="00C7594B">
              <w:rPr>
                <w:sz w:val="14"/>
                <w:szCs w:val="14"/>
                <w:lang w:eastAsia="en-US"/>
              </w:rPr>
              <w:t>1.1.</w:t>
            </w:r>
          </w:p>
        </w:tc>
        <w:tc>
          <w:tcPr>
            <w:tcW w:w="2328" w:type="dxa"/>
            <w:tcBorders>
              <w:top w:val="single" w:sz="4" w:space="0" w:color="auto"/>
              <w:left w:val="single" w:sz="4" w:space="0" w:color="auto"/>
              <w:bottom w:val="single" w:sz="4" w:space="0" w:color="auto"/>
              <w:right w:val="single" w:sz="4" w:space="0" w:color="auto"/>
            </w:tcBorders>
            <w:vAlign w:val="center"/>
            <w:hideMark/>
          </w:tcPr>
          <w:p w14:paraId="4178B7B1" w14:textId="77777777" w:rsidR="00874258" w:rsidRPr="00C7594B" w:rsidRDefault="00874258">
            <w:pPr>
              <w:spacing w:line="256" w:lineRule="auto"/>
              <w:rPr>
                <w:sz w:val="14"/>
                <w:szCs w:val="14"/>
                <w:lang w:eastAsia="en-US"/>
              </w:rPr>
            </w:pPr>
            <w:r w:rsidRPr="00C7594B">
              <w:rPr>
                <w:sz w:val="14"/>
                <w:szCs w:val="14"/>
                <w:lang w:eastAsia="en-US"/>
              </w:rPr>
              <w:t>Фонд заработной платы всех работников организаций (без субъектов малого предпринимательства)</w:t>
            </w:r>
          </w:p>
        </w:tc>
        <w:tc>
          <w:tcPr>
            <w:tcW w:w="1038" w:type="dxa"/>
            <w:tcBorders>
              <w:top w:val="single" w:sz="4" w:space="0" w:color="auto"/>
              <w:left w:val="single" w:sz="4" w:space="0" w:color="auto"/>
              <w:bottom w:val="single" w:sz="4" w:space="0" w:color="auto"/>
              <w:right w:val="single" w:sz="4" w:space="0" w:color="auto"/>
            </w:tcBorders>
            <w:vAlign w:val="center"/>
            <w:hideMark/>
          </w:tcPr>
          <w:p w14:paraId="4F2BE4CE" w14:textId="77777777" w:rsidR="00874258" w:rsidRPr="00C7594B" w:rsidRDefault="00874258">
            <w:pPr>
              <w:spacing w:line="256" w:lineRule="auto"/>
              <w:jc w:val="center"/>
              <w:rPr>
                <w:sz w:val="14"/>
                <w:szCs w:val="14"/>
                <w:lang w:eastAsia="en-US"/>
              </w:rPr>
            </w:pPr>
            <w:r w:rsidRPr="00C7594B">
              <w:rPr>
                <w:sz w:val="14"/>
                <w:szCs w:val="14"/>
                <w:lang w:eastAsia="en-US"/>
              </w:rPr>
              <w:t>млн. рублей</w:t>
            </w:r>
          </w:p>
        </w:tc>
        <w:tc>
          <w:tcPr>
            <w:tcW w:w="567" w:type="dxa"/>
            <w:tcBorders>
              <w:top w:val="single" w:sz="4" w:space="0" w:color="auto"/>
              <w:left w:val="single" w:sz="4" w:space="0" w:color="auto"/>
              <w:bottom w:val="single" w:sz="4" w:space="0" w:color="auto"/>
              <w:right w:val="single" w:sz="4" w:space="0" w:color="auto"/>
            </w:tcBorders>
            <w:vAlign w:val="center"/>
            <w:hideMark/>
          </w:tcPr>
          <w:p w14:paraId="61F59511" w14:textId="77777777" w:rsidR="00874258" w:rsidRPr="00C7594B" w:rsidRDefault="00874258">
            <w:pPr>
              <w:spacing w:line="256" w:lineRule="auto"/>
              <w:jc w:val="center"/>
              <w:rPr>
                <w:sz w:val="14"/>
                <w:szCs w:val="14"/>
                <w:lang w:eastAsia="en-US"/>
              </w:rPr>
            </w:pPr>
            <w:r w:rsidRPr="00C7594B">
              <w:rPr>
                <w:sz w:val="14"/>
                <w:szCs w:val="14"/>
                <w:lang w:eastAsia="en-US"/>
              </w:rPr>
              <w:t>15 772,4</w:t>
            </w:r>
          </w:p>
        </w:tc>
        <w:tc>
          <w:tcPr>
            <w:tcW w:w="567" w:type="dxa"/>
            <w:tcBorders>
              <w:top w:val="single" w:sz="4" w:space="0" w:color="auto"/>
              <w:left w:val="single" w:sz="4" w:space="0" w:color="auto"/>
              <w:bottom w:val="single" w:sz="4" w:space="0" w:color="auto"/>
              <w:right w:val="single" w:sz="4" w:space="0" w:color="auto"/>
            </w:tcBorders>
            <w:vAlign w:val="center"/>
            <w:hideMark/>
          </w:tcPr>
          <w:p w14:paraId="25648C09" w14:textId="77777777" w:rsidR="00874258" w:rsidRPr="00C7594B" w:rsidRDefault="00874258">
            <w:pPr>
              <w:spacing w:line="256" w:lineRule="auto"/>
              <w:jc w:val="center"/>
              <w:rPr>
                <w:sz w:val="14"/>
                <w:szCs w:val="14"/>
                <w:lang w:eastAsia="en-US"/>
              </w:rPr>
            </w:pPr>
            <w:r w:rsidRPr="00C7594B">
              <w:rPr>
                <w:sz w:val="14"/>
                <w:szCs w:val="14"/>
                <w:lang w:eastAsia="en-US"/>
              </w:rPr>
              <w:t>16 398,2</w:t>
            </w:r>
          </w:p>
        </w:tc>
        <w:tc>
          <w:tcPr>
            <w:tcW w:w="567" w:type="dxa"/>
            <w:tcBorders>
              <w:top w:val="single" w:sz="4" w:space="0" w:color="auto"/>
              <w:left w:val="single" w:sz="4" w:space="0" w:color="auto"/>
              <w:bottom w:val="single" w:sz="4" w:space="0" w:color="auto"/>
              <w:right w:val="single" w:sz="4" w:space="0" w:color="auto"/>
            </w:tcBorders>
            <w:vAlign w:val="center"/>
            <w:hideMark/>
          </w:tcPr>
          <w:p w14:paraId="1D5D0D76" w14:textId="77777777" w:rsidR="00874258" w:rsidRPr="00C7594B" w:rsidRDefault="00874258">
            <w:pPr>
              <w:spacing w:line="256" w:lineRule="auto"/>
              <w:jc w:val="center"/>
              <w:rPr>
                <w:sz w:val="14"/>
                <w:szCs w:val="14"/>
                <w:lang w:eastAsia="en-US"/>
              </w:rPr>
            </w:pPr>
            <w:r w:rsidRPr="00C7594B">
              <w:rPr>
                <w:sz w:val="14"/>
                <w:szCs w:val="14"/>
                <w:lang w:eastAsia="en-US"/>
              </w:rPr>
              <w:t>17 048,8</w:t>
            </w:r>
          </w:p>
        </w:tc>
        <w:tc>
          <w:tcPr>
            <w:tcW w:w="709" w:type="dxa"/>
            <w:tcBorders>
              <w:top w:val="single" w:sz="4" w:space="0" w:color="auto"/>
              <w:left w:val="single" w:sz="4" w:space="0" w:color="auto"/>
              <w:bottom w:val="single" w:sz="4" w:space="0" w:color="auto"/>
              <w:right w:val="single" w:sz="4" w:space="0" w:color="auto"/>
            </w:tcBorders>
            <w:vAlign w:val="center"/>
            <w:hideMark/>
          </w:tcPr>
          <w:p w14:paraId="15DA39B1" w14:textId="77777777" w:rsidR="00874258" w:rsidRPr="00C7594B" w:rsidRDefault="00874258">
            <w:pPr>
              <w:spacing w:line="256" w:lineRule="auto"/>
              <w:jc w:val="center"/>
              <w:rPr>
                <w:sz w:val="14"/>
                <w:szCs w:val="14"/>
                <w:lang w:eastAsia="en-US"/>
              </w:rPr>
            </w:pPr>
            <w:r w:rsidRPr="00C7594B">
              <w:rPr>
                <w:sz w:val="14"/>
                <w:szCs w:val="14"/>
                <w:lang w:eastAsia="en-US"/>
              </w:rPr>
              <w:t>17 725,2</w:t>
            </w:r>
          </w:p>
        </w:tc>
        <w:tc>
          <w:tcPr>
            <w:tcW w:w="708" w:type="dxa"/>
            <w:tcBorders>
              <w:top w:val="single" w:sz="4" w:space="0" w:color="auto"/>
              <w:left w:val="single" w:sz="4" w:space="0" w:color="auto"/>
              <w:bottom w:val="single" w:sz="4" w:space="0" w:color="auto"/>
              <w:right w:val="single" w:sz="4" w:space="0" w:color="auto"/>
            </w:tcBorders>
            <w:vAlign w:val="center"/>
            <w:hideMark/>
          </w:tcPr>
          <w:p w14:paraId="6FE3FC43" w14:textId="77777777" w:rsidR="00874258" w:rsidRPr="00C7594B" w:rsidRDefault="00874258">
            <w:pPr>
              <w:spacing w:line="256" w:lineRule="auto"/>
              <w:jc w:val="center"/>
              <w:rPr>
                <w:sz w:val="14"/>
                <w:szCs w:val="14"/>
                <w:lang w:eastAsia="en-US"/>
              </w:rPr>
            </w:pPr>
            <w:r w:rsidRPr="00C7594B">
              <w:rPr>
                <w:sz w:val="14"/>
                <w:szCs w:val="14"/>
                <w:lang w:eastAsia="en-US"/>
              </w:rPr>
              <w:t>18 428,4</w:t>
            </w:r>
          </w:p>
        </w:tc>
        <w:tc>
          <w:tcPr>
            <w:tcW w:w="665" w:type="dxa"/>
            <w:tcBorders>
              <w:top w:val="single" w:sz="4" w:space="0" w:color="auto"/>
              <w:left w:val="single" w:sz="4" w:space="0" w:color="auto"/>
              <w:bottom w:val="single" w:sz="4" w:space="0" w:color="auto"/>
              <w:right w:val="single" w:sz="4" w:space="0" w:color="auto"/>
            </w:tcBorders>
            <w:vAlign w:val="center"/>
            <w:hideMark/>
          </w:tcPr>
          <w:p w14:paraId="185182B0" w14:textId="77777777" w:rsidR="00874258" w:rsidRPr="00C7594B" w:rsidRDefault="00874258">
            <w:pPr>
              <w:spacing w:line="256" w:lineRule="auto"/>
              <w:jc w:val="center"/>
              <w:rPr>
                <w:sz w:val="14"/>
                <w:szCs w:val="14"/>
                <w:lang w:eastAsia="en-US"/>
              </w:rPr>
            </w:pPr>
            <w:r w:rsidRPr="00C7594B">
              <w:rPr>
                <w:sz w:val="14"/>
                <w:szCs w:val="14"/>
                <w:lang w:eastAsia="en-US"/>
              </w:rPr>
              <w:t>19 159,6</w:t>
            </w:r>
          </w:p>
        </w:tc>
        <w:tc>
          <w:tcPr>
            <w:tcW w:w="611" w:type="dxa"/>
            <w:tcBorders>
              <w:top w:val="single" w:sz="4" w:space="0" w:color="auto"/>
              <w:left w:val="single" w:sz="4" w:space="0" w:color="auto"/>
              <w:bottom w:val="single" w:sz="4" w:space="0" w:color="auto"/>
              <w:right w:val="single" w:sz="4" w:space="0" w:color="auto"/>
            </w:tcBorders>
            <w:vAlign w:val="center"/>
            <w:hideMark/>
          </w:tcPr>
          <w:p w14:paraId="0A0F6698" w14:textId="77777777" w:rsidR="00874258" w:rsidRPr="00C7594B" w:rsidRDefault="00874258">
            <w:pPr>
              <w:spacing w:line="256" w:lineRule="auto"/>
              <w:jc w:val="center"/>
              <w:rPr>
                <w:sz w:val="14"/>
                <w:szCs w:val="14"/>
                <w:lang w:eastAsia="en-US"/>
              </w:rPr>
            </w:pPr>
            <w:r w:rsidRPr="00C7594B">
              <w:rPr>
                <w:sz w:val="14"/>
                <w:szCs w:val="14"/>
                <w:lang w:eastAsia="en-US"/>
              </w:rPr>
              <w:t>19 919,7</w:t>
            </w:r>
          </w:p>
        </w:tc>
        <w:tc>
          <w:tcPr>
            <w:tcW w:w="679" w:type="dxa"/>
            <w:tcBorders>
              <w:top w:val="single" w:sz="4" w:space="0" w:color="auto"/>
              <w:left w:val="single" w:sz="4" w:space="0" w:color="auto"/>
              <w:bottom w:val="single" w:sz="4" w:space="0" w:color="auto"/>
              <w:right w:val="single" w:sz="4" w:space="0" w:color="auto"/>
            </w:tcBorders>
            <w:vAlign w:val="center"/>
            <w:hideMark/>
          </w:tcPr>
          <w:p w14:paraId="0BDF81BB" w14:textId="77777777" w:rsidR="00874258" w:rsidRPr="00C7594B" w:rsidRDefault="00874258">
            <w:pPr>
              <w:spacing w:line="256" w:lineRule="auto"/>
              <w:jc w:val="center"/>
              <w:rPr>
                <w:sz w:val="14"/>
                <w:szCs w:val="14"/>
                <w:lang w:eastAsia="en-US"/>
              </w:rPr>
            </w:pPr>
            <w:r w:rsidRPr="00C7594B">
              <w:rPr>
                <w:sz w:val="14"/>
                <w:szCs w:val="14"/>
                <w:lang w:eastAsia="en-US"/>
              </w:rPr>
              <w:t>24 197,6</w:t>
            </w:r>
          </w:p>
        </w:tc>
        <w:tc>
          <w:tcPr>
            <w:tcW w:w="591" w:type="dxa"/>
            <w:tcBorders>
              <w:top w:val="single" w:sz="4" w:space="0" w:color="auto"/>
              <w:left w:val="single" w:sz="4" w:space="0" w:color="auto"/>
              <w:bottom w:val="single" w:sz="4" w:space="0" w:color="auto"/>
              <w:right w:val="single" w:sz="4" w:space="0" w:color="auto"/>
            </w:tcBorders>
            <w:vAlign w:val="center"/>
            <w:hideMark/>
          </w:tcPr>
          <w:p w14:paraId="1880925E" w14:textId="77777777" w:rsidR="00874258" w:rsidRPr="00C7594B" w:rsidRDefault="00874258">
            <w:pPr>
              <w:spacing w:line="256" w:lineRule="auto"/>
              <w:jc w:val="center"/>
              <w:rPr>
                <w:sz w:val="14"/>
                <w:szCs w:val="14"/>
                <w:lang w:eastAsia="en-US"/>
              </w:rPr>
            </w:pPr>
            <w:r w:rsidRPr="00C7594B">
              <w:rPr>
                <w:sz w:val="14"/>
                <w:szCs w:val="14"/>
                <w:lang w:eastAsia="en-US"/>
              </w:rPr>
              <w:t>25 157,6</w:t>
            </w:r>
          </w:p>
        </w:tc>
      </w:tr>
      <w:tr w:rsidR="00C7594B" w:rsidRPr="00C7594B" w14:paraId="4DD52039" w14:textId="77777777" w:rsidTr="00874258">
        <w:trPr>
          <w:trHeight w:val="23"/>
          <w:jc w:val="center"/>
        </w:trPr>
        <w:tc>
          <w:tcPr>
            <w:tcW w:w="315" w:type="dxa"/>
            <w:tcBorders>
              <w:top w:val="single" w:sz="4" w:space="0" w:color="auto"/>
              <w:left w:val="single" w:sz="4" w:space="0" w:color="auto"/>
              <w:bottom w:val="single" w:sz="4" w:space="0" w:color="auto"/>
              <w:right w:val="single" w:sz="4" w:space="0" w:color="auto"/>
            </w:tcBorders>
            <w:vAlign w:val="center"/>
            <w:hideMark/>
          </w:tcPr>
          <w:p w14:paraId="0452D439" w14:textId="77777777" w:rsidR="00874258" w:rsidRPr="00C7594B" w:rsidRDefault="00874258">
            <w:pPr>
              <w:rPr>
                <w:sz w:val="14"/>
                <w:szCs w:val="14"/>
                <w:lang w:eastAsia="en-US"/>
              </w:rPr>
            </w:pPr>
          </w:p>
        </w:tc>
        <w:tc>
          <w:tcPr>
            <w:tcW w:w="2328" w:type="dxa"/>
            <w:tcBorders>
              <w:top w:val="single" w:sz="4" w:space="0" w:color="auto"/>
              <w:left w:val="single" w:sz="4" w:space="0" w:color="auto"/>
              <w:bottom w:val="single" w:sz="4" w:space="0" w:color="auto"/>
              <w:right w:val="single" w:sz="4" w:space="0" w:color="auto"/>
            </w:tcBorders>
            <w:vAlign w:val="center"/>
            <w:hideMark/>
          </w:tcPr>
          <w:p w14:paraId="78A448B3" w14:textId="77777777" w:rsidR="00874258" w:rsidRPr="00C7594B" w:rsidRDefault="00874258">
            <w:pPr>
              <w:spacing w:line="256" w:lineRule="auto"/>
              <w:rPr>
                <w:sz w:val="14"/>
                <w:szCs w:val="14"/>
                <w:lang w:eastAsia="en-US"/>
              </w:rPr>
            </w:pPr>
            <w:r w:rsidRPr="00C7594B">
              <w:rPr>
                <w:sz w:val="14"/>
                <w:szCs w:val="14"/>
                <w:lang w:eastAsia="en-US"/>
              </w:rPr>
              <w:t>Темп роста фонда заработной платы по крупным и средним организациям (включая организации с численностью до 15 человек)</w:t>
            </w:r>
          </w:p>
        </w:tc>
        <w:tc>
          <w:tcPr>
            <w:tcW w:w="1038" w:type="dxa"/>
            <w:tcBorders>
              <w:top w:val="single" w:sz="4" w:space="0" w:color="auto"/>
              <w:left w:val="single" w:sz="4" w:space="0" w:color="auto"/>
              <w:bottom w:val="single" w:sz="4" w:space="0" w:color="auto"/>
              <w:right w:val="single" w:sz="4" w:space="0" w:color="auto"/>
            </w:tcBorders>
            <w:vAlign w:val="center"/>
            <w:hideMark/>
          </w:tcPr>
          <w:p w14:paraId="5185EB7E" w14:textId="77777777" w:rsidR="00874258" w:rsidRPr="00C7594B" w:rsidRDefault="00874258">
            <w:pPr>
              <w:spacing w:line="256" w:lineRule="auto"/>
              <w:jc w:val="center"/>
              <w:rPr>
                <w:sz w:val="14"/>
                <w:szCs w:val="14"/>
                <w:lang w:eastAsia="en-US"/>
              </w:rPr>
            </w:pPr>
            <w:r w:rsidRPr="00C7594B">
              <w:rPr>
                <w:sz w:val="14"/>
                <w:szCs w:val="14"/>
                <w:lang w:eastAsia="en-US"/>
              </w:rPr>
              <w:t>процент к предыдущему году</w:t>
            </w:r>
          </w:p>
        </w:tc>
        <w:tc>
          <w:tcPr>
            <w:tcW w:w="567" w:type="dxa"/>
            <w:tcBorders>
              <w:top w:val="single" w:sz="4" w:space="0" w:color="auto"/>
              <w:left w:val="single" w:sz="4" w:space="0" w:color="auto"/>
              <w:bottom w:val="single" w:sz="4" w:space="0" w:color="auto"/>
              <w:right w:val="single" w:sz="4" w:space="0" w:color="auto"/>
            </w:tcBorders>
            <w:vAlign w:val="center"/>
            <w:hideMark/>
          </w:tcPr>
          <w:p w14:paraId="19A83357" w14:textId="77777777" w:rsidR="00874258" w:rsidRPr="00C7594B" w:rsidRDefault="00874258">
            <w:pPr>
              <w:spacing w:line="256" w:lineRule="auto"/>
              <w:jc w:val="center"/>
              <w:rPr>
                <w:sz w:val="14"/>
                <w:szCs w:val="14"/>
                <w:lang w:eastAsia="en-US"/>
              </w:rPr>
            </w:pPr>
            <w:r w:rsidRPr="00C7594B">
              <w:rPr>
                <w:sz w:val="14"/>
                <w:szCs w:val="14"/>
                <w:lang w:eastAsia="en-US"/>
              </w:rPr>
              <w:t>104,0</w:t>
            </w:r>
          </w:p>
        </w:tc>
        <w:tc>
          <w:tcPr>
            <w:tcW w:w="567" w:type="dxa"/>
            <w:tcBorders>
              <w:top w:val="single" w:sz="4" w:space="0" w:color="auto"/>
              <w:left w:val="single" w:sz="4" w:space="0" w:color="auto"/>
              <w:bottom w:val="single" w:sz="4" w:space="0" w:color="auto"/>
              <w:right w:val="single" w:sz="4" w:space="0" w:color="auto"/>
            </w:tcBorders>
            <w:vAlign w:val="center"/>
            <w:hideMark/>
          </w:tcPr>
          <w:p w14:paraId="64C66007" w14:textId="77777777" w:rsidR="00874258" w:rsidRPr="00C7594B" w:rsidRDefault="00874258">
            <w:pPr>
              <w:spacing w:line="256" w:lineRule="auto"/>
              <w:jc w:val="center"/>
              <w:rPr>
                <w:sz w:val="14"/>
                <w:szCs w:val="14"/>
                <w:lang w:eastAsia="en-US"/>
              </w:rPr>
            </w:pPr>
            <w:r w:rsidRPr="00C7594B">
              <w:rPr>
                <w:sz w:val="14"/>
                <w:szCs w:val="14"/>
                <w:lang w:eastAsia="en-US"/>
              </w:rPr>
              <w:t>104,0</w:t>
            </w:r>
          </w:p>
        </w:tc>
        <w:tc>
          <w:tcPr>
            <w:tcW w:w="567" w:type="dxa"/>
            <w:tcBorders>
              <w:top w:val="single" w:sz="4" w:space="0" w:color="auto"/>
              <w:left w:val="single" w:sz="4" w:space="0" w:color="auto"/>
              <w:bottom w:val="single" w:sz="4" w:space="0" w:color="auto"/>
              <w:right w:val="single" w:sz="4" w:space="0" w:color="auto"/>
            </w:tcBorders>
            <w:vAlign w:val="center"/>
            <w:hideMark/>
          </w:tcPr>
          <w:p w14:paraId="295EDB10" w14:textId="77777777" w:rsidR="00874258" w:rsidRPr="00C7594B" w:rsidRDefault="00874258">
            <w:pPr>
              <w:spacing w:line="256" w:lineRule="auto"/>
              <w:jc w:val="center"/>
              <w:rPr>
                <w:sz w:val="14"/>
                <w:szCs w:val="14"/>
                <w:lang w:eastAsia="en-US"/>
              </w:rPr>
            </w:pPr>
            <w:r w:rsidRPr="00C7594B">
              <w:rPr>
                <w:sz w:val="14"/>
                <w:szCs w:val="14"/>
                <w:lang w:eastAsia="en-US"/>
              </w:rPr>
              <w:t>104,0</w:t>
            </w:r>
          </w:p>
        </w:tc>
        <w:tc>
          <w:tcPr>
            <w:tcW w:w="709" w:type="dxa"/>
            <w:tcBorders>
              <w:top w:val="single" w:sz="4" w:space="0" w:color="auto"/>
              <w:left w:val="single" w:sz="4" w:space="0" w:color="auto"/>
              <w:bottom w:val="single" w:sz="4" w:space="0" w:color="auto"/>
              <w:right w:val="single" w:sz="4" w:space="0" w:color="auto"/>
            </w:tcBorders>
            <w:vAlign w:val="center"/>
            <w:hideMark/>
          </w:tcPr>
          <w:p w14:paraId="3706CB95" w14:textId="77777777" w:rsidR="00874258" w:rsidRPr="00C7594B" w:rsidRDefault="00874258">
            <w:pPr>
              <w:spacing w:line="256" w:lineRule="auto"/>
              <w:jc w:val="center"/>
              <w:rPr>
                <w:sz w:val="14"/>
                <w:szCs w:val="14"/>
                <w:lang w:eastAsia="en-US"/>
              </w:rPr>
            </w:pPr>
            <w:r w:rsidRPr="00C7594B">
              <w:rPr>
                <w:sz w:val="14"/>
                <w:szCs w:val="14"/>
                <w:lang w:eastAsia="en-US"/>
              </w:rPr>
              <w:t>104,0</w:t>
            </w:r>
          </w:p>
        </w:tc>
        <w:tc>
          <w:tcPr>
            <w:tcW w:w="708" w:type="dxa"/>
            <w:tcBorders>
              <w:top w:val="single" w:sz="4" w:space="0" w:color="auto"/>
              <w:left w:val="single" w:sz="4" w:space="0" w:color="auto"/>
              <w:bottom w:val="single" w:sz="4" w:space="0" w:color="auto"/>
              <w:right w:val="single" w:sz="4" w:space="0" w:color="auto"/>
            </w:tcBorders>
            <w:vAlign w:val="center"/>
            <w:hideMark/>
          </w:tcPr>
          <w:p w14:paraId="1ABCD3A5" w14:textId="77777777" w:rsidR="00874258" w:rsidRPr="00C7594B" w:rsidRDefault="00874258">
            <w:pPr>
              <w:spacing w:line="256" w:lineRule="auto"/>
              <w:jc w:val="center"/>
              <w:rPr>
                <w:sz w:val="14"/>
                <w:szCs w:val="14"/>
                <w:lang w:eastAsia="en-US"/>
              </w:rPr>
            </w:pPr>
            <w:r w:rsidRPr="00C7594B">
              <w:rPr>
                <w:sz w:val="14"/>
                <w:szCs w:val="14"/>
                <w:lang w:eastAsia="en-US"/>
              </w:rPr>
              <w:t>104,0</w:t>
            </w:r>
          </w:p>
        </w:tc>
        <w:tc>
          <w:tcPr>
            <w:tcW w:w="665" w:type="dxa"/>
            <w:tcBorders>
              <w:top w:val="single" w:sz="4" w:space="0" w:color="auto"/>
              <w:left w:val="single" w:sz="4" w:space="0" w:color="auto"/>
              <w:bottom w:val="single" w:sz="4" w:space="0" w:color="auto"/>
              <w:right w:val="single" w:sz="4" w:space="0" w:color="auto"/>
            </w:tcBorders>
            <w:vAlign w:val="center"/>
            <w:hideMark/>
          </w:tcPr>
          <w:p w14:paraId="5910237A" w14:textId="77777777" w:rsidR="00874258" w:rsidRPr="00C7594B" w:rsidRDefault="00874258">
            <w:pPr>
              <w:spacing w:line="256" w:lineRule="auto"/>
              <w:jc w:val="center"/>
              <w:rPr>
                <w:sz w:val="14"/>
                <w:szCs w:val="14"/>
                <w:lang w:eastAsia="en-US"/>
              </w:rPr>
            </w:pPr>
            <w:r w:rsidRPr="00C7594B">
              <w:rPr>
                <w:sz w:val="14"/>
                <w:szCs w:val="14"/>
                <w:lang w:eastAsia="en-US"/>
              </w:rPr>
              <w:t>104,0</w:t>
            </w:r>
          </w:p>
        </w:tc>
        <w:tc>
          <w:tcPr>
            <w:tcW w:w="611" w:type="dxa"/>
            <w:tcBorders>
              <w:top w:val="single" w:sz="4" w:space="0" w:color="auto"/>
              <w:left w:val="single" w:sz="4" w:space="0" w:color="auto"/>
              <w:bottom w:val="single" w:sz="4" w:space="0" w:color="auto"/>
              <w:right w:val="single" w:sz="4" w:space="0" w:color="auto"/>
            </w:tcBorders>
            <w:vAlign w:val="center"/>
            <w:hideMark/>
          </w:tcPr>
          <w:p w14:paraId="5B2DE48C" w14:textId="77777777" w:rsidR="00874258" w:rsidRPr="00C7594B" w:rsidRDefault="00874258">
            <w:pPr>
              <w:spacing w:line="256" w:lineRule="auto"/>
              <w:jc w:val="center"/>
              <w:rPr>
                <w:sz w:val="14"/>
                <w:szCs w:val="14"/>
                <w:lang w:eastAsia="en-US"/>
              </w:rPr>
            </w:pPr>
            <w:r w:rsidRPr="00C7594B">
              <w:rPr>
                <w:sz w:val="14"/>
                <w:szCs w:val="14"/>
                <w:lang w:eastAsia="en-US"/>
              </w:rPr>
              <w:t>104,0</w:t>
            </w:r>
          </w:p>
        </w:tc>
        <w:tc>
          <w:tcPr>
            <w:tcW w:w="679" w:type="dxa"/>
            <w:tcBorders>
              <w:top w:val="single" w:sz="4" w:space="0" w:color="auto"/>
              <w:left w:val="single" w:sz="4" w:space="0" w:color="auto"/>
              <w:bottom w:val="single" w:sz="4" w:space="0" w:color="auto"/>
              <w:right w:val="single" w:sz="4" w:space="0" w:color="auto"/>
            </w:tcBorders>
            <w:vAlign w:val="center"/>
            <w:hideMark/>
          </w:tcPr>
          <w:p w14:paraId="0AA5B7EA" w14:textId="77777777" w:rsidR="00874258" w:rsidRPr="00C7594B" w:rsidRDefault="00874258">
            <w:pPr>
              <w:spacing w:line="256" w:lineRule="auto"/>
              <w:jc w:val="center"/>
              <w:rPr>
                <w:sz w:val="14"/>
                <w:szCs w:val="14"/>
                <w:lang w:eastAsia="en-US"/>
              </w:rPr>
            </w:pPr>
            <w:r w:rsidRPr="00C7594B">
              <w:rPr>
                <w:sz w:val="14"/>
                <w:szCs w:val="14"/>
                <w:lang w:eastAsia="en-US"/>
              </w:rPr>
              <w:t>104,0</w:t>
            </w:r>
          </w:p>
        </w:tc>
        <w:tc>
          <w:tcPr>
            <w:tcW w:w="591" w:type="dxa"/>
            <w:tcBorders>
              <w:top w:val="single" w:sz="4" w:space="0" w:color="auto"/>
              <w:left w:val="single" w:sz="4" w:space="0" w:color="auto"/>
              <w:bottom w:val="single" w:sz="4" w:space="0" w:color="auto"/>
              <w:right w:val="single" w:sz="4" w:space="0" w:color="auto"/>
            </w:tcBorders>
            <w:vAlign w:val="center"/>
            <w:hideMark/>
          </w:tcPr>
          <w:p w14:paraId="128D3273" w14:textId="77777777" w:rsidR="00874258" w:rsidRPr="00C7594B" w:rsidRDefault="00874258">
            <w:pPr>
              <w:spacing w:line="256" w:lineRule="auto"/>
              <w:jc w:val="center"/>
              <w:rPr>
                <w:sz w:val="14"/>
                <w:szCs w:val="14"/>
                <w:lang w:eastAsia="en-US"/>
              </w:rPr>
            </w:pPr>
            <w:r w:rsidRPr="00C7594B">
              <w:rPr>
                <w:sz w:val="14"/>
                <w:szCs w:val="14"/>
                <w:lang w:eastAsia="en-US"/>
              </w:rPr>
              <w:t>104,0</w:t>
            </w:r>
          </w:p>
        </w:tc>
      </w:tr>
      <w:tr w:rsidR="00C7594B" w:rsidRPr="00C7594B" w14:paraId="5728EE87" w14:textId="77777777" w:rsidTr="00874258">
        <w:trPr>
          <w:trHeight w:val="23"/>
          <w:jc w:val="center"/>
        </w:trPr>
        <w:tc>
          <w:tcPr>
            <w:tcW w:w="315" w:type="dxa"/>
            <w:tcBorders>
              <w:top w:val="single" w:sz="4" w:space="0" w:color="auto"/>
              <w:left w:val="single" w:sz="4" w:space="0" w:color="auto"/>
              <w:bottom w:val="single" w:sz="4" w:space="0" w:color="auto"/>
              <w:right w:val="single" w:sz="4" w:space="0" w:color="auto"/>
            </w:tcBorders>
            <w:vAlign w:val="center"/>
            <w:hideMark/>
          </w:tcPr>
          <w:p w14:paraId="0441F843" w14:textId="77777777" w:rsidR="00874258" w:rsidRPr="00C7594B" w:rsidRDefault="00874258">
            <w:pPr>
              <w:spacing w:line="256" w:lineRule="auto"/>
              <w:jc w:val="center"/>
              <w:rPr>
                <w:sz w:val="14"/>
                <w:szCs w:val="14"/>
                <w:lang w:eastAsia="en-US"/>
              </w:rPr>
            </w:pPr>
            <w:r w:rsidRPr="00C7594B">
              <w:rPr>
                <w:sz w:val="14"/>
                <w:szCs w:val="14"/>
                <w:lang w:eastAsia="en-US"/>
              </w:rPr>
              <w:t>1.2.</w:t>
            </w:r>
          </w:p>
        </w:tc>
        <w:tc>
          <w:tcPr>
            <w:tcW w:w="2328" w:type="dxa"/>
            <w:tcBorders>
              <w:top w:val="single" w:sz="4" w:space="0" w:color="auto"/>
              <w:left w:val="single" w:sz="4" w:space="0" w:color="auto"/>
              <w:bottom w:val="single" w:sz="4" w:space="0" w:color="auto"/>
              <w:right w:val="single" w:sz="4" w:space="0" w:color="auto"/>
            </w:tcBorders>
            <w:vAlign w:val="center"/>
            <w:hideMark/>
          </w:tcPr>
          <w:p w14:paraId="71DDD5BD" w14:textId="77777777" w:rsidR="00874258" w:rsidRPr="00C7594B" w:rsidRDefault="00874258">
            <w:pPr>
              <w:spacing w:line="256" w:lineRule="auto"/>
              <w:rPr>
                <w:sz w:val="14"/>
                <w:szCs w:val="14"/>
                <w:lang w:eastAsia="en-US"/>
              </w:rPr>
            </w:pPr>
            <w:r w:rsidRPr="00C7594B">
              <w:rPr>
                <w:sz w:val="14"/>
                <w:szCs w:val="14"/>
                <w:lang w:eastAsia="en-US"/>
              </w:rPr>
              <w:t>Фонд заработной платы организаций муниципальной формы собственности</w:t>
            </w:r>
          </w:p>
        </w:tc>
        <w:tc>
          <w:tcPr>
            <w:tcW w:w="1038" w:type="dxa"/>
            <w:tcBorders>
              <w:top w:val="single" w:sz="4" w:space="0" w:color="auto"/>
              <w:left w:val="single" w:sz="4" w:space="0" w:color="auto"/>
              <w:bottom w:val="single" w:sz="4" w:space="0" w:color="auto"/>
              <w:right w:val="single" w:sz="4" w:space="0" w:color="auto"/>
            </w:tcBorders>
            <w:vAlign w:val="center"/>
            <w:hideMark/>
          </w:tcPr>
          <w:p w14:paraId="665DA4BA" w14:textId="77777777" w:rsidR="00874258" w:rsidRPr="00C7594B" w:rsidRDefault="00874258">
            <w:pPr>
              <w:spacing w:line="256" w:lineRule="auto"/>
              <w:jc w:val="center"/>
              <w:rPr>
                <w:sz w:val="14"/>
                <w:szCs w:val="14"/>
                <w:lang w:eastAsia="en-US"/>
              </w:rPr>
            </w:pPr>
            <w:r w:rsidRPr="00C7594B">
              <w:rPr>
                <w:sz w:val="14"/>
                <w:szCs w:val="14"/>
                <w:lang w:eastAsia="en-US"/>
              </w:rPr>
              <w:t>млн. рублей</w:t>
            </w:r>
          </w:p>
        </w:tc>
        <w:tc>
          <w:tcPr>
            <w:tcW w:w="567" w:type="dxa"/>
            <w:tcBorders>
              <w:top w:val="single" w:sz="4" w:space="0" w:color="auto"/>
              <w:left w:val="single" w:sz="4" w:space="0" w:color="auto"/>
              <w:bottom w:val="single" w:sz="4" w:space="0" w:color="auto"/>
              <w:right w:val="single" w:sz="4" w:space="0" w:color="auto"/>
            </w:tcBorders>
            <w:vAlign w:val="center"/>
            <w:hideMark/>
          </w:tcPr>
          <w:p w14:paraId="31855128" w14:textId="77777777" w:rsidR="00874258" w:rsidRPr="00C7594B" w:rsidRDefault="00874258">
            <w:pPr>
              <w:spacing w:line="256" w:lineRule="auto"/>
              <w:jc w:val="center"/>
              <w:rPr>
                <w:sz w:val="14"/>
                <w:szCs w:val="14"/>
                <w:lang w:eastAsia="en-US"/>
              </w:rPr>
            </w:pPr>
            <w:r w:rsidRPr="00C7594B">
              <w:rPr>
                <w:sz w:val="14"/>
                <w:szCs w:val="14"/>
                <w:lang w:eastAsia="en-US"/>
              </w:rPr>
              <w:t>1 931,3</w:t>
            </w:r>
          </w:p>
        </w:tc>
        <w:tc>
          <w:tcPr>
            <w:tcW w:w="567" w:type="dxa"/>
            <w:tcBorders>
              <w:top w:val="single" w:sz="4" w:space="0" w:color="auto"/>
              <w:left w:val="single" w:sz="4" w:space="0" w:color="auto"/>
              <w:bottom w:val="single" w:sz="4" w:space="0" w:color="auto"/>
              <w:right w:val="single" w:sz="4" w:space="0" w:color="auto"/>
            </w:tcBorders>
            <w:vAlign w:val="center"/>
            <w:hideMark/>
          </w:tcPr>
          <w:p w14:paraId="62874059" w14:textId="77777777" w:rsidR="00874258" w:rsidRPr="00C7594B" w:rsidRDefault="00874258">
            <w:pPr>
              <w:spacing w:line="256" w:lineRule="auto"/>
              <w:jc w:val="center"/>
              <w:rPr>
                <w:sz w:val="14"/>
                <w:szCs w:val="14"/>
                <w:lang w:eastAsia="en-US"/>
              </w:rPr>
            </w:pPr>
            <w:r w:rsidRPr="00C7594B">
              <w:rPr>
                <w:sz w:val="14"/>
                <w:szCs w:val="14"/>
                <w:lang w:eastAsia="en-US"/>
              </w:rPr>
              <w:t>2 005,0</w:t>
            </w:r>
          </w:p>
        </w:tc>
        <w:tc>
          <w:tcPr>
            <w:tcW w:w="567" w:type="dxa"/>
            <w:tcBorders>
              <w:top w:val="single" w:sz="4" w:space="0" w:color="auto"/>
              <w:left w:val="single" w:sz="4" w:space="0" w:color="auto"/>
              <w:bottom w:val="single" w:sz="4" w:space="0" w:color="auto"/>
              <w:right w:val="single" w:sz="4" w:space="0" w:color="auto"/>
            </w:tcBorders>
            <w:vAlign w:val="center"/>
            <w:hideMark/>
          </w:tcPr>
          <w:p w14:paraId="79BC87D8" w14:textId="77777777" w:rsidR="00874258" w:rsidRPr="00C7594B" w:rsidRDefault="00874258">
            <w:pPr>
              <w:spacing w:line="256" w:lineRule="auto"/>
              <w:jc w:val="center"/>
              <w:rPr>
                <w:sz w:val="14"/>
                <w:szCs w:val="14"/>
                <w:lang w:eastAsia="en-US"/>
              </w:rPr>
            </w:pPr>
            <w:r w:rsidRPr="00C7594B">
              <w:rPr>
                <w:sz w:val="14"/>
                <w:szCs w:val="14"/>
                <w:lang w:eastAsia="en-US"/>
              </w:rPr>
              <w:t>2 081,4</w:t>
            </w:r>
          </w:p>
        </w:tc>
        <w:tc>
          <w:tcPr>
            <w:tcW w:w="709" w:type="dxa"/>
            <w:tcBorders>
              <w:top w:val="single" w:sz="4" w:space="0" w:color="auto"/>
              <w:left w:val="single" w:sz="4" w:space="0" w:color="auto"/>
              <w:bottom w:val="single" w:sz="4" w:space="0" w:color="auto"/>
              <w:right w:val="single" w:sz="4" w:space="0" w:color="auto"/>
            </w:tcBorders>
            <w:vAlign w:val="center"/>
            <w:hideMark/>
          </w:tcPr>
          <w:p w14:paraId="50B470CA" w14:textId="77777777" w:rsidR="00874258" w:rsidRPr="00C7594B" w:rsidRDefault="00874258">
            <w:pPr>
              <w:spacing w:line="256" w:lineRule="auto"/>
              <w:jc w:val="center"/>
              <w:rPr>
                <w:sz w:val="14"/>
                <w:szCs w:val="14"/>
                <w:lang w:eastAsia="en-US"/>
              </w:rPr>
            </w:pPr>
            <w:r w:rsidRPr="00C7594B">
              <w:rPr>
                <w:sz w:val="14"/>
                <w:szCs w:val="14"/>
                <w:lang w:eastAsia="en-US"/>
              </w:rPr>
              <w:t>2 160,8</w:t>
            </w:r>
          </w:p>
        </w:tc>
        <w:tc>
          <w:tcPr>
            <w:tcW w:w="708" w:type="dxa"/>
            <w:tcBorders>
              <w:top w:val="single" w:sz="4" w:space="0" w:color="auto"/>
              <w:left w:val="single" w:sz="4" w:space="0" w:color="auto"/>
              <w:bottom w:val="single" w:sz="4" w:space="0" w:color="auto"/>
              <w:right w:val="single" w:sz="4" w:space="0" w:color="auto"/>
            </w:tcBorders>
            <w:vAlign w:val="center"/>
            <w:hideMark/>
          </w:tcPr>
          <w:p w14:paraId="3557D105" w14:textId="77777777" w:rsidR="00874258" w:rsidRPr="00C7594B" w:rsidRDefault="00874258">
            <w:pPr>
              <w:spacing w:line="256" w:lineRule="auto"/>
              <w:jc w:val="center"/>
              <w:rPr>
                <w:sz w:val="14"/>
                <w:szCs w:val="14"/>
                <w:lang w:eastAsia="en-US"/>
              </w:rPr>
            </w:pPr>
            <w:r w:rsidRPr="00C7594B">
              <w:rPr>
                <w:sz w:val="14"/>
                <w:szCs w:val="14"/>
                <w:lang w:eastAsia="en-US"/>
              </w:rPr>
              <w:t>2 243,2</w:t>
            </w:r>
          </w:p>
        </w:tc>
        <w:tc>
          <w:tcPr>
            <w:tcW w:w="665" w:type="dxa"/>
            <w:tcBorders>
              <w:top w:val="single" w:sz="4" w:space="0" w:color="auto"/>
              <w:left w:val="single" w:sz="4" w:space="0" w:color="auto"/>
              <w:bottom w:val="single" w:sz="4" w:space="0" w:color="auto"/>
              <w:right w:val="single" w:sz="4" w:space="0" w:color="auto"/>
            </w:tcBorders>
            <w:vAlign w:val="center"/>
            <w:hideMark/>
          </w:tcPr>
          <w:p w14:paraId="04FA8C47" w14:textId="77777777" w:rsidR="00874258" w:rsidRPr="00C7594B" w:rsidRDefault="00874258">
            <w:pPr>
              <w:spacing w:line="256" w:lineRule="auto"/>
              <w:jc w:val="center"/>
              <w:rPr>
                <w:sz w:val="14"/>
                <w:szCs w:val="14"/>
                <w:lang w:eastAsia="en-US"/>
              </w:rPr>
            </w:pPr>
            <w:r w:rsidRPr="00C7594B">
              <w:rPr>
                <w:sz w:val="14"/>
                <w:szCs w:val="14"/>
                <w:lang w:eastAsia="en-US"/>
              </w:rPr>
              <w:t>2 328,7</w:t>
            </w:r>
          </w:p>
        </w:tc>
        <w:tc>
          <w:tcPr>
            <w:tcW w:w="611" w:type="dxa"/>
            <w:tcBorders>
              <w:top w:val="single" w:sz="4" w:space="0" w:color="auto"/>
              <w:left w:val="single" w:sz="4" w:space="0" w:color="auto"/>
              <w:bottom w:val="single" w:sz="4" w:space="0" w:color="auto"/>
              <w:right w:val="single" w:sz="4" w:space="0" w:color="auto"/>
            </w:tcBorders>
            <w:vAlign w:val="center"/>
            <w:hideMark/>
          </w:tcPr>
          <w:p w14:paraId="1AE44302" w14:textId="77777777" w:rsidR="00874258" w:rsidRPr="00C7594B" w:rsidRDefault="00874258">
            <w:pPr>
              <w:spacing w:line="256" w:lineRule="auto"/>
              <w:jc w:val="center"/>
              <w:rPr>
                <w:sz w:val="14"/>
                <w:szCs w:val="14"/>
                <w:lang w:eastAsia="en-US"/>
              </w:rPr>
            </w:pPr>
            <w:r w:rsidRPr="00C7594B">
              <w:rPr>
                <w:sz w:val="14"/>
                <w:szCs w:val="14"/>
                <w:lang w:eastAsia="en-US"/>
              </w:rPr>
              <w:t>2 417,5</w:t>
            </w:r>
          </w:p>
        </w:tc>
        <w:tc>
          <w:tcPr>
            <w:tcW w:w="679" w:type="dxa"/>
            <w:tcBorders>
              <w:top w:val="single" w:sz="4" w:space="0" w:color="auto"/>
              <w:left w:val="single" w:sz="4" w:space="0" w:color="auto"/>
              <w:bottom w:val="single" w:sz="4" w:space="0" w:color="auto"/>
              <w:right w:val="single" w:sz="4" w:space="0" w:color="auto"/>
            </w:tcBorders>
            <w:vAlign w:val="center"/>
            <w:hideMark/>
          </w:tcPr>
          <w:p w14:paraId="41EB5494" w14:textId="77777777" w:rsidR="00874258" w:rsidRPr="00C7594B" w:rsidRDefault="00874258">
            <w:pPr>
              <w:spacing w:line="256" w:lineRule="auto"/>
              <w:jc w:val="center"/>
              <w:rPr>
                <w:sz w:val="14"/>
                <w:szCs w:val="14"/>
                <w:lang w:eastAsia="en-US"/>
              </w:rPr>
            </w:pPr>
            <w:r w:rsidRPr="00C7594B">
              <w:rPr>
                <w:sz w:val="14"/>
                <w:szCs w:val="14"/>
                <w:lang w:eastAsia="en-US"/>
              </w:rPr>
              <w:t>2 915,0</w:t>
            </w:r>
          </w:p>
        </w:tc>
        <w:tc>
          <w:tcPr>
            <w:tcW w:w="591" w:type="dxa"/>
            <w:tcBorders>
              <w:top w:val="single" w:sz="4" w:space="0" w:color="auto"/>
              <w:left w:val="single" w:sz="4" w:space="0" w:color="auto"/>
              <w:bottom w:val="single" w:sz="4" w:space="0" w:color="auto"/>
              <w:right w:val="single" w:sz="4" w:space="0" w:color="auto"/>
            </w:tcBorders>
            <w:vAlign w:val="center"/>
            <w:hideMark/>
          </w:tcPr>
          <w:p w14:paraId="7C189C16" w14:textId="77777777" w:rsidR="00874258" w:rsidRPr="00C7594B" w:rsidRDefault="00874258">
            <w:pPr>
              <w:spacing w:line="256" w:lineRule="auto"/>
              <w:jc w:val="center"/>
              <w:rPr>
                <w:sz w:val="14"/>
                <w:szCs w:val="14"/>
                <w:lang w:eastAsia="en-US"/>
              </w:rPr>
            </w:pPr>
            <w:r w:rsidRPr="00C7594B">
              <w:rPr>
                <w:sz w:val="14"/>
                <w:szCs w:val="14"/>
                <w:lang w:eastAsia="en-US"/>
              </w:rPr>
              <w:t>3 026,1</w:t>
            </w:r>
          </w:p>
        </w:tc>
      </w:tr>
      <w:tr w:rsidR="00C7594B" w:rsidRPr="00C7594B" w14:paraId="17827B0F" w14:textId="77777777" w:rsidTr="00874258">
        <w:trPr>
          <w:trHeight w:val="23"/>
          <w:jc w:val="center"/>
        </w:trPr>
        <w:tc>
          <w:tcPr>
            <w:tcW w:w="315" w:type="dxa"/>
            <w:tcBorders>
              <w:top w:val="single" w:sz="4" w:space="0" w:color="auto"/>
              <w:left w:val="single" w:sz="4" w:space="0" w:color="auto"/>
              <w:bottom w:val="single" w:sz="4" w:space="0" w:color="auto"/>
              <w:right w:val="single" w:sz="4" w:space="0" w:color="auto"/>
            </w:tcBorders>
            <w:vAlign w:val="center"/>
            <w:hideMark/>
          </w:tcPr>
          <w:p w14:paraId="585398AB" w14:textId="77777777" w:rsidR="00874258" w:rsidRPr="00C7594B" w:rsidRDefault="00874258">
            <w:pPr>
              <w:rPr>
                <w:sz w:val="14"/>
                <w:szCs w:val="14"/>
                <w:lang w:eastAsia="en-US"/>
              </w:rPr>
            </w:pPr>
          </w:p>
        </w:tc>
        <w:tc>
          <w:tcPr>
            <w:tcW w:w="2328" w:type="dxa"/>
            <w:tcBorders>
              <w:top w:val="single" w:sz="4" w:space="0" w:color="auto"/>
              <w:left w:val="single" w:sz="4" w:space="0" w:color="auto"/>
              <w:bottom w:val="single" w:sz="4" w:space="0" w:color="auto"/>
              <w:right w:val="single" w:sz="4" w:space="0" w:color="auto"/>
            </w:tcBorders>
            <w:vAlign w:val="center"/>
            <w:hideMark/>
          </w:tcPr>
          <w:p w14:paraId="1A14B9FB" w14:textId="77777777" w:rsidR="00874258" w:rsidRPr="00C7594B" w:rsidRDefault="00874258">
            <w:pPr>
              <w:spacing w:line="256" w:lineRule="auto"/>
              <w:rPr>
                <w:sz w:val="14"/>
                <w:szCs w:val="14"/>
                <w:lang w:eastAsia="en-US"/>
              </w:rPr>
            </w:pPr>
            <w:r w:rsidRPr="00C7594B">
              <w:rPr>
                <w:sz w:val="14"/>
                <w:szCs w:val="14"/>
                <w:lang w:eastAsia="en-US"/>
              </w:rPr>
              <w:t>Темп роста фонда заработной платы организаций муниципальной формы собственности</w:t>
            </w:r>
          </w:p>
        </w:tc>
        <w:tc>
          <w:tcPr>
            <w:tcW w:w="1038" w:type="dxa"/>
            <w:tcBorders>
              <w:top w:val="single" w:sz="4" w:space="0" w:color="auto"/>
              <w:left w:val="single" w:sz="4" w:space="0" w:color="auto"/>
              <w:bottom w:val="single" w:sz="4" w:space="0" w:color="auto"/>
              <w:right w:val="single" w:sz="4" w:space="0" w:color="auto"/>
            </w:tcBorders>
            <w:vAlign w:val="center"/>
            <w:hideMark/>
          </w:tcPr>
          <w:p w14:paraId="282F8E34" w14:textId="77777777" w:rsidR="00874258" w:rsidRPr="00C7594B" w:rsidRDefault="00874258">
            <w:pPr>
              <w:spacing w:line="256" w:lineRule="auto"/>
              <w:jc w:val="center"/>
              <w:rPr>
                <w:sz w:val="14"/>
                <w:szCs w:val="14"/>
                <w:lang w:eastAsia="en-US"/>
              </w:rPr>
            </w:pPr>
            <w:r w:rsidRPr="00C7594B">
              <w:rPr>
                <w:sz w:val="14"/>
                <w:szCs w:val="14"/>
                <w:lang w:eastAsia="en-US"/>
              </w:rPr>
              <w:t>процент к предыдущему году</w:t>
            </w:r>
          </w:p>
        </w:tc>
        <w:tc>
          <w:tcPr>
            <w:tcW w:w="567" w:type="dxa"/>
            <w:tcBorders>
              <w:top w:val="single" w:sz="4" w:space="0" w:color="auto"/>
              <w:left w:val="single" w:sz="4" w:space="0" w:color="auto"/>
              <w:bottom w:val="single" w:sz="4" w:space="0" w:color="auto"/>
              <w:right w:val="single" w:sz="4" w:space="0" w:color="auto"/>
            </w:tcBorders>
            <w:vAlign w:val="center"/>
            <w:hideMark/>
          </w:tcPr>
          <w:p w14:paraId="436F2753" w14:textId="77777777" w:rsidR="00874258" w:rsidRPr="00C7594B" w:rsidRDefault="00874258">
            <w:pPr>
              <w:spacing w:line="256" w:lineRule="auto"/>
              <w:jc w:val="center"/>
              <w:rPr>
                <w:sz w:val="14"/>
                <w:szCs w:val="14"/>
                <w:lang w:eastAsia="en-US"/>
              </w:rPr>
            </w:pPr>
            <w:r w:rsidRPr="00C7594B">
              <w:rPr>
                <w:sz w:val="14"/>
                <w:szCs w:val="14"/>
                <w:lang w:eastAsia="en-US"/>
              </w:rPr>
              <w:t>108,2</w:t>
            </w:r>
          </w:p>
        </w:tc>
        <w:tc>
          <w:tcPr>
            <w:tcW w:w="567" w:type="dxa"/>
            <w:tcBorders>
              <w:top w:val="single" w:sz="4" w:space="0" w:color="auto"/>
              <w:left w:val="single" w:sz="4" w:space="0" w:color="auto"/>
              <w:bottom w:val="single" w:sz="4" w:space="0" w:color="auto"/>
              <w:right w:val="single" w:sz="4" w:space="0" w:color="auto"/>
            </w:tcBorders>
            <w:vAlign w:val="center"/>
            <w:hideMark/>
          </w:tcPr>
          <w:p w14:paraId="1A446B1A" w14:textId="77777777" w:rsidR="00874258" w:rsidRPr="00C7594B" w:rsidRDefault="00874258">
            <w:pPr>
              <w:spacing w:line="256" w:lineRule="auto"/>
              <w:jc w:val="center"/>
              <w:rPr>
                <w:sz w:val="14"/>
                <w:szCs w:val="14"/>
                <w:lang w:eastAsia="en-US"/>
              </w:rPr>
            </w:pPr>
            <w:r w:rsidRPr="00C7594B">
              <w:rPr>
                <w:sz w:val="14"/>
                <w:szCs w:val="14"/>
                <w:lang w:eastAsia="en-US"/>
              </w:rPr>
              <w:t>103,8</w:t>
            </w:r>
          </w:p>
        </w:tc>
        <w:tc>
          <w:tcPr>
            <w:tcW w:w="567" w:type="dxa"/>
            <w:tcBorders>
              <w:top w:val="single" w:sz="4" w:space="0" w:color="auto"/>
              <w:left w:val="single" w:sz="4" w:space="0" w:color="auto"/>
              <w:bottom w:val="single" w:sz="4" w:space="0" w:color="auto"/>
              <w:right w:val="single" w:sz="4" w:space="0" w:color="auto"/>
            </w:tcBorders>
            <w:vAlign w:val="center"/>
            <w:hideMark/>
          </w:tcPr>
          <w:p w14:paraId="4DCD9704" w14:textId="77777777" w:rsidR="00874258" w:rsidRPr="00C7594B" w:rsidRDefault="00874258">
            <w:pPr>
              <w:spacing w:line="256" w:lineRule="auto"/>
              <w:jc w:val="center"/>
              <w:rPr>
                <w:sz w:val="14"/>
                <w:szCs w:val="14"/>
                <w:lang w:eastAsia="en-US"/>
              </w:rPr>
            </w:pPr>
            <w:r w:rsidRPr="00C7594B">
              <w:rPr>
                <w:sz w:val="14"/>
                <w:szCs w:val="14"/>
                <w:lang w:eastAsia="en-US"/>
              </w:rPr>
              <w:t>103,8</w:t>
            </w:r>
          </w:p>
        </w:tc>
        <w:tc>
          <w:tcPr>
            <w:tcW w:w="709" w:type="dxa"/>
            <w:tcBorders>
              <w:top w:val="single" w:sz="4" w:space="0" w:color="auto"/>
              <w:left w:val="single" w:sz="4" w:space="0" w:color="auto"/>
              <w:bottom w:val="single" w:sz="4" w:space="0" w:color="auto"/>
              <w:right w:val="single" w:sz="4" w:space="0" w:color="auto"/>
            </w:tcBorders>
            <w:vAlign w:val="center"/>
            <w:hideMark/>
          </w:tcPr>
          <w:p w14:paraId="632754BC" w14:textId="77777777" w:rsidR="00874258" w:rsidRPr="00C7594B" w:rsidRDefault="00874258">
            <w:pPr>
              <w:spacing w:line="256" w:lineRule="auto"/>
              <w:jc w:val="center"/>
              <w:rPr>
                <w:sz w:val="14"/>
                <w:szCs w:val="14"/>
                <w:lang w:eastAsia="en-US"/>
              </w:rPr>
            </w:pPr>
            <w:r w:rsidRPr="00C7594B">
              <w:rPr>
                <w:sz w:val="14"/>
                <w:szCs w:val="14"/>
                <w:lang w:eastAsia="en-US"/>
              </w:rPr>
              <w:t>103,8</w:t>
            </w:r>
          </w:p>
        </w:tc>
        <w:tc>
          <w:tcPr>
            <w:tcW w:w="708" w:type="dxa"/>
            <w:tcBorders>
              <w:top w:val="single" w:sz="4" w:space="0" w:color="auto"/>
              <w:left w:val="single" w:sz="4" w:space="0" w:color="auto"/>
              <w:bottom w:val="single" w:sz="4" w:space="0" w:color="auto"/>
              <w:right w:val="single" w:sz="4" w:space="0" w:color="auto"/>
            </w:tcBorders>
            <w:vAlign w:val="center"/>
            <w:hideMark/>
          </w:tcPr>
          <w:p w14:paraId="76EA99CB" w14:textId="77777777" w:rsidR="00874258" w:rsidRPr="00C7594B" w:rsidRDefault="00874258">
            <w:pPr>
              <w:spacing w:line="256" w:lineRule="auto"/>
              <w:jc w:val="center"/>
              <w:rPr>
                <w:sz w:val="14"/>
                <w:szCs w:val="14"/>
                <w:lang w:eastAsia="en-US"/>
              </w:rPr>
            </w:pPr>
            <w:r w:rsidRPr="00C7594B">
              <w:rPr>
                <w:sz w:val="14"/>
                <w:szCs w:val="14"/>
                <w:lang w:eastAsia="en-US"/>
              </w:rPr>
              <w:t>103,8</w:t>
            </w:r>
          </w:p>
        </w:tc>
        <w:tc>
          <w:tcPr>
            <w:tcW w:w="665" w:type="dxa"/>
            <w:tcBorders>
              <w:top w:val="single" w:sz="4" w:space="0" w:color="auto"/>
              <w:left w:val="single" w:sz="4" w:space="0" w:color="auto"/>
              <w:bottom w:val="single" w:sz="4" w:space="0" w:color="auto"/>
              <w:right w:val="single" w:sz="4" w:space="0" w:color="auto"/>
            </w:tcBorders>
            <w:vAlign w:val="center"/>
            <w:hideMark/>
          </w:tcPr>
          <w:p w14:paraId="211AF75C" w14:textId="77777777" w:rsidR="00874258" w:rsidRPr="00C7594B" w:rsidRDefault="00874258">
            <w:pPr>
              <w:spacing w:line="256" w:lineRule="auto"/>
              <w:jc w:val="center"/>
              <w:rPr>
                <w:sz w:val="14"/>
                <w:szCs w:val="14"/>
                <w:lang w:eastAsia="en-US"/>
              </w:rPr>
            </w:pPr>
            <w:r w:rsidRPr="00C7594B">
              <w:rPr>
                <w:sz w:val="14"/>
                <w:szCs w:val="14"/>
                <w:lang w:eastAsia="en-US"/>
              </w:rPr>
              <w:t>103,8</w:t>
            </w:r>
          </w:p>
        </w:tc>
        <w:tc>
          <w:tcPr>
            <w:tcW w:w="611" w:type="dxa"/>
            <w:tcBorders>
              <w:top w:val="single" w:sz="4" w:space="0" w:color="auto"/>
              <w:left w:val="single" w:sz="4" w:space="0" w:color="auto"/>
              <w:bottom w:val="single" w:sz="4" w:space="0" w:color="auto"/>
              <w:right w:val="single" w:sz="4" w:space="0" w:color="auto"/>
            </w:tcBorders>
            <w:vAlign w:val="center"/>
            <w:hideMark/>
          </w:tcPr>
          <w:p w14:paraId="22904C94" w14:textId="77777777" w:rsidR="00874258" w:rsidRPr="00C7594B" w:rsidRDefault="00874258">
            <w:pPr>
              <w:spacing w:line="256" w:lineRule="auto"/>
              <w:jc w:val="center"/>
              <w:rPr>
                <w:sz w:val="14"/>
                <w:szCs w:val="14"/>
                <w:lang w:eastAsia="en-US"/>
              </w:rPr>
            </w:pPr>
            <w:r w:rsidRPr="00C7594B">
              <w:rPr>
                <w:sz w:val="14"/>
                <w:szCs w:val="14"/>
                <w:lang w:eastAsia="en-US"/>
              </w:rPr>
              <w:t>103,8</w:t>
            </w:r>
          </w:p>
        </w:tc>
        <w:tc>
          <w:tcPr>
            <w:tcW w:w="679" w:type="dxa"/>
            <w:tcBorders>
              <w:top w:val="single" w:sz="4" w:space="0" w:color="auto"/>
              <w:left w:val="single" w:sz="4" w:space="0" w:color="auto"/>
              <w:bottom w:val="single" w:sz="4" w:space="0" w:color="auto"/>
              <w:right w:val="single" w:sz="4" w:space="0" w:color="auto"/>
            </w:tcBorders>
            <w:vAlign w:val="center"/>
            <w:hideMark/>
          </w:tcPr>
          <w:p w14:paraId="14D6A089" w14:textId="77777777" w:rsidR="00874258" w:rsidRPr="00C7594B" w:rsidRDefault="00874258">
            <w:pPr>
              <w:spacing w:line="256" w:lineRule="auto"/>
              <w:jc w:val="center"/>
              <w:rPr>
                <w:sz w:val="14"/>
                <w:szCs w:val="14"/>
                <w:lang w:eastAsia="en-US"/>
              </w:rPr>
            </w:pPr>
            <w:r w:rsidRPr="00C7594B">
              <w:rPr>
                <w:sz w:val="14"/>
                <w:szCs w:val="14"/>
                <w:lang w:eastAsia="en-US"/>
              </w:rPr>
              <w:t>103,8</w:t>
            </w:r>
          </w:p>
        </w:tc>
        <w:tc>
          <w:tcPr>
            <w:tcW w:w="591" w:type="dxa"/>
            <w:tcBorders>
              <w:top w:val="single" w:sz="4" w:space="0" w:color="auto"/>
              <w:left w:val="single" w:sz="4" w:space="0" w:color="auto"/>
              <w:bottom w:val="single" w:sz="4" w:space="0" w:color="auto"/>
              <w:right w:val="single" w:sz="4" w:space="0" w:color="auto"/>
            </w:tcBorders>
            <w:vAlign w:val="center"/>
            <w:hideMark/>
          </w:tcPr>
          <w:p w14:paraId="08D96849" w14:textId="77777777" w:rsidR="00874258" w:rsidRPr="00C7594B" w:rsidRDefault="00874258">
            <w:pPr>
              <w:spacing w:line="256" w:lineRule="auto"/>
              <w:jc w:val="center"/>
              <w:rPr>
                <w:sz w:val="14"/>
                <w:szCs w:val="14"/>
                <w:lang w:eastAsia="en-US"/>
              </w:rPr>
            </w:pPr>
            <w:r w:rsidRPr="00C7594B">
              <w:rPr>
                <w:sz w:val="14"/>
                <w:szCs w:val="14"/>
                <w:lang w:eastAsia="en-US"/>
              </w:rPr>
              <w:t>103,8</w:t>
            </w:r>
          </w:p>
        </w:tc>
      </w:tr>
      <w:tr w:rsidR="00C7594B" w:rsidRPr="00C7594B" w14:paraId="28771004" w14:textId="77777777" w:rsidTr="00874258">
        <w:trPr>
          <w:trHeight w:val="23"/>
          <w:jc w:val="center"/>
        </w:trPr>
        <w:tc>
          <w:tcPr>
            <w:tcW w:w="315" w:type="dxa"/>
            <w:tcBorders>
              <w:top w:val="single" w:sz="4" w:space="0" w:color="auto"/>
              <w:left w:val="single" w:sz="4" w:space="0" w:color="auto"/>
              <w:bottom w:val="single" w:sz="4" w:space="0" w:color="auto"/>
              <w:right w:val="single" w:sz="4" w:space="0" w:color="auto"/>
            </w:tcBorders>
            <w:vAlign w:val="center"/>
            <w:hideMark/>
          </w:tcPr>
          <w:p w14:paraId="03B7AD51" w14:textId="77777777" w:rsidR="00874258" w:rsidRPr="00C7594B" w:rsidRDefault="00874258">
            <w:pPr>
              <w:rPr>
                <w:sz w:val="14"/>
                <w:szCs w:val="14"/>
                <w:lang w:eastAsia="en-US"/>
              </w:rPr>
            </w:pPr>
          </w:p>
        </w:tc>
        <w:tc>
          <w:tcPr>
            <w:tcW w:w="2328" w:type="dxa"/>
            <w:tcBorders>
              <w:top w:val="single" w:sz="4" w:space="0" w:color="auto"/>
              <w:left w:val="single" w:sz="4" w:space="0" w:color="auto"/>
              <w:bottom w:val="single" w:sz="4" w:space="0" w:color="auto"/>
              <w:right w:val="single" w:sz="4" w:space="0" w:color="auto"/>
            </w:tcBorders>
            <w:vAlign w:val="center"/>
            <w:hideMark/>
          </w:tcPr>
          <w:p w14:paraId="3880BF1D" w14:textId="77777777" w:rsidR="00874258" w:rsidRPr="00C7594B" w:rsidRDefault="00874258">
            <w:pPr>
              <w:spacing w:line="256" w:lineRule="auto"/>
              <w:rPr>
                <w:rFonts w:asciiTheme="minorHAnsi" w:eastAsiaTheme="minorHAnsi" w:hAnsiTheme="minorHAnsi" w:cstheme="minorBidi"/>
                <w:sz w:val="20"/>
                <w:szCs w:val="20"/>
              </w:rPr>
            </w:pPr>
          </w:p>
        </w:tc>
        <w:tc>
          <w:tcPr>
            <w:tcW w:w="1038" w:type="dxa"/>
            <w:tcBorders>
              <w:top w:val="single" w:sz="4" w:space="0" w:color="auto"/>
              <w:left w:val="single" w:sz="4" w:space="0" w:color="auto"/>
              <w:bottom w:val="single" w:sz="4" w:space="0" w:color="auto"/>
              <w:right w:val="single" w:sz="4" w:space="0" w:color="auto"/>
            </w:tcBorders>
            <w:noWrap/>
            <w:vAlign w:val="center"/>
            <w:hideMark/>
          </w:tcPr>
          <w:p w14:paraId="3E308856" w14:textId="77777777" w:rsidR="00874258" w:rsidRPr="00C7594B" w:rsidRDefault="00874258">
            <w:pPr>
              <w:spacing w:line="256" w:lineRule="auto"/>
              <w:rPr>
                <w:rFonts w:asciiTheme="minorHAnsi" w:eastAsiaTheme="minorHAnsi" w:hAnsiTheme="minorHAnsi" w:cstheme="minorBidi"/>
                <w:sz w:val="20"/>
                <w:szCs w:val="20"/>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66EB2C0C" w14:textId="77777777" w:rsidR="00874258" w:rsidRPr="00C7594B" w:rsidRDefault="00874258">
            <w:pPr>
              <w:spacing w:line="256" w:lineRule="auto"/>
              <w:rPr>
                <w:rFonts w:asciiTheme="minorHAnsi" w:eastAsiaTheme="minorHAnsi" w:hAnsiTheme="minorHAnsi" w:cstheme="minorBidi"/>
                <w:sz w:val="20"/>
                <w:szCs w:val="20"/>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6705BC45" w14:textId="77777777" w:rsidR="00874258" w:rsidRPr="00C7594B" w:rsidRDefault="00874258">
            <w:pPr>
              <w:spacing w:line="256" w:lineRule="auto"/>
              <w:rPr>
                <w:rFonts w:asciiTheme="minorHAnsi" w:eastAsiaTheme="minorHAnsi" w:hAnsiTheme="minorHAnsi" w:cstheme="minorBidi"/>
                <w:sz w:val="20"/>
                <w:szCs w:val="20"/>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6214A331" w14:textId="77777777" w:rsidR="00874258" w:rsidRPr="00C7594B" w:rsidRDefault="00874258">
            <w:pPr>
              <w:spacing w:line="256" w:lineRule="auto"/>
              <w:rPr>
                <w:rFonts w:asciiTheme="minorHAnsi" w:eastAsiaTheme="minorHAnsi" w:hAnsiTheme="minorHAnsi" w:cstheme="minorBidi"/>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4CC57FDE" w14:textId="77777777" w:rsidR="00874258" w:rsidRPr="00C7594B" w:rsidRDefault="00874258">
            <w:pPr>
              <w:spacing w:line="256" w:lineRule="auto"/>
              <w:rPr>
                <w:rFonts w:asciiTheme="minorHAnsi" w:eastAsiaTheme="minorHAnsi" w:hAnsiTheme="minorHAnsi" w:cstheme="minorBidi"/>
                <w:sz w:val="20"/>
                <w:szCs w:val="20"/>
              </w:rPr>
            </w:pPr>
          </w:p>
        </w:tc>
        <w:tc>
          <w:tcPr>
            <w:tcW w:w="708" w:type="dxa"/>
            <w:tcBorders>
              <w:top w:val="single" w:sz="4" w:space="0" w:color="auto"/>
              <w:left w:val="single" w:sz="4" w:space="0" w:color="auto"/>
              <w:bottom w:val="single" w:sz="4" w:space="0" w:color="auto"/>
              <w:right w:val="single" w:sz="4" w:space="0" w:color="auto"/>
            </w:tcBorders>
            <w:vAlign w:val="center"/>
            <w:hideMark/>
          </w:tcPr>
          <w:p w14:paraId="4FC74529" w14:textId="77777777" w:rsidR="00874258" w:rsidRPr="00C7594B" w:rsidRDefault="00874258">
            <w:pPr>
              <w:spacing w:line="256" w:lineRule="auto"/>
              <w:rPr>
                <w:rFonts w:asciiTheme="minorHAnsi" w:eastAsiaTheme="minorHAnsi" w:hAnsiTheme="minorHAnsi" w:cstheme="minorBidi"/>
                <w:sz w:val="20"/>
                <w:szCs w:val="20"/>
              </w:rPr>
            </w:pPr>
          </w:p>
        </w:tc>
        <w:tc>
          <w:tcPr>
            <w:tcW w:w="665" w:type="dxa"/>
            <w:tcBorders>
              <w:top w:val="single" w:sz="4" w:space="0" w:color="auto"/>
              <w:left w:val="single" w:sz="4" w:space="0" w:color="auto"/>
              <w:bottom w:val="single" w:sz="4" w:space="0" w:color="auto"/>
              <w:right w:val="single" w:sz="4" w:space="0" w:color="auto"/>
            </w:tcBorders>
            <w:vAlign w:val="center"/>
            <w:hideMark/>
          </w:tcPr>
          <w:p w14:paraId="2AB503BF" w14:textId="77777777" w:rsidR="00874258" w:rsidRPr="00C7594B" w:rsidRDefault="00874258">
            <w:pPr>
              <w:spacing w:line="256" w:lineRule="auto"/>
              <w:rPr>
                <w:rFonts w:asciiTheme="minorHAnsi" w:eastAsiaTheme="minorHAnsi" w:hAnsiTheme="minorHAnsi" w:cstheme="minorBidi"/>
                <w:sz w:val="20"/>
                <w:szCs w:val="20"/>
              </w:rPr>
            </w:pPr>
          </w:p>
        </w:tc>
        <w:tc>
          <w:tcPr>
            <w:tcW w:w="611" w:type="dxa"/>
            <w:tcBorders>
              <w:top w:val="single" w:sz="4" w:space="0" w:color="auto"/>
              <w:left w:val="single" w:sz="4" w:space="0" w:color="auto"/>
              <w:bottom w:val="single" w:sz="4" w:space="0" w:color="auto"/>
              <w:right w:val="single" w:sz="4" w:space="0" w:color="auto"/>
            </w:tcBorders>
            <w:vAlign w:val="center"/>
            <w:hideMark/>
          </w:tcPr>
          <w:p w14:paraId="7D5D85A8" w14:textId="77777777" w:rsidR="00874258" w:rsidRPr="00C7594B" w:rsidRDefault="00874258">
            <w:pPr>
              <w:spacing w:line="256" w:lineRule="auto"/>
              <w:rPr>
                <w:rFonts w:asciiTheme="minorHAnsi" w:eastAsiaTheme="minorHAnsi" w:hAnsiTheme="minorHAnsi" w:cstheme="minorBidi"/>
                <w:sz w:val="20"/>
                <w:szCs w:val="20"/>
              </w:rPr>
            </w:pPr>
          </w:p>
        </w:tc>
        <w:tc>
          <w:tcPr>
            <w:tcW w:w="679" w:type="dxa"/>
            <w:tcBorders>
              <w:top w:val="single" w:sz="4" w:space="0" w:color="auto"/>
              <w:left w:val="single" w:sz="4" w:space="0" w:color="auto"/>
              <w:bottom w:val="single" w:sz="4" w:space="0" w:color="auto"/>
              <w:right w:val="single" w:sz="4" w:space="0" w:color="auto"/>
            </w:tcBorders>
            <w:vAlign w:val="center"/>
            <w:hideMark/>
          </w:tcPr>
          <w:p w14:paraId="07DD84FB" w14:textId="77777777" w:rsidR="00874258" w:rsidRPr="00C7594B" w:rsidRDefault="00874258">
            <w:pPr>
              <w:spacing w:line="256" w:lineRule="auto"/>
              <w:rPr>
                <w:rFonts w:asciiTheme="minorHAnsi" w:eastAsiaTheme="minorHAnsi" w:hAnsiTheme="minorHAnsi" w:cstheme="minorBidi"/>
                <w:sz w:val="20"/>
                <w:szCs w:val="20"/>
              </w:rPr>
            </w:pPr>
          </w:p>
        </w:tc>
        <w:tc>
          <w:tcPr>
            <w:tcW w:w="591" w:type="dxa"/>
            <w:tcBorders>
              <w:top w:val="single" w:sz="4" w:space="0" w:color="auto"/>
              <w:left w:val="single" w:sz="4" w:space="0" w:color="auto"/>
              <w:bottom w:val="single" w:sz="4" w:space="0" w:color="auto"/>
              <w:right w:val="single" w:sz="4" w:space="0" w:color="auto"/>
            </w:tcBorders>
            <w:vAlign w:val="center"/>
            <w:hideMark/>
          </w:tcPr>
          <w:p w14:paraId="584349E7" w14:textId="77777777" w:rsidR="00874258" w:rsidRPr="00C7594B" w:rsidRDefault="00874258">
            <w:pPr>
              <w:spacing w:line="256" w:lineRule="auto"/>
              <w:rPr>
                <w:rFonts w:asciiTheme="minorHAnsi" w:eastAsiaTheme="minorHAnsi" w:hAnsiTheme="minorHAnsi" w:cstheme="minorBidi"/>
                <w:sz w:val="20"/>
                <w:szCs w:val="20"/>
              </w:rPr>
            </w:pPr>
          </w:p>
        </w:tc>
      </w:tr>
      <w:tr w:rsidR="00C7594B" w:rsidRPr="00C7594B" w14:paraId="0A125E28" w14:textId="77777777" w:rsidTr="00874258">
        <w:trPr>
          <w:trHeight w:val="23"/>
          <w:jc w:val="center"/>
        </w:trPr>
        <w:tc>
          <w:tcPr>
            <w:tcW w:w="315" w:type="dxa"/>
            <w:tcBorders>
              <w:top w:val="single" w:sz="4" w:space="0" w:color="auto"/>
              <w:left w:val="single" w:sz="4" w:space="0" w:color="auto"/>
              <w:bottom w:val="single" w:sz="4" w:space="0" w:color="auto"/>
              <w:right w:val="single" w:sz="4" w:space="0" w:color="auto"/>
            </w:tcBorders>
            <w:vAlign w:val="center"/>
            <w:hideMark/>
          </w:tcPr>
          <w:p w14:paraId="7AAE2EE9" w14:textId="77777777" w:rsidR="00874258" w:rsidRPr="00C7594B" w:rsidRDefault="00874258">
            <w:pPr>
              <w:spacing w:line="256" w:lineRule="auto"/>
              <w:jc w:val="center"/>
              <w:rPr>
                <w:b/>
                <w:bCs/>
                <w:sz w:val="14"/>
                <w:szCs w:val="14"/>
                <w:lang w:eastAsia="en-US"/>
              </w:rPr>
            </w:pPr>
            <w:r w:rsidRPr="00C7594B">
              <w:rPr>
                <w:b/>
                <w:bCs/>
                <w:sz w:val="14"/>
                <w:szCs w:val="14"/>
                <w:lang w:eastAsia="en-US"/>
              </w:rPr>
              <w:t>2.</w:t>
            </w:r>
          </w:p>
        </w:tc>
        <w:tc>
          <w:tcPr>
            <w:tcW w:w="2328" w:type="dxa"/>
            <w:tcBorders>
              <w:top w:val="single" w:sz="4" w:space="0" w:color="auto"/>
              <w:left w:val="single" w:sz="4" w:space="0" w:color="auto"/>
              <w:bottom w:val="single" w:sz="4" w:space="0" w:color="auto"/>
              <w:right w:val="single" w:sz="4" w:space="0" w:color="auto"/>
            </w:tcBorders>
            <w:vAlign w:val="center"/>
            <w:hideMark/>
          </w:tcPr>
          <w:p w14:paraId="074A8919" w14:textId="77777777" w:rsidR="00874258" w:rsidRPr="00C7594B" w:rsidRDefault="00874258">
            <w:pPr>
              <w:spacing w:line="256" w:lineRule="auto"/>
              <w:rPr>
                <w:b/>
                <w:bCs/>
                <w:sz w:val="14"/>
                <w:szCs w:val="14"/>
                <w:lang w:eastAsia="en-US"/>
              </w:rPr>
            </w:pPr>
            <w:r w:rsidRPr="00C7594B">
              <w:rPr>
                <w:b/>
                <w:bCs/>
                <w:sz w:val="14"/>
                <w:szCs w:val="14"/>
                <w:lang w:eastAsia="en-US"/>
              </w:rPr>
              <w:t>Среднесписочная численность работников (без внешних совместителей) по полному кругу организаций</w:t>
            </w:r>
          </w:p>
        </w:tc>
        <w:tc>
          <w:tcPr>
            <w:tcW w:w="1038" w:type="dxa"/>
            <w:tcBorders>
              <w:top w:val="single" w:sz="4" w:space="0" w:color="auto"/>
              <w:left w:val="single" w:sz="4" w:space="0" w:color="auto"/>
              <w:bottom w:val="single" w:sz="4" w:space="0" w:color="auto"/>
              <w:right w:val="single" w:sz="4" w:space="0" w:color="auto"/>
            </w:tcBorders>
            <w:vAlign w:val="center"/>
            <w:hideMark/>
          </w:tcPr>
          <w:p w14:paraId="517A3FA6" w14:textId="77777777" w:rsidR="00874258" w:rsidRPr="00C7594B" w:rsidRDefault="00874258">
            <w:pPr>
              <w:spacing w:line="256" w:lineRule="auto"/>
              <w:jc w:val="center"/>
              <w:rPr>
                <w:b/>
                <w:bCs/>
                <w:sz w:val="14"/>
                <w:szCs w:val="14"/>
                <w:lang w:eastAsia="en-US"/>
              </w:rPr>
            </w:pPr>
            <w:r w:rsidRPr="00C7594B">
              <w:rPr>
                <w:b/>
                <w:bCs/>
                <w:sz w:val="14"/>
                <w:szCs w:val="14"/>
                <w:lang w:eastAsia="en-US"/>
              </w:rPr>
              <w:t>человек</w:t>
            </w:r>
          </w:p>
        </w:tc>
        <w:tc>
          <w:tcPr>
            <w:tcW w:w="567" w:type="dxa"/>
            <w:tcBorders>
              <w:top w:val="single" w:sz="4" w:space="0" w:color="auto"/>
              <w:left w:val="single" w:sz="4" w:space="0" w:color="auto"/>
              <w:bottom w:val="single" w:sz="4" w:space="0" w:color="auto"/>
              <w:right w:val="single" w:sz="4" w:space="0" w:color="auto"/>
            </w:tcBorders>
            <w:vAlign w:val="center"/>
            <w:hideMark/>
          </w:tcPr>
          <w:p w14:paraId="59E8ACA7" w14:textId="77777777" w:rsidR="00874258" w:rsidRPr="00C7594B" w:rsidRDefault="00874258">
            <w:pPr>
              <w:spacing w:line="256" w:lineRule="auto"/>
              <w:jc w:val="center"/>
              <w:rPr>
                <w:b/>
                <w:bCs/>
                <w:sz w:val="14"/>
                <w:szCs w:val="14"/>
                <w:lang w:eastAsia="en-US"/>
              </w:rPr>
            </w:pPr>
            <w:r w:rsidRPr="00C7594B">
              <w:rPr>
                <w:b/>
                <w:bCs/>
                <w:sz w:val="14"/>
                <w:szCs w:val="14"/>
                <w:lang w:eastAsia="en-US"/>
              </w:rPr>
              <w:t>18 171</w:t>
            </w:r>
          </w:p>
        </w:tc>
        <w:tc>
          <w:tcPr>
            <w:tcW w:w="567" w:type="dxa"/>
            <w:tcBorders>
              <w:top w:val="single" w:sz="4" w:space="0" w:color="auto"/>
              <w:left w:val="single" w:sz="4" w:space="0" w:color="auto"/>
              <w:bottom w:val="single" w:sz="4" w:space="0" w:color="auto"/>
              <w:right w:val="single" w:sz="4" w:space="0" w:color="auto"/>
            </w:tcBorders>
            <w:vAlign w:val="center"/>
            <w:hideMark/>
          </w:tcPr>
          <w:p w14:paraId="4E346B58" w14:textId="77777777" w:rsidR="00874258" w:rsidRPr="00C7594B" w:rsidRDefault="00874258">
            <w:pPr>
              <w:spacing w:line="256" w:lineRule="auto"/>
              <w:jc w:val="center"/>
              <w:rPr>
                <w:b/>
                <w:bCs/>
                <w:sz w:val="14"/>
                <w:szCs w:val="14"/>
                <w:lang w:eastAsia="en-US"/>
              </w:rPr>
            </w:pPr>
            <w:r w:rsidRPr="00C7594B">
              <w:rPr>
                <w:b/>
                <w:bCs/>
                <w:sz w:val="14"/>
                <w:szCs w:val="14"/>
                <w:lang w:eastAsia="en-US"/>
              </w:rPr>
              <w:t>17 740</w:t>
            </w:r>
          </w:p>
        </w:tc>
        <w:tc>
          <w:tcPr>
            <w:tcW w:w="567" w:type="dxa"/>
            <w:tcBorders>
              <w:top w:val="single" w:sz="4" w:space="0" w:color="auto"/>
              <w:left w:val="single" w:sz="4" w:space="0" w:color="auto"/>
              <w:bottom w:val="single" w:sz="4" w:space="0" w:color="auto"/>
              <w:right w:val="single" w:sz="4" w:space="0" w:color="auto"/>
            </w:tcBorders>
            <w:vAlign w:val="center"/>
            <w:hideMark/>
          </w:tcPr>
          <w:p w14:paraId="4C06DF4B" w14:textId="77777777" w:rsidR="00874258" w:rsidRPr="00C7594B" w:rsidRDefault="00874258">
            <w:pPr>
              <w:spacing w:line="256" w:lineRule="auto"/>
              <w:jc w:val="center"/>
              <w:rPr>
                <w:b/>
                <w:bCs/>
                <w:sz w:val="14"/>
                <w:szCs w:val="14"/>
                <w:lang w:eastAsia="en-US"/>
              </w:rPr>
            </w:pPr>
            <w:r w:rsidRPr="00C7594B">
              <w:rPr>
                <w:b/>
                <w:bCs/>
                <w:sz w:val="14"/>
                <w:szCs w:val="14"/>
                <w:lang w:eastAsia="en-US"/>
              </w:rPr>
              <w:t>17 322</w:t>
            </w:r>
          </w:p>
        </w:tc>
        <w:tc>
          <w:tcPr>
            <w:tcW w:w="709" w:type="dxa"/>
            <w:tcBorders>
              <w:top w:val="single" w:sz="4" w:space="0" w:color="auto"/>
              <w:left w:val="single" w:sz="4" w:space="0" w:color="auto"/>
              <w:bottom w:val="single" w:sz="4" w:space="0" w:color="auto"/>
              <w:right w:val="single" w:sz="4" w:space="0" w:color="auto"/>
            </w:tcBorders>
            <w:vAlign w:val="center"/>
            <w:hideMark/>
          </w:tcPr>
          <w:p w14:paraId="3EB10F4C" w14:textId="77777777" w:rsidR="00874258" w:rsidRPr="00C7594B" w:rsidRDefault="00874258">
            <w:pPr>
              <w:spacing w:line="256" w:lineRule="auto"/>
              <w:jc w:val="center"/>
              <w:rPr>
                <w:b/>
                <w:bCs/>
                <w:sz w:val="14"/>
                <w:szCs w:val="14"/>
                <w:lang w:eastAsia="en-US"/>
              </w:rPr>
            </w:pPr>
            <w:r w:rsidRPr="00C7594B">
              <w:rPr>
                <w:b/>
                <w:bCs/>
                <w:sz w:val="14"/>
                <w:szCs w:val="14"/>
                <w:lang w:eastAsia="en-US"/>
              </w:rPr>
              <w:t>16 915</w:t>
            </w:r>
          </w:p>
        </w:tc>
        <w:tc>
          <w:tcPr>
            <w:tcW w:w="708" w:type="dxa"/>
            <w:tcBorders>
              <w:top w:val="single" w:sz="4" w:space="0" w:color="auto"/>
              <w:left w:val="single" w:sz="4" w:space="0" w:color="auto"/>
              <w:bottom w:val="single" w:sz="4" w:space="0" w:color="auto"/>
              <w:right w:val="single" w:sz="4" w:space="0" w:color="auto"/>
            </w:tcBorders>
            <w:vAlign w:val="center"/>
            <w:hideMark/>
          </w:tcPr>
          <w:p w14:paraId="29A4A24A" w14:textId="77777777" w:rsidR="00874258" w:rsidRPr="00C7594B" w:rsidRDefault="00874258">
            <w:pPr>
              <w:spacing w:line="256" w:lineRule="auto"/>
              <w:jc w:val="center"/>
              <w:rPr>
                <w:b/>
                <w:bCs/>
                <w:sz w:val="14"/>
                <w:szCs w:val="14"/>
                <w:lang w:eastAsia="en-US"/>
              </w:rPr>
            </w:pPr>
            <w:r w:rsidRPr="00C7594B">
              <w:rPr>
                <w:b/>
                <w:bCs/>
                <w:sz w:val="14"/>
                <w:szCs w:val="14"/>
                <w:lang w:eastAsia="en-US"/>
              </w:rPr>
              <w:t>16 519</w:t>
            </w:r>
          </w:p>
        </w:tc>
        <w:tc>
          <w:tcPr>
            <w:tcW w:w="665" w:type="dxa"/>
            <w:tcBorders>
              <w:top w:val="single" w:sz="4" w:space="0" w:color="auto"/>
              <w:left w:val="single" w:sz="4" w:space="0" w:color="auto"/>
              <w:bottom w:val="single" w:sz="4" w:space="0" w:color="auto"/>
              <w:right w:val="single" w:sz="4" w:space="0" w:color="auto"/>
            </w:tcBorders>
            <w:vAlign w:val="center"/>
            <w:hideMark/>
          </w:tcPr>
          <w:p w14:paraId="2BF2B5E5" w14:textId="77777777" w:rsidR="00874258" w:rsidRPr="00C7594B" w:rsidRDefault="00874258">
            <w:pPr>
              <w:spacing w:line="256" w:lineRule="auto"/>
              <w:jc w:val="center"/>
              <w:rPr>
                <w:b/>
                <w:bCs/>
                <w:sz w:val="14"/>
                <w:szCs w:val="14"/>
                <w:lang w:eastAsia="en-US"/>
              </w:rPr>
            </w:pPr>
            <w:r w:rsidRPr="00C7594B">
              <w:rPr>
                <w:b/>
                <w:bCs/>
                <w:sz w:val="14"/>
                <w:szCs w:val="14"/>
                <w:lang w:eastAsia="en-US"/>
              </w:rPr>
              <w:t>16 134</w:t>
            </w:r>
          </w:p>
        </w:tc>
        <w:tc>
          <w:tcPr>
            <w:tcW w:w="611" w:type="dxa"/>
            <w:tcBorders>
              <w:top w:val="single" w:sz="4" w:space="0" w:color="auto"/>
              <w:left w:val="single" w:sz="4" w:space="0" w:color="auto"/>
              <w:bottom w:val="single" w:sz="4" w:space="0" w:color="auto"/>
              <w:right w:val="single" w:sz="4" w:space="0" w:color="auto"/>
            </w:tcBorders>
            <w:vAlign w:val="center"/>
            <w:hideMark/>
          </w:tcPr>
          <w:p w14:paraId="1938D0D6" w14:textId="77777777" w:rsidR="00874258" w:rsidRPr="00C7594B" w:rsidRDefault="00874258">
            <w:pPr>
              <w:spacing w:line="256" w:lineRule="auto"/>
              <w:jc w:val="center"/>
              <w:rPr>
                <w:b/>
                <w:bCs/>
                <w:sz w:val="14"/>
                <w:szCs w:val="14"/>
                <w:lang w:eastAsia="en-US"/>
              </w:rPr>
            </w:pPr>
            <w:r w:rsidRPr="00C7594B">
              <w:rPr>
                <w:b/>
                <w:bCs/>
                <w:sz w:val="14"/>
                <w:szCs w:val="14"/>
                <w:lang w:eastAsia="en-US"/>
              </w:rPr>
              <w:t>15 760</w:t>
            </w:r>
          </w:p>
        </w:tc>
        <w:tc>
          <w:tcPr>
            <w:tcW w:w="679" w:type="dxa"/>
            <w:tcBorders>
              <w:top w:val="single" w:sz="4" w:space="0" w:color="auto"/>
              <w:left w:val="single" w:sz="4" w:space="0" w:color="auto"/>
              <w:bottom w:val="single" w:sz="4" w:space="0" w:color="auto"/>
              <w:right w:val="single" w:sz="4" w:space="0" w:color="auto"/>
            </w:tcBorders>
            <w:vAlign w:val="center"/>
            <w:hideMark/>
          </w:tcPr>
          <w:p w14:paraId="33B04F86" w14:textId="77777777" w:rsidR="00874258" w:rsidRPr="00C7594B" w:rsidRDefault="00874258">
            <w:pPr>
              <w:spacing w:line="256" w:lineRule="auto"/>
              <w:jc w:val="center"/>
              <w:rPr>
                <w:b/>
                <w:bCs/>
                <w:sz w:val="14"/>
                <w:szCs w:val="14"/>
                <w:lang w:eastAsia="en-US"/>
              </w:rPr>
            </w:pPr>
            <w:r w:rsidRPr="00C7594B">
              <w:rPr>
                <w:b/>
                <w:bCs/>
                <w:sz w:val="14"/>
                <w:szCs w:val="14"/>
                <w:lang w:eastAsia="en-US"/>
              </w:rPr>
              <w:t>14 041,1</w:t>
            </w:r>
          </w:p>
        </w:tc>
        <w:tc>
          <w:tcPr>
            <w:tcW w:w="591" w:type="dxa"/>
            <w:tcBorders>
              <w:top w:val="single" w:sz="4" w:space="0" w:color="auto"/>
              <w:left w:val="single" w:sz="4" w:space="0" w:color="auto"/>
              <w:bottom w:val="single" w:sz="4" w:space="0" w:color="auto"/>
              <w:right w:val="single" w:sz="4" w:space="0" w:color="auto"/>
            </w:tcBorders>
            <w:vAlign w:val="center"/>
            <w:hideMark/>
          </w:tcPr>
          <w:p w14:paraId="0DE7A0D9" w14:textId="77777777" w:rsidR="00874258" w:rsidRPr="00C7594B" w:rsidRDefault="00874258">
            <w:pPr>
              <w:spacing w:line="256" w:lineRule="auto"/>
              <w:jc w:val="center"/>
              <w:rPr>
                <w:b/>
                <w:bCs/>
                <w:sz w:val="14"/>
                <w:szCs w:val="14"/>
                <w:lang w:eastAsia="en-US"/>
              </w:rPr>
            </w:pPr>
            <w:r w:rsidRPr="00C7594B">
              <w:rPr>
                <w:b/>
                <w:bCs/>
                <w:sz w:val="14"/>
                <w:szCs w:val="14"/>
                <w:lang w:eastAsia="en-US"/>
              </w:rPr>
              <w:t>13 725,4</w:t>
            </w:r>
          </w:p>
        </w:tc>
      </w:tr>
      <w:tr w:rsidR="00C7594B" w:rsidRPr="00C7594B" w14:paraId="3E2A8A8F" w14:textId="77777777" w:rsidTr="00874258">
        <w:trPr>
          <w:trHeight w:val="23"/>
          <w:jc w:val="center"/>
        </w:trPr>
        <w:tc>
          <w:tcPr>
            <w:tcW w:w="315" w:type="dxa"/>
            <w:tcBorders>
              <w:top w:val="single" w:sz="4" w:space="0" w:color="auto"/>
              <w:left w:val="single" w:sz="4" w:space="0" w:color="auto"/>
              <w:bottom w:val="single" w:sz="4" w:space="0" w:color="auto"/>
              <w:right w:val="single" w:sz="4" w:space="0" w:color="auto"/>
            </w:tcBorders>
            <w:vAlign w:val="center"/>
            <w:hideMark/>
          </w:tcPr>
          <w:p w14:paraId="7DB2D648" w14:textId="77777777" w:rsidR="00874258" w:rsidRPr="00C7594B" w:rsidRDefault="00874258">
            <w:pPr>
              <w:rPr>
                <w:b/>
                <w:bCs/>
                <w:sz w:val="14"/>
                <w:szCs w:val="14"/>
                <w:lang w:eastAsia="en-US"/>
              </w:rPr>
            </w:pPr>
          </w:p>
        </w:tc>
        <w:tc>
          <w:tcPr>
            <w:tcW w:w="2328" w:type="dxa"/>
            <w:tcBorders>
              <w:top w:val="single" w:sz="4" w:space="0" w:color="auto"/>
              <w:left w:val="single" w:sz="4" w:space="0" w:color="auto"/>
              <w:bottom w:val="single" w:sz="4" w:space="0" w:color="auto"/>
              <w:right w:val="single" w:sz="4" w:space="0" w:color="auto"/>
            </w:tcBorders>
            <w:vAlign w:val="center"/>
            <w:hideMark/>
          </w:tcPr>
          <w:p w14:paraId="50D3795F" w14:textId="77777777" w:rsidR="00874258" w:rsidRPr="00C7594B" w:rsidRDefault="00874258">
            <w:pPr>
              <w:spacing w:line="256" w:lineRule="auto"/>
              <w:rPr>
                <w:sz w:val="14"/>
                <w:szCs w:val="14"/>
                <w:lang w:eastAsia="en-US"/>
              </w:rPr>
            </w:pPr>
            <w:r w:rsidRPr="00C7594B">
              <w:rPr>
                <w:sz w:val="14"/>
                <w:szCs w:val="14"/>
                <w:lang w:eastAsia="en-US"/>
              </w:rPr>
              <w:t>Темп роста среднесписочной численности работников (без внешних совместителей) по полному кругу организаций</w:t>
            </w:r>
          </w:p>
        </w:tc>
        <w:tc>
          <w:tcPr>
            <w:tcW w:w="1038" w:type="dxa"/>
            <w:tcBorders>
              <w:top w:val="single" w:sz="4" w:space="0" w:color="auto"/>
              <w:left w:val="single" w:sz="4" w:space="0" w:color="auto"/>
              <w:bottom w:val="single" w:sz="4" w:space="0" w:color="auto"/>
              <w:right w:val="single" w:sz="4" w:space="0" w:color="auto"/>
            </w:tcBorders>
            <w:vAlign w:val="center"/>
            <w:hideMark/>
          </w:tcPr>
          <w:p w14:paraId="5BE41D08" w14:textId="77777777" w:rsidR="00874258" w:rsidRPr="00C7594B" w:rsidRDefault="00874258">
            <w:pPr>
              <w:spacing w:line="256" w:lineRule="auto"/>
              <w:jc w:val="center"/>
              <w:rPr>
                <w:sz w:val="14"/>
                <w:szCs w:val="14"/>
                <w:lang w:eastAsia="en-US"/>
              </w:rPr>
            </w:pPr>
            <w:r w:rsidRPr="00C7594B">
              <w:rPr>
                <w:sz w:val="14"/>
                <w:szCs w:val="14"/>
                <w:lang w:eastAsia="en-US"/>
              </w:rPr>
              <w:t>процент к предыдущему году</w:t>
            </w:r>
          </w:p>
        </w:tc>
        <w:tc>
          <w:tcPr>
            <w:tcW w:w="567" w:type="dxa"/>
            <w:tcBorders>
              <w:top w:val="single" w:sz="4" w:space="0" w:color="auto"/>
              <w:left w:val="single" w:sz="4" w:space="0" w:color="auto"/>
              <w:bottom w:val="single" w:sz="4" w:space="0" w:color="auto"/>
              <w:right w:val="single" w:sz="4" w:space="0" w:color="auto"/>
            </w:tcBorders>
            <w:vAlign w:val="center"/>
            <w:hideMark/>
          </w:tcPr>
          <w:p w14:paraId="593AAED8" w14:textId="77777777" w:rsidR="00874258" w:rsidRPr="00C7594B" w:rsidRDefault="00874258">
            <w:pPr>
              <w:spacing w:line="256" w:lineRule="auto"/>
              <w:jc w:val="center"/>
              <w:rPr>
                <w:sz w:val="14"/>
                <w:szCs w:val="14"/>
                <w:lang w:eastAsia="en-US"/>
              </w:rPr>
            </w:pPr>
            <w:r w:rsidRPr="00C7594B">
              <w:rPr>
                <w:sz w:val="14"/>
                <w:szCs w:val="14"/>
                <w:lang w:eastAsia="en-US"/>
              </w:rPr>
              <w:t>97,6</w:t>
            </w:r>
          </w:p>
        </w:tc>
        <w:tc>
          <w:tcPr>
            <w:tcW w:w="567" w:type="dxa"/>
            <w:tcBorders>
              <w:top w:val="single" w:sz="4" w:space="0" w:color="auto"/>
              <w:left w:val="single" w:sz="4" w:space="0" w:color="auto"/>
              <w:bottom w:val="single" w:sz="4" w:space="0" w:color="auto"/>
              <w:right w:val="single" w:sz="4" w:space="0" w:color="auto"/>
            </w:tcBorders>
            <w:vAlign w:val="center"/>
            <w:hideMark/>
          </w:tcPr>
          <w:p w14:paraId="3B5286BC" w14:textId="77777777" w:rsidR="00874258" w:rsidRPr="00C7594B" w:rsidRDefault="00874258">
            <w:pPr>
              <w:spacing w:line="256" w:lineRule="auto"/>
              <w:jc w:val="center"/>
              <w:rPr>
                <w:sz w:val="14"/>
                <w:szCs w:val="14"/>
                <w:lang w:eastAsia="en-US"/>
              </w:rPr>
            </w:pPr>
            <w:r w:rsidRPr="00C7594B">
              <w:rPr>
                <w:sz w:val="14"/>
                <w:szCs w:val="14"/>
                <w:lang w:eastAsia="en-US"/>
              </w:rPr>
              <w:t>97,6</w:t>
            </w:r>
          </w:p>
        </w:tc>
        <w:tc>
          <w:tcPr>
            <w:tcW w:w="567" w:type="dxa"/>
            <w:tcBorders>
              <w:top w:val="single" w:sz="4" w:space="0" w:color="auto"/>
              <w:left w:val="single" w:sz="4" w:space="0" w:color="auto"/>
              <w:bottom w:val="single" w:sz="4" w:space="0" w:color="auto"/>
              <w:right w:val="single" w:sz="4" w:space="0" w:color="auto"/>
            </w:tcBorders>
            <w:vAlign w:val="center"/>
            <w:hideMark/>
          </w:tcPr>
          <w:p w14:paraId="6807B435" w14:textId="77777777" w:rsidR="00874258" w:rsidRPr="00C7594B" w:rsidRDefault="00874258">
            <w:pPr>
              <w:spacing w:line="256" w:lineRule="auto"/>
              <w:jc w:val="center"/>
              <w:rPr>
                <w:sz w:val="14"/>
                <w:szCs w:val="14"/>
                <w:lang w:eastAsia="en-US"/>
              </w:rPr>
            </w:pPr>
            <w:r w:rsidRPr="00C7594B">
              <w:rPr>
                <w:sz w:val="14"/>
                <w:szCs w:val="14"/>
                <w:lang w:eastAsia="en-US"/>
              </w:rPr>
              <w:t>97,6</w:t>
            </w:r>
          </w:p>
        </w:tc>
        <w:tc>
          <w:tcPr>
            <w:tcW w:w="709" w:type="dxa"/>
            <w:tcBorders>
              <w:top w:val="single" w:sz="4" w:space="0" w:color="auto"/>
              <w:left w:val="single" w:sz="4" w:space="0" w:color="auto"/>
              <w:bottom w:val="single" w:sz="4" w:space="0" w:color="auto"/>
              <w:right w:val="single" w:sz="4" w:space="0" w:color="auto"/>
            </w:tcBorders>
            <w:vAlign w:val="center"/>
            <w:hideMark/>
          </w:tcPr>
          <w:p w14:paraId="0A995443" w14:textId="77777777" w:rsidR="00874258" w:rsidRPr="00C7594B" w:rsidRDefault="00874258">
            <w:pPr>
              <w:spacing w:line="256" w:lineRule="auto"/>
              <w:jc w:val="center"/>
              <w:rPr>
                <w:sz w:val="14"/>
                <w:szCs w:val="14"/>
                <w:lang w:eastAsia="en-US"/>
              </w:rPr>
            </w:pPr>
            <w:r w:rsidRPr="00C7594B">
              <w:rPr>
                <w:sz w:val="14"/>
                <w:szCs w:val="14"/>
                <w:lang w:eastAsia="en-US"/>
              </w:rPr>
              <w:t>97,7</w:t>
            </w:r>
          </w:p>
        </w:tc>
        <w:tc>
          <w:tcPr>
            <w:tcW w:w="708" w:type="dxa"/>
            <w:tcBorders>
              <w:top w:val="single" w:sz="4" w:space="0" w:color="auto"/>
              <w:left w:val="single" w:sz="4" w:space="0" w:color="auto"/>
              <w:bottom w:val="single" w:sz="4" w:space="0" w:color="auto"/>
              <w:right w:val="single" w:sz="4" w:space="0" w:color="auto"/>
            </w:tcBorders>
            <w:vAlign w:val="center"/>
            <w:hideMark/>
          </w:tcPr>
          <w:p w14:paraId="37423D3F" w14:textId="77777777" w:rsidR="00874258" w:rsidRPr="00C7594B" w:rsidRDefault="00874258">
            <w:pPr>
              <w:spacing w:line="256" w:lineRule="auto"/>
              <w:jc w:val="center"/>
              <w:rPr>
                <w:sz w:val="14"/>
                <w:szCs w:val="14"/>
                <w:lang w:eastAsia="en-US"/>
              </w:rPr>
            </w:pPr>
            <w:r w:rsidRPr="00C7594B">
              <w:rPr>
                <w:sz w:val="14"/>
                <w:szCs w:val="14"/>
                <w:lang w:eastAsia="en-US"/>
              </w:rPr>
              <w:t>97,7</w:t>
            </w:r>
          </w:p>
        </w:tc>
        <w:tc>
          <w:tcPr>
            <w:tcW w:w="665" w:type="dxa"/>
            <w:tcBorders>
              <w:top w:val="single" w:sz="4" w:space="0" w:color="auto"/>
              <w:left w:val="single" w:sz="4" w:space="0" w:color="auto"/>
              <w:bottom w:val="single" w:sz="4" w:space="0" w:color="auto"/>
              <w:right w:val="single" w:sz="4" w:space="0" w:color="auto"/>
            </w:tcBorders>
            <w:vAlign w:val="center"/>
            <w:hideMark/>
          </w:tcPr>
          <w:p w14:paraId="0334687E" w14:textId="77777777" w:rsidR="00874258" w:rsidRPr="00C7594B" w:rsidRDefault="00874258">
            <w:pPr>
              <w:spacing w:line="256" w:lineRule="auto"/>
              <w:jc w:val="center"/>
              <w:rPr>
                <w:sz w:val="14"/>
                <w:szCs w:val="14"/>
                <w:lang w:eastAsia="en-US"/>
              </w:rPr>
            </w:pPr>
            <w:r w:rsidRPr="00C7594B">
              <w:rPr>
                <w:sz w:val="14"/>
                <w:szCs w:val="14"/>
                <w:lang w:eastAsia="en-US"/>
              </w:rPr>
              <w:t>97,7</w:t>
            </w:r>
          </w:p>
        </w:tc>
        <w:tc>
          <w:tcPr>
            <w:tcW w:w="611" w:type="dxa"/>
            <w:tcBorders>
              <w:top w:val="single" w:sz="4" w:space="0" w:color="auto"/>
              <w:left w:val="single" w:sz="4" w:space="0" w:color="auto"/>
              <w:bottom w:val="single" w:sz="4" w:space="0" w:color="auto"/>
              <w:right w:val="single" w:sz="4" w:space="0" w:color="auto"/>
            </w:tcBorders>
            <w:vAlign w:val="center"/>
            <w:hideMark/>
          </w:tcPr>
          <w:p w14:paraId="0C994BA5" w14:textId="77777777" w:rsidR="00874258" w:rsidRPr="00C7594B" w:rsidRDefault="00874258">
            <w:pPr>
              <w:spacing w:line="256" w:lineRule="auto"/>
              <w:jc w:val="center"/>
              <w:rPr>
                <w:sz w:val="14"/>
                <w:szCs w:val="14"/>
                <w:lang w:eastAsia="en-US"/>
              </w:rPr>
            </w:pPr>
            <w:r w:rsidRPr="00C7594B">
              <w:rPr>
                <w:sz w:val="14"/>
                <w:szCs w:val="14"/>
                <w:lang w:eastAsia="en-US"/>
              </w:rPr>
              <w:t>97,7</w:t>
            </w:r>
          </w:p>
        </w:tc>
        <w:tc>
          <w:tcPr>
            <w:tcW w:w="679" w:type="dxa"/>
            <w:tcBorders>
              <w:top w:val="single" w:sz="4" w:space="0" w:color="auto"/>
              <w:left w:val="single" w:sz="4" w:space="0" w:color="auto"/>
              <w:bottom w:val="single" w:sz="4" w:space="0" w:color="auto"/>
              <w:right w:val="single" w:sz="4" w:space="0" w:color="auto"/>
            </w:tcBorders>
            <w:vAlign w:val="center"/>
            <w:hideMark/>
          </w:tcPr>
          <w:p w14:paraId="6FF7B050" w14:textId="77777777" w:rsidR="00874258" w:rsidRPr="00C7594B" w:rsidRDefault="00874258">
            <w:pPr>
              <w:spacing w:line="256" w:lineRule="auto"/>
              <w:jc w:val="center"/>
              <w:rPr>
                <w:sz w:val="14"/>
                <w:szCs w:val="14"/>
                <w:lang w:eastAsia="en-US"/>
              </w:rPr>
            </w:pPr>
            <w:r w:rsidRPr="00C7594B">
              <w:rPr>
                <w:sz w:val="14"/>
                <w:szCs w:val="14"/>
                <w:lang w:eastAsia="en-US"/>
              </w:rPr>
              <w:t>97,7</w:t>
            </w:r>
          </w:p>
        </w:tc>
        <w:tc>
          <w:tcPr>
            <w:tcW w:w="591" w:type="dxa"/>
            <w:tcBorders>
              <w:top w:val="single" w:sz="4" w:space="0" w:color="auto"/>
              <w:left w:val="single" w:sz="4" w:space="0" w:color="auto"/>
              <w:bottom w:val="single" w:sz="4" w:space="0" w:color="auto"/>
              <w:right w:val="single" w:sz="4" w:space="0" w:color="auto"/>
            </w:tcBorders>
            <w:vAlign w:val="center"/>
            <w:hideMark/>
          </w:tcPr>
          <w:p w14:paraId="0C33E6D1" w14:textId="77777777" w:rsidR="00874258" w:rsidRPr="00C7594B" w:rsidRDefault="00874258">
            <w:pPr>
              <w:spacing w:line="256" w:lineRule="auto"/>
              <w:jc w:val="center"/>
              <w:rPr>
                <w:sz w:val="14"/>
                <w:szCs w:val="14"/>
                <w:lang w:eastAsia="en-US"/>
              </w:rPr>
            </w:pPr>
            <w:r w:rsidRPr="00C7594B">
              <w:rPr>
                <w:sz w:val="14"/>
                <w:szCs w:val="14"/>
                <w:lang w:eastAsia="en-US"/>
              </w:rPr>
              <w:t>97,8</w:t>
            </w:r>
          </w:p>
        </w:tc>
      </w:tr>
      <w:tr w:rsidR="00C7594B" w:rsidRPr="00C7594B" w14:paraId="7A830951" w14:textId="77777777" w:rsidTr="00874258">
        <w:trPr>
          <w:trHeight w:val="23"/>
          <w:jc w:val="center"/>
        </w:trPr>
        <w:tc>
          <w:tcPr>
            <w:tcW w:w="315" w:type="dxa"/>
            <w:tcBorders>
              <w:top w:val="single" w:sz="4" w:space="0" w:color="auto"/>
              <w:left w:val="single" w:sz="4" w:space="0" w:color="auto"/>
              <w:bottom w:val="single" w:sz="4" w:space="0" w:color="auto"/>
              <w:right w:val="single" w:sz="4" w:space="0" w:color="auto"/>
            </w:tcBorders>
            <w:vAlign w:val="center"/>
            <w:hideMark/>
          </w:tcPr>
          <w:p w14:paraId="0112775B" w14:textId="77777777" w:rsidR="00874258" w:rsidRPr="00C7594B" w:rsidRDefault="00874258">
            <w:pPr>
              <w:spacing w:line="256" w:lineRule="auto"/>
              <w:jc w:val="center"/>
              <w:rPr>
                <w:sz w:val="14"/>
                <w:szCs w:val="14"/>
                <w:lang w:eastAsia="en-US"/>
              </w:rPr>
            </w:pPr>
            <w:r w:rsidRPr="00C7594B">
              <w:rPr>
                <w:sz w:val="14"/>
                <w:szCs w:val="14"/>
                <w:lang w:eastAsia="en-US"/>
              </w:rPr>
              <w:t>2.1.</w:t>
            </w:r>
          </w:p>
        </w:tc>
        <w:tc>
          <w:tcPr>
            <w:tcW w:w="2328" w:type="dxa"/>
            <w:tcBorders>
              <w:top w:val="single" w:sz="4" w:space="0" w:color="auto"/>
              <w:left w:val="single" w:sz="4" w:space="0" w:color="auto"/>
              <w:bottom w:val="single" w:sz="4" w:space="0" w:color="auto"/>
              <w:right w:val="single" w:sz="4" w:space="0" w:color="auto"/>
            </w:tcBorders>
            <w:vAlign w:val="center"/>
            <w:hideMark/>
          </w:tcPr>
          <w:p w14:paraId="3C7984A6" w14:textId="77777777" w:rsidR="00874258" w:rsidRPr="00C7594B" w:rsidRDefault="00874258">
            <w:pPr>
              <w:spacing w:line="256" w:lineRule="auto"/>
              <w:rPr>
                <w:sz w:val="14"/>
                <w:szCs w:val="14"/>
                <w:lang w:eastAsia="en-US"/>
              </w:rPr>
            </w:pPr>
            <w:r w:rsidRPr="00C7594B">
              <w:rPr>
                <w:sz w:val="14"/>
                <w:szCs w:val="14"/>
                <w:lang w:eastAsia="en-US"/>
              </w:rPr>
              <w:t>Среднесписочная численность работников организаций (без субъектов малого предпринимательства)</w:t>
            </w:r>
          </w:p>
        </w:tc>
        <w:tc>
          <w:tcPr>
            <w:tcW w:w="1038" w:type="dxa"/>
            <w:tcBorders>
              <w:top w:val="single" w:sz="4" w:space="0" w:color="auto"/>
              <w:left w:val="single" w:sz="4" w:space="0" w:color="auto"/>
              <w:bottom w:val="single" w:sz="4" w:space="0" w:color="auto"/>
              <w:right w:val="single" w:sz="4" w:space="0" w:color="auto"/>
            </w:tcBorders>
            <w:vAlign w:val="center"/>
            <w:hideMark/>
          </w:tcPr>
          <w:p w14:paraId="1CE29CB0" w14:textId="77777777" w:rsidR="00874258" w:rsidRPr="00C7594B" w:rsidRDefault="00874258">
            <w:pPr>
              <w:spacing w:line="256" w:lineRule="auto"/>
              <w:jc w:val="center"/>
              <w:rPr>
                <w:sz w:val="14"/>
                <w:szCs w:val="14"/>
                <w:lang w:eastAsia="en-US"/>
              </w:rPr>
            </w:pPr>
            <w:r w:rsidRPr="00C7594B">
              <w:rPr>
                <w:sz w:val="14"/>
                <w:szCs w:val="14"/>
                <w:lang w:eastAsia="en-US"/>
              </w:rPr>
              <w:t>человек</w:t>
            </w:r>
          </w:p>
        </w:tc>
        <w:tc>
          <w:tcPr>
            <w:tcW w:w="567" w:type="dxa"/>
            <w:tcBorders>
              <w:top w:val="single" w:sz="4" w:space="0" w:color="auto"/>
              <w:left w:val="single" w:sz="4" w:space="0" w:color="auto"/>
              <w:bottom w:val="single" w:sz="4" w:space="0" w:color="auto"/>
              <w:right w:val="single" w:sz="4" w:space="0" w:color="auto"/>
            </w:tcBorders>
            <w:vAlign w:val="center"/>
            <w:hideMark/>
          </w:tcPr>
          <w:p w14:paraId="3CA1DCB6" w14:textId="77777777" w:rsidR="00874258" w:rsidRPr="00C7594B" w:rsidRDefault="00874258">
            <w:pPr>
              <w:spacing w:line="256" w:lineRule="auto"/>
              <w:jc w:val="center"/>
              <w:rPr>
                <w:sz w:val="14"/>
                <w:szCs w:val="14"/>
                <w:lang w:eastAsia="en-US"/>
              </w:rPr>
            </w:pPr>
            <w:r w:rsidRPr="00C7594B">
              <w:rPr>
                <w:sz w:val="14"/>
                <w:szCs w:val="14"/>
                <w:lang w:eastAsia="en-US"/>
              </w:rPr>
              <w:t>15 320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289D049D" w14:textId="77777777" w:rsidR="00874258" w:rsidRPr="00C7594B" w:rsidRDefault="00874258">
            <w:pPr>
              <w:spacing w:line="256" w:lineRule="auto"/>
              <w:jc w:val="center"/>
              <w:rPr>
                <w:sz w:val="14"/>
                <w:szCs w:val="14"/>
                <w:lang w:eastAsia="en-US"/>
              </w:rPr>
            </w:pPr>
            <w:r w:rsidRPr="00C7594B">
              <w:rPr>
                <w:sz w:val="14"/>
                <w:szCs w:val="14"/>
                <w:lang w:eastAsia="en-US"/>
              </w:rPr>
              <w:t>14 891</w:t>
            </w:r>
          </w:p>
        </w:tc>
        <w:tc>
          <w:tcPr>
            <w:tcW w:w="567" w:type="dxa"/>
            <w:tcBorders>
              <w:top w:val="single" w:sz="4" w:space="0" w:color="auto"/>
              <w:left w:val="single" w:sz="4" w:space="0" w:color="auto"/>
              <w:bottom w:val="single" w:sz="4" w:space="0" w:color="auto"/>
              <w:right w:val="single" w:sz="4" w:space="0" w:color="auto"/>
            </w:tcBorders>
            <w:vAlign w:val="center"/>
            <w:hideMark/>
          </w:tcPr>
          <w:p w14:paraId="2AC6D45A" w14:textId="77777777" w:rsidR="00874258" w:rsidRPr="00C7594B" w:rsidRDefault="00874258">
            <w:pPr>
              <w:spacing w:line="256" w:lineRule="auto"/>
              <w:jc w:val="center"/>
              <w:rPr>
                <w:sz w:val="14"/>
                <w:szCs w:val="14"/>
                <w:lang w:eastAsia="en-US"/>
              </w:rPr>
            </w:pPr>
            <w:r w:rsidRPr="00C7594B">
              <w:rPr>
                <w:sz w:val="14"/>
                <w:szCs w:val="14"/>
                <w:lang w:eastAsia="en-US"/>
              </w:rPr>
              <w:t>14 475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8CD47F4" w14:textId="77777777" w:rsidR="00874258" w:rsidRPr="00C7594B" w:rsidRDefault="00874258">
            <w:pPr>
              <w:spacing w:line="256" w:lineRule="auto"/>
              <w:jc w:val="center"/>
              <w:rPr>
                <w:sz w:val="14"/>
                <w:szCs w:val="14"/>
                <w:lang w:eastAsia="en-US"/>
              </w:rPr>
            </w:pPr>
            <w:r w:rsidRPr="00C7594B">
              <w:rPr>
                <w:sz w:val="14"/>
                <w:szCs w:val="14"/>
                <w:lang w:eastAsia="en-US"/>
              </w:rPr>
              <w:t>14 070</w:t>
            </w:r>
          </w:p>
        </w:tc>
        <w:tc>
          <w:tcPr>
            <w:tcW w:w="708" w:type="dxa"/>
            <w:tcBorders>
              <w:top w:val="single" w:sz="4" w:space="0" w:color="auto"/>
              <w:left w:val="single" w:sz="4" w:space="0" w:color="auto"/>
              <w:bottom w:val="single" w:sz="4" w:space="0" w:color="auto"/>
              <w:right w:val="single" w:sz="4" w:space="0" w:color="auto"/>
            </w:tcBorders>
            <w:vAlign w:val="center"/>
            <w:hideMark/>
          </w:tcPr>
          <w:p w14:paraId="664E2B83" w14:textId="77777777" w:rsidR="00874258" w:rsidRPr="00C7594B" w:rsidRDefault="00874258">
            <w:pPr>
              <w:spacing w:line="256" w:lineRule="auto"/>
              <w:jc w:val="center"/>
              <w:rPr>
                <w:sz w:val="14"/>
                <w:szCs w:val="14"/>
                <w:lang w:eastAsia="en-US"/>
              </w:rPr>
            </w:pPr>
            <w:r w:rsidRPr="00C7594B">
              <w:rPr>
                <w:sz w:val="14"/>
                <w:szCs w:val="14"/>
                <w:lang w:eastAsia="en-US"/>
              </w:rPr>
              <w:t>13 676</w:t>
            </w:r>
          </w:p>
        </w:tc>
        <w:tc>
          <w:tcPr>
            <w:tcW w:w="665" w:type="dxa"/>
            <w:tcBorders>
              <w:top w:val="single" w:sz="4" w:space="0" w:color="auto"/>
              <w:left w:val="single" w:sz="4" w:space="0" w:color="auto"/>
              <w:bottom w:val="single" w:sz="4" w:space="0" w:color="auto"/>
              <w:right w:val="single" w:sz="4" w:space="0" w:color="auto"/>
            </w:tcBorders>
            <w:vAlign w:val="center"/>
            <w:hideMark/>
          </w:tcPr>
          <w:p w14:paraId="5FE8328E" w14:textId="77777777" w:rsidR="00874258" w:rsidRPr="00C7594B" w:rsidRDefault="00874258">
            <w:pPr>
              <w:spacing w:line="256" w:lineRule="auto"/>
              <w:jc w:val="center"/>
              <w:rPr>
                <w:sz w:val="14"/>
                <w:szCs w:val="14"/>
                <w:lang w:eastAsia="en-US"/>
              </w:rPr>
            </w:pPr>
            <w:r w:rsidRPr="00C7594B">
              <w:rPr>
                <w:sz w:val="14"/>
                <w:szCs w:val="14"/>
                <w:lang w:eastAsia="en-US"/>
              </w:rPr>
              <w:t>13 293</w:t>
            </w:r>
          </w:p>
        </w:tc>
        <w:tc>
          <w:tcPr>
            <w:tcW w:w="611" w:type="dxa"/>
            <w:tcBorders>
              <w:top w:val="single" w:sz="4" w:space="0" w:color="auto"/>
              <w:left w:val="single" w:sz="4" w:space="0" w:color="auto"/>
              <w:bottom w:val="single" w:sz="4" w:space="0" w:color="auto"/>
              <w:right w:val="single" w:sz="4" w:space="0" w:color="auto"/>
            </w:tcBorders>
            <w:vAlign w:val="center"/>
            <w:hideMark/>
          </w:tcPr>
          <w:p w14:paraId="69E855FD" w14:textId="77777777" w:rsidR="00874258" w:rsidRPr="00C7594B" w:rsidRDefault="00874258">
            <w:pPr>
              <w:spacing w:line="256" w:lineRule="auto"/>
              <w:jc w:val="center"/>
              <w:rPr>
                <w:sz w:val="14"/>
                <w:szCs w:val="14"/>
                <w:lang w:eastAsia="en-US"/>
              </w:rPr>
            </w:pPr>
            <w:r w:rsidRPr="00C7594B">
              <w:rPr>
                <w:sz w:val="14"/>
                <w:szCs w:val="14"/>
                <w:lang w:eastAsia="en-US"/>
              </w:rPr>
              <w:t>12 921</w:t>
            </w:r>
          </w:p>
        </w:tc>
        <w:tc>
          <w:tcPr>
            <w:tcW w:w="679" w:type="dxa"/>
            <w:tcBorders>
              <w:top w:val="single" w:sz="4" w:space="0" w:color="auto"/>
              <w:left w:val="single" w:sz="4" w:space="0" w:color="auto"/>
              <w:bottom w:val="single" w:sz="4" w:space="0" w:color="auto"/>
              <w:right w:val="single" w:sz="4" w:space="0" w:color="auto"/>
            </w:tcBorders>
            <w:vAlign w:val="center"/>
            <w:hideMark/>
          </w:tcPr>
          <w:p w14:paraId="1137B40A" w14:textId="77777777" w:rsidR="00874258" w:rsidRPr="00C7594B" w:rsidRDefault="00874258">
            <w:pPr>
              <w:spacing w:line="256" w:lineRule="auto"/>
              <w:jc w:val="center"/>
              <w:rPr>
                <w:sz w:val="14"/>
                <w:szCs w:val="14"/>
                <w:lang w:eastAsia="en-US"/>
              </w:rPr>
            </w:pPr>
            <w:r w:rsidRPr="00C7594B">
              <w:rPr>
                <w:sz w:val="14"/>
                <w:szCs w:val="14"/>
                <w:lang w:eastAsia="en-US"/>
              </w:rPr>
              <w:t>11 212,0</w:t>
            </w:r>
          </w:p>
        </w:tc>
        <w:tc>
          <w:tcPr>
            <w:tcW w:w="591" w:type="dxa"/>
            <w:tcBorders>
              <w:top w:val="single" w:sz="4" w:space="0" w:color="auto"/>
              <w:left w:val="single" w:sz="4" w:space="0" w:color="auto"/>
              <w:bottom w:val="single" w:sz="4" w:space="0" w:color="auto"/>
              <w:right w:val="single" w:sz="4" w:space="0" w:color="auto"/>
            </w:tcBorders>
            <w:vAlign w:val="center"/>
            <w:hideMark/>
          </w:tcPr>
          <w:p w14:paraId="2102910B" w14:textId="77777777" w:rsidR="00874258" w:rsidRPr="00C7594B" w:rsidRDefault="00874258">
            <w:pPr>
              <w:spacing w:line="256" w:lineRule="auto"/>
              <w:jc w:val="center"/>
              <w:rPr>
                <w:sz w:val="14"/>
                <w:szCs w:val="14"/>
                <w:lang w:eastAsia="en-US"/>
              </w:rPr>
            </w:pPr>
            <w:r w:rsidRPr="00C7594B">
              <w:rPr>
                <w:sz w:val="14"/>
                <w:szCs w:val="14"/>
                <w:lang w:eastAsia="en-US"/>
              </w:rPr>
              <w:t>10 898,3</w:t>
            </w:r>
          </w:p>
        </w:tc>
      </w:tr>
      <w:tr w:rsidR="00C7594B" w:rsidRPr="00C7594B" w14:paraId="44F24FF9" w14:textId="77777777" w:rsidTr="00874258">
        <w:trPr>
          <w:trHeight w:val="23"/>
          <w:jc w:val="center"/>
        </w:trPr>
        <w:tc>
          <w:tcPr>
            <w:tcW w:w="315" w:type="dxa"/>
            <w:tcBorders>
              <w:top w:val="single" w:sz="4" w:space="0" w:color="auto"/>
              <w:left w:val="single" w:sz="4" w:space="0" w:color="auto"/>
              <w:bottom w:val="single" w:sz="4" w:space="0" w:color="auto"/>
              <w:right w:val="single" w:sz="4" w:space="0" w:color="auto"/>
            </w:tcBorders>
            <w:vAlign w:val="center"/>
            <w:hideMark/>
          </w:tcPr>
          <w:p w14:paraId="10095CB8" w14:textId="77777777" w:rsidR="00874258" w:rsidRPr="00C7594B" w:rsidRDefault="00874258">
            <w:pPr>
              <w:rPr>
                <w:sz w:val="14"/>
                <w:szCs w:val="14"/>
                <w:lang w:eastAsia="en-US"/>
              </w:rPr>
            </w:pPr>
          </w:p>
        </w:tc>
        <w:tc>
          <w:tcPr>
            <w:tcW w:w="2328" w:type="dxa"/>
            <w:tcBorders>
              <w:top w:val="single" w:sz="4" w:space="0" w:color="auto"/>
              <w:left w:val="single" w:sz="4" w:space="0" w:color="auto"/>
              <w:bottom w:val="single" w:sz="4" w:space="0" w:color="auto"/>
              <w:right w:val="single" w:sz="4" w:space="0" w:color="auto"/>
            </w:tcBorders>
            <w:vAlign w:val="center"/>
            <w:hideMark/>
          </w:tcPr>
          <w:p w14:paraId="5236AEB9" w14:textId="77777777" w:rsidR="00874258" w:rsidRPr="00C7594B" w:rsidRDefault="00874258">
            <w:pPr>
              <w:spacing w:line="256" w:lineRule="auto"/>
              <w:rPr>
                <w:sz w:val="14"/>
                <w:szCs w:val="14"/>
                <w:lang w:eastAsia="en-US"/>
              </w:rPr>
            </w:pPr>
            <w:r w:rsidRPr="00C7594B">
              <w:rPr>
                <w:sz w:val="14"/>
                <w:szCs w:val="14"/>
                <w:lang w:eastAsia="en-US"/>
              </w:rPr>
              <w:t>Темп роста среднесписочной численности работников организаций по крупным и средним организациям (включая организации с численностью до 15 человек)</w:t>
            </w:r>
          </w:p>
        </w:tc>
        <w:tc>
          <w:tcPr>
            <w:tcW w:w="1038" w:type="dxa"/>
            <w:tcBorders>
              <w:top w:val="single" w:sz="4" w:space="0" w:color="auto"/>
              <w:left w:val="single" w:sz="4" w:space="0" w:color="auto"/>
              <w:bottom w:val="single" w:sz="4" w:space="0" w:color="auto"/>
              <w:right w:val="single" w:sz="4" w:space="0" w:color="auto"/>
            </w:tcBorders>
            <w:vAlign w:val="center"/>
            <w:hideMark/>
          </w:tcPr>
          <w:p w14:paraId="16D9CBAC" w14:textId="77777777" w:rsidR="00874258" w:rsidRPr="00C7594B" w:rsidRDefault="00874258">
            <w:pPr>
              <w:spacing w:line="256" w:lineRule="auto"/>
              <w:jc w:val="center"/>
              <w:rPr>
                <w:sz w:val="14"/>
                <w:szCs w:val="14"/>
                <w:lang w:eastAsia="en-US"/>
              </w:rPr>
            </w:pPr>
            <w:r w:rsidRPr="00C7594B">
              <w:rPr>
                <w:sz w:val="14"/>
                <w:szCs w:val="14"/>
                <w:lang w:eastAsia="en-US"/>
              </w:rPr>
              <w:t>процент к предыдущему году</w:t>
            </w:r>
          </w:p>
        </w:tc>
        <w:tc>
          <w:tcPr>
            <w:tcW w:w="567" w:type="dxa"/>
            <w:tcBorders>
              <w:top w:val="single" w:sz="4" w:space="0" w:color="auto"/>
              <w:left w:val="single" w:sz="4" w:space="0" w:color="auto"/>
              <w:bottom w:val="single" w:sz="4" w:space="0" w:color="auto"/>
              <w:right w:val="single" w:sz="4" w:space="0" w:color="auto"/>
            </w:tcBorders>
            <w:vAlign w:val="center"/>
            <w:hideMark/>
          </w:tcPr>
          <w:p w14:paraId="3C673E81" w14:textId="77777777" w:rsidR="00874258" w:rsidRPr="00C7594B" w:rsidRDefault="00874258">
            <w:pPr>
              <w:spacing w:line="256" w:lineRule="auto"/>
              <w:jc w:val="center"/>
              <w:rPr>
                <w:sz w:val="14"/>
                <w:szCs w:val="14"/>
                <w:lang w:eastAsia="en-US"/>
              </w:rPr>
            </w:pPr>
            <w:r w:rsidRPr="00C7594B">
              <w:rPr>
                <w:sz w:val="14"/>
                <w:szCs w:val="14"/>
                <w:lang w:eastAsia="en-US"/>
              </w:rPr>
              <w:t>97,2</w:t>
            </w:r>
          </w:p>
        </w:tc>
        <w:tc>
          <w:tcPr>
            <w:tcW w:w="567" w:type="dxa"/>
            <w:tcBorders>
              <w:top w:val="single" w:sz="4" w:space="0" w:color="auto"/>
              <w:left w:val="single" w:sz="4" w:space="0" w:color="auto"/>
              <w:bottom w:val="single" w:sz="4" w:space="0" w:color="auto"/>
              <w:right w:val="single" w:sz="4" w:space="0" w:color="auto"/>
            </w:tcBorders>
            <w:vAlign w:val="center"/>
            <w:hideMark/>
          </w:tcPr>
          <w:p w14:paraId="5FD5BD78" w14:textId="77777777" w:rsidR="00874258" w:rsidRPr="00C7594B" w:rsidRDefault="00874258">
            <w:pPr>
              <w:spacing w:line="256" w:lineRule="auto"/>
              <w:jc w:val="center"/>
              <w:rPr>
                <w:sz w:val="14"/>
                <w:szCs w:val="14"/>
                <w:lang w:eastAsia="en-US"/>
              </w:rPr>
            </w:pPr>
            <w:r w:rsidRPr="00C7594B">
              <w:rPr>
                <w:sz w:val="14"/>
                <w:szCs w:val="14"/>
                <w:lang w:eastAsia="en-US"/>
              </w:rPr>
              <w:t>97,2</w:t>
            </w:r>
          </w:p>
        </w:tc>
        <w:tc>
          <w:tcPr>
            <w:tcW w:w="567" w:type="dxa"/>
            <w:tcBorders>
              <w:top w:val="single" w:sz="4" w:space="0" w:color="auto"/>
              <w:left w:val="single" w:sz="4" w:space="0" w:color="auto"/>
              <w:bottom w:val="single" w:sz="4" w:space="0" w:color="auto"/>
              <w:right w:val="single" w:sz="4" w:space="0" w:color="auto"/>
            </w:tcBorders>
            <w:vAlign w:val="center"/>
            <w:hideMark/>
          </w:tcPr>
          <w:p w14:paraId="25D27FEF" w14:textId="77777777" w:rsidR="00874258" w:rsidRPr="00C7594B" w:rsidRDefault="00874258">
            <w:pPr>
              <w:spacing w:line="256" w:lineRule="auto"/>
              <w:jc w:val="center"/>
              <w:rPr>
                <w:sz w:val="14"/>
                <w:szCs w:val="14"/>
                <w:lang w:eastAsia="en-US"/>
              </w:rPr>
            </w:pPr>
            <w:r w:rsidRPr="00C7594B">
              <w:rPr>
                <w:sz w:val="14"/>
                <w:szCs w:val="14"/>
                <w:lang w:eastAsia="en-US"/>
              </w:rPr>
              <w:t>97,2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782B76A" w14:textId="77777777" w:rsidR="00874258" w:rsidRPr="00C7594B" w:rsidRDefault="00874258">
            <w:pPr>
              <w:spacing w:line="256" w:lineRule="auto"/>
              <w:jc w:val="center"/>
              <w:rPr>
                <w:sz w:val="14"/>
                <w:szCs w:val="14"/>
                <w:lang w:eastAsia="en-US"/>
              </w:rPr>
            </w:pPr>
            <w:r w:rsidRPr="00C7594B">
              <w:rPr>
                <w:sz w:val="14"/>
                <w:szCs w:val="14"/>
                <w:lang w:eastAsia="en-US"/>
              </w:rPr>
              <w:t>97,2</w:t>
            </w:r>
          </w:p>
        </w:tc>
        <w:tc>
          <w:tcPr>
            <w:tcW w:w="708" w:type="dxa"/>
            <w:tcBorders>
              <w:top w:val="single" w:sz="4" w:space="0" w:color="auto"/>
              <w:left w:val="single" w:sz="4" w:space="0" w:color="auto"/>
              <w:bottom w:val="single" w:sz="4" w:space="0" w:color="auto"/>
              <w:right w:val="single" w:sz="4" w:space="0" w:color="auto"/>
            </w:tcBorders>
            <w:vAlign w:val="center"/>
            <w:hideMark/>
          </w:tcPr>
          <w:p w14:paraId="0CC30AD8" w14:textId="77777777" w:rsidR="00874258" w:rsidRPr="00C7594B" w:rsidRDefault="00874258">
            <w:pPr>
              <w:spacing w:line="256" w:lineRule="auto"/>
              <w:jc w:val="center"/>
              <w:rPr>
                <w:sz w:val="14"/>
                <w:szCs w:val="14"/>
                <w:lang w:eastAsia="en-US"/>
              </w:rPr>
            </w:pPr>
            <w:r w:rsidRPr="00C7594B">
              <w:rPr>
                <w:sz w:val="14"/>
                <w:szCs w:val="14"/>
                <w:lang w:eastAsia="en-US"/>
              </w:rPr>
              <w:t>97,2</w:t>
            </w:r>
          </w:p>
        </w:tc>
        <w:tc>
          <w:tcPr>
            <w:tcW w:w="665" w:type="dxa"/>
            <w:tcBorders>
              <w:top w:val="single" w:sz="4" w:space="0" w:color="auto"/>
              <w:left w:val="single" w:sz="4" w:space="0" w:color="auto"/>
              <w:bottom w:val="single" w:sz="4" w:space="0" w:color="auto"/>
              <w:right w:val="single" w:sz="4" w:space="0" w:color="auto"/>
            </w:tcBorders>
            <w:vAlign w:val="center"/>
            <w:hideMark/>
          </w:tcPr>
          <w:p w14:paraId="3183AFD3" w14:textId="77777777" w:rsidR="00874258" w:rsidRPr="00C7594B" w:rsidRDefault="00874258">
            <w:pPr>
              <w:spacing w:line="256" w:lineRule="auto"/>
              <w:jc w:val="center"/>
              <w:rPr>
                <w:sz w:val="14"/>
                <w:szCs w:val="14"/>
                <w:lang w:eastAsia="en-US"/>
              </w:rPr>
            </w:pPr>
            <w:r w:rsidRPr="00C7594B">
              <w:rPr>
                <w:sz w:val="14"/>
                <w:szCs w:val="14"/>
                <w:lang w:eastAsia="en-US"/>
              </w:rPr>
              <w:t>97,2</w:t>
            </w:r>
          </w:p>
        </w:tc>
        <w:tc>
          <w:tcPr>
            <w:tcW w:w="611" w:type="dxa"/>
            <w:tcBorders>
              <w:top w:val="single" w:sz="4" w:space="0" w:color="auto"/>
              <w:left w:val="single" w:sz="4" w:space="0" w:color="auto"/>
              <w:bottom w:val="single" w:sz="4" w:space="0" w:color="auto"/>
              <w:right w:val="single" w:sz="4" w:space="0" w:color="auto"/>
            </w:tcBorders>
            <w:vAlign w:val="center"/>
            <w:hideMark/>
          </w:tcPr>
          <w:p w14:paraId="23FD03B3" w14:textId="77777777" w:rsidR="00874258" w:rsidRPr="00C7594B" w:rsidRDefault="00874258">
            <w:pPr>
              <w:spacing w:line="256" w:lineRule="auto"/>
              <w:jc w:val="center"/>
              <w:rPr>
                <w:sz w:val="14"/>
                <w:szCs w:val="14"/>
                <w:lang w:eastAsia="en-US"/>
              </w:rPr>
            </w:pPr>
            <w:r w:rsidRPr="00C7594B">
              <w:rPr>
                <w:sz w:val="14"/>
                <w:szCs w:val="14"/>
                <w:lang w:eastAsia="en-US"/>
              </w:rPr>
              <w:t>97,2</w:t>
            </w:r>
          </w:p>
        </w:tc>
        <w:tc>
          <w:tcPr>
            <w:tcW w:w="679" w:type="dxa"/>
            <w:tcBorders>
              <w:top w:val="single" w:sz="4" w:space="0" w:color="auto"/>
              <w:left w:val="single" w:sz="4" w:space="0" w:color="auto"/>
              <w:bottom w:val="single" w:sz="4" w:space="0" w:color="auto"/>
              <w:right w:val="single" w:sz="4" w:space="0" w:color="auto"/>
            </w:tcBorders>
            <w:vAlign w:val="center"/>
            <w:hideMark/>
          </w:tcPr>
          <w:p w14:paraId="3C83BFE5" w14:textId="77777777" w:rsidR="00874258" w:rsidRPr="00C7594B" w:rsidRDefault="00874258">
            <w:pPr>
              <w:spacing w:line="256" w:lineRule="auto"/>
              <w:jc w:val="center"/>
              <w:rPr>
                <w:sz w:val="14"/>
                <w:szCs w:val="14"/>
                <w:lang w:eastAsia="en-US"/>
              </w:rPr>
            </w:pPr>
            <w:r w:rsidRPr="00C7594B">
              <w:rPr>
                <w:sz w:val="14"/>
                <w:szCs w:val="14"/>
                <w:lang w:eastAsia="en-US"/>
              </w:rPr>
              <w:t>97,2</w:t>
            </w:r>
          </w:p>
        </w:tc>
        <w:tc>
          <w:tcPr>
            <w:tcW w:w="591" w:type="dxa"/>
            <w:tcBorders>
              <w:top w:val="single" w:sz="4" w:space="0" w:color="auto"/>
              <w:left w:val="single" w:sz="4" w:space="0" w:color="auto"/>
              <w:bottom w:val="single" w:sz="4" w:space="0" w:color="auto"/>
              <w:right w:val="single" w:sz="4" w:space="0" w:color="auto"/>
            </w:tcBorders>
            <w:vAlign w:val="center"/>
            <w:hideMark/>
          </w:tcPr>
          <w:p w14:paraId="2565942D" w14:textId="77777777" w:rsidR="00874258" w:rsidRPr="00C7594B" w:rsidRDefault="00874258">
            <w:pPr>
              <w:spacing w:line="256" w:lineRule="auto"/>
              <w:jc w:val="center"/>
              <w:rPr>
                <w:sz w:val="14"/>
                <w:szCs w:val="14"/>
                <w:lang w:eastAsia="en-US"/>
              </w:rPr>
            </w:pPr>
            <w:r w:rsidRPr="00C7594B">
              <w:rPr>
                <w:sz w:val="14"/>
                <w:szCs w:val="14"/>
                <w:lang w:eastAsia="en-US"/>
              </w:rPr>
              <w:t>97,2</w:t>
            </w:r>
          </w:p>
        </w:tc>
      </w:tr>
      <w:tr w:rsidR="00C7594B" w:rsidRPr="00C7594B" w14:paraId="633C2DF9" w14:textId="77777777" w:rsidTr="00874258">
        <w:trPr>
          <w:trHeight w:val="23"/>
          <w:jc w:val="center"/>
        </w:trPr>
        <w:tc>
          <w:tcPr>
            <w:tcW w:w="315" w:type="dxa"/>
            <w:tcBorders>
              <w:top w:val="single" w:sz="4" w:space="0" w:color="auto"/>
              <w:left w:val="single" w:sz="4" w:space="0" w:color="auto"/>
              <w:bottom w:val="single" w:sz="4" w:space="0" w:color="auto"/>
              <w:right w:val="single" w:sz="4" w:space="0" w:color="auto"/>
            </w:tcBorders>
            <w:vAlign w:val="center"/>
            <w:hideMark/>
          </w:tcPr>
          <w:p w14:paraId="1EF2E431" w14:textId="77777777" w:rsidR="00874258" w:rsidRPr="00C7594B" w:rsidRDefault="00874258">
            <w:pPr>
              <w:spacing w:line="256" w:lineRule="auto"/>
              <w:jc w:val="center"/>
              <w:rPr>
                <w:sz w:val="14"/>
                <w:szCs w:val="14"/>
                <w:lang w:eastAsia="en-US"/>
              </w:rPr>
            </w:pPr>
            <w:r w:rsidRPr="00C7594B">
              <w:rPr>
                <w:sz w:val="14"/>
                <w:szCs w:val="14"/>
                <w:lang w:eastAsia="en-US"/>
              </w:rPr>
              <w:t>2.2.</w:t>
            </w:r>
          </w:p>
        </w:tc>
        <w:tc>
          <w:tcPr>
            <w:tcW w:w="2328" w:type="dxa"/>
            <w:tcBorders>
              <w:top w:val="single" w:sz="4" w:space="0" w:color="auto"/>
              <w:left w:val="single" w:sz="4" w:space="0" w:color="auto"/>
              <w:bottom w:val="single" w:sz="4" w:space="0" w:color="auto"/>
              <w:right w:val="single" w:sz="4" w:space="0" w:color="auto"/>
            </w:tcBorders>
            <w:vAlign w:val="center"/>
            <w:hideMark/>
          </w:tcPr>
          <w:p w14:paraId="6728F262" w14:textId="77777777" w:rsidR="00874258" w:rsidRPr="00C7594B" w:rsidRDefault="00874258">
            <w:pPr>
              <w:spacing w:line="256" w:lineRule="auto"/>
              <w:rPr>
                <w:sz w:val="14"/>
                <w:szCs w:val="14"/>
                <w:lang w:eastAsia="en-US"/>
              </w:rPr>
            </w:pPr>
            <w:r w:rsidRPr="00C7594B">
              <w:rPr>
                <w:sz w:val="14"/>
                <w:szCs w:val="14"/>
                <w:lang w:eastAsia="en-US"/>
              </w:rPr>
              <w:t>Среднесписочная численность работников организаций муниципальной формы собственности</w:t>
            </w:r>
          </w:p>
        </w:tc>
        <w:tc>
          <w:tcPr>
            <w:tcW w:w="1038" w:type="dxa"/>
            <w:tcBorders>
              <w:top w:val="single" w:sz="4" w:space="0" w:color="auto"/>
              <w:left w:val="single" w:sz="4" w:space="0" w:color="auto"/>
              <w:bottom w:val="single" w:sz="4" w:space="0" w:color="auto"/>
              <w:right w:val="single" w:sz="4" w:space="0" w:color="auto"/>
            </w:tcBorders>
            <w:vAlign w:val="center"/>
            <w:hideMark/>
          </w:tcPr>
          <w:p w14:paraId="28E7777D" w14:textId="77777777" w:rsidR="00874258" w:rsidRPr="00C7594B" w:rsidRDefault="00874258">
            <w:pPr>
              <w:spacing w:line="256" w:lineRule="auto"/>
              <w:jc w:val="center"/>
              <w:rPr>
                <w:sz w:val="14"/>
                <w:szCs w:val="14"/>
                <w:lang w:eastAsia="en-US"/>
              </w:rPr>
            </w:pPr>
            <w:r w:rsidRPr="00C7594B">
              <w:rPr>
                <w:sz w:val="14"/>
                <w:szCs w:val="14"/>
                <w:lang w:eastAsia="en-US"/>
              </w:rPr>
              <w:t>человек</w:t>
            </w:r>
          </w:p>
        </w:tc>
        <w:tc>
          <w:tcPr>
            <w:tcW w:w="567" w:type="dxa"/>
            <w:tcBorders>
              <w:top w:val="single" w:sz="4" w:space="0" w:color="auto"/>
              <w:left w:val="single" w:sz="4" w:space="0" w:color="auto"/>
              <w:bottom w:val="single" w:sz="4" w:space="0" w:color="auto"/>
              <w:right w:val="single" w:sz="4" w:space="0" w:color="auto"/>
            </w:tcBorders>
            <w:vAlign w:val="center"/>
            <w:hideMark/>
          </w:tcPr>
          <w:p w14:paraId="52DFC0BD" w14:textId="77777777" w:rsidR="00874258" w:rsidRPr="00C7594B" w:rsidRDefault="00874258">
            <w:pPr>
              <w:spacing w:line="256" w:lineRule="auto"/>
              <w:jc w:val="center"/>
              <w:rPr>
                <w:sz w:val="14"/>
                <w:szCs w:val="14"/>
                <w:lang w:eastAsia="en-US"/>
              </w:rPr>
            </w:pPr>
            <w:r w:rsidRPr="00C7594B">
              <w:rPr>
                <w:sz w:val="14"/>
                <w:szCs w:val="14"/>
                <w:lang w:eastAsia="en-US"/>
              </w:rPr>
              <w:t>2 851</w:t>
            </w:r>
          </w:p>
        </w:tc>
        <w:tc>
          <w:tcPr>
            <w:tcW w:w="567" w:type="dxa"/>
            <w:tcBorders>
              <w:top w:val="single" w:sz="4" w:space="0" w:color="auto"/>
              <w:left w:val="single" w:sz="4" w:space="0" w:color="auto"/>
              <w:bottom w:val="single" w:sz="4" w:space="0" w:color="auto"/>
              <w:right w:val="single" w:sz="4" w:space="0" w:color="auto"/>
            </w:tcBorders>
            <w:vAlign w:val="center"/>
            <w:hideMark/>
          </w:tcPr>
          <w:p w14:paraId="6CF1F3B1" w14:textId="77777777" w:rsidR="00874258" w:rsidRPr="00C7594B" w:rsidRDefault="00874258">
            <w:pPr>
              <w:spacing w:line="256" w:lineRule="auto"/>
              <w:jc w:val="center"/>
              <w:rPr>
                <w:sz w:val="14"/>
                <w:szCs w:val="14"/>
                <w:lang w:eastAsia="en-US"/>
              </w:rPr>
            </w:pPr>
            <w:r w:rsidRPr="00C7594B">
              <w:rPr>
                <w:sz w:val="14"/>
                <w:szCs w:val="14"/>
                <w:lang w:eastAsia="en-US"/>
              </w:rPr>
              <w:t>2 849</w:t>
            </w:r>
          </w:p>
        </w:tc>
        <w:tc>
          <w:tcPr>
            <w:tcW w:w="567" w:type="dxa"/>
            <w:tcBorders>
              <w:top w:val="single" w:sz="4" w:space="0" w:color="auto"/>
              <w:left w:val="single" w:sz="4" w:space="0" w:color="auto"/>
              <w:bottom w:val="single" w:sz="4" w:space="0" w:color="auto"/>
              <w:right w:val="single" w:sz="4" w:space="0" w:color="auto"/>
            </w:tcBorders>
            <w:vAlign w:val="center"/>
            <w:hideMark/>
          </w:tcPr>
          <w:p w14:paraId="191EAFC2" w14:textId="77777777" w:rsidR="00874258" w:rsidRPr="00C7594B" w:rsidRDefault="00874258">
            <w:pPr>
              <w:spacing w:line="256" w:lineRule="auto"/>
              <w:jc w:val="center"/>
              <w:rPr>
                <w:sz w:val="14"/>
                <w:szCs w:val="14"/>
                <w:lang w:eastAsia="en-US"/>
              </w:rPr>
            </w:pPr>
            <w:r w:rsidRPr="00C7594B">
              <w:rPr>
                <w:sz w:val="14"/>
                <w:szCs w:val="14"/>
                <w:lang w:eastAsia="en-US"/>
              </w:rPr>
              <w:t>2 847</w:t>
            </w:r>
          </w:p>
        </w:tc>
        <w:tc>
          <w:tcPr>
            <w:tcW w:w="709" w:type="dxa"/>
            <w:tcBorders>
              <w:top w:val="single" w:sz="4" w:space="0" w:color="auto"/>
              <w:left w:val="single" w:sz="4" w:space="0" w:color="auto"/>
              <w:bottom w:val="single" w:sz="4" w:space="0" w:color="auto"/>
              <w:right w:val="single" w:sz="4" w:space="0" w:color="auto"/>
            </w:tcBorders>
            <w:vAlign w:val="center"/>
            <w:hideMark/>
          </w:tcPr>
          <w:p w14:paraId="49497307" w14:textId="77777777" w:rsidR="00874258" w:rsidRPr="00C7594B" w:rsidRDefault="00874258">
            <w:pPr>
              <w:spacing w:line="256" w:lineRule="auto"/>
              <w:jc w:val="center"/>
              <w:rPr>
                <w:sz w:val="14"/>
                <w:szCs w:val="14"/>
                <w:lang w:eastAsia="en-US"/>
              </w:rPr>
            </w:pPr>
            <w:r w:rsidRPr="00C7594B">
              <w:rPr>
                <w:sz w:val="14"/>
                <w:szCs w:val="14"/>
                <w:lang w:eastAsia="en-US"/>
              </w:rPr>
              <w:t>2 845</w:t>
            </w:r>
          </w:p>
        </w:tc>
        <w:tc>
          <w:tcPr>
            <w:tcW w:w="708" w:type="dxa"/>
            <w:tcBorders>
              <w:top w:val="single" w:sz="4" w:space="0" w:color="auto"/>
              <w:left w:val="single" w:sz="4" w:space="0" w:color="auto"/>
              <w:bottom w:val="single" w:sz="4" w:space="0" w:color="auto"/>
              <w:right w:val="single" w:sz="4" w:space="0" w:color="auto"/>
            </w:tcBorders>
            <w:vAlign w:val="center"/>
            <w:hideMark/>
          </w:tcPr>
          <w:p w14:paraId="21CEAD4F" w14:textId="77777777" w:rsidR="00874258" w:rsidRPr="00C7594B" w:rsidRDefault="00874258">
            <w:pPr>
              <w:spacing w:line="256" w:lineRule="auto"/>
              <w:jc w:val="center"/>
              <w:rPr>
                <w:sz w:val="14"/>
                <w:szCs w:val="14"/>
                <w:lang w:eastAsia="en-US"/>
              </w:rPr>
            </w:pPr>
            <w:r w:rsidRPr="00C7594B">
              <w:rPr>
                <w:sz w:val="14"/>
                <w:szCs w:val="14"/>
                <w:lang w:eastAsia="en-US"/>
              </w:rPr>
              <w:t>2 843</w:t>
            </w:r>
          </w:p>
        </w:tc>
        <w:tc>
          <w:tcPr>
            <w:tcW w:w="665" w:type="dxa"/>
            <w:tcBorders>
              <w:top w:val="single" w:sz="4" w:space="0" w:color="auto"/>
              <w:left w:val="single" w:sz="4" w:space="0" w:color="auto"/>
              <w:bottom w:val="single" w:sz="4" w:space="0" w:color="auto"/>
              <w:right w:val="single" w:sz="4" w:space="0" w:color="auto"/>
            </w:tcBorders>
            <w:vAlign w:val="center"/>
            <w:hideMark/>
          </w:tcPr>
          <w:p w14:paraId="10DB7A68" w14:textId="77777777" w:rsidR="00874258" w:rsidRPr="00C7594B" w:rsidRDefault="00874258">
            <w:pPr>
              <w:spacing w:line="256" w:lineRule="auto"/>
              <w:jc w:val="center"/>
              <w:rPr>
                <w:sz w:val="14"/>
                <w:szCs w:val="14"/>
                <w:lang w:eastAsia="en-US"/>
              </w:rPr>
            </w:pPr>
            <w:r w:rsidRPr="00C7594B">
              <w:rPr>
                <w:sz w:val="14"/>
                <w:szCs w:val="14"/>
                <w:lang w:eastAsia="en-US"/>
              </w:rPr>
              <w:t>2 841</w:t>
            </w:r>
          </w:p>
        </w:tc>
        <w:tc>
          <w:tcPr>
            <w:tcW w:w="611" w:type="dxa"/>
            <w:tcBorders>
              <w:top w:val="single" w:sz="4" w:space="0" w:color="auto"/>
              <w:left w:val="single" w:sz="4" w:space="0" w:color="auto"/>
              <w:bottom w:val="single" w:sz="4" w:space="0" w:color="auto"/>
              <w:right w:val="single" w:sz="4" w:space="0" w:color="auto"/>
            </w:tcBorders>
            <w:vAlign w:val="center"/>
            <w:hideMark/>
          </w:tcPr>
          <w:p w14:paraId="4EF39EEE" w14:textId="77777777" w:rsidR="00874258" w:rsidRPr="00C7594B" w:rsidRDefault="00874258">
            <w:pPr>
              <w:spacing w:line="256" w:lineRule="auto"/>
              <w:jc w:val="center"/>
              <w:rPr>
                <w:sz w:val="14"/>
                <w:szCs w:val="14"/>
                <w:lang w:eastAsia="en-US"/>
              </w:rPr>
            </w:pPr>
            <w:r w:rsidRPr="00C7594B">
              <w:rPr>
                <w:sz w:val="14"/>
                <w:szCs w:val="14"/>
                <w:lang w:eastAsia="en-US"/>
              </w:rPr>
              <w:t>2 839</w:t>
            </w:r>
          </w:p>
        </w:tc>
        <w:tc>
          <w:tcPr>
            <w:tcW w:w="679" w:type="dxa"/>
            <w:tcBorders>
              <w:top w:val="single" w:sz="4" w:space="0" w:color="auto"/>
              <w:left w:val="single" w:sz="4" w:space="0" w:color="auto"/>
              <w:bottom w:val="single" w:sz="4" w:space="0" w:color="auto"/>
              <w:right w:val="single" w:sz="4" w:space="0" w:color="auto"/>
            </w:tcBorders>
            <w:vAlign w:val="center"/>
            <w:hideMark/>
          </w:tcPr>
          <w:p w14:paraId="7324DE4F" w14:textId="77777777" w:rsidR="00874258" w:rsidRPr="00C7594B" w:rsidRDefault="00874258">
            <w:pPr>
              <w:spacing w:line="256" w:lineRule="auto"/>
              <w:jc w:val="center"/>
              <w:rPr>
                <w:sz w:val="14"/>
                <w:szCs w:val="14"/>
                <w:lang w:eastAsia="en-US"/>
              </w:rPr>
            </w:pPr>
            <w:r w:rsidRPr="00C7594B">
              <w:rPr>
                <w:sz w:val="14"/>
                <w:szCs w:val="14"/>
                <w:lang w:eastAsia="en-US"/>
              </w:rPr>
              <w:t>2 829,1</w:t>
            </w:r>
          </w:p>
        </w:tc>
        <w:tc>
          <w:tcPr>
            <w:tcW w:w="591" w:type="dxa"/>
            <w:tcBorders>
              <w:top w:val="single" w:sz="4" w:space="0" w:color="auto"/>
              <w:left w:val="single" w:sz="4" w:space="0" w:color="auto"/>
              <w:bottom w:val="single" w:sz="4" w:space="0" w:color="auto"/>
              <w:right w:val="single" w:sz="4" w:space="0" w:color="auto"/>
            </w:tcBorders>
            <w:vAlign w:val="center"/>
            <w:hideMark/>
          </w:tcPr>
          <w:p w14:paraId="68717256" w14:textId="77777777" w:rsidR="00874258" w:rsidRPr="00C7594B" w:rsidRDefault="00874258">
            <w:pPr>
              <w:spacing w:line="256" w:lineRule="auto"/>
              <w:jc w:val="center"/>
              <w:rPr>
                <w:sz w:val="14"/>
                <w:szCs w:val="14"/>
                <w:lang w:eastAsia="en-US"/>
              </w:rPr>
            </w:pPr>
            <w:r w:rsidRPr="00C7594B">
              <w:rPr>
                <w:sz w:val="14"/>
                <w:szCs w:val="14"/>
                <w:lang w:eastAsia="en-US"/>
              </w:rPr>
              <w:t>2 827,1</w:t>
            </w:r>
          </w:p>
        </w:tc>
      </w:tr>
      <w:tr w:rsidR="00C7594B" w:rsidRPr="00C7594B" w14:paraId="5466A381" w14:textId="77777777" w:rsidTr="00874258">
        <w:trPr>
          <w:trHeight w:val="23"/>
          <w:jc w:val="center"/>
        </w:trPr>
        <w:tc>
          <w:tcPr>
            <w:tcW w:w="315" w:type="dxa"/>
            <w:tcBorders>
              <w:top w:val="single" w:sz="4" w:space="0" w:color="auto"/>
              <w:left w:val="single" w:sz="4" w:space="0" w:color="auto"/>
              <w:bottom w:val="single" w:sz="4" w:space="0" w:color="auto"/>
              <w:right w:val="single" w:sz="4" w:space="0" w:color="auto"/>
            </w:tcBorders>
            <w:vAlign w:val="center"/>
            <w:hideMark/>
          </w:tcPr>
          <w:p w14:paraId="16BC9668" w14:textId="77777777" w:rsidR="00874258" w:rsidRPr="00C7594B" w:rsidRDefault="00874258">
            <w:pPr>
              <w:rPr>
                <w:sz w:val="14"/>
                <w:szCs w:val="14"/>
                <w:lang w:eastAsia="en-US"/>
              </w:rPr>
            </w:pPr>
          </w:p>
        </w:tc>
        <w:tc>
          <w:tcPr>
            <w:tcW w:w="2328" w:type="dxa"/>
            <w:tcBorders>
              <w:top w:val="single" w:sz="4" w:space="0" w:color="auto"/>
              <w:left w:val="single" w:sz="4" w:space="0" w:color="auto"/>
              <w:bottom w:val="single" w:sz="4" w:space="0" w:color="auto"/>
              <w:right w:val="single" w:sz="4" w:space="0" w:color="auto"/>
            </w:tcBorders>
            <w:vAlign w:val="center"/>
            <w:hideMark/>
          </w:tcPr>
          <w:p w14:paraId="5BE2CB4D" w14:textId="77777777" w:rsidR="00874258" w:rsidRPr="00C7594B" w:rsidRDefault="00874258">
            <w:pPr>
              <w:spacing w:line="256" w:lineRule="auto"/>
              <w:rPr>
                <w:sz w:val="14"/>
                <w:szCs w:val="14"/>
                <w:lang w:eastAsia="en-US"/>
              </w:rPr>
            </w:pPr>
            <w:r w:rsidRPr="00C7594B">
              <w:rPr>
                <w:sz w:val="14"/>
                <w:szCs w:val="14"/>
                <w:lang w:eastAsia="en-US"/>
              </w:rPr>
              <w:t>Темп роста среднесписочной численности работников организаций муниципальной формы собственности</w:t>
            </w:r>
          </w:p>
        </w:tc>
        <w:tc>
          <w:tcPr>
            <w:tcW w:w="1038" w:type="dxa"/>
            <w:tcBorders>
              <w:top w:val="single" w:sz="4" w:space="0" w:color="auto"/>
              <w:left w:val="single" w:sz="4" w:space="0" w:color="auto"/>
              <w:bottom w:val="single" w:sz="4" w:space="0" w:color="auto"/>
              <w:right w:val="single" w:sz="4" w:space="0" w:color="auto"/>
            </w:tcBorders>
            <w:vAlign w:val="center"/>
            <w:hideMark/>
          </w:tcPr>
          <w:p w14:paraId="269E39AB" w14:textId="77777777" w:rsidR="00874258" w:rsidRPr="00C7594B" w:rsidRDefault="00874258">
            <w:pPr>
              <w:spacing w:line="256" w:lineRule="auto"/>
              <w:jc w:val="center"/>
              <w:rPr>
                <w:sz w:val="14"/>
                <w:szCs w:val="14"/>
                <w:lang w:eastAsia="en-US"/>
              </w:rPr>
            </w:pPr>
            <w:r w:rsidRPr="00C7594B">
              <w:rPr>
                <w:sz w:val="14"/>
                <w:szCs w:val="14"/>
                <w:lang w:eastAsia="en-US"/>
              </w:rPr>
              <w:t>процент к предыдущему году</w:t>
            </w:r>
          </w:p>
        </w:tc>
        <w:tc>
          <w:tcPr>
            <w:tcW w:w="567" w:type="dxa"/>
            <w:tcBorders>
              <w:top w:val="single" w:sz="4" w:space="0" w:color="auto"/>
              <w:left w:val="single" w:sz="4" w:space="0" w:color="auto"/>
              <w:bottom w:val="single" w:sz="4" w:space="0" w:color="auto"/>
              <w:right w:val="single" w:sz="4" w:space="0" w:color="auto"/>
            </w:tcBorders>
            <w:vAlign w:val="center"/>
            <w:hideMark/>
          </w:tcPr>
          <w:p w14:paraId="1F170FCB" w14:textId="77777777" w:rsidR="00874258" w:rsidRPr="00C7594B" w:rsidRDefault="00874258">
            <w:pPr>
              <w:spacing w:line="256" w:lineRule="auto"/>
              <w:jc w:val="center"/>
              <w:rPr>
                <w:sz w:val="14"/>
                <w:szCs w:val="14"/>
                <w:lang w:eastAsia="en-US"/>
              </w:rPr>
            </w:pPr>
            <w:r w:rsidRPr="00C7594B">
              <w:rPr>
                <w:sz w:val="14"/>
                <w:szCs w:val="14"/>
                <w:lang w:eastAsia="en-US"/>
              </w:rPr>
              <w:t>99,9</w:t>
            </w:r>
          </w:p>
        </w:tc>
        <w:tc>
          <w:tcPr>
            <w:tcW w:w="567" w:type="dxa"/>
            <w:tcBorders>
              <w:top w:val="single" w:sz="4" w:space="0" w:color="auto"/>
              <w:left w:val="single" w:sz="4" w:space="0" w:color="auto"/>
              <w:bottom w:val="single" w:sz="4" w:space="0" w:color="auto"/>
              <w:right w:val="single" w:sz="4" w:space="0" w:color="auto"/>
            </w:tcBorders>
            <w:vAlign w:val="center"/>
            <w:hideMark/>
          </w:tcPr>
          <w:p w14:paraId="52C59AD6" w14:textId="77777777" w:rsidR="00874258" w:rsidRPr="00C7594B" w:rsidRDefault="00874258">
            <w:pPr>
              <w:spacing w:line="256" w:lineRule="auto"/>
              <w:jc w:val="center"/>
              <w:rPr>
                <w:sz w:val="14"/>
                <w:szCs w:val="14"/>
                <w:lang w:eastAsia="en-US"/>
              </w:rPr>
            </w:pPr>
            <w:r w:rsidRPr="00C7594B">
              <w:rPr>
                <w:sz w:val="14"/>
                <w:szCs w:val="14"/>
                <w:lang w:eastAsia="en-US"/>
              </w:rPr>
              <w:t>99,9</w:t>
            </w:r>
          </w:p>
        </w:tc>
        <w:tc>
          <w:tcPr>
            <w:tcW w:w="567" w:type="dxa"/>
            <w:tcBorders>
              <w:top w:val="single" w:sz="4" w:space="0" w:color="auto"/>
              <w:left w:val="single" w:sz="4" w:space="0" w:color="auto"/>
              <w:bottom w:val="single" w:sz="4" w:space="0" w:color="auto"/>
              <w:right w:val="single" w:sz="4" w:space="0" w:color="auto"/>
            </w:tcBorders>
            <w:vAlign w:val="center"/>
            <w:hideMark/>
          </w:tcPr>
          <w:p w14:paraId="01D1F783" w14:textId="77777777" w:rsidR="00874258" w:rsidRPr="00C7594B" w:rsidRDefault="00874258">
            <w:pPr>
              <w:spacing w:line="256" w:lineRule="auto"/>
              <w:jc w:val="center"/>
              <w:rPr>
                <w:sz w:val="14"/>
                <w:szCs w:val="14"/>
                <w:lang w:eastAsia="en-US"/>
              </w:rPr>
            </w:pPr>
            <w:r w:rsidRPr="00C7594B">
              <w:rPr>
                <w:sz w:val="14"/>
                <w:szCs w:val="14"/>
                <w:lang w:eastAsia="en-US"/>
              </w:rPr>
              <w:t>99,9</w:t>
            </w:r>
          </w:p>
        </w:tc>
        <w:tc>
          <w:tcPr>
            <w:tcW w:w="709" w:type="dxa"/>
            <w:tcBorders>
              <w:top w:val="single" w:sz="4" w:space="0" w:color="auto"/>
              <w:left w:val="single" w:sz="4" w:space="0" w:color="auto"/>
              <w:bottom w:val="single" w:sz="4" w:space="0" w:color="auto"/>
              <w:right w:val="single" w:sz="4" w:space="0" w:color="auto"/>
            </w:tcBorders>
            <w:vAlign w:val="center"/>
            <w:hideMark/>
          </w:tcPr>
          <w:p w14:paraId="6F11020D" w14:textId="77777777" w:rsidR="00874258" w:rsidRPr="00C7594B" w:rsidRDefault="00874258">
            <w:pPr>
              <w:spacing w:line="256" w:lineRule="auto"/>
              <w:jc w:val="center"/>
              <w:rPr>
                <w:sz w:val="14"/>
                <w:szCs w:val="14"/>
                <w:lang w:eastAsia="en-US"/>
              </w:rPr>
            </w:pPr>
            <w:r w:rsidRPr="00C7594B">
              <w:rPr>
                <w:sz w:val="14"/>
                <w:szCs w:val="14"/>
                <w:lang w:eastAsia="en-US"/>
              </w:rPr>
              <w:t>99,9</w:t>
            </w:r>
          </w:p>
        </w:tc>
        <w:tc>
          <w:tcPr>
            <w:tcW w:w="708" w:type="dxa"/>
            <w:tcBorders>
              <w:top w:val="single" w:sz="4" w:space="0" w:color="auto"/>
              <w:left w:val="single" w:sz="4" w:space="0" w:color="auto"/>
              <w:bottom w:val="single" w:sz="4" w:space="0" w:color="auto"/>
              <w:right w:val="single" w:sz="4" w:space="0" w:color="auto"/>
            </w:tcBorders>
            <w:vAlign w:val="center"/>
            <w:hideMark/>
          </w:tcPr>
          <w:p w14:paraId="7A88A608" w14:textId="77777777" w:rsidR="00874258" w:rsidRPr="00C7594B" w:rsidRDefault="00874258">
            <w:pPr>
              <w:spacing w:line="256" w:lineRule="auto"/>
              <w:jc w:val="center"/>
              <w:rPr>
                <w:sz w:val="14"/>
                <w:szCs w:val="14"/>
                <w:lang w:eastAsia="en-US"/>
              </w:rPr>
            </w:pPr>
            <w:r w:rsidRPr="00C7594B">
              <w:rPr>
                <w:sz w:val="14"/>
                <w:szCs w:val="14"/>
                <w:lang w:eastAsia="en-US"/>
              </w:rPr>
              <w:t>99,9</w:t>
            </w:r>
          </w:p>
        </w:tc>
        <w:tc>
          <w:tcPr>
            <w:tcW w:w="665" w:type="dxa"/>
            <w:tcBorders>
              <w:top w:val="single" w:sz="4" w:space="0" w:color="auto"/>
              <w:left w:val="single" w:sz="4" w:space="0" w:color="auto"/>
              <w:bottom w:val="single" w:sz="4" w:space="0" w:color="auto"/>
              <w:right w:val="single" w:sz="4" w:space="0" w:color="auto"/>
            </w:tcBorders>
            <w:vAlign w:val="center"/>
            <w:hideMark/>
          </w:tcPr>
          <w:p w14:paraId="675674AB" w14:textId="77777777" w:rsidR="00874258" w:rsidRPr="00C7594B" w:rsidRDefault="00874258">
            <w:pPr>
              <w:spacing w:line="256" w:lineRule="auto"/>
              <w:jc w:val="center"/>
              <w:rPr>
                <w:sz w:val="14"/>
                <w:szCs w:val="14"/>
                <w:lang w:eastAsia="en-US"/>
              </w:rPr>
            </w:pPr>
            <w:r w:rsidRPr="00C7594B">
              <w:rPr>
                <w:sz w:val="14"/>
                <w:szCs w:val="14"/>
                <w:lang w:eastAsia="en-US"/>
              </w:rPr>
              <w:t>99,9</w:t>
            </w:r>
          </w:p>
        </w:tc>
        <w:tc>
          <w:tcPr>
            <w:tcW w:w="611" w:type="dxa"/>
            <w:tcBorders>
              <w:top w:val="single" w:sz="4" w:space="0" w:color="auto"/>
              <w:left w:val="single" w:sz="4" w:space="0" w:color="auto"/>
              <w:bottom w:val="single" w:sz="4" w:space="0" w:color="auto"/>
              <w:right w:val="single" w:sz="4" w:space="0" w:color="auto"/>
            </w:tcBorders>
            <w:vAlign w:val="center"/>
            <w:hideMark/>
          </w:tcPr>
          <w:p w14:paraId="7AC6B662" w14:textId="77777777" w:rsidR="00874258" w:rsidRPr="00C7594B" w:rsidRDefault="00874258">
            <w:pPr>
              <w:spacing w:line="256" w:lineRule="auto"/>
              <w:jc w:val="center"/>
              <w:rPr>
                <w:sz w:val="14"/>
                <w:szCs w:val="14"/>
                <w:lang w:eastAsia="en-US"/>
              </w:rPr>
            </w:pPr>
            <w:r w:rsidRPr="00C7594B">
              <w:rPr>
                <w:sz w:val="14"/>
                <w:szCs w:val="14"/>
                <w:lang w:eastAsia="en-US"/>
              </w:rPr>
              <w:t>99,9</w:t>
            </w:r>
          </w:p>
        </w:tc>
        <w:tc>
          <w:tcPr>
            <w:tcW w:w="679" w:type="dxa"/>
            <w:tcBorders>
              <w:top w:val="single" w:sz="4" w:space="0" w:color="auto"/>
              <w:left w:val="single" w:sz="4" w:space="0" w:color="auto"/>
              <w:bottom w:val="single" w:sz="4" w:space="0" w:color="auto"/>
              <w:right w:val="single" w:sz="4" w:space="0" w:color="auto"/>
            </w:tcBorders>
            <w:vAlign w:val="center"/>
            <w:hideMark/>
          </w:tcPr>
          <w:p w14:paraId="344FCDE1" w14:textId="77777777" w:rsidR="00874258" w:rsidRPr="00C7594B" w:rsidRDefault="00874258">
            <w:pPr>
              <w:spacing w:line="256" w:lineRule="auto"/>
              <w:jc w:val="center"/>
              <w:rPr>
                <w:sz w:val="14"/>
                <w:szCs w:val="14"/>
                <w:lang w:eastAsia="en-US"/>
              </w:rPr>
            </w:pPr>
            <w:r w:rsidRPr="00C7594B">
              <w:rPr>
                <w:sz w:val="14"/>
                <w:szCs w:val="14"/>
                <w:lang w:eastAsia="en-US"/>
              </w:rPr>
              <w:t>99,9</w:t>
            </w:r>
          </w:p>
        </w:tc>
        <w:tc>
          <w:tcPr>
            <w:tcW w:w="591" w:type="dxa"/>
            <w:tcBorders>
              <w:top w:val="single" w:sz="4" w:space="0" w:color="auto"/>
              <w:left w:val="single" w:sz="4" w:space="0" w:color="auto"/>
              <w:bottom w:val="single" w:sz="4" w:space="0" w:color="auto"/>
              <w:right w:val="single" w:sz="4" w:space="0" w:color="auto"/>
            </w:tcBorders>
            <w:vAlign w:val="center"/>
            <w:hideMark/>
          </w:tcPr>
          <w:p w14:paraId="749A0960" w14:textId="77777777" w:rsidR="00874258" w:rsidRPr="00C7594B" w:rsidRDefault="00874258">
            <w:pPr>
              <w:spacing w:line="256" w:lineRule="auto"/>
              <w:jc w:val="center"/>
              <w:rPr>
                <w:sz w:val="14"/>
                <w:szCs w:val="14"/>
                <w:lang w:eastAsia="en-US"/>
              </w:rPr>
            </w:pPr>
            <w:r w:rsidRPr="00C7594B">
              <w:rPr>
                <w:sz w:val="14"/>
                <w:szCs w:val="14"/>
                <w:lang w:eastAsia="en-US"/>
              </w:rPr>
              <w:t>99,9</w:t>
            </w:r>
          </w:p>
        </w:tc>
      </w:tr>
      <w:tr w:rsidR="00C7594B" w:rsidRPr="00C7594B" w14:paraId="3212C4DC" w14:textId="77777777" w:rsidTr="00874258">
        <w:trPr>
          <w:trHeight w:val="23"/>
          <w:jc w:val="center"/>
        </w:trPr>
        <w:tc>
          <w:tcPr>
            <w:tcW w:w="315" w:type="dxa"/>
            <w:tcBorders>
              <w:top w:val="single" w:sz="4" w:space="0" w:color="auto"/>
              <w:left w:val="single" w:sz="4" w:space="0" w:color="auto"/>
              <w:bottom w:val="single" w:sz="4" w:space="0" w:color="auto"/>
              <w:right w:val="single" w:sz="4" w:space="0" w:color="auto"/>
            </w:tcBorders>
            <w:vAlign w:val="center"/>
            <w:hideMark/>
          </w:tcPr>
          <w:p w14:paraId="009B80FB" w14:textId="77777777" w:rsidR="00874258" w:rsidRPr="00C7594B" w:rsidRDefault="00874258">
            <w:pPr>
              <w:rPr>
                <w:sz w:val="14"/>
                <w:szCs w:val="14"/>
                <w:lang w:eastAsia="en-US"/>
              </w:rPr>
            </w:pPr>
          </w:p>
        </w:tc>
        <w:tc>
          <w:tcPr>
            <w:tcW w:w="2328" w:type="dxa"/>
            <w:tcBorders>
              <w:top w:val="single" w:sz="4" w:space="0" w:color="auto"/>
              <w:left w:val="single" w:sz="4" w:space="0" w:color="auto"/>
              <w:bottom w:val="single" w:sz="4" w:space="0" w:color="auto"/>
              <w:right w:val="single" w:sz="4" w:space="0" w:color="auto"/>
            </w:tcBorders>
            <w:vAlign w:val="center"/>
            <w:hideMark/>
          </w:tcPr>
          <w:p w14:paraId="68AFCCFC" w14:textId="77777777" w:rsidR="00874258" w:rsidRPr="00C7594B" w:rsidRDefault="00874258">
            <w:pPr>
              <w:spacing w:line="256" w:lineRule="auto"/>
              <w:rPr>
                <w:rFonts w:asciiTheme="minorHAnsi" w:eastAsiaTheme="minorHAnsi" w:hAnsiTheme="minorHAnsi" w:cstheme="minorBidi"/>
                <w:sz w:val="20"/>
                <w:szCs w:val="20"/>
              </w:rPr>
            </w:pPr>
          </w:p>
        </w:tc>
        <w:tc>
          <w:tcPr>
            <w:tcW w:w="1038" w:type="dxa"/>
            <w:tcBorders>
              <w:top w:val="single" w:sz="4" w:space="0" w:color="auto"/>
              <w:left w:val="single" w:sz="4" w:space="0" w:color="auto"/>
              <w:bottom w:val="single" w:sz="4" w:space="0" w:color="auto"/>
              <w:right w:val="single" w:sz="4" w:space="0" w:color="auto"/>
            </w:tcBorders>
            <w:vAlign w:val="center"/>
            <w:hideMark/>
          </w:tcPr>
          <w:p w14:paraId="3B57DB68" w14:textId="77777777" w:rsidR="00874258" w:rsidRPr="00C7594B" w:rsidRDefault="00874258">
            <w:pPr>
              <w:spacing w:line="256" w:lineRule="auto"/>
              <w:rPr>
                <w:rFonts w:asciiTheme="minorHAnsi" w:eastAsiaTheme="minorHAnsi" w:hAnsiTheme="minorHAnsi" w:cstheme="minorBidi"/>
                <w:sz w:val="20"/>
                <w:szCs w:val="20"/>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3488ED63" w14:textId="77777777" w:rsidR="00874258" w:rsidRPr="00C7594B" w:rsidRDefault="00874258">
            <w:pPr>
              <w:spacing w:line="256" w:lineRule="auto"/>
              <w:rPr>
                <w:rFonts w:asciiTheme="minorHAnsi" w:eastAsiaTheme="minorHAnsi" w:hAnsiTheme="minorHAnsi" w:cstheme="minorBidi"/>
                <w:sz w:val="20"/>
                <w:szCs w:val="20"/>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0407C92F" w14:textId="77777777" w:rsidR="00874258" w:rsidRPr="00C7594B" w:rsidRDefault="00874258">
            <w:pPr>
              <w:spacing w:line="256" w:lineRule="auto"/>
              <w:rPr>
                <w:rFonts w:asciiTheme="minorHAnsi" w:eastAsiaTheme="minorHAnsi" w:hAnsiTheme="minorHAnsi" w:cstheme="minorBidi"/>
                <w:sz w:val="20"/>
                <w:szCs w:val="20"/>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39BDB7DD" w14:textId="77777777" w:rsidR="00874258" w:rsidRPr="00C7594B" w:rsidRDefault="00874258">
            <w:pPr>
              <w:spacing w:line="256" w:lineRule="auto"/>
              <w:rPr>
                <w:rFonts w:asciiTheme="minorHAnsi" w:eastAsiaTheme="minorHAnsi" w:hAnsiTheme="minorHAnsi" w:cstheme="minorBidi"/>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3E435E12" w14:textId="77777777" w:rsidR="00874258" w:rsidRPr="00C7594B" w:rsidRDefault="00874258">
            <w:pPr>
              <w:spacing w:line="256" w:lineRule="auto"/>
              <w:rPr>
                <w:rFonts w:asciiTheme="minorHAnsi" w:eastAsiaTheme="minorHAnsi" w:hAnsiTheme="minorHAnsi" w:cstheme="minorBidi"/>
                <w:sz w:val="20"/>
                <w:szCs w:val="20"/>
              </w:rPr>
            </w:pPr>
          </w:p>
        </w:tc>
        <w:tc>
          <w:tcPr>
            <w:tcW w:w="708" w:type="dxa"/>
            <w:tcBorders>
              <w:top w:val="single" w:sz="4" w:space="0" w:color="auto"/>
              <w:left w:val="single" w:sz="4" w:space="0" w:color="auto"/>
              <w:bottom w:val="single" w:sz="4" w:space="0" w:color="auto"/>
              <w:right w:val="single" w:sz="4" w:space="0" w:color="auto"/>
            </w:tcBorders>
            <w:vAlign w:val="center"/>
            <w:hideMark/>
          </w:tcPr>
          <w:p w14:paraId="397CA8A3" w14:textId="77777777" w:rsidR="00874258" w:rsidRPr="00C7594B" w:rsidRDefault="00874258">
            <w:pPr>
              <w:spacing w:line="256" w:lineRule="auto"/>
              <w:rPr>
                <w:rFonts w:asciiTheme="minorHAnsi" w:eastAsiaTheme="minorHAnsi" w:hAnsiTheme="minorHAnsi" w:cstheme="minorBidi"/>
                <w:sz w:val="20"/>
                <w:szCs w:val="20"/>
              </w:rPr>
            </w:pPr>
          </w:p>
        </w:tc>
        <w:tc>
          <w:tcPr>
            <w:tcW w:w="665" w:type="dxa"/>
            <w:tcBorders>
              <w:top w:val="single" w:sz="4" w:space="0" w:color="auto"/>
              <w:left w:val="single" w:sz="4" w:space="0" w:color="auto"/>
              <w:bottom w:val="single" w:sz="4" w:space="0" w:color="auto"/>
              <w:right w:val="single" w:sz="4" w:space="0" w:color="auto"/>
            </w:tcBorders>
            <w:vAlign w:val="center"/>
            <w:hideMark/>
          </w:tcPr>
          <w:p w14:paraId="7E5E55B8" w14:textId="77777777" w:rsidR="00874258" w:rsidRPr="00C7594B" w:rsidRDefault="00874258">
            <w:pPr>
              <w:spacing w:line="256" w:lineRule="auto"/>
              <w:rPr>
                <w:rFonts w:asciiTheme="minorHAnsi" w:eastAsiaTheme="minorHAnsi" w:hAnsiTheme="minorHAnsi" w:cstheme="minorBidi"/>
                <w:sz w:val="20"/>
                <w:szCs w:val="20"/>
              </w:rPr>
            </w:pPr>
          </w:p>
        </w:tc>
        <w:tc>
          <w:tcPr>
            <w:tcW w:w="611" w:type="dxa"/>
            <w:tcBorders>
              <w:top w:val="single" w:sz="4" w:space="0" w:color="auto"/>
              <w:left w:val="single" w:sz="4" w:space="0" w:color="auto"/>
              <w:bottom w:val="single" w:sz="4" w:space="0" w:color="auto"/>
              <w:right w:val="single" w:sz="4" w:space="0" w:color="auto"/>
            </w:tcBorders>
            <w:vAlign w:val="center"/>
            <w:hideMark/>
          </w:tcPr>
          <w:p w14:paraId="040B7240" w14:textId="77777777" w:rsidR="00874258" w:rsidRPr="00C7594B" w:rsidRDefault="00874258">
            <w:pPr>
              <w:spacing w:line="256" w:lineRule="auto"/>
              <w:rPr>
                <w:rFonts w:asciiTheme="minorHAnsi" w:eastAsiaTheme="minorHAnsi" w:hAnsiTheme="minorHAnsi" w:cstheme="minorBidi"/>
                <w:sz w:val="20"/>
                <w:szCs w:val="20"/>
              </w:rPr>
            </w:pPr>
          </w:p>
        </w:tc>
        <w:tc>
          <w:tcPr>
            <w:tcW w:w="679" w:type="dxa"/>
            <w:tcBorders>
              <w:top w:val="single" w:sz="4" w:space="0" w:color="auto"/>
              <w:left w:val="single" w:sz="4" w:space="0" w:color="auto"/>
              <w:bottom w:val="single" w:sz="4" w:space="0" w:color="auto"/>
              <w:right w:val="single" w:sz="4" w:space="0" w:color="auto"/>
            </w:tcBorders>
            <w:vAlign w:val="center"/>
            <w:hideMark/>
          </w:tcPr>
          <w:p w14:paraId="462AC536" w14:textId="77777777" w:rsidR="00874258" w:rsidRPr="00C7594B" w:rsidRDefault="00874258">
            <w:pPr>
              <w:spacing w:line="256" w:lineRule="auto"/>
              <w:rPr>
                <w:rFonts w:asciiTheme="minorHAnsi" w:eastAsiaTheme="minorHAnsi" w:hAnsiTheme="minorHAnsi" w:cstheme="minorBidi"/>
                <w:sz w:val="20"/>
                <w:szCs w:val="20"/>
              </w:rPr>
            </w:pPr>
          </w:p>
        </w:tc>
        <w:tc>
          <w:tcPr>
            <w:tcW w:w="591" w:type="dxa"/>
            <w:tcBorders>
              <w:top w:val="single" w:sz="4" w:space="0" w:color="auto"/>
              <w:left w:val="single" w:sz="4" w:space="0" w:color="auto"/>
              <w:bottom w:val="single" w:sz="4" w:space="0" w:color="auto"/>
              <w:right w:val="single" w:sz="4" w:space="0" w:color="auto"/>
            </w:tcBorders>
            <w:vAlign w:val="center"/>
            <w:hideMark/>
          </w:tcPr>
          <w:p w14:paraId="71DC78CA" w14:textId="77777777" w:rsidR="00874258" w:rsidRPr="00C7594B" w:rsidRDefault="00874258">
            <w:pPr>
              <w:spacing w:line="256" w:lineRule="auto"/>
              <w:rPr>
                <w:rFonts w:asciiTheme="minorHAnsi" w:eastAsiaTheme="minorHAnsi" w:hAnsiTheme="minorHAnsi" w:cstheme="minorBidi"/>
                <w:sz w:val="20"/>
                <w:szCs w:val="20"/>
              </w:rPr>
            </w:pPr>
          </w:p>
        </w:tc>
      </w:tr>
      <w:tr w:rsidR="00C7594B" w:rsidRPr="00C7594B" w14:paraId="7A38207D" w14:textId="77777777" w:rsidTr="00874258">
        <w:trPr>
          <w:trHeight w:val="23"/>
          <w:jc w:val="center"/>
        </w:trPr>
        <w:tc>
          <w:tcPr>
            <w:tcW w:w="315" w:type="dxa"/>
            <w:tcBorders>
              <w:top w:val="single" w:sz="4" w:space="0" w:color="auto"/>
              <w:left w:val="single" w:sz="4" w:space="0" w:color="auto"/>
              <w:bottom w:val="single" w:sz="4" w:space="0" w:color="auto"/>
              <w:right w:val="single" w:sz="4" w:space="0" w:color="auto"/>
            </w:tcBorders>
            <w:vAlign w:val="center"/>
            <w:hideMark/>
          </w:tcPr>
          <w:p w14:paraId="1516FFEB" w14:textId="77777777" w:rsidR="00874258" w:rsidRPr="00C7594B" w:rsidRDefault="00874258">
            <w:pPr>
              <w:spacing w:line="256" w:lineRule="auto"/>
              <w:jc w:val="center"/>
              <w:rPr>
                <w:b/>
                <w:bCs/>
                <w:sz w:val="14"/>
                <w:szCs w:val="14"/>
                <w:lang w:eastAsia="en-US"/>
              </w:rPr>
            </w:pPr>
            <w:r w:rsidRPr="00C7594B">
              <w:rPr>
                <w:b/>
                <w:bCs/>
                <w:sz w:val="14"/>
                <w:szCs w:val="14"/>
                <w:lang w:eastAsia="en-US"/>
              </w:rPr>
              <w:t>3.</w:t>
            </w:r>
          </w:p>
        </w:tc>
        <w:tc>
          <w:tcPr>
            <w:tcW w:w="2328" w:type="dxa"/>
            <w:tcBorders>
              <w:top w:val="single" w:sz="4" w:space="0" w:color="auto"/>
              <w:left w:val="single" w:sz="4" w:space="0" w:color="auto"/>
              <w:bottom w:val="single" w:sz="4" w:space="0" w:color="auto"/>
              <w:right w:val="single" w:sz="4" w:space="0" w:color="auto"/>
            </w:tcBorders>
            <w:vAlign w:val="center"/>
            <w:hideMark/>
          </w:tcPr>
          <w:p w14:paraId="2E64A59A" w14:textId="77777777" w:rsidR="00874258" w:rsidRPr="00C7594B" w:rsidRDefault="00874258">
            <w:pPr>
              <w:spacing w:line="256" w:lineRule="auto"/>
              <w:rPr>
                <w:b/>
                <w:bCs/>
                <w:sz w:val="14"/>
                <w:szCs w:val="14"/>
                <w:lang w:eastAsia="en-US"/>
              </w:rPr>
            </w:pPr>
            <w:r w:rsidRPr="00C7594B">
              <w:rPr>
                <w:b/>
                <w:bCs/>
                <w:sz w:val="14"/>
                <w:szCs w:val="14"/>
                <w:lang w:eastAsia="en-US"/>
              </w:rPr>
              <w:t>Среднемесячная номинальная начисленная заработная плата работников (по полному кругу организаций)</w:t>
            </w:r>
          </w:p>
        </w:tc>
        <w:tc>
          <w:tcPr>
            <w:tcW w:w="1038" w:type="dxa"/>
            <w:tcBorders>
              <w:top w:val="single" w:sz="4" w:space="0" w:color="auto"/>
              <w:left w:val="single" w:sz="4" w:space="0" w:color="auto"/>
              <w:bottom w:val="single" w:sz="4" w:space="0" w:color="auto"/>
              <w:right w:val="single" w:sz="4" w:space="0" w:color="auto"/>
            </w:tcBorders>
            <w:noWrap/>
            <w:vAlign w:val="center"/>
            <w:hideMark/>
          </w:tcPr>
          <w:p w14:paraId="6631C681" w14:textId="77777777" w:rsidR="00874258" w:rsidRPr="00C7594B" w:rsidRDefault="00874258">
            <w:pPr>
              <w:spacing w:line="256" w:lineRule="auto"/>
              <w:jc w:val="center"/>
              <w:rPr>
                <w:b/>
                <w:bCs/>
                <w:i/>
                <w:iCs/>
                <w:sz w:val="14"/>
                <w:szCs w:val="14"/>
                <w:lang w:eastAsia="en-US"/>
              </w:rPr>
            </w:pPr>
            <w:r w:rsidRPr="00C7594B">
              <w:rPr>
                <w:b/>
                <w:bCs/>
                <w:i/>
                <w:iCs/>
                <w:sz w:val="14"/>
                <w:szCs w:val="14"/>
                <w:lang w:eastAsia="en-US"/>
              </w:rPr>
              <w:t>руб.</w:t>
            </w:r>
          </w:p>
        </w:tc>
        <w:tc>
          <w:tcPr>
            <w:tcW w:w="567" w:type="dxa"/>
            <w:tcBorders>
              <w:top w:val="single" w:sz="4" w:space="0" w:color="auto"/>
              <w:left w:val="single" w:sz="4" w:space="0" w:color="auto"/>
              <w:bottom w:val="single" w:sz="4" w:space="0" w:color="auto"/>
              <w:right w:val="single" w:sz="4" w:space="0" w:color="auto"/>
            </w:tcBorders>
            <w:vAlign w:val="center"/>
            <w:hideMark/>
          </w:tcPr>
          <w:p w14:paraId="1E994098" w14:textId="77777777" w:rsidR="00874258" w:rsidRPr="00C7594B" w:rsidRDefault="00874258">
            <w:pPr>
              <w:spacing w:line="256" w:lineRule="auto"/>
              <w:jc w:val="center"/>
              <w:rPr>
                <w:b/>
                <w:bCs/>
                <w:sz w:val="14"/>
                <w:szCs w:val="14"/>
                <w:lang w:eastAsia="en-US"/>
              </w:rPr>
            </w:pPr>
            <w:r w:rsidRPr="00C7594B">
              <w:rPr>
                <w:b/>
                <w:bCs/>
                <w:sz w:val="14"/>
                <w:szCs w:val="14"/>
                <w:lang w:eastAsia="en-US"/>
              </w:rPr>
              <w:t>71 121,7</w:t>
            </w:r>
          </w:p>
        </w:tc>
        <w:tc>
          <w:tcPr>
            <w:tcW w:w="567" w:type="dxa"/>
            <w:tcBorders>
              <w:top w:val="single" w:sz="4" w:space="0" w:color="auto"/>
              <w:left w:val="single" w:sz="4" w:space="0" w:color="auto"/>
              <w:bottom w:val="single" w:sz="4" w:space="0" w:color="auto"/>
              <w:right w:val="single" w:sz="4" w:space="0" w:color="auto"/>
            </w:tcBorders>
            <w:vAlign w:val="center"/>
            <w:hideMark/>
          </w:tcPr>
          <w:p w14:paraId="784FD91D" w14:textId="77777777" w:rsidR="00874258" w:rsidRPr="00C7594B" w:rsidRDefault="00874258">
            <w:pPr>
              <w:spacing w:line="256" w:lineRule="auto"/>
              <w:jc w:val="center"/>
              <w:rPr>
                <w:b/>
                <w:bCs/>
                <w:sz w:val="14"/>
                <w:szCs w:val="14"/>
                <w:lang w:eastAsia="en-US"/>
              </w:rPr>
            </w:pPr>
            <w:r w:rsidRPr="00C7594B">
              <w:rPr>
                <w:b/>
                <w:bCs/>
                <w:sz w:val="14"/>
                <w:szCs w:val="14"/>
                <w:lang w:eastAsia="en-US"/>
              </w:rPr>
              <w:t>72 538,4</w:t>
            </w:r>
          </w:p>
        </w:tc>
        <w:tc>
          <w:tcPr>
            <w:tcW w:w="567" w:type="dxa"/>
            <w:tcBorders>
              <w:top w:val="single" w:sz="4" w:space="0" w:color="auto"/>
              <w:left w:val="single" w:sz="4" w:space="0" w:color="auto"/>
              <w:bottom w:val="single" w:sz="4" w:space="0" w:color="auto"/>
              <w:right w:val="single" w:sz="4" w:space="0" w:color="auto"/>
            </w:tcBorders>
            <w:vAlign w:val="center"/>
            <w:hideMark/>
          </w:tcPr>
          <w:p w14:paraId="2A491BD5" w14:textId="77777777" w:rsidR="00874258" w:rsidRPr="00C7594B" w:rsidRDefault="00874258">
            <w:pPr>
              <w:spacing w:line="256" w:lineRule="auto"/>
              <w:jc w:val="center"/>
              <w:rPr>
                <w:b/>
                <w:bCs/>
                <w:sz w:val="14"/>
                <w:szCs w:val="14"/>
                <w:lang w:eastAsia="en-US"/>
              </w:rPr>
            </w:pPr>
            <w:r w:rsidRPr="00C7594B">
              <w:rPr>
                <w:b/>
                <w:bCs/>
                <w:sz w:val="14"/>
                <w:szCs w:val="14"/>
                <w:lang w:eastAsia="en-US"/>
              </w:rPr>
              <w:t>74 322,4</w:t>
            </w:r>
          </w:p>
        </w:tc>
        <w:tc>
          <w:tcPr>
            <w:tcW w:w="709" w:type="dxa"/>
            <w:tcBorders>
              <w:top w:val="single" w:sz="4" w:space="0" w:color="auto"/>
              <w:left w:val="single" w:sz="4" w:space="0" w:color="auto"/>
              <w:bottom w:val="single" w:sz="4" w:space="0" w:color="auto"/>
              <w:right w:val="single" w:sz="4" w:space="0" w:color="auto"/>
            </w:tcBorders>
            <w:vAlign w:val="center"/>
            <w:hideMark/>
          </w:tcPr>
          <w:p w14:paraId="51BD7C3D" w14:textId="77777777" w:rsidR="00874258" w:rsidRPr="00C7594B" w:rsidRDefault="00874258">
            <w:pPr>
              <w:spacing w:line="256" w:lineRule="auto"/>
              <w:jc w:val="center"/>
              <w:rPr>
                <w:b/>
                <w:bCs/>
                <w:sz w:val="14"/>
                <w:szCs w:val="14"/>
                <w:lang w:eastAsia="en-US"/>
              </w:rPr>
            </w:pPr>
            <w:r w:rsidRPr="00C7594B">
              <w:rPr>
                <w:b/>
                <w:bCs/>
                <w:sz w:val="14"/>
                <w:szCs w:val="14"/>
                <w:lang w:eastAsia="en-US"/>
              </w:rPr>
              <w:t>76 118,6</w:t>
            </w:r>
          </w:p>
        </w:tc>
        <w:tc>
          <w:tcPr>
            <w:tcW w:w="708" w:type="dxa"/>
            <w:tcBorders>
              <w:top w:val="single" w:sz="4" w:space="0" w:color="auto"/>
              <w:left w:val="single" w:sz="4" w:space="0" w:color="auto"/>
              <w:bottom w:val="single" w:sz="4" w:space="0" w:color="auto"/>
              <w:right w:val="single" w:sz="4" w:space="0" w:color="auto"/>
            </w:tcBorders>
            <w:vAlign w:val="center"/>
            <w:hideMark/>
          </w:tcPr>
          <w:p w14:paraId="6D542366" w14:textId="77777777" w:rsidR="00874258" w:rsidRPr="00C7594B" w:rsidRDefault="00874258">
            <w:pPr>
              <w:spacing w:line="256" w:lineRule="auto"/>
              <w:jc w:val="center"/>
              <w:rPr>
                <w:b/>
                <w:bCs/>
                <w:sz w:val="14"/>
                <w:szCs w:val="14"/>
                <w:lang w:eastAsia="en-US"/>
              </w:rPr>
            </w:pPr>
            <w:r w:rsidRPr="00C7594B">
              <w:rPr>
                <w:b/>
                <w:bCs/>
                <w:sz w:val="14"/>
                <w:szCs w:val="14"/>
                <w:lang w:eastAsia="en-US"/>
              </w:rPr>
              <w:t>78 118,4</w:t>
            </w:r>
          </w:p>
        </w:tc>
        <w:tc>
          <w:tcPr>
            <w:tcW w:w="665" w:type="dxa"/>
            <w:tcBorders>
              <w:top w:val="single" w:sz="4" w:space="0" w:color="auto"/>
              <w:left w:val="single" w:sz="4" w:space="0" w:color="auto"/>
              <w:bottom w:val="single" w:sz="4" w:space="0" w:color="auto"/>
              <w:right w:val="single" w:sz="4" w:space="0" w:color="auto"/>
            </w:tcBorders>
            <w:vAlign w:val="center"/>
            <w:hideMark/>
          </w:tcPr>
          <w:p w14:paraId="4FDEE7D4" w14:textId="77777777" w:rsidR="00874258" w:rsidRPr="00C7594B" w:rsidRDefault="00874258">
            <w:pPr>
              <w:spacing w:line="256" w:lineRule="auto"/>
              <w:jc w:val="center"/>
              <w:rPr>
                <w:b/>
                <w:bCs/>
                <w:sz w:val="14"/>
                <w:szCs w:val="14"/>
                <w:lang w:eastAsia="en-US"/>
              </w:rPr>
            </w:pPr>
            <w:r w:rsidRPr="00C7594B">
              <w:rPr>
                <w:b/>
                <w:bCs/>
                <w:sz w:val="14"/>
                <w:szCs w:val="14"/>
                <w:lang w:eastAsia="en-US"/>
              </w:rPr>
              <w:t>80 149,5</w:t>
            </w:r>
          </w:p>
        </w:tc>
        <w:tc>
          <w:tcPr>
            <w:tcW w:w="611" w:type="dxa"/>
            <w:tcBorders>
              <w:top w:val="single" w:sz="4" w:space="0" w:color="auto"/>
              <w:left w:val="single" w:sz="4" w:space="0" w:color="auto"/>
              <w:bottom w:val="single" w:sz="4" w:space="0" w:color="auto"/>
              <w:right w:val="single" w:sz="4" w:space="0" w:color="auto"/>
            </w:tcBorders>
            <w:vAlign w:val="center"/>
            <w:hideMark/>
          </w:tcPr>
          <w:p w14:paraId="35709FE2" w14:textId="77777777" w:rsidR="00874258" w:rsidRPr="00C7594B" w:rsidRDefault="00874258">
            <w:pPr>
              <w:spacing w:line="256" w:lineRule="auto"/>
              <w:jc w:val="center"/>
              <w:rPr>
                <w:b/>
                <w:bCs/>
                <w:sz w:val="14"/>
                <w:szCs w:val="14"/>
                <w:lang w:eastAsia="en-US"/>
              </w:rPr>
            </w:pPr>
            <w:r w:rsidRPr="00C7594B">
              <w:rPr>
                <w:b/>
                <w:bCs/>
                <w:sz w:val="14"/>
                <w:szCs w:val="14"/>
                <w:lang w:eastAsia="en-US"/>
              </w:rPr>
              <w:t>82 233,3</w:t>
            </w:r>
          </w:p>
        </w:tc>
        <w:tc>
          <w:tcPr>
            <w:tcW w:w="679" w:type="dxa"/>
            <w:tcBorders>
              <w:top w:val="single" w:sz="4" w:space="0" w:color="auto"/>
              <w:left w:val="single" w:sz="4" w:space="0" w:color="auto"/>
              <w:bottom w:val="single" w:sz="4" w:space="0" w:color="auto"/>
              <w:right w:val="single" w:sz="4" w:space="0" w:color="auto"/>
            </w:tcBorders>
            <w:vAlign w:val="center"/>
            <w:hideMark/>
          </w:tcPr>
          <w:p w14:paraId="3CB28236" w14:textId="77777777" w:rsidR="00874258" w:rsidRPr="00C7594B" w:rsidRDefault="00874258">
            <w:pPr>
              <w:spacing w:line="256" w:lineRule="auto"/>
              <w:jc w:val="center"/>
              <w:rPr>
                <w:b/>
                <w:bCs/>
                <w:sz w:val="14"/>
                <w:szCs w:val="14"/>
                <w:lang w:eastAsia="en-US"/>
              </w:rPr>
            </w:pPr>
            <w:r w:rsidRPr="00C7594B">
              <w:rPr>
                <w:b/>
                <w:bCs/>
                <w:sz w:val="14"/>
                <w:szCs w:val="14"/>
                <w:lang w:eastAsia="en-US"/>
              </w:rPr>
              <w:t>93 494,2</w:t>
            </w:r>
          </w:p>
        </w:tc>
        <w:tc>
          <w:tcPr>
            <w:tcW w:w="591" w:type="dxa"/>
            <w:tcBorders>
              <w:top w:val="single" w:sz="4" w:space="0" w:color="auto"/>
              <w:left w:val="single" w:sz="4" w:space="0" w:color="auto"/>
              <w:bottom w:val="single" w:sz="4" w:space="0" w:color="auto"/>
              <w:right w:val="single" w:sz="4" w:space="0" w:color="auto"/>
            </w:tcBorders>
            <w:vAlign w:val="center"/>
            <w:hideMark/>
          </w:tcPr>
          <w:p w14:paraId="273A14AE" w14:textId="77777777" w:rsidR="00874258" w:rsidRPr="00C7594B" w:rsidRDefault="00874258">
            <w:pPr>
              <w:spacing w:line="256" w:lineRule="auto"/>
              <w:jc w:val="center"/>
              <w:rPr>
                <w:b/>
                <w:bCs/>
                <w:sz w:val="14"/>
                <w:szCs w:val="14"/>
                <w:lang w:eastAsia="en-US"/>
              </w:rPr>
            </w:pPr>
            <w:r w:rsidRPr="00C7594B">
              <w:rPr>
                <w:b/>
                <w:bCs/>
                <w:sz w:val="14"/>
                <w:szCs w:val="14"/>
                <w:lang w:eastAsia="en-US"/>
              </w:rPr>
              <w:t>95 925,1</w:t>
            </w:r>
          </w:p>
        </w:tc>
      </w:tr>
      <w:tr w:rsidR="00C7594B" w:rsidRPr="00C7594B" w14:paraId="4047F527" w14:textId="77777777" w:rsidTr="00874258">
        <w:trPr>
          <w:trHeight w:val="23"/>
          <w:jc w:val="center"/>
        </w:trPr>
        <w:tc>
          <w:tcPr>
            <w:tcW w:w="315" w:type="dxa"/>
            <w:tcBorders>
              <w:top w:val="single" w:sz="4" w:space="0" w:color="auto"/>
              <w:left w:val="single" w:sz="4" w:space="0" w:color="auto"/>
              <w:bottom w:val="single" w:sz="4" w:space="0" w:color="auto"/>
              <w:right w:val="single" w:sz="4" w:space="0" w:color="auto"/>
            </w:tcBorders>
            <w:vAlign w:val="center"/>
            <w:hideMark/>
          </w:tcPr>
          <w:p w14:paraId="56434DF9" w14:textId="77777777" w:rsidR="00874258" w:rsidRPr="00C7594B" w:rsidRDefault="00874258">
            <w:pPr>
              <w:rPr>
                <w:b/>
                <w:bCs/>
                <w:sz w:val="14"/>
                <w:szCs w:val="14"/>
                <w:lang w:eastAsia="en-US"/>
              </w:rPr>
            </w:pPr>
          </w:p>
        </w:tc>
        <w:tc>
          <w:tcPr>
            <w:tcW w:w="2328" w:type="dxa"/>
            <w:tcBorders>
              <w:top w:val="single" w:sz="4" w:space="0" w:color="auto"/>
              <w:left w:val="single" w:sz="4" w:space="0" w:color="auto"/>
              <w:bottom w:val="single" w:sz="4" w:space="0" w:color="auto"/>
              <w:right w:val="single" w:sz="4" w:space="0" w:color="auto"/>
            </w:tcBorders>
            <w:vAlign w:val="center"/>
            <w:hideMark/>
          </w:tcPr>
          <w:p w14:paraId="6F133F51" w14:textId="77777777" w:rsidR="00874258" w:rsidRPr="00C7594B" w:rsidRDefault="00874258">
            <w:pPr>
              <w:spacing w:line="256" w:lineRule="auto"/>
              <w:rPr>
                <w:sz w:val="14"/>
                <w:szCs w:val="14"/>
                <w:lang w:eastAsia="en-US"/>
              </w:rPr>
            </w:pPr>
            <w:r w:rsidRPr="00C7594B">
              <w:rPr>
                <w:sz w:val="14"/>
                <w:szCs w:val="14"/>
                <w:lang w:eastAsia="en-US"/>
              </w:rPr>
              <w:t>темп роста среднемесячной номинальной начисленной заработной платы работников (по полному кругу организаций)</w:t>
            </w:r>
          </w:p>
        </w:tc>
        <w:tc>
          <w:tcPr>
            <w:tcW w:w="1038" w:type="dxa"/>
            <w:tcBorders>
              <w:top w:val="single" w:sz="4" w:space="0" w:color="auto"/>
              <w:left w:val="single" w:sz="4" w:space="0" w:color="auto"/>
              <w:bottom w:val="single" w:sz="4" w:space="0" w:color="auto"/>
              <w:right w:val="single" w:sz="4" w:space="0" w:color="auto"/>
            </w:tcBorders>
            <w:vAlign w:val="center"/>
            <w:hideMark/>
          </w:tcPr>
          <w:p w14:paraId="5070FBEA" w14:textId="77777777" w:rsidR="00874258" w:rsidRPr="00C7594B" w:rsidRDefault="00874258">
            <w:pPr>
              <w:spacing w:line="256" w:lineRule="auto"/>
              <w:jc w:val="center"/>
              <w:rPr>
                <w:sz w:val="14"/>
                <w:szCs w:val="14"/>
                <w:lang w:eastAsia="en-US"/>
              </w:rPr>
            </w:pPr>
            <w:r w:rsidRPr="00C7594B">
              <w:rPr>
                <w:sz w:val="14"/>
                <w:szCs w:val="14"/>
                <w:lang w:eastAsia="en-US"/>
              </w:rPr>
              <w:t>процент к предыдущему году</w:t>
            </w:r>
          </w:p>
        </w:tc>
        <w:tc>
          <w:tcPr>
            <w:tcW w:w="567" w:type="dxa"/>
            <w:tcBorders>
              <w:top w:val="single" w:sz="4" w:space="0" w:color="auto"/>
              <w:left w:val="single" w:sz="4" w:space="0" w:color="auto"/>
              <w:bottom w:val="single" w:sz="4" w:space="0" w:color="auto"/>
              <w:right w:val="single" w:sz="4" w:space="0" w:color="auto"/>
            </w:tcBorders>
            <w:vAlign w:val="center"/>
            <w:hideMark/>
          </w:tcPr>
          <w:p w14:paraId="197D12A8" w14:textId="77777777" w:rsidR="00874258" w:rsidRPr="00C7594B" w:rsidRDefault="00874258">
            <w:pPr>
              <w:spacing w:line="256" w:lineRule="auto"/>
              <w:jc w:val="center"/>
              <w:rPr>
                <w:sz w:val="14"/>
                <w:szCs w:val="14"/>
                <w:lang w:eastAsia="en-US"/>
              </w:rPr>
            </w:pPr>
            <w:r w:rsidRPr="00C7594B">
              <w:rPr>
                <w:sz w:val="14"/>
                <w:szCs w:val="14"/>
                <w:lang w:eastAsia="en-US"/>
              </w:rPr>
              <w:t>107,5</w:t>
            </w:r>
          </w:p>
        </w:tc>
        <w:tc>
          <w:tcPr>
            <w:tcW w:w="567" w:type="dxa"/>
            <w:tcBorders>
              <w:top w:val="single" w:sz="4" w:space="0" w:color="auto"/>
              <w:left w:val="single" w:sz="4" w:space="0" w:color="auto"/>
              <w:bottom w:val="single" w:sz="4" w:space="0" w:color="auto"/>
              <w:right w:val="single" w:sz="4" w:space="0" w:color="auto"/>
            </w:tcBorders>
            <w:vAlign w:val="center"/>
            <w:hideMark/>
          </w:tcPr>
          <w:p w14:paraId="6E4177EB" w14:textId="77777777" w:rsidR="00874258" w:rsidRPr="00C7594B" w:rsidRDefault="00874258">
            <w:pPr>
              <w:spacing w:line="256" w:lineRule="auto"/>
              <w:jc w:val="center"/>
              <w:rPr>
                <w:sz w:val="14"/>
                <w:szCs w:val="14"/>
                <w:lang w:eastAsia="en-US"/>
              </w:rPr>
            </w:pPr>
            <w:r w:rsidRPr="00C7594B">
              <w:rPr>
                <w:sz w:val="14"/>
                <w:szCs w:val="14"/>
                <w:lang w:eastAsia="en-US"/>
              </w:rPr>
              <w:t>102,0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60A257BF" w14:textId="77777777" w:rsidR="00874258" w:rsidRPr="00C7594B" w:rsidRDefault="00874258">
            <w:pPr>
              <w:spacing w:line="256" w:lineRule="auto"/>
              <w:jc w:val="center"/>
              <w:rPr>
                <w:sz w:val="14"/>
                <w:szCs w:val="14"/>
                <w:lang w:eastAsia="en-US"/>
              </w:rPr>
            </w:pPr>
            <w:r w:rsidRPr="00C7594B">
              <w:rPr>
                <w:sz w:val="14"/>
                <w:szCs w:val="14"/>
                <w:lang w:eastAsia="en-US"/>
              </w:rPr>
              <w:t>102,5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F0D3172" w14:textId="77777777" w:rsidR="00874258" w:rsidRPr="00C7594B" w:rsidRDefault="00874258">
            <w:pPr>
              <w:spacing w:line="256" w:lineRule="auto"/>
              <w:jc w:val="center"/>
              <w:rPr>
                <w:sz w:val="14"/>
                <w:szCs w:val="14"/>
                <w:lang w:eastAsia="en-US"/>
              </w:rPr>
            </w:pPr>
            <w:r w:rsidRPr="00C7594B">
              <w:rPr>
                <w:sz w:val="14"/>
                <w:szCs w:val="14"/>
                <w:lang w:eastAsia="en-US"/>
              </w:rPr>
              <w:t>102,4</w:t>
            </w:r>
          </w:p>
        </w:tc>
        <w:tc>
          <w:tcPr>
            <w:tcW w:w="708" w:type="dxa"/>
            <w:tcBorders>
              <w:top w:val="single" w:sz="4" w:space="0" w:color="auto"/>
              <w:left w:val="single" w:sz="4" w:space="0" w:color="auto"/>
              <w:bottom w:val="single" w:sz="4" w:space="0" w:color="auto"/>
              <w:right w:val="single" w:sz="4" w:space="0" w:color="auto"/>
            </w:tcBorders>
            <w:vAlign w:val="center"/>
            <w:hideMark/>
          </w:tcPr>
          <w:p w14:paraId="482ED44E" w14:textId="77777777" w:rsidR="00874258" w:rsidRPr="00C7594B" w:rsidRDefault="00874258">
            <w:pPr>
              <w:spacing w:line="256" w:lineRule="auto"/>
              <w:jc w:val="center"/>
              <w:rPr>
                <w:sz w:val="14"/>
                <w:szCs w:val="14"/>
                <w:lang w:eastAsia="en-US"/>
              </w:rPr>
            </w:pPr>
            <w:r w:rsidRPr="00C7594B">
              <w:rPr>
                <w:sz w:val="14"/>
                <w:szCs w:val="14"/>
                <w:lang w:eastAsia="en-US"/>
              </w:rPr>
              <w:t>102,6</w:t>
            </w:r>
          </w:p>
        </w:tc>
        <w:tc>
          <w:tcPr>
            <w:tcW w:w="665" w:type="dxa"/>
            <w:tcBorders>
              <w:top w:val="single" w:sz="4" w:space="0" w:color="auto"/>
              <w:left w:val="single" w:sz="4" w:space="0" w:color="auto"/>
              <w:bottom w:val="single" w:sz="4" w:space="0" w:color="auto"/>
              <w:right w:val="single" w:sz="4" w:space="0" w:color="auto"/>
            </w:tcBorders>
            <w:vAlign w:val="center"/>
            <w:hideMark/>
          </w:tcPr>
          <w:p w14:paraId="479391C5" w14:textId="77777777" w:rsidR="00874258" w:rsidRPr="00C7594B" w:rsidRDefault="00874258">
            <w:pPr>
              <w:spacing w:line="256" w:lineRule="auto"/>
              <w:jc w:val="center"/>
              <w:rPr>
                <w:sz w:val="14"/>
                <w:szCs w:val="14"/>
                <w:lang w:eastAsia="en-US"/>
              </w:rPr>
            </w:pPr>
            <w:r w:rsidRPr="00C7594B">
              <w:rPr>
                <w:sz w:val="14"/>
                <w:szCs w:val="14"/>
                <w:lang w:eastAsia="en-US"/>
              </w:rPr>
              <w:t>102,6</w:t>
            </w:r>
          </w:p>
        </w:tc>
        <w:tc>
          <w:tcPr>
            <w:tcW w:w="611" w:type="dxa"/>
            <w:tcBorders>
              <w:top w:val="single" w:sz="4" w:space="0" w:color="auto"/>
              <w:left w:val="single" w:sz="4" w:space="0" w:color="auto"/>
              <w:bottom w:val="single" w:sz="4" w:space="0" w:color="auto"/>
              <w:right w:val="single" w:sz="4" w:space="0" w:color="auto"/>
            </w:tcBorders>
            <w:vAlign w:val="center"/>
            <w:hideMark/>
          </w:tcPr>
          <w:p w14:paraId="034C1FD1" w14:textId="77777777" w:rsidR="00874258" w:rsidRPr="00C7594B" w:rsidRDefault="00874258">
            <w:pPr>
              <w:spacing w:line="256" w:lineRule="auto"/>
              <w:jc w:val="center"/>
              <w:rPr>
                <w:sz w:val="14"/>
                <w:szCs w:val="14"/>
                <w:lang w:eastAsia="en-US"/>
              </w:rPr>
            </w:pPr>
            <w:r w:rsidRPr="00C7594B">
              <w:rPr>
                <w:sz w:val="14"/>
                <w:szCs w:val="14"/>
                <w:lang w:eastAsia="en-US"/>
              </w:rPr>
              <w:t>102,6</w:t>
            </w:r>
          </w:p>
        </w:tc>
        <w:tc>
          <w:tcPr>
            <w:tcW w:w="679" w:type="dxa"/>
            <w:tcBorders>
              <w:top w:val="single" w:sz="4" w:space="0" w:color="auto"/>
              <w:left w:val="single" w:sz="4" w:space="0" w:color="auto"/>
              <w:bottom w:val="single" w:sz="4" w:space="0" w:color="auto"/>
              <w:right w:val="single" w:sz="4" w:space="0" w:color="auto"/>
            </w:tcBorders>
            <w:vAlign w:val="center"/>
            <w:hideMark/>
          </w:tcPr>
          <w:p w14:paraId="1A6D41F6" w14:textId="77777777" w:rsidR="00874258" w:rsidRPr="00C7594B" w:rsidRDefault="00874258">
            <w:pPr>
              <w:spacing w:line="256" w:lineRule="auto"/>
              <w:jc w:val="center"/>
              <w:rPr>
                <w:sz w:val="14"/>
                <w:szCs w:val="14"/>
                <w:lang w:eastAsia="en-US"/>
              </w:rPr>
            </w:pPr>
            <w:r w:rsidRPr="00C7594B">
              <w:rPr>
                <w:sz w:val="14"/>
                <w:szCs w:val="14"/>
                <w:lang w:eastAsia="en-US"/>
              </w:rPr>
              <w:t>102,6</w:t>
            </w:r>
          </w:p>
        </w:tc>
        <w:tc>
          <w:tcPr>
            <w:tcW w:w="591" w:type="dxa"/>
            <w:tcBorders>
              <w:top w:val="single" w:sz="4" w:space="0" w:color="auto"/>
              <w:left w:val="single" w:sz="4" w:space="0" w:color="auto"/>
              <w:bottom w:val="single" w:sz="4" w:space="0" w:color="auto"/>
              <w:right w:val="single" w:sz="4" w:space="0" w:color="auto"/>
            </w:tcBorders>
            <w:vAlign w:val="center"/>
            <w:hideMark/>
          </w:tcPr>
          <w:p w14:paraId="6C883436" w14:textId="77777777" w:rsidR="00874258" w:rsidRPr="00C7594B" w:rsidRDefault="00874258">
            <w:pPr>
              <w:spacing w:line="256" w:lineRule="auto"/>
              <w:jc w:val="center"/>
              <w:rPr>
                <w:sz w:val="14"/>
                <w:szCs w:val="14"/>
                <w:lang w:eastAsia="en-US"/>
              </w:rPr>
            </w:pPr>
            <w:r w:rsidRPr="00C7594B">
              <w:rPr>
                <w:sz w:val="14"/>
                <w:szCs w:val="14"/>
                <w:lang w:eastAsia="en-US"/>
              </w:rPr>
              <w:t>102,6</w:t>
            </w:r>
          </w:p>
        </w:tc>
      </w:tr>
      <w:tr w:rsidR="00C7594B" w:rsidRPr="00C7594B" w14:paraId="00E36544" w14:textId="77777777" w:rsidTr="00874258">
        <w:trPr>
          <w:trHeight w:val="23"/>
          <w:jc w:val="center"/>
        </w:trPr>
        <w:tc>
          <w:tcPr>
            <w:tcW w:w="315" w:type="dxa"/>
            <w:tcBorders>
              <w:top w:val="single" w:sz="4" w:space="0" w:color="auto"/>
              <w:left w:val="single" w:sz="4" w:space="0" w:color="auto"/>
              <w:bottom w:val="single" w:sz="4" w:space="0" w:color="auto"/>
              <w:right w:val="single" w:sz="4" w:space="0" w:color="auto"/>
            </w:tcBorders>
            <w:vAlign w:val="center"/>
            <w:hideMark/>
          </w:tcPr>
          <w:p w14:paraId="2394A49F" w14:textId="77777777" w:rsidR="00874258" w:rsidRPr="00C7594B" w:rsidRDefault="00874258">
            <w:pPr>
              <w:spacing w:line="256" w:lineRule="auto"/>
              <w:jc w:val="center"/>
              <w:rPr>
                <w:sz w:val="14"/>
                <w:szCs w:val="14"/>
                <w:lang w:eastAsia="en-US"/>
              </w:rPr>
            </w:pPr>
            <w:r w:rsidRPr="00C7594B">
              <w:rPr>
                <w:sz w:val="14"/>
                <w:szCs w:val="14"/>
                <w:lang w:eastAsia="en-US"/>
              </w:rPr>
              <w:t>3.1.</w:t>
            </w:r>
          </w:p>
        </w:tc>
        <w:tc>
          <w:tcPr>
            <w:tcW w:w="2328" w:type="dxa"/>
            <w:tcBorders>
              <w:top w:val="single" w:sz="4" w:space="0" w:color="auto"/>
              <w:left w:val="single" w:sz="4" w:space="0" w:color="auto"/>
              <w:bottom w:val="single" w:sz="4" w:space="0" w:color="auto"/>
              <w:right w:val="single" w:sz="4" w:space="0" w:color="auto"/>
            </w:tcBorders>
            <w:vAlign w:val="center"/>
            <w:hideMark/>
          </w:tcPr>
          <w:p w14:paraId="187C3E3B" w14:textId="77777777" w:rsidR="00874258" w:rsidRPr="00C7594B" w:rsidRDefault="00874258">
            <w:pPr>
              <w:spacing w:line="256" w:lineRule="auto"/>
              <w:rPr>
                <w:sz w:val="14"/>
                <w:szCs w:val="14"/>
                <w:lang w:eastAsia="en-US"/>
              </w:rPr>
            </w:pPr>
            <w:r w:rsidRPr="00C7594B">
              <w:rPr>
                <w:sz w:val="14"/>
                <w:szCs w:val="14"/>
                <w:lang w:eastAsia="en-US"/>
              </w:rPr>
              <w:t>Среднемесячная заработная плата работников организаций (без субъектов малого предпринимательства)</w:t>
            </w:r>
          </w:p>
        </w:tc>
        <w:tc>
          <w:tcPr>
            <w:tcW w:w="1038" w:type="dxa"/>
            <w:tcBorders>
              <w:top w:val="single" w:sz="4" w:space="0" w:color="auto"/>
              <w:left w:val="single" w:sz="4" w:space="0" w:color="auto"/>
              <w:bottom w:val="single" w:sz="4" w:space="0" w:color="auto"/>
              <w:right w:val="single" w:sz="4" w:space="0" w:color="auto"/>
            </w:tcBorders>
            <w:noWrap/>
            <w:vAlign w:val="center"/>
            <w:hideMark/>
          </w:tcPr>
          <w:p w14:paraId="716C286F" w14:textId="77777777" w:rsidR="00874258" w:rsidRPr="00C7594B" w:rsidRDefault="00874258">
            <w:pPr>
              <w:spacing w:line="256" w:lineRule="auto"/>
              <w:jc w:val="center"/>
              <w:rPr>
                <w:i/>
                <w:iCs/>
                <w:sz w:val="14"/>
                <w:szCs w:val="14"/>
                <w:lang w:eastAsia="en-US"/>
              </w:rPr>
            </w:pPr>
            <w:r w:rsidRPr="00C7594B">
              <w:rPr>
                <w:i/>
                <w:iCs/>
                <w:sz w:val="14"/>
                <w:szCs w:val="14"/>
                <w:lang w:eastAsia="en-US"/>
              </w:rPr>
              <w:t>руб.</w:t>
            </w:r>
          </w:p>
        </w:tc>
        <w:tc>
          <w:tcPr>
            <w:tcW w:w="567" w:type="dxa"/>
            <w:tcBorders>
              <w:top w:val="single" w:sz="4" w:space="0" w:color="auto"/>
              <w:left w:val="single" w:sz="4" w:space="0" w:color="auto"/>
              <w:bottom w:val="single" w:sz="4" w:space="0" w:color="auto"/>
              <w:right w:val="single" w:sz="4" w:space="0" w:color="auto"/>
            </w:tcBorders>
            <w:vAlign w:val="center"/>
            <w:hideMark/>
          </w:tcPr>
          <w:p w14:paraId="5D5823B5" w14:textId="77777777" w:rsidR="00874258" w:rsidRPr="00C7594B" w:rsidRDefault="00874258">
            <w:pPr>
              <w:spacing w:line="256" w:lineRule="auto"/>
              <w:jc w:val="center"/>
              <w:rPr>
                <w:sz w:val="14"/>
                <w:szCs w:val="14"/>
                <w:lang w:eastAsia="en-US"/>
              </w:rPr>
            </w:pPr>
            <w:r w:rsidRPr="00C7594B">
              <w:rPr>
                <w:sz w:val="14"/>
                <w:szCs w:val="14"/>
                <w:lang w:eastAsia="en-US"/>
              </w:rPr>
              <w:t>85 795,7</w:t>
            </w:r>
          </w:p>
        </w:tc>
        <w:tc>
          <w:tcPr>
            <w:tcW w:w="567" w:type="dxa"/>
            <w:tcBorders>
              <w:top w:val="single" w:sz="4" w:space="0" w:color="auto"/>
              <w:left w:val="single" w:sz="4" w:space="0" w:color="auto"/>
              <w:bottom w:val="single" w:sz="4" w:space="0" w:color="auto"/>
              <w:right w:val="single" w:sz="4" w:space="0" w:color="auto"/>
            </w:tcBorders>
            <w:vAlign w:val="center"/>
            <w:hideMark/>
          </w:tcPr>
          <w:p w14:paraId="195EBA7C" w14:textId="77777777" w:rsidR="00874258" w:rsidRPr="00C7594B" w:rsidRDefault="00874258">
            <w:pPr>
              <w:spacing w:line="256" w:lineRule="auto"/>
              <w:jc w:val="center"/>
              <w:rPr>
                <w:sz w:val="14"/>
                <w:szCs w:val="14"/>
                <w:lang w:eastAsia="en-US"/>
              </w:rPr>
            </w:pPr>
            <w:r w:rsidRPr="00C7594B">
              <w:rPr>
                <w:sz w:val="14"/>
                <w:szCs w:val="14"/>
                <w:lang w:eastAsia="en-US"/>
              </w:rPr>
              <w:t>91 765,6</w:t>
            </w:r>
          </w:p>
        </w:tc>
        <w:tc>
          <w:tcPr>
            <w:tcW w:w="567" w:type="dxa"/>
            <w:tcBorders>
              <w:top w:val="single" w:sz="4" w:space="0" w:color="auto"/>
              <w:left w:val="single" w:sz="4" w:space="0" w:color="auto"/>
              <w:bottom w:val="single" w:sz="4" w:space="0" w:color="auto"/>
              <w:right w:val="single" w:sz="4" w:space="0" w:color="auto"/>
            </w:tcBorders>
            <w:vAlign w:val="center"/>
            <w:hideMark/>
          </w:tcPr>
          <w:p w14:paraId="6224F7D1" w14:textId="77777777" w:rsidR="00874258" w:rsidRPr="00C7594B" w:rsidRDefault="00874258">
            <w:pPr>
              <w:spacing w:line="256" w:lineRule="auto"/>
              <w:jc w:val="center"/>
              <w:rPr>
                <w:sz w:val="14"/>
                <w:szCs w:val="14"/>
                <w:lang w:eastAsia="en-US"/>
              </w:rPr>
            </w:pPr>
            <w:r w:rsidRPr="00C7594B">
              <w:rPr>
                <w:sz w:val="14"/>
                <w:szCs w:val="14"/>
                <w:lang w:eastAsia="en-US"/>
              </w:rPr>
              <w:t>98 152,8</w:t>
            </w:r>
          </w:p>
        </w:tc>
        <w:tc>
          <w:tcPr>
            <w:tcW w:w="709" w:type="dxa"/>
            <w:tcBorders>
              <w:top w:val="single" w:sz="4" w:space="0" w:color="auto"/>
              <w:left w:val="single" w:sz="4" w:space="0" w:color="auto"/>
              <w:bottom w:val="single" w:sz="4" w:space="0" w:color="auto"/>
              <w:right w:val="single" w:sz="4" w:space="0" w:color="auto"/>
            </w:tcBorders>
            <w:vAlign w:val="center"/>
            <w:hideMark/>
          </w:tcPr>
          <w:p w14:paraId="3F4405C9" w14:textId="77777777" w:rsidR="00874258" w:rsidRPr="00C7594B" w:rsidRDefault="00874258">
            <w:pPr>
              <w:spacing w:line="256" w:lineRule="auto"/>
              <w:jc w:val="center"/>
              <w:rPr>
                <w:sz w:val="14"/>
                <w:szCs w:val="14"/>
                <w:lang w:eastAsia="en-US"/>
              </w:rPr>
            </w:pPr>
            <w:r w:rsidRPr="00C7594B">
              <w:rPr>
                <w:sz w:val="14"/>
                <w:szCs w:val="14"/>
                <w:lang w:eastAsia="en-US"/>
              </w:rPr>
              <w:t>104 984,5</w:t>
            </w:r>
          </w:p>
        </w:tc>
        <w:tc>
          <w:tcPr>
            <w:tcW w:w="708" w:type="dxa"/>
            <w:tcBorders>
              <w:top w:val="single" w:sz="4" w:space="0" w:color="auto"/>
              <w:left w:val="single" w:sz="4" w:space="0" w:color="auto"/>
              <w:bottom w:val="single" w:sz="4" w:space="0" w:color="auto"/>
              <w:right w:val="single" w:sz="4" w:space="0" w:color="auto"/>
            </w:tcBorders>
            <w:vAlign w:val="center"/>
            <w:hideMark/>
          </w:tcPr>
          <w:p w14:paraId="2F9EC956" w14:textId="77777777" w:rsidR="00874258" w:rsidRPr="00C7594B" w:rsidRDefault="00874258">
            <w:pPr>
              <w:spacing w:line="256" w:lineRule="auto"/>
              <w:jc w:val="center"/>
              <w:rPr>
                <w:sz w:val="14"/>
                <w:szCs w:val="14"/>
                <w:lang w:eastAsia="en-US"/>
              </w:rPr>
            </w:pPr>
            <w:r w:rsidRPr="00C7594B">
              <w:rPr>
                <w:sz w:val="14"/>
                <w:szCs w:val="14"/>
                <w:lang w:eastAsia="en-US"/>
              </w:rPr>
              <w:t>112 291,8</w:t>
            </w:r>
          </w:p>
        </w:tc>
        <w:tc>
          <w:tcPr>
            <w:tcW w:w="665" w:type="dxa"/>
            <w:tcBorders>
              <w:top w:val="single" w:sz="4" w:space="0" w:color="auto"/>
              <w:left w:val="single" w:sz="4" w:space="0" w:color="auto"/>
              <w:bottom w:val="single" w:sz="4" w:space="0" w:color="auto"/>
              <w:right w:val="single" w:sz="4" w:space="0" w:color="auto"/>
            </w:tcBorders>
            <w:vAlign w:val="center"/>
            <w:hideMark/>
          </w:tcPr>
          <w:p w14:paraId="799EAF7F" w14:textId="77777777" w:rsidR="00874258" w:rsidRPr="00C7594B" w:rsidRDefault="00874258">
            <w:pPr>
              <w:spacing w:line="256" w:lineRule="auto"/>
              <w:jc w:val="center"/>
              <w:rPr>
                <w:sz w:val="14"/>
                <w:szCs w:val="14"/>
                <w:lang w:eastAsia="en-US"/>
              </w:rPr>
            </w:pPr>
            <w:r w:rsidRPr="00C7594B">
              <w:rPr>
                <w:sz w:val="14"/>
                <w:szCs w:val="14"/>
                <w:lang w:eastAsia="en-US"/>
              </w:rPr>
              <w:t>120 107,6</w:t>
            </w:r>
          </w:p>
        </w:tc>
        <w:tc>
          <w:tcPr>
            <w:tcW w:w="611" w:type="dxa"/>
            <w:tcBorders>
              <w:top w:val="single" w:sz="4" w:space="0" w:color="auto"/>
              <w:left w:val="single" w:sz="4" w:space="0" w:color="auto"/>
              <w:bottom w:val="single" w:sz="4" w:space="0" w:color="auto"/>
              <w:right w:val="single" w:sz="4" w:space="0" w:color="auto"/>
            </w:tcBorders>
            <w:vAlign w:val="center"/>
            <w:hideMark/>
          </w:tcPr>
          <w:p w14:paraId="57BF915F" w14:textId="77777777" w:rsidR="00874258" w:rsidRPr="00C7594B" w:rsidRDefault="00874258">
            <w:pPr>
              <w:spacing w:line="256" w:lineRule="auto"/>
              <w:jc w:val="center"/>
              <w:rPr>
                <w:sz w:val="14"/>
                <w:szCs w:val="14"/>
                <w:lang w:eastAsia="en-US"/>
              </w:rPr>
            </w:pPr>
            <w:r w:rsidRPr="00C7594B">
              <w:rPr>
                <w:sz w:val="14"/>
                <w:szCs w:val="14"/>
                <w:lang w:eastAsia="en-US"/>
              </w:rPr>
              <w:t>128 467,5</w:t>
            </w:r>
          </w:p>
        </w:tc>
        <w:tc>
          <w:tcPr>
            <w:tcW w:w="679" w:type="dxa"/>
            <w:tcBorders>
              <w:top w:val="single" w:sz="4" w:space="0" w:color="auto"/>
              <w:left w:val="single" w:sz="4" w:space="0" w:color="auto"/>
              <w:bottom w:val="single" w:sz="4" w:space="0" w:color="auto"/>
              <w:right w:val="single" w:sz="4" w:space="0" w:color="auto"/>
            </w:tcBorders>
            <w:vAlign w:val="center"/>
            <w:hideMark/>
          </w:tcPr>
          <w:p w14:paraId="6B38DBA0" w14:textId="77777777" w:rsidR="00874258" w:rsidRPr="00C7594B" w:rsidRDefault="00874258">
            <w:pPr>
              <w:spacing w:line="256" w:lineRule="auto"/>
              <w:jc w:val="center"/>
              <w:rPr>
                <w:sz w:val="14"/>
                <w:szCs w:val="14"/>
                <w:lang w:eastAsia="en-US"/>
              </w:rPr>
            </w:pPr>
            <w:r w:rsidRPr="00C7594B">
              <w:rPr>
                <w:sz w:val="14"/>
                <w:szCs w:val="14"/>
                <w:lang w:eastAsia="en-US"/>
              </w:rPr>
              <w:t>179 848,5</w:t>
            </w:r>
          </w:p>
        </w:tc>
        <w:tc>
          <w:tcPr>
            <w:tcW w:w="591" w:type="dxa"/>
            <w:tcBorders>
              <w:top w:val="single" w:sz="4" w:space="0" w:color="auto"/>
              <w:left w:val="single" w:sz="4" w:space="0" w:color="auto"/>
              <w:bottom w:val="single" w:sz="4" w:space="0" w:color="auto"/>
              <w:right w:val="single" w:sz="4" w:space="0" w:color="auto"/>
            </w:tcBorders>
            <w:vAlign w:val="center"/>
            <w:hideMark/>
          </w:tcPr>
          <w:p w14:paraId="7F4E7B76" w14:textId="77777777" w:rsidR="00874258" w:rsidRPr="00C7594B" w:rsidRDefault="00874258">
            <w:pPr>
              <w:spacing w:line="256" w:lineRule="auto"/>
              <w:jc w:val="center"/>
              <w:rPr>
                <w:sz w:val="14"/>
                <w:szCs w:val="14"/>
                <w:lang w:eastAsia="en-US"/>
              </w:rPr>
            </w:pPr>
            <w:r w:rsidRPr="00C7594B">
              <w:rPr>
                <w:sz w:val="14"/>
                <w:szCs w:val="14"/>
                <w:lang w:eastAsia="en-US"/>
              </w:rPr>
              <w:t>192 366,5</w:t>
            </w:r>
          </w:p>
        </w:tc>
      </w:tr>
      <w:tr w:rsidR="00C7594B" w:rsidRPr="00C7594B" w14:paraId="3B0F76B0" w14:textId="77777777" w:rsidTr="00874258">
        <w:trPr>
          <w:trHeight w:val="23"/>
          <w:jc w:val="center"/>
        </w:trPr>
        <w:tc>
          <w:tcPr>
            <w:tcW w:w="315" w:type="dxa"/>
            <w:tcBorders>
              <w:top w:val="single" w:sz="4" w:space="0" w:color="auto"/>
              <w:left w:val="single" w:sz="4" w:space="0" w:color="auto"/>
              <w:bottom w:val="single" w:sz="4" w:space="0" w:color="auto"/>
              <w:right w:val="single" w:sz="4" w:space="0" w:color="auto"/>
            </w:tcBorders>
            <w:vAlign w:val="center"/>
            <w:hideMark/>
          </w:tcPr>
          <w:p w14:paraId="2EB09DDF" w14:textId="77777777" w:rsidR="00874258" w:rsidRPr="00C7594B" w:rsidRDefault="00874258">
            <w:pPr>
              <w:rPr>
                <w:sz w:val="14"/>
                <w:szCs w:val="14"/>
                <w:lang w:eastAsia="en-US"/>
              </w:rPr>
            </w:pPr>
          </w:p>
        </w:tc>
        <w:tc>
          <w:tcPr>
            <w:tcW w:w="2328" w:type="dxa"/>
            <w:tcBorders>
              <w:top w:val="single" w:sz="4" w:space="0" w:color="auto"/>
              <w:left w:val="single" w:sz="4" w:space="0" w:color="auto"/>
              <w:bottom w:val="single" w:sz="4" w:space="0" w:color="auto"/>
              <w:right w:val="single" w:sz="4" w:space="0" w:color="auto"/>
            </w:tcBorders>
            <w:vAlign w:val="center"/>
            <w:hideMark/>
          </w:tcPr>
          <w:p w14:paraId="48A54862" w14:textId="77777777" w:rsidR="00874258" w:rsidRPr="00C7594B" w:rsidRDefault="00874258">
            <w:pPr>
              <w:spacing w:line="256" w:lineRule="auto"/>
              <w:rPr>
                <w:sz w:val="14"/>
                <w:szCs w:val="14"/>
                <w:lang w:eastAsia="en-US"/>
              </w:rPr>
            </w:pPr>
            <w:r w:rsidRPr="00C7594B">
              <w:rPr>
                <w:sz w:val="14"/>
                <w:szCs w:val="14"/>
                <w:lang w:eastAsia="en-US"/>
              </w:rPr>
              <w:t>Темп роста среднемесячной заработной платы работников по крупным и средним организациям (включая организации с численностью до 15 человек)</w:t>
            </w:r>
          </w:p>
        </w:tc>
        <w:tc>
          <w:tcPr>
            <w:tcW w:w="1038" w:type="dxa"/>
            <w:tcBorders>
              <w:top w:val="single" w:sz="4" w:space="0" w:color="auto"/>
              <w:left w:val="single" w:sz="4" w:space="0" w:color="auto"/>
              <w:bottom w:val="single" w:sz="4" w:space="0" w:color="auto"/>
              <w:right w:val="single" w:sz="4" w:space="0" w:color="auto"/>
            </w:tcBorders>
            <w:vAlign w:val="center"/>
            <w:hideMark/>
          </w:tcPr>
          <w:p w14:paraId="07D6AAD0" w14:textId="77777777" w:rsidR="00874258" w:rsidRPr="00C7594B" w:rsidRDefault="00874258">
            <w:pPr>
              <w:spacing w:line="256" w:lineRule="auto"/>
              <w:jc w:val="center"/>
              <w:rPr>
                <w:sz w:val="14"/>
                <w:szCs w:val="14"/>
                <w:lang w:eastAsia="en-US"/>
              </w:rPr>
            </w:pPr>
            <w:r w:rsidRPr="00C7594B">
              <w:rPr>
                <w:sz w:val="14"/>
                <w:szCs w:val="14"/>
                <w:lang w:eastAsia="en-US"/>
              </w:rPr>
              <w:t>процент к предыдущему году</w:t>
            </w:r>
          </w:p>
        </w:tc>
        <w:tc>
          <w:tcPr>
            <w:tcW w:w="567" w:type="dxa"/>
            <w:tcBorders>
              <w:top w:val="single" w:sz="4" w:space="0" w:color="auto"/>
              <w:left w:val="single" w:sz="4" w:space="0" w:color="auto"/>
              <w:bottom w:val="single" w:sz="4" w:space="0" w:color="auto"/>
              <w:right w:val="single" w:sz="4" w:space="0" w:color="auto"/>
            </w:tcBorders>
            <w:vAlign w:val="center"/>
            <w:hideMark/>
          </w:tcPr>
          <w:p w14:paraId="5163A934" w14:textId="77777777" w:rsidR="00874258" w:rsidRPr="00C7594B" w:rsidRDefault="00874258">
            <w:pPr>
              <w:spacing w:line="256" w:lineRule="auto"/>
              <w:jc w:val="center"/>
              <w:rPr>
                <w:sz w:val="14"/>
                <w:szCs w:val="14"/>
                <w:lang w:eastAsia="en-US"/>
              </w:rPr>
            </w:pPr>
            <w:r w:rsidRPr="00C7594B">
              <w:rPr>
                <w:sz w:val="14"/>
                <w:szCs w:val="14"/>
                <w:lang w:eastAsia="en-US"/>
              </w:rPr>
              <w:t>107,0</w:t>
            </w:r>
          </w:p>
        </w:tc>
        <w:tc>
          <w:tcPr>
            <w:tcW w:w="567" w:type="dxa"/>
            <w:tcBorders>
              <w:top w:val="single" w:sz="4" w:space="0" w:color="auto"/>
              <w:left w:val="single" w:sz="4" w:space="0" w:color="auto"/>
              <w:bottom w:val="single" w:sz="4" w:space="0" w:color="auto"/>
              <w:right w:val="single" w:sz="4" w:space="0" w:color="auto"/>
            </w:tcBorders>
            <w:vAlign w:val="center"/>
            <w:hideMark/>
          </w:tcPr>
          <w:p w14:paraId="775F2035" w14:textId="77777777" w:rsidR="00874258" w:rsidRPr="00C7594B" w:rsidRDefault="00874258">
            <w:pPr>
              <w:spacing w:line="256" w:lineRule="auto"/>
              <w:jc w:val="center"/>
              <w:rPr>
                <w:sz w:val="14"/>
                <w:szCs w:val="14"/>
                <w:lang w:eastAsia="en-US"/>
              </w:rPr>
            </w:pPr>
            <w:r w:rsidRPr="00C7594B">
              <w:rPr>
                <w:sz w:val="14"/>
                <w:szCs w:val="14"/>
                <w:lang w:eastAsia="en-US"/>
              </w:rPr>
              <w:t>107,0</w:t>
            </w:r>
          </w:p>
        </w:tc>
        <w:tc>
          <w:tcPr>
            <w:tcW w:w="567" w:type="dxa"/>
            <w:tcBorders>
              <w:top w:val="single" w:sz="4" w:space="0" w:color="auto"/>
              <w:left w:val="single" w:sz="4" w:space="0" w:color="auto"/>
              <w:bottom w:val="single" w:sz="4" w:space="0" w:color="auto"/>
              <w:right w:val="single" w:sz="4" w:space="0" w:color="auto"/>
            </w:tcBorders>
            <w:vAlign w:val="center"/>
            <w:hideMark/>
          </w:tcPr>
          <w:p w14:paraId="176375CF" w14:textId="77777777" w:rsidR="00874258" w:rsidRPr="00C7594B" w:rsidRDefault="00874258">
            <w:pPr>
              <w:spacing w:line="256" w:lineRule="auto"/>
              <w:jc w:val="center"/>
              <w:rPr>
                <w:sz w:val="14"/>
                <w:szCs w:val="14"/>
                <w:lang w:eastAsia="en-US"/>
              </w:rPr>
            </w:pPr>
            <w:r w:rsidRPr="00C7594B">
              <w:rPr>
                <w:sz w:val="14"/>
                <w:szCs w:val="14"/>
                <w:lang w:eastAsia="en-US"/>
              </w:rPr>
              <w:t>107,0</w:t>
            </w:r>
          </w:p>
        </w:tc>
        <w:tc>
          <w:tcPr>
            <w:tcW w:w="709" w:type="dxa"/>
            <w:tcBorders>
              <w:top w:val="single" w:sz="4" w:space="0" w:color="auto"/>
              <w:left w:val="single" w:sz="4" w:space="0" w:color="auto"/>
              <w:bottom w:val="single" w:sz="4" w:space="0" w:color="auto"/>
              <w:right w:val="single" w:sz="4" w:space="0" w:color="auto"/>
            </w:tcBorders>
            <w:vAlign w:val="center"/>
            <w:hideMark/>
          </w:tcPr>
          <w:p w14:paraId="5DAB570C" w14:textId="77777777" w:rsidR="00874258" w:rsidRPr="00C7594B" w:rsidRDefault="00874258">
            <w:pPr>
              <w:spacing w:line="256" w:lineRule="auto"/>
              <w:jc w:val="center"/>
              <w:rPr>
                <w:sz w:val="14"/>
                <w:szCs w:val="14"/>
                <w:lang w:eastAsia="en-US"/>
              </w:rPr>
            </w:pPr>
            <w:r w:rsidRPr="00C7594B">
              <w:rPr>
                <w:sz w:val="14"/>
                <w:szCs w:val="14"/>
                <w:lang w:eastAsia="en-US"/>
              </w:rPr>
              <w:t>107,0</w:t>
            </w:r>
          </w:p>
        </w:tc>
        <w:tc>
          <w:tcPr>
            <w:tcW w:w="708" w:type="dxa"/>
            <w:tcBorders>
              <w:top w:val="single" w:sz="4" w:space="0" w:color="auto"/>
              <w:left w:val="single" w:sz="4" w:space="0" w:color="auto"/>
              <w:bottom w:val="single" w:sz="4" w:space="0" w:color="auto"/>
              <w:right w:val="single" w:sz="4" w:space="0" w:color="auto"/>
            </w:tcBorders>
            <w:vAlign w:val="center"/>
            <w:hideMark/>
          </w:tcPr>
          <w:p w14:paraId="113740D4" w14:textId="77777777" w:rsidR="00874258" w:rsidRPr="00C7594B" w:rsidRDefault="00874258">
            <w:pPr>
              <w:spacing w:line="256" w:lineRule="auto"/>
              <w:jc w:val="center"/>
              <w:rPr>
                <w:sz w:val="14"/>
                <w:szCs w:val="14"/>
                <w:lang w:eastAsia="en-US"/>
              </w:rPr>
            </w:pPr>
            <w:r w:rsidRPr="00C7594B">
              <w:rPr>
                <w:sz w:val="14"/>
                <w:szCs w:val="14"/>
                <w:lang w:eastAsia="en-US"/>
              </w:rPr>
              <w:t>107,0</w:t>
            </w:r>
          </w:p>
        </w:tc>
        <w:tc>
          <w:tcPr>
            <w:tcW w:w="665" w:type="dxa"/>
            <w:tcBorders>
              <w:top w:val="single" w:sz="4" w:space="0" w:color="auto"/>
              <w:left w:val="single" w:sz="4" w:space="0" w:color="auto"/>
              <w:bottom w:val="single" w:sz="4" w:space="0" w:color="auto"/>
              <w:right w:val="single" w:sz="4" w:space="0" w:color="auto"/>
            </w:tcBorders>
            <w:vAlign w:val="center"/>
            <w:hideMark/>
          </w:tcPr>
          <w:p w14:paraId="0FBEB3D9" w14:textId="77777777" w:rsidR="00874258" w:rsidRPr="00C7594B" w:rsidRDefault="00874258">
            <w:pPr>
              <w:spacing w:line="256" w:lineRule="auto"/>
              <w:jc w:val="center"/>
              <w:rPr>
                <w:sz w:val="14"/>
                <w:szCs w:val="14"/>
                <w:lang w:eastAsia="en-US"/>
              </w:rPr>
            </w:pPr>
            <w:r w:rsidRPr="00C7594B">
              <w:rPr>
                <w:sz w:val="14"/>
                <w:szCs w:val="14"/>
                <w:lang w:eastAsia="en-US"/>
              </w:rPr>
              <w:t>107,0</w:t>
            </w:r>
          </w:p>
        </w:tc>
        <w:tc>
          <w:tcPr>
            <w:tcW w:w="611" w:type="dxa"/>
            <w:tcBorders>
              <w:top w:val="single" w:sz="4" w:space="0" w:color="auto"/>
              <w:left w:val="single" w:sz="4" w:space="0" w:color="auto"/>
              <w:bottom w:val="single" w:sz="4" w:space="0" w:color="auto"/>
              <w:right w:val="single" w:sz="4" w:space="0" w:color="auto"/>
            </w:tcBorders>
            <w:vAlign w:val="center"/>
            <w:hideMark/>
          </w:tcPr>
          <w:p w14:paraId="22065377" w14:textId="77777777" w:rsidR="00874258" w:rsidRPr="00C7594B" w:rsidRDefault="00874258">
            <w:pPr>
              <w:spacing w:line="256" w:lineRule="auto"/>
              <w:jc w:val="center"/>
              <w:rPr>
                <w:sz w:val="14"/>
                <w:szCs w:val="14"/>
                <w:lang w:eastAsia="en-US"/>
              </w:rPr>
            </w:pPr>
            <w:r w:rsidRPr="00C7594B">
              <w:rPr>
                <w:sz w:val="14"/>
                <w:szCs w:val="14"/>
                <w:lang w:eastAsia="en-US"/>
              </w:rPr>
              <w:t>107,0</w:t>
            </w:r>
          </w:p>
        </w:tc>
        <w:tc>
          <w:tcPr>
            <w:tcW w:w="679" w:type="dxa"/>
            <w:tcBorders>
              <w:top w:val="single" w:sz="4" w:space="0" w:color="auto"/>
              <w:left w:val="single" w:sz="4" w:space="0" w:color="auto"/>
              <w:bottom w:val="single" w:sz="4" w:space="0" w:color="auto"/>
              <w:right w:val="single" w:sz="4" w:space="0" w:color="auto"/>
            </w:tcBorders>
            <w:vAlign w:val="center"/>
            <w:hideMark/>
          </w:tcPr>
          <w:p w14:paraId="67BCC895" w14:textId="77777777" w:rsidR="00874258" w:rsidRPr="00C7594B" w:rsidRDefault="00874258">
            <w:pPr>
              <w:spacing w:line="256" w:lineRule="auto"/>
              <w:jc w:val="center"/>
              <w:rPr>
                <w:sz w:val="14"/>
                <w:szCs w:val="14"/>
                <w:lang w:eastAsia="en-US"/>
              </w:rPr>
            </w:pPr>
            <w:r w:rsidRPr="00C7594B">
              <w:rPr>
                <w:sz w:val="14"/>
                <w:szCs w:val="14"/>
                <w:lang w:eastAsia="en-US"/>
              </w:rPr>
              <w:t>107,0</w:t>
            </w:r>
          </w:p>
        </w:tc>
        <w:tc>
          <w:tcPr>
            <w:tcW w:w="591" w:type="dxa"/>
            <w:tcBorders>
              <w:top w:val="single" w:sz="4" w:space="0" w:color="auto"/>
              <w:left w:val="single" w:sz="4" w:space="0" w:color="auto"/>
              <w:bottom w:val="single" w:sz="4" w:space="0" w:color="auto"/>
              <w:right w:val="single" w:sz="4" w:space="0" w:color="auto"/>
            </w:tcBorders>
            <w:vAlign w:val="center"/>
            <w:hideMark/>
          </w:tcPr>
          <w:p w14:paraId="5067D97D" w14:textId="77777777" w:rsidR="00874258" w:rsidRPr="00C7594B" w:rsidRDefault="00874258">
            <w:pPr>
              <w:spacing w:line="256" w:lineRule="auto"/>
              <w:jc w:val="center"/>
              <w:rPr>
                <w:sz w:val="14"/>
                <w:szCs w:val="14"/>
                <w:lang w:eastAsia="en-US"/>
              </w:rPr>
            </w:pPr>
            <w:r w:rsidRPr="00C7594B">
              <w:rPr>
                <w:sz w:val="14"/>
                <w:szCs w:val="14"/>
                <w:lang w:eastAsia="en-US"/>
              </w:rPr>
              <w:t>107,0</w:t>
            </w:r>
          </w:p>
        </w:tc>
      </w:tr>
      <w:tr w:rsidR="00C7594B" w:rsidRPr="00C7594B" w14:paraId="5AA4512D" w14:textId="77777777" w:rsidTr="00874258">
        <w:trPr>
          <w:trHeight w:val="23"/>
          <w:jc w:val="center"/>
        </w:trPr>
        <w:tc>
          <w:tcPr>
            <w:tcW w:w="315" w:type="dxa"/>
            <w:tcBorders>
              <w:top w:val="single" w:sz="4" w:space="0" w:color="auto"/>
              <w:left w:val="single" w:sz="4" w:space="0" w:color="auto"/>
              <w:bottom w:val="single" w:sz="4" w:space="0" w:color="auto"/>
              <w:right w:val="single" w:sz="4" w:space="0" w:color="auto"/>
            </w:tcBorders>
            <w:vAlign w:val="center"/>
            <w:hideMark/>
          </w:tcPr>
          <w:p w14:paraId="5B491574" w14:textId="77777777" w:rsidR="00874258" w:rsidRPr="00C7594B" w:rsidRDefault="00874258">
            <w:pPr>
              <w:spacing w:line="256" w:lineRule="auto"/>
              <w:jc w:val="center"/>
              <w:rPr>
                <w:sz w:val="14"/>
                <w:szCs w:val="14"/>
                <w:lang w:eastAsia="en-US"/>
              </w:rPr>
            </w:pPr>
            <w:r w:rsidRPr="00C7594B">
              <w:rPr>
                <w:sz w:val="14"/>
                <w:szCs w:val="14"/>
                <w:lang w:eastAsia="en-US"/>
              </w:rPr>
              <w:t>3.2.</w:t>
            </w:r>
          </w:p>
        </w:tc>
        <w:tc>
          <w:tcPr>
            <w:tcW w:w="2328" w:type="dxa"/>
            <w:tcBorders>
              <w:top w:val="single" w:sz="4" w:space="0" w:color="auto"/>
              <w:left w:val="single" w:sz="4" w:space="0" w:color="auto"/>
              <w:bottom w:val="single" w:sz="4" w:space="0" w:color="auto"/>
              <w:right w:val="single" w:sz="4" w:space="0" w:color="auto"/>
            </w:tcBorders>
            <w:vAlign w:val="center"/>
            <w:hideMark/>
          </w:tcPr>
          <w:p w14:paraId="1DC8E2FA" w14:textId="77777777" w:rsidR="00874258" w:rsidRPr="00C7594B" w:rsidRDefault="00874258">
            <w:pPr>
              <w:spacing w:line="256" w:lineRule="auto"/>
              <w:rPr>
                <w:sz w:val="14"/>
                <w:szCs w:val="14"/>
                <w:lang w:eastAsia="en-US"/>
              </w:rPr>
            </w:pPr>
            <w:r w:rsidRPr="00C7594B">
              <w:rPr>
                <w:sz w:val="14"/>
                <w:szCs w:val="14"/>
                <w:lang w:eastAsia="en-US"/>
              </w:rPr>
              <w:t xml:space="preserve">Среднемесячная заработная плата работников организаций </w:t>
            </w:r>
            <w:r w:rsidRPr="00C7594B">
              <w:rPr>
                <w:sz w:val="14"/>
                <w:szCs w:val="14"/>
                <w:lang w:eastAsia="en-US"/>
              </w:rPr>
              <w:lastRenderedPageBreak/>
              <w:t>муниципальной формы собственности</w:t>
            </w:r>
          </w:p>
        </w:tc>
        <w:tc>
          <w:tcPr>
            <w:tcW w:w="1038" w:type="dxa"/>
            <w:tcBorders>
              <w:top w:val="single" w:sz="4" w:space="0" w:color="auto"/>
              <w:left w:val="single" w:sz="4" w:space="0" w:color="auto"/>
              <w:bottom w:val="single" w:sz="4" w:space="0" w:color="auto"/>
              <w:right w:val="single" w:sz="4" w:space="0" w:color="auto"/>
            </w:tcBorders>
            <w:vAlign w:val="center"/>
            <w:hideMark/>
          </w:tcPr>
          <w:p w14:paraId="3EB85083" w14:textId="77777777" w:rsidR="00874258" w:rsidRPr="00C7594B" w:rsidRDefault="00874258">
            <w:pPr>
              <w:spacing w:line="256" w:lineRule="auto"/>
              <w:jc w:val="center"/>
              <w:rPr>
                <w:sz w:val="14"/>
                <w:szCs w:val="14"/>
                <w:lang w:eastAsia="en-US"/>
              </w:rPr>
            </w:pPr>
            <w:r w:rsidRPr="00C7594B">
              <w:rPr>
                <w:sz w:val="14"/>
                <w:szCs w:val="14"/>
                <w:lang w:eastAsia="en-US"/>
              </w:rPr>
              <w:lastRenderedPageBreak/>
              <w:t>рубль</w:t>
            </w:r>
          </w:p>
        </w:tc>
        <w:tc>
          <w:tcPr>
            <w:tcW w:w="567" w:type="dxa"/>
            <w:tcBorders>
              <w:top w:val="single" w:sz="4" w:space="0" w:color="auto"/>
              <w:left w:val="single" w:sz="4" w:space="0" w:color="auto"/>
              <w:bottom w:val="single" w:sz="4" w:space="0" w:color="auto"/>
              <w:right w:val="single" w:sz="4" w:space="0" w:color="auto"/>
            </w:tcBorders>
            <w:vAlign w:val="center"/>
            <w:hideMark/>
          </w:tcPr>
          <w:p w14:paraId="3FF57434" w14:textId="77777777" w:rsidR="00874258" w:rsidRPr="00C7594B" w:rsidRDefault="00874258">
            <w:pPr>
              <w:spacing w:line="256" w:lineRule="auto"/>
              <w:jc w:val="center"/>
              <w:rPr>
                <w:sz w:val="14"/>
                <w:szCs w:val="14"/>
                <w:lang w:eastAsia="en-US"/>
              </w:rPr>
            </w:pPr>
            <w:r w:rsidRPr="00C7594B">
              <w:rPr>
                <w:sz w:val="14"/>
                <w:szCs w:val="14"/>
                <w:lang w:eastAsia="en-US"/>
              </w:rPr>
              <w:t>56 447,7</w:t>
            </w:r>
          </w:p>
        </w:tc>
        <w:tc>
          <w:tcPr>
            <w:tcW w:w="567" w:type="dxa"/>
            <w:tcBorders>
              <w:top w:val="single" w:sz="4" w:space="0" w:color="auto"/>
              <w:left w:val="single" w:sz="4" w:space="0" w:color="auto"/>
              <w:bottom w:val="single" w:sz="4" w:space="0" w:color="auto"/>
              <w:right w:val="single" w:sz="4" w:space="0" w:color="auto"/>
            </w:tcBorders>
            <w:vAlign w:val="center"/>
            <w:hideMark/>
          </w:tcPr>
          <w:p w14:paraId="4677B4B9" w14:textId="77777777" w:rsidR="00874258" w:rsidRPr="00C7594B" w:rsidRDefault="00874258">
            <w:pPr>
              <w:spacing w:line="256" w:lineRule="auto"/>
              <w:jc w:val="center"/>
              <w:rPr>
                <w:sz w:val="14"/>
                <w:szCs w:val="14"/>
                <w:lang w:eastAsia="en-US"/>
              </w:rPr>
            </w:pPr>
            <w:r w:rsidRPr="00C7594B">
              <w:rPr>
                <w:sz w:val="14"/>
                <w:szCs w:val="14"/>
                <w:lang w:eastAsia="en-US"/>
              </w:rPr>
              <w:t>58 645,4</w:t>
            </w:r>
          </w:p>
        </w:tc>
        <w:tc>
          <w:tcPr>
            <w:tcW w:w="567" w:type="dxa"/>
            <w:tcBorders>
              <w:top w:val="single" w:sz="4" w:space="0" w:color="auto"/>
              <w:left w:val="single" w:sz="4" w:space="0" w:color="auto"/>
              <w:bottom w:val="single" w:sz="4" w:space="0" w:color="auto"/>
              <w:right w:val="single" w:sz="4" w:space="0" w:color="auto"/>
            </w:tcBorders>
            <w:vAlign w:val="center"/>
            <w:hideMark/>
          </w:tcPr>
          <w:p w14:paraId="795D0222" w14:textId="77777777" w:rsidR="00874258" w:rsidRPr="00C7594B" w:rsidRDefault="00874258">
            <w:pPr>
              <w:spacing w:line="256" w:lineRule="auto"/>
              <w:jc w:val="center"/>
              <w:rPr>
                <w:sz w:val="14"/>
                <w:szCs w:val="14"/>
                <w:lang w:eastAsia="en-US"/>
              </w:rPr>
            </w:pPr>
            <w:r w:rsidRPr="00C7594B">
              <w:rPr>
                <w:sz w:val="14"/>
                <w:szCs w:val="14"/>
                <w:lang w:eastAsia="en-US"/>
              </w:rPr>
              <w:t>60 924,4</w:t>
            </w:r>
          </w:p>
        </w:tc>
        <w:tc>
          <w:tcPr>
            <w:tcW w:w="709" w:type="dxa"/>
            <w:tcBorders>
              <w:top w:val="single" w:sz="4" w:space="0" w:color="auto"/>
              <w:left w:val="single" w:sz="4" w:space="0" w:color="auto"/>
              <w:bottom w:val="single" w:sz="4" w:space="0" w:color="auto"/>
              <w:right w:val="single" w:sz="4" w:space="0" w:color="auto"/>
            </w:tcBorders>
            <w:vAlign w:val="center"/>
            <w:hideMark/>
          </w:tcPr>
          <w:p w14:paraId="0027C5E5" w14:textId="77777777" w:rsidR="00874258" w:rsidRPr="00C7594B" w:rsidRDefault="00874258">
            <w:pPr>
              <w:spacing w:line="256" w:lineRule="auto"/>
              <w:jc w:val="center"/>
              <w:rPr>
                <w:sz w:val="14"/>
                <w:szCs w:val="14"/>
                <w:lang w:eastAsia="en-US"/>
              </w:rPr>
            </w:pPr>
            <w:r w:rsidRPr="00C7594B">
              <w:rPr>
                <w:sz w:val="14"/>
                <w:szCs w:val="14"/>
                <w:lang w:eastAsia="en-US"/>
              </w:rPr>
              <w:t>63 291,9</w:t>
            </w:r>
          </w:p>
        </w:tc>
        <w:tc>
          <w:tcPr>
            <w:tcW w:w="708" w:type="dxa"/>
            <w:tcBorders>
              <w:top w:val="single" w:sz="4" w:space="0" w:color="auto"/>
              <w:left w:val="single" w:sz="4" w:space="0" w:color="auto"/>
              <w:bottom w:val="single" w:sz="4" w:space="0" w:color="auto"/>
              <w:right w:val="single" w:sz="4" w:space="0" w:color="auto"/>
            </w:tcBorders>
            <w:vAlign w:val="center"/>
            <w:hideMark/>
          </w:tcPr>
          <w:p w14:paraId="10DF9944" w14:textId="77777777" w:rsidR="00874258" w:rsidRPr="00C7594B" w:rsidRDefault="00874258">
            <w:pPr>
              <w:spacing w:line="256" w:lineRule="auto"/>
              <w:jc w:val="center"/>
              <w:rPr>
                <w:sz w:val="14"/>
                <w:szCs w:val="14"/>
                <w:lang w:eastAsia="en-US"/>
              </w:rPr>
            </w:pPr>
            <w:r w:rsidRPr="00C7594B">
              <w:rPr>
                <w:sz w:val="14"/>
                <w:szCs w:val="14"/>
                <w:lang w:eastAsia="en-US"/>
              </w:rPr>
              <w:t>65 751,5</w:t>
            </w:r>
          </w:p>
        </w:tc>
        <w:tc>
          <w:tcPr>
            <w:tcW w:w="665" w:type="dxa"/>
            <w:tcBorders>
              <w:top w:val="single" w:sz="4" w:space="0" w:color="auto"/>
              <w:left w:val="single" w:sz="4" w:space="0" w:color="auto"/>
              <w:bottom w:val="single" w:sz="4" w:space="0" w:color="auto"/>
              <w:right w:val="single" w:sz="4" w:space="0" w:color="auto"/>
            </w:tcBorders>
            <w:vAlign w:val="center"/>
            <w:hideMark/>
          </w:tcPr>
          <w:p w14:paraId="6D078C96" w14:textId="77777777" w:rsidR="00874258" w:rsidRPr="00C7594B" w:rsidRDefault="00874258">
            <w:pPr>
              <w:spacing w:line="256" w:lineRule="auto"/>
              <w:jc w:val="center"/>
              <w:rPr>
                <w:sz w:val="14"/>
                <w:szCs w:val="14"/>
                <w:lang w:eastAsia="en-US"/>
              </w:rPr>
            </w:pPr>
            <w:r w:rsidRPr="00C7594B">
              <w:rPr>
                <w:sz w:val="14"/>
                <w:szCs w:val="14"/>
                <w:lang w:eastAsia="en-US"/>
              </w:rPr>
              <w:t>68 306,7</w:t>
            </w:r>
          </w:p>
        </w:tc>
        <w:tc>
          <w:tcPr>
            <w:tcW w:w="611" w:type="dxa"/>
            <w:tcBorders>
              <w:top w:val="single" w:sz="4" w:space="0" w:color="auto"/>
              <w:left w:val="single" w:sz="4" w:space="0" w:color="auto"/>
              <w:bottom w:val="single" w:sz="4" w:space="0" w:color="auto"/>
              <w:right w:val="single" w:sz="4" w:space="0" w:color="auto"/>
            </w:tcBorders>
            <w:vAlign w:val="center"/>
            <w:hideMark/>
          </w:tcPr>
          <w:p w14:paraId="55A93841" w14:textId="77777777" w:rsidR="00874258" w:rsidRPr="00C7594B" w:rsidRDefault="00874258">
            <w:pPr>
              <w:spacing w:line="256" w:lineRule="auto"/>
              <w:jc w:val="center"/>
              <w:rPr>
                <w:sz w:val="14"/>
                <w:szCs w:val="14"/>
                <w:lang w:eastAsia="en-US"/>
              </w:rPr>
            </w:pPr>
            <w:r w:rsidRPr="00C7594B">
              <w:rPr>
                <w:sz w:val="14"/>
                <w:szCs w:val="14"/>
                <w:lang w:eastAsia="en-US"/>
              </w:rPr>
              <w:t>70 961,1</w:t>
            </w:r>
          </w:p>
        </w:tc>
        <w:tc>
          <w:tcPr>
            <w:tcW w:w="679" w:type="dxa"/>
            <w:tcBorders>
              <w:top w:val="single" w:sz="4" w:space="0" w:color="auto"/>
              <w:left w:val="single" w:sz="4" w:space="0" w:color="auto"/>
              <w:bottom w:val="single" w:sz="4" w:space="0" w:color="auto"/>
              <w:right w:val="single" w:sz="4" w:space="0" w:color="auto"/>
            </w:tcBorders>
            <w:vAlign w:val="center"/>
            <w:hideMark/>
          </w:tcPr>
          <w:p w14:paraId="57DFF8E4" w14:textId="77777777" w:rsidR="00874258" w:rsidRPr="00C7594B" w:rsidRDefault="00874258">
            <w:pPr>
              <w:spacing w:line="256" w:lineRule="auto"/>
              <w:jc w:val="center"/>
              <w:rPr>
                <w:sz w:val="14"/>
                <w:szCs w:val="14"/>
                <w:lang w:eastAsia="en-US"/>
              </w:rPr>
            </w:pPr>
            <w:r w:rsidRPr="00C7594B">
              <w:rPr>
                <w:sz w:val="14"/>
                <w:szCs w:val="14"/>
                <w:lang w:eastAsia="en-US"/>
              </w:rPr>
              <w:t>85 863,2</w:t>
            </w:r>
          </w:p>
        </w:tc>
        <w:tc>
          <w:tcPr>
            <w:tcW w:w="591" w:type="dxa"/>
            <w:tcBorders>
              <w:top w:val="single" w:sz="4" w:space="0" w:color="auto"/>
              <w:left w:val="single" w:sz="4" w:space="0" w:color="auto"/>
              <w:bottom w:val="single" w:sz="4" w:space="0" w:color="auto"/>
              <w:right w:val="single" w:sz="4" w:space="0" w:color="auto"/>
            </w:tcBorders>
            <w:vAlign w:val="center"/>
            <w:hideMark/>
          </w:tcPr>
          <w:p w14:paraId="465C3684" w14:textId="77777777" w:rsidR="00874258" w:rsidRPr="00C7594B" w:rsidRDefault="00874258">
            <w:pPr>
              <w:spacing w:line="256" w:lineRule="auto"/>
              <w:jc w:val="center"/>
              <w:rPr>
                <w:sz w:val="14"/>
                <w:szCs w:val="14"/>
                <w:lang w:eastAsia="en-US"/>
              </w:rPr>
            </w:pPr>
            <w:r w:rsidRPr="00C7594B">
              <w:rPr>
                <w:sz w:val="14"/>
                <w:szCs w:val="14"/>
                <w:lang w:eastAsia="en-US"/>
              </w:rPr>
              <w:t>89 199,9</w:t>
            </w:r>
          </w:p>
        </w:tc>
      </w:tr>
      <w:tr w:rsidR="00C7594B" w:rsidRPr="00C7594B" w14:paraId="74A6D5C4" w14:textId="77777777" w:rsidTr="00874258">
        <w:trPr>
          <w:trHeight w:val="23"/>
          <w:jc w:val="center"/>
        </w:trPr>
        <w:tc>
          <w:tcPr>
            <w:tcW w:w="315" w:type="dxa"/>
            <w:tcBorders>
              <w:top w:val="single" w:sz="4" w:space="0" w:color="auto"/>
              <w:left w:val="single" w:sz="4" w:space="0" w:color="auto"/>
              <w:bottom w:val="single" w:sz="4" w:space="0" w:color="auto"/>
              <w:right w:val="single" w:sz="4" w:space="0" w:color="auto"/>
            </w:tcBorders>
            <w:vAlign w:val="center"/>
            <w:hideMark/>
          </w:tcPr>
          <w:p w14:paraId="6CCB0269" w14:textId="77777777" w:rsidR="00874258" w:rsidRPr="00C7594B" w:rsidRDefault="00874258">
            <w:pPr>
              <w:rPr>
                <w:sz w:val="14"/>
                <w:szCs w:val="14"/>
                <w:lang w:eastAsia="en-US"/>
              </w:rPr>
            </w:pPr>
          </w:p>
        </w:tc>
        <w:tc>
          <w:tcPr>
            <w:tcW w:w="2328" w:type="dxa"/>
            <w:tcBorders>
              <w:top w:val="single" w:sz="4" w:space="0" w:color="auto"/>
              <w:left w:val="single" w:sz="4" w:space="0" w:color="auto"/>
              <w:bottom w:val="single" w:sz="4" w:space="0" w:color="auto"/>
              <w:right w:val="single" w:sz="4" w:space="0" w:color="auto"/>
            </w:tcBorders>
            <w:vAlign w:val="center"/>
            <w:hideMark/>
          </w:tcPr>
          <w:p w14:paraId="432878E5" w14:textId="77777777" w:rsidR="00874258" w:rsidRPr="00C7594B" w:rsidRDefault="00874258">
            <w:pPr>
              <w:spacing w:line="256" w:lineRule="auto"/>
              <w:rPr>
                <w:sz w:val="14"/>
                <w:szCs w:val="14"/>
                <w:lang w:eastAsia="en-US"/>
              </w:rPr>
            </w:pPr>
            <w:r w:rsidRPr="00C7594B">
              <w:rPr>
                <w:sz w:val="14"/>
                <w:szCs w:val="14"/>
                <w:lang w:eastAsia="en-US"/>
              </w:rPr>
              <w:t>Темп роста среднемесячной заработной платы работников организаций муниципальной формы собственности</w:t>
            </w:r>
          </w:p>
        </w:tc>
        <w:tc>
          <w:tcPr>
            <w:tcW w:w="1038" w:type="dxa"/>
            <w:tcBorders>
              <w:top w:val="single" w:sz="4" w:space="0" w:color="auto"/>
              <w:left w:val="single" w:sz="4" w:space="0" w:color="auto"/>
              <w:bottom w:val="single" w:sz="4" w:space="0" w:color="auto"/>
              <w:right w:val="single" w:sz="4" w:space="0" w:color="auto"/>
            </w:tcBorders>
            <w:vAlign w:val="center"/>
            <w:hideMark/>
          </w:tcPr>
          <w:p w14:paraId="02B2C1B0" w14:textId="77777777" w:rsidR="00874258" w:rsidRPr="00C7594B" w:rsidRDefault="00874258">
            <w:pPr>
              <w:spacing w:line="256" w:lineRule="auto"/>
              <w:jc w:val="center"/>
              <w:rPr>
                <w:sz w:val="14"/>
                <w:szCs w:val="14"/>
                <w:lang w:eastAsia="en-US"/>
              </w:rPr>
            </w:pPr>
            <w:r w:rsidRPr="00C7594B">
              <w:rPr>
                <w:sz w:val="14"/>
                <w:szCs w:val="14"/>
                <w:lang w:eastAsia="en-US"/>
              </w:rPr>
              <w:t>процент к предыдущему году</w:t>
            </w:r>
          </w:p>
        </w:tc>
        <w:tc>
          <w:tcPr>
            <w:tcW w:w="567" w:type="dxa"/>
            <w:tcBorders>
              <w:top w:val="single" w:sz="4" w:space="0" w:color="auto"/>
              <w:left w:val="single" w:sz="4" w:space="0" w:color="auto"/>
              <w:bottom w:val="single" w:sz="4" w:space="0" w:color="auto"/>
              <w:right w:val="single" w:sz="4" w:space="0" w:color="auto"/>
            </w:tcBorders>
            <w:vAlign w:val="center"/>
            <w:hideMark/>
          </w:tcPr>
          <w:p w14:paraId="1EBD1DE9" w14:textId="77777777" w:rsidR="00874258" w:rsidRPr="00C7594B" w:rsidRDefault="00874258">
            <w:pPr>
              <w:spacing w:line="256" w:lineRule="auto"/>
              <w:jc w:val="center"/>
              <w:rPr>
                <w:sz w:val="14"/>
                <w:szCs w:val="14"/>
                <w:lang w:eastAsia="en-US"/>
              </w:rPr>
            </w:pPr>
            <w:r w:rsidRPr="00C7594B">
              <w:rPr>
                <w:sz w:val="14"/>
                <w:szCs w:val="14"/>
                <w:lang w:eastAsia="en-US"/>
              </w:rPr>
              <w:t>108,2</w:t>
            </w:r>
          </w:p>
        </w:tc>
        <w:tc>
          <w:tcPr>
            <w:tcW w:w="567" w:type="dxa"/>
            <w:tcBorders>
              <w:top w:val="single" w:sz="4" w:space="0" w:color="auto"/>
              <w:left w:val="single" w:sz="4" w:space="0" w:color="auto"/>
              <w:bottom w:val="single" w:sz="4" w:space="0" w:color="auto"/>
              <w:right w:val="single" w:sz="4" w:space="0" w:color="auto"/>
            </w:tcBorders>
            <w:vAlign w:val="center"/>
            <w:hideMark/>
          </w:tcPr>
          <w:p w14:paraId="58312420" w14:textId="77777777" w:rsidR="00874258" w:rsidRPr="00C7594B" w:rsidRDefault="00874258">
            <w:pPr>
              <w:spacing w:line="256" w:lineRule="auto"/>
              <w:jc w:val="center"/>
              <w:rPr>
                <w:sz w:val="14"/>
                <w:szCs w:val="14"/>
                <w:lang w:eastAsia="en-US"/>
              </w:rPr>
            </w:pPr>
            <w:r w:rsidRPr="00C7594B">
              <w:rPr>
                <w:sz w:val="14"/>
                <w:szCs w:val="14"/>
                <w:lang w:eastAsia="en-US"/>
              </w:rPr>
              <w:t>103,9</w:t>
            </w:r>
          </w:p>
        </w:tc>
        <w:tc>
          <w:tcPr>
            <w:tcW w:w="567" w:type="dxa"/>
            <w:tcBorders>
              <w:top w:val="single" w:sz="4" w:space="0" w:color="auto"/>
              <w:left w:val="single" w:sz="4" w:space="0" w:color="auto"/>
              <w:bottom w:val="single" w:sz="4" w:space="0" w:color="auto"/>
              <w:right w:val="single" w:sz="4" w:space="0" w:color="auto"/>
            </w:tcBorders>
            <w:vAlign w:val="center"/>
            <w:hideMark/>
          </w:tcPr>
          <w:p w14:paraId="7043BE1B" w14:textId="77777777" w:rsidR="00874258" w:rsidRPr="00C7594B" w:rsidRDefault="00874258">
            <w:pPr>
              <w:spacing w:line="256" w:lineRule="auto"/>
              <w:jc w:val="center"/>
              <w:rPr>
                <w:sz w:val="14"/>
                <w:szCs w:val="14"/>
                <w:lang w:eastAsia="en-US"/>
              </w:rPr>
            </w:pPr>
            <w:r w:rsidRPr="00C7594B">
              <w:rPr>
                <w:sz w:val="14"/>
                <w:szCs w:val="14"/>
                <w:lang w:eastAsia="en-US"/>
              </w:rPr>
              <w:t>103,9</w:t>
            </w:r>
          </w:p>
        </w:tc>
        <w:tc>
          <w:tcPr>
            <w:tcW w:w="709" w:type="dxa"/>
            <w:tcBorders>
              <w:top w:val="single" w:sz="4" w:space="0" w:color="auto"/>
              <w:left w:val="single" w:sz="4" w:space="0" w:color="auto"/>
              <w:bottom w:val="single" w:sz="4" w:space="0" w:color="auto"/>
              <w:right w:val="single" w:sz="4" w:space="0" w:color="auto"/>
            </w:tcBorders>
            <w:vAlign w:val="center"/>
            <w:hideMark/>
          </w:tcPr>
          <w:p w14:paraId="71E113E2" w14:textId="77777777" w:rsidR="00874258" w:rsidRPr="00C7594B" w:rsidRDefault="00874258">
            <w:pPr>
              <w:spacing w:line="256" w:lineRule="auto"/>
              <w:jc w:val="center"/>
              <w:rPr>
                <w:sz w:val="14"/>
                <w:szCs w:val="14"/>
                <w:lang w:eastAsia="en-US"/>
              </w:rPr>
            </w:pPr>
            <w:r w:rsidRPr="00C7594B">
              <w:rPr>
                <w:sz w:val="14"/>
                <w:szCs w:val="14"/>
                <w:lang w:eastAsia="en-US"/>
              </w:rPr>
              <w:t>103,9</w:t>
            </w:r>
          </w:p>
        </w:tc>
        <w:tc>
          <w:tcPr>
            <w:tcW w:w="708" w:type="dxa"/>
            <w:tcBorders>
              <w:top w:val="single" w:sz="4" w:space="0" w:color="auto"/>
              <w:left w:val="single" w:sz="4" w:space="0" w:color="auto"/>
              <w:bottom w:val="single" w:sz="4" w:space="0" w:color="auto"/>
              <w:right w:val="single" w:sz="4" w:space="0" w:color="auto"/>
            </w:tcBorders>
            <w:vAlign w:val="center"/>
            <w:hideMark/>
          </w:tcPr>
          <w:p w14:paraId="62C4AB87" w14:textId="77777777" w:rsidR="00874258" w:rsidRPr="00C7594B" w:rsidRDefault="00874258">
            <w:pPr>
              <w:spacing w:line="256" w:lineRule="auto"/>
              <w:jc w:val="center"/>
              <w:rPr>
                <w:sz w:val="14"/>
                <w:szCs w:val="14"/>
                <w:lang w:eastAsia="en-US"/>
              </w:rPr>
            </w:pPr>
            <w:r w:rsidRPr="00C7594B">
              <w:rPr>
                <w:sz w:val="14"/>
                <w:szCs w:val="14"/>
                <w:lang w:eastAsia="en-US"/>
              </w:rPr>
              <w:t>103,9</w:t>
            </w:r>
          </w:p>
        </w:tc>
        <w:tc>
          <w:tcPr>
            <w:tcW w:w="665" w:type="dxa"/>
            <w:tcBorders>
              <w:top w:val="single" w:sz="4" w:space="0" w:color="auto"/>
              <w:left w:val="single" w:sz="4" w:space="0" w:color="auto"/>
              <w:bottom w:val="single" w:sz="4" w:space="0" w:color="auto"/>
              <w:right w:val="single" w:sz="4" w:space="0" w:color="auto"/>
            </w:tcBorders>
            <w:vAlign w:val="center"/>
            <w:hideMark/>
          </w:tcPr>
          <w:p w14:paraId="2DF53F92" w14:textId="77777777" w:rsidR="00874258" w:rsidRPr="00C7594B" w:rsidRDefault="00874258">
            <w:pPr>
              <w:spacing w:line="256" w:lineRule="auto"/>
              <w:jc w:val="center"/>
              <w:rPr>
                <w:sz w:val="14"/>
                <w:szCs w:val="14"/>
                <w:lang w:eastAsia="en-US"/>
              </w:rPr>
            </w:pPr>
            <w:r w:rsidRPr="00C7594B">
              <w:rPr>
                <w:sz w:val="14"/>
                <w:szCs w:val="14"/>
                <w:lang w:eastAsia="en-US"/>
              </w:rPr>
              <w:t>103,9</w:t>
            </w:r>
          </w:p>
        </w:tc>
        <w:tc>
          <w:tcPr>
            <w:tcW w:w="611" w:type="dxa"/>
            <w:tcBorders>
              <w:top w:val="single" w:sz="4" w:space="0" w:color="auto"/>
              <w:left w:val="single" w:sz="4" w:space="0" w:color="auto"/>
              <w:bottom w:val="single" w:sz="4" w:space="0" w:color="auto"/>
              <w:right w:val="single" w:sz="4" w:space="0" w:color="auto"/>
            </w:tcBorders>
            <w:vAlign w:val="center"/>
            <w:hideMark/>
          </w:tcPr>
          <w:p w14:paraId="3494A299" w14:textId="77777777" w:rsidR="00874258" w:rsidRPr="00C7594B" w:rsidRDefault="00874258">
            <w:pPr>
              <w:spacing w:line="256" w:lineRule="auto"/>
              <w:jc w:val="center"/>
              <w:rPr>
                <w:sz w:val="14"/>
                <w:szCs w:val="14"/>
                <w:lang w:eastAsia="en-US"/>
              </w:rPr>
            </w:pPr>
            <w:r w:rsidRPr="00C7594B">
              <w:rPr>
                <w:sz w:val="14"/>
                <w:szCs w:val="14"/>
                <w:lang w:eastAsia="en-US"/>
              </w:rPr>
              <w:t>103,9</w:t>
            </w:r>
          </w:p>
        </w:tc>
        <w:tc>
          <w:tcPr>
            <w:tcW w:w="679" w:type="dxa"/>
            <w:tcBorders>
              <w:top w:val="single" w:sz="4" w:space="0" w:color="auto"/>
              <w:left w:val="single" w:sz="4" w:space="0" w:color="auto"/>
              <w:bottom w:val="single" w:sz="4" w:space="0" w:color="auto"/>
              <w:right w:val="single" w:sz="4" w:space="0" w:color="auto"/>
            </w:tcBorders>
            <w:vAlign w:val="center"/>
            <w:hideMark/>
          </w:tcPr>
          <w:p w14:paraId="452EAA43" w14:textId="77777777" w:rsidR="00874258" w:rsidRPr="00C7594B" w:rsidRDefault="00874258">
            <w:pPr>
              <w:spacing w:line="256" w:lineRule="auto"/>
              <w:jc w:val="center"/>
              <w:rPr>
                <w:sz w:val="14"/>
                <w:szCs w:val="14"/>
                <w:lang w:eastAsia="en-US"/>
              </w:rPr>
            </w:pPr>
            <w:r w:rsidRPr="00C7594B">
              <w:rPr>
                <w:sz w:val="14"/>
                <w:szCs w:val="14"/>
                <w:lang w:eastAsia="en-US"/>
              </w:rPr>
              <w:t>103,9</w:t>
            </w:r>
          </w:p>
        </w:tc>
        <w:tc>
          <w:tcPr>
            <w:tcW w:w="591" w:type="dxa"/>
            <w:tcBorders>
              <w:top w:val="single" w:sz="4" w:space="0" w:color="auto"/>
              <w:left w:val="single" w:sz="4" w:space="0" w:color="auto"/>
              <w:bottom w:val="single" w:sz="4" w:space="0" w:color="auto"/>
              <w:right w:val="single" w:sz="4" w:space="0" w:color="auto"/>
            </w:tcBorders>
            <w:vAlign w:val="center"/>
            <w:hideMark/>
          </w:tcPr>
          <w:p w14:paraId="2A46AEA6" w14:textId="77777777" w:rsidR="00874258" w:rsidRPr="00C7594B" w:rsidRDefault="00874258">
            <w:pPr>
              <w:spacing w:line="256" w:lineRule="auto"/>
              <w:jc w:val="center"/>
              <w:rPr>
                <w:sz w:val="14"/>
                <w:szCs w:val="14"/>
                <w:lang w:eastAsia="en-US"/>
              </w:rPr>
            </w:pPr>
            <w:r w:rsidRPr="00C7594B">
              <w:rPr>
                <w:sz w:val="14"/>
                <w:szCs w:val="14"/>
                <w:lang w:eastAsia="en-US"/>
              </w:rPr>
              <w:t>103,9</w:t>
            </w:r>
          </w:p>
        </w:tc>
      </w:tr>
      <w:tr w:rsidR="00C7594B" w:rsidRPr="00C7594B" w14:paraId="2353319A" w14:textId="77777777" w:rsidTr="00874258">
        <w:trPr>
          <w:trHeight w:val="23"/>
          <w:jc w:val="center"/>
        </w:trPr>
        <w:tc>
          <w:tcPr>
            <w:tcW w:w="315" w:type="dxa"/>
            <w:tcBorders>
              <w:top w:val="single" w:sz="4" w:space="0" w:color="auto"/>
              <w:left w:val="single" w:sz="4" w:space="0" w:color="auto"/>
              <w:bottom w:val="single" w:sz="4" w:space="0" w:color="auto"/>
              <w:right w:val="single" w:sz="4" w:space="0" w:color="auto"/>
            </w:tcBorders>
            <w:vAlign w:val="center"/>
            <w:hideMark/>
          </w:tcPr>
          <w:p w14:paraId="3F63BAA3" w14:textId="77777777" w:rsidR="00874258" w:rsidRPr="00C7594B" w:rsidRDefault="00874258">
            <w:pPr>
              <w:spacing w:line="256" w:lineRule="auto"/>
              <w:jc w:val="center"/>
              <w:rPr>
                <w:b/>
                <w:bCs/>
                <w:sz w:val="14"/>
                <w:szCs w:val="14"/>
                <w:lang w:eastAsia="en-US"/>
              </w:rPr>
            </w:pPr>
            <w:r w:rsidRPr="00C7594B">
              <w:rPr>
                <w:b/>
                <w:bCs/>
                <w:sz w:val="14"/>
                <w:szCs w:val="14"/>
                <w:lang w:eastAsia="en-US"/>
              </w:rPr>
              <w:t>5.</w:t>
            </w:r>
          </w:p>
        </w:tc>
        <w:tc>
          <w:tcPr>
            <w:tcW w:w="2328" w:type="dxa"/>
            <w:tcBorders>
              <w:top w:val="single" w:sz="4" w:space="0" w:color="auto"/>
              <w:left w:val="single" w:sz="4" w:space="0" w:color="auto"/>
              <w:bottom w:val="single" w:sz="4" w:space="0" w:color="auto"/>
              <w:right w:val="single" w:sz="4" w:space="0" w:color="auto"/>
            </w:tcBorders>
            <w:vAlign w:val="center"/>
            <w:hideMark/>
          </w:tcPr>
          <w:p w14:paraId="6FFBD18F" w14:textId="77777777" w:rsidR="00874258" w:rsidRPr="00C7594B" w:rsidRDefault="00874258">
            <w:pPr>
              <w:spacing w:line="256" w:lineRule="auto"/>
              <w:rPr>
                <w:b/>
                <w:bCs/>
                <w:sz w:val="14"/>
                <w:szCs w:val="14"/>
                <w:lang w:eastAsia="en-US"/>
              </w:rPr>
            </w:pPr>
            <w:r w:rsidRPr="00C7594B">
              <w:rPr>
                <w:b/>
                <w:bCs/>
                <w:sz w:val="14"/>
                <w:szCs w:val="14"/>
                <w:lang w:eastAsia="en-US"/>
              </w:rPr>
              <w:t>Среднемесячная номинальная начисленная заработная плата работников: социальных организаций</w:t>
            </w:r>
          </w:p>
        </w:tc>
        <w:tc>
          <w:tcPr>
            <w:tcW w:w="1038" w:type="dxa"/>
            <w:tcBorders>
              <w:top w:val="single" w:sz="4" w:space="0" w:color="auto"/>
              <w:left w:val="single" w:sz="4" w:space="0" w:color="auto"/>
              <w:bottom w:val="single" w:sz="4" w:space="0" w:color="auto"/>
              <w:right w:val="single" w:sz="4" w:space="0" w:color="auto"/>
            </w:tcBorders>
            <w:vAlign w:val="center"/>
            <w:hideMark/>
          </w:tcPr>
          <w:p w14:paraId="2AA34CB1" w14:textId="77777777" w:rsidR="00874258" w:rsidRPr="00C7594B" w:rsidRDefault="00874258">
            <w:pPr>
              <w:rPr>
                <w:b/>
                <w:bCs/>
                <w:sz w:val="14"/>
                <w:szCs w:val="14"/>
                <w:lang w:eastAsia="en-US"/>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55C1F1F3" w14:textId="77777777" w:rsidR="00874258" w:rsidRPr="00C7594B" w:rsidRDefault="00874258">
            <w:pPr>
              <w:spacing w:line="256" w:lineRule="auto"/>
              <w:rPr>
                <w:rFonts w:asciiTheme="minorHAnsi" w:eastAsiaTheme="minorHAnsi" w:hAnsiTheme="minorHAnsi" w:cstheme="minorBidi"/>
                <w:sz w:val="20"/>
                <w:szCs w:val="20"/>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0C6BD457" w14:textId="77777777" w:rsidR="00874258" w:rsidRPr="00C7594B" w:rsidRDefault="00874258">
            <w:pPr>
              <w:spacing w:line="256" w:lineRule="auto"/>
              <w:rPr>
                <w:rFonts w:asciiTheme="minorHAnsi" w:eastAsiaTheme="minorHAnsi" w:hAnsiTheme="minorHAnsi" w:cstheme="minorBidi"/>
                <w:sz w:val="20"/>
                <w:szCs w:val="20"/>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1FBDD803" w14:textId="77777777" w:rsidR="00874258" w:rsidRPr="00C7594B" w:rsidRDefault="00874258">
            <w:pPr>
              <w:spacing w:line="256" w:lineRule="auto"/>
              <w:rPr>
                <w:rFonts w:asciiTheme="minorHAnsi" w:eastAsiaTheme="minorHAnsi" w:hAnsiTheme="minorHAnsi" w:cstheme="minorBidi"/>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5114ACBA" w14:textId="77777777" w:rsidR="00874258" w:rsidRPr="00C7594B" w:rsidRDefault="00874258">
            <w:pPr>
              <w:spacing w:line="256" w:lineRule="auto"/>
              <w:rPr>
                <w:rFonts w:asciiTheme="minorHAnsi" w:eastAsiaTheme="minorHAnsi" w:hAnsiTheme="minorHAnsi" w:cstheme="minorBidi"/>
                <w:sz w:val="20"/>
                <w:szCs w:val="20"/>
              </w:rPr>
            </w:pPr>
          </w:p>
        </w:tc>
        <w:tc>
          <w:tcPr>
            <w:tcW w:w="708" w:type="dxa"/>
            <w:tcBorders>
              <w:top w:val="single" w:sz="4" w:space="0" w:color="auto"/>
              <w:left w:val="single" w:sz="4" w:space="0" w:color="auto"/>
              <w:bottom w:val="single" w:sz="4" w:space="0" w:color="auto"/>
              <w:right w:val="single" w:sz="4" w:space="0" w:color="auto"/>
            </w:tcBorders>
            <w:vAlign w:val="center"/>
            <w:hideMark/>
          </w:tcPr>
          <w:p w14:paraId="213339E8" w14:textId="77777777" w:rsidR="00874258" w:rsidRPr="00C7594B" w:rsidRDefault="00874258">
            <w:pPr>
              <w:spacing w:line="256" w:lineRule="auto"/>
              <w:rPr>
                <w:rFonts w:asciiTheme="minorHAnsi" w:eastAsiaTheme="minorHAnsi" w:hAnsiTheme="minorHAnsi" w:cstheme="minorBidi"/>
                <w:sz w:val="20"/>
                <w:szCs w:val="20"/>
              </w:rPr>
            </w:pPr>
          </w:p>
        </w:tc>
        <w:tc>
          <w:tcPr>
            <w:tcW w:w="665" w:type="dxa"/>
            <w:tcBorders>
              <w:top w:val="single" w:sz="4" w:space="0" w:color="auto"/>
              <w:left w:val="single" w:sz="4" w:space="0" w:color="auto"/>
              <w:bottom w:val="single" w:sz="4" w:space="0" w:color="auto"/>
              <w:right w:val="single" w:sz="4" w:space="0" w:color="auto"/>
            </w:tcBorders>
            <w:vAlign w:val="center"/>
            <w:hideMark/>
          </w:tcPr>
          <w:p w14:paraId="4541470F" w14:textId="77777777" w:rsidR="00874258" w:rsidRPr="00C7594B" w:rsidRDefault="00874258">
            <w:pPr>
              <w:spacing w:line="256" w:lineRule="auto"/>
              <w:rPr>
                <w:rFonts w:asciiTheme="minorHAnsi" w:eastAsiaTheme="minorHAnsi" w:hAnsiTheme="minorHAnsi" w:cstheme="minorBidi"/>
                <w:sz w:val="20"/>
                <w:szCs w:val="20"/>
              </w:rPr>
            </w:pPr>
          </w:p>
        </w:tc>
        <w:tc>
          <w:tcPr>
            <w:tcW w:w="611" w:type="dxa"/>
            <w:tcBorders>
              <w:top w:val="single" w:sz="4" w:space="0" w:color="auto"/>
              <w:left w:val="single" w:sz="4" w:space="0" w:color="auto"/>
              <w:bottom w:val="single" w:sz="4" w:space="0" w:color="auto"/>
              <w:right w:val="single" w:sz="4" w:space="0" w:color="auto"/>
            </w:tcBorders>
            <w:vAlign w:val="center"/>
            <w:hideMark/>
          </w:tcPr>
          <w:p w14:paraId="744FD2C1" w14:textId="77777777" w:rsidR="00874258" w:rsidRPr="00C7594B" w:rsidRDefault="00874258">
            <w:pPr>
              <w:spacing w:line="256" w:lineRule="auto"/>
              <w:rPr>
                <w:rFonts w:asciiTheme="minorHAnsi" w:eastAsiaTheme="minorHAnsi" w:hAnsiTheme="minorHAnsi" w:cstheme="minorBidi"/>
                <w:sz w:val="20"/>
                <w:szCs w:val="20"/>
              </w:rPr>
            </w:pPr>
          </w:p>
        </w:tc>
        <w:tc>
          <w:tcPr>
            <w:tcW w:w="679" w:type="dxa"/>
            <w:tcBorders>
              <w:top w:val="single" w:sz="4" w:space="0" w:color="auto"/>
              <w:left w:val="single" w:sz="4" w:space="0" w:color="auto"/>
              <w:bottom w:val="single" w:sz="4" w:space="0" w:color="auto"/>
              <w:right w:val="single" w:sz="4" w:space="0" w:color="auto"/>
            </w:tcBorders>
            <w:vAlign w:val="center"/>
            <w:hideMark/>
          </w:tcPr>
          <w:p w14:paraId="35551AD1" w14:textId="77777777" w:rsidR="00874258" w:rsidRPr="00C7594B" w:rsidRDefault="00874258">
            <w:pPr>
              <w:spacing w:line="256" w:lineRule="auto"/>
              <w:rPr>
                <w:rFonts w:asciiTheme="minorHAnsi" w:eastAsiaTheme="minorHAnsi" w:hAnsiTheme="minorHAnsi" w:cstheme="minorBidi"/>
                <w:sz w:val="20"/>
                <w:szCs w:val="20"/>
              </w:rPr>
            </w:pPr>
          </w:p>
        </w:tc>
        <w:tc>
          <w:tcPr>
            <w:tcW w:w="591" w:type="dxa"/>
            <w:tcBorders>
              <w:top w:val="single" w:sz="4" w:space="0" w:color="auto"/>
              <w:left w:val="single" w:sz="4" w:space="0" w:color="auto"/>
              <w:bottom w:val="single" w:sz="4" w:space="0" w:color="auto"/>
              <w:right w:val="single" w:sz="4" w:space="0" w:color="auto"/>
            </w:tcBorders>
            <w:vAlign w:val="center"/>
            <w:hideMark/>
          </w:tcPr>
          <w:p w14:paraId="1CF2A290" w14:textId="77777777" w:rsidR="00874258" w:rsidRPr="00C7594B" w:rsidRDefault="00874258">
            <w:pPr>
              <w:spacing w:line="256" w:lineRule="auto"/>
              <w:rPr>
                <w:rFonts w:asciiTheme="minorHAnsi" w:eastAsiaTheme="minorHAnsi" w:hAnsiTheme="minorHAnsi" w:cstheme="minorBidi"/>
                <w:sz w:val="20"/>
                <w:szCs w:val="20"/>
              </w:rPr>
            </w:pPr>
          </w:p>
        </w:tc>
      </w:tr>
      <w:tr w:rsidR="00C7594B" w:rsidRPr="00C7594B" w14:paraId="5961CD28" w14:textId="77777777" w:rsidTr="00874258">
        <w:trPr>
          <w:trHeight w:val="23"/>
          <w:jc w:val="center"/>
        </w:trPr>
        <w:tc>
          <w:tcPr>
            <w:tcW w:w="315" w:type="dxa"/>
            <w:tcBorders>
              <w:top w:val="single" w:sz="4" w:space="0" w:color="auto"/>
              <w:left w:val="single" w:sz="4" w:space="0" w:color="auto"/>
              <w:bottom w:val="single" w:sz="4" w:space="0" w:color="auto"/>
              <w:right w:val="single" w:sz="4" w:space="0" w:color="auto"/>
            </w:tcBorders>
            <w:vAlign w:val="center"/>
            <w:hideMark/>
          </w:tcPr>
          <w:p w14:paraId="49A298C4" w14:textId="77777777" w:rsidR="00874258" w:rsidRPr="00C7594B" w:rsidRDefault="00874258">
            <w:pPr>
              <w:spacing w:line="256" w:lineRule="auto"/>
              <w:jc w:val="center"/>
              <w:rPr>
                <w:sz w:val="14"/>
                <w:szCs w:val="14"/>
                <w:lang w:eastAsia="en-US"/>
              </w:rPr>
            </w:pPr>
            <w:r w:rsidRPr="00C7594B">
              <w:rPr>
                <w:sz w:val="14"/>
                <w:szCs w:val="14"/>
                <w:lang w:eastAsia="en-US"/>
              </w:rPr>
              <w:t>5.1.</w:t>
            </w:r>
          </w:p>
        </w:tc>
        <w:tc>
          <w:tcPr>
            <w:tcW w:w="2328" w:type="dxa"/>
            <w:tcBorders>
              <w:top w:val="single" w:sz="4" w:space="0" w:color="auto"/>
              <w:left w:val="single" w:sz="4" w:space="0" w:color="auto"/>
              <w:bottom w:val="single" w:sz="4" w:space="0" w:color="auto"/>
              <w:right w:val="single" w:sz="4" w:space="0" w:color="auto"/>
            </w:tcBorders>
            <w:vAlign w:val="center"/>
            <w:hideMark/>
          </w:tcPr>
          <w:p w14:paraId="7DCB7D67" w14:textId="77777777" w:rsidR="00874258" w:rsidRPr="00C7594B" w:rsidRDefault="00874258">
            <w:pPr>
              <w:spacing w:line="256" w:lineRule="auto"/>
              <w:rPr>
                <w:sz w:val="14"/>
                <w:szCs w:val="14"/>
                <w:lang w:eastAsia="en-US"/>
              </w:rPr>
            </w:pPr>
            <w:r w:rsidRPr="00C7594B">
              <w:rPr>
                <w:sz w:val="14"/>
                <w:szCs w:val="14"/>
                <w:lang w:eastAsia="en-US"/>
              </w:rPr>
              <w:t>Среднемесячная номинальная начисленная заработная плата работников муниципальных общеобразовательных организаций</w:t>
            </w:r>
          </w:p>
        </w:tc>
        <w:tc>
          <w:tcPr>
            <w:tcW w:w="1038" w:type="dxa"/>
            <w:tcBorders>
              <w:top w:val="single" w:sz="4" w:space="0" w:color="auto"/>
              <w:left w:val="single" w:sz="4" w:space="0" w:color="auto"/>
              <w:bottom w:val="single" w:sz="4" w:space="0" w:color="auto"/>
              <w:right w:val="single" w:sz="4" w:space="0" w:color="auto"/>
            </w:tcBorders>
            <w:noWrap/>
            <w:vAlign w:val="center"/>
            <w:hideMark/>
          </w:tcPr>
          <w:p w14:paraId="0296CF55" w14:textId="77777777" w:rsidR="00874258" w:rsidRPr="00C7594B" w:rsidRDefault="00874258">
            <w:pPr>
              <w:spacing w:line="256" w:lineRule="auto"/>
              <w:jc w:val="center"/>
              <w:rPr>
                <w:i/>
                <w:iCs/>
                <w:sz w:val="14"/>
                <w:szCs w:val="14"/>
                <w:lang w:eastAsia="en-US"/>
              </w:rPr>
            </w:pPr>
            <w:r w:rsidRPr="00C7594B">
              <w:rPr>
                <w:i/>
                <w:iCs/>
                <w:sz w:val="14"/>
                <w:szCs w:val="14"/>
                <w:lang w:eastAsia="en-US"/>
              </w:rPr>
              <w:t>руб.</w:t>
            </w:r>
          </w:p>
        </w:tc>
        <w:tc>
          <w:tcPr>
            <w:tcW w:w="567" w:type="dxa"/>
            <w:tcBorders>
              <w:top w:val="single" w:sz="4" w:space="0" w:color="auto"/>
              <w:left w:val="single" w:sz="4" w:space="0" w:color="auto"/>
              <w:bottom w:val="single" w:sz="4" w:space="0" w:color="auto"/>
              <w:right w:val="single" w:sz="4" w:space="0" w:color="auto"/>
            </w:tcBorders>
            <w:vAlign w:val="center"/>
            <w:hideMark/>
          </w:tcPr>
          <w:p w14:paraId="6E9CAD8B" w14:textId="77777777" w:rsidR="00874258" w:rsidRPr="00C7594B" w:rsidRDefault="00874258">
            <w:pPr>
              <w:spacing w:line="256" w:lineRule="auto"/>
              <w:jc w:val="center"/>
              <w:rPr>
                <w:sz w:val="14"/>
                <w:szCs w:val="14"/>
                <w:lang w:eastAsia="en-US"/>
              </w:rPr>
            </w:pPr>
            <w:r w:rsidRPr="00C7594B">
              <w:rPr>
                <w:sz w:val="14"/>
                <w:szCs w:val="14"/>
                <w:lang w:eastAsia="en-US"/>
              </w:rPr>
              <w:t>57 493,2</w:t>
            </w:r>
          </w:p>
        </w:tc>
        <w:tc>
          <w:tcPr>
            <w:tcW w:w="567" w:type="dxa"/>
            <w:tcBorders>
              <w:top w:val="single" w:sz="4" w:space="0" w:color="auto"/>
              <w:left w:val="single" w:sz="4" w:space="0" w:color="auto"/>
              <w:bottom w:val="single" w:sz="4" w:space="0" w:color="auto"/>
              <w:right w:val="single" w:sz="4" w:space="0" w:color="auto"/>
            </w:tcBorders>
            <w:vAlign w:val="center"/>
            <w:hideMark/>
          </w:tcPr>
          <w:p w14:paraId="0BBA9A26" w14:textId="77777777" w:rsidR="00874258" w:rsidRPr="00C7594B" w:rsidRDefault="00874258">
            <w:pPr>
              <w:spacing w:line="256" w:lineRule="auto"/>
              <w:jc w:val="center"/>
              <w:rPr>
                <w:sz w:val="14"/>
                <w:szCs w:val="14"/>
                <w:lang w:eastAsia="en-US"/>
              </w:rPr>
            </w:pPr>
            <w:r w:rsidRPr="00C7594B">
              <w:rPr>
                <w:sz w:val="14"/>
                <w:szCs w:val="14"/>
                <w:lang w:eastAsia="en-US"/>
              </w:rPr>
              <w:t>61 414,6</w:t>
            </w:r>
          </w:p>
        </w:tc>
        <w:tc>
          <w:tcPr>
            <w:tcW w:w="567" w:type="dxa"/>
            <w:tcBorders>
              <w:top w:val="single" w:sz="4" w:space="0" w:color="auto"/>
              <w:left w:val="single" w:sz="4" w:space="0" w:color="auto"/>
              <w:bottom w:val="single" w:sz="4" w:space="0" w:color="auto"/>
              <w:right w:val="single" w:sz="4" w:space="0" w:color="auto"/>
            </w:tcBorders>
            <w:vAlign w:val="center"/>
            <w:hideMark/>
          </w:tcPr>
          <w:p w14:paraId="10B85689" w14:textId="77777777" w:rsidR="00874258" w:rsidRPr="00C7594B" w:rsidRDefault="00874258">
            <w:pPr>
              <w:spacing w:line="256" w:lineRule="auto"/>
              <w:jc w:val="center"/>
              <w:rPr>
                <w:sz w:val="14"/>
                <w:szCs w:val="14"/>
                <w:lang w:eastAsia="en-US"/>
              </w:rPr>
            </w:pPr>
            <w:r w:rsidRPr="00C7594B">
              <w:rPr>
                <w:sz w:val="14"/>
                <w:szCs w:val="14"/>
                <w:lang w:eastAsia="en-US"/>
              </w:rPr>
              <w:t>65 603,4</w:t>
            </w:r>
          </w:p>
        </w:tc>
        <w:tc>
          <w:tcPr>
            <w:tcW w:w="709" w:type="dxa"/>
            <w:tcBorders>
              <w:top w:val="single" w:sz="4" w:space="0" w:color="auto"/>
              <w:left w:val="single" w:sz="4" w:space="0" w:color="auto"/>
              <w:bottom w:val="single" w:sz="4" w:space="0" w:color="auto"/>
              <w:right w:val="single" w:sz="4" w:space="0" w:color="auto"/>
            </w:tcBorders>
            <w:vAlign w:val="center"/>
            <w:hideMark/>
          </w:tcPr>
          <w:p w14:paraId="0ADC7820" w14:textId="77777777" w:rsidR="00874258" w:rsidRPr="00C7594B" w:rsidRDefault="00874258">
            <w:pPr>
              <w:spacing w:line="256" w:lineRule="auto"/>
              <w:jc w:val="center"/>
              <w:rPr>
                <w:sz w:val="14"/>
                <w:szCs w:val="14"/>
                <w:lang w:eastAsia="en-US"/>
              </w:rPr>
            </w:pPr>
            <w:r w:rsidRPr="00C7594B">
              <w:rPr>
                <w:sz w:val="14"/>
                <w:szCs w:val="14"/>
                <w:lang w:eastAsia="en-US"/>
              </w:rPr>
              <w:t>67 188,9</w:t>
            </w:r>
          </w:p>
        </w:tc>
        <w:tc>
          <w:tcPr>
            <w:tcW w:w="708" w:type="dxa"/>
            <w:tcBorders>
              <w:top w:val="single" w:sz="4" w:space="0" w:color="auto"/>
              <w:left w:val="single" w:sz="4" w:space="0" w:color="auto"/>
              <w:bottom w:val="single" w:sz="4" w:space="0" w:color="auto"/>
              <w:right w:val="single" w:sz="4" w:space="0" w:color="auto"/>
            </w:tcBorders>
            <w:vAlign w:val="center"/>
            <w:hideMark/>
          </w:tcPr>
          <w:p w14:paraId="46F91980" w14:textId="77777777" w:rsidR="00874258" w:rsidRPr="00C7594B" w:rsidRDefault="00874258">
            <w:pPr>
              <w:spacing w:line="256" w:lineRule="auto"/>
              <w:jc w:val="center"/>
              <w:rPr>
                <w:sz w:val="14"/>
                <w:szCs w:val="14"/>
                <w:lang w:eastAsia="en-US"/>
              </w:rPr>
            </w:pPr>
            <w:r w:rsidRPr="00C7594B">
              <w:rPr>
                <w:sz w:val="14"/>
                <w:szCs w:val="14"/>
                <w:lang w:eastAsia="en-US"/>
              </w:rPr>
              <w:t>68 954,1</w:t>
            </w:r>
          </w:p>
        </w:tc>
        <w:tc>
          <w:tcPr>
            <w:tcW w:w="665" w:type="dxa"/>
            <w:tcBorders>
              <w:top w:val="single" w:sz="4" w:space="0" w:color="auto"/>
              <w:left w:val="single" w:sz="4" w:space="0" w:color="auto"/>
              <w:bottom w:val="single" w:sz="4" w:space="0" w:color="auto"/>
              <w:right w:val="single" w:sz="4" w:space="0" w:color="auto"/>
            </w:tcBorders>
            <w:vAlign w:val="center"/>
            <w:hideMark/>
          </w:tcPr>
          <w:p w14:paraId="5D540DFA" w14:textId="77777777" w:rsidR="00874258" w:rsidRPr="00C7594B" w:rsidRDefault="00874258">
            <w:pPr>
              <w:spacing w:line="256" w:lineRule="auto"/>
              <w:jc w:val="center"/>
              <w:rPr>
                <w:sz w:val="14"/>
                <w:szCs w:val="14"/>
                <w:lang w:eastAsia="en-US"/>
              </w:rPr>
            </w:pPr>
            <w:r w:rsidRPr="00C7594B">
              <w:rPr>
                <w:sz w:val="14"/>
                <w:szCs w:val="14"/>
                <w:lang w:eastAsia="en-US"/>
              </w:rPr>
              <w:t>70 746,9</w:t>
            </w:r>
          </w:p>
        </w:tc>
        <w:tc>
          <w:tcPr>
            <w:tcW w:w="611" w:type="dxa"/>
            <w:tcBorders>
              <w:top w:val="single" w:sz="4" w:space="0" w:color="auto"/>
              <w:left w:val="single" w:sz="4" w:space="0" w:color="auto"/>
              <w:bottom w:val="single" w:sz="4" w:space="0" w:color="auto"/>
              <w:right w:val="single" w:sz="4" w:space="0" w:color="auto"/>
            </w:tcBorders>
            <w:vAlign w:val="center"/>
            <w:hideMark/>
          </w:tcPr>
          <w:p w14:paraId="7CA91EC9" w14:textId="77777777" w:rsidR="00874258" w:rsidRPr="00C7594B" w:rsidRDefault="00874258">
            <w:pPr>
              <w:spacing w:line="256" w:lineRule="auto"/>
              <w:jc w:val="center"/>
              <w:rPr>
                <w:sz w:val="14"/>
                <w:szCs w:val="14"/>
                <w:lang w:eastAsia="en-US"/>
              </w:rPr>
            </w:pPr>
            <w:r w:rsidRPr="00C7594B">
              <w:rPr>
                <w:sz w:val="14"/>
                <w:szCs w:val="14"/>
                <w:lang w:eastAsia="en-US"/>
              </w:rPr>
              <w:t>72 586,3</w:t>
            </w:r>
          </w:p>
        </w:tc>
        <w:tc>
          <w:tcPr>
            <w:tcW w:w="679" w:type="dxa"/>
            <w:tcBorders>
              <w:top w:val="single" w:sz="4" w:space="0" w:color="auto"/>
              <w:left w:val="single" w:sz="4" w:space="0" w:color="auto"/>
              <w:bottom w:val="single" w:sz="4" w:space="0" w:color="auto"/>
              <w:right w:val="single" w:sz="4" w:space="0" w:color="auto"/>
            </w:tcBorders>
            <w:vAlign w:val="center"/>
            <w:hideMark/>
          </w:tcPr>
          <w:p w14:paraId="7F0F0598" w14:textId="77777777" w:rsidR="00874258" w:rsidRPr="00C7594B" w:rsidRDefault="00874258">
            <w:pPr>
              <w:spacing w:line="256" w:lineRule="auto"/>
              <w:jc w:val="center"/>
              <w:rPr>
                <w:sz w:val="14"/>
                <w:szCs w:val="14"/>
                <w:lang w:eastAsia="en-US"/>
              </w:rPr>
            </w:pPr>
            <w:r w:rsidRPr="00C7594B">
              <w:rPr>
                <w:sz w:val="14"/>
                <w:szCs w:val="14"/>
                <w:lang w:eastAsia="en-US"/>
              </w:rPr>
              <w:t>82 526,1</w:t>
            </w:r>
          </w:p>
        </w:tc>
        <w:tc>
          <w:tcPr>
            <w:tcW w:w="591" w:type="dxa"/>
            <w:tcBorders>
              <w:top w:val="single" w:sz="4" w:space="0" w:color="auto"/>
              <w:left w:val="single" w:sz="4" w:space="0" w:color="auto"/>
              <w:bottom w:val="single" w:sz="4" w:space="0" w:color="auto"/>
              <w:right w:val="single" w:sz="4" w:space="0" w:color="auto"/>
            </w:tcBorders>
            <w:vAlign w:val="center"/>
            <w:hideMark/>
          </w:tcPr>
          <w:p w14:paraId="7E568CBB" w14:textId="77777777" w:rsidR="00874258" w:rsidRPr="00C7594B" w:rsidRDefault="00874258">
            <w:pPr>
              <w:spacing w:line="256" w:lineRule="auto"/>
              <w:jc w:val="center"/>
              <w:rPr>
                <w:sz w:val="14"/>
                <w:szCs w:val="14"/>
                <w:lang w:eastAsia="en-US"/>
              </w:rPr>
            </w:pPr>
            <w:r w:rsidRPr="00C7594B">
              <w:rPr>
                <w:sz w:val="14"/>
                <w:szCs w:val="14"/>
                <w:lang w:eastAsia="en-US"/>
              </w:rPr>
              <w:t>84 671,8</w:t>
            </w:r>
          </w:p>
        </w:tc>
      </w:tr>
      <w:tr w:rsidR="00C7594B" w:rsidRPr="00C7594B" w14:paraId="7BCBF817" w14:textId="77777777" w:rsidTr="00874258">
        <w:trPr>
          <w:trHeight w:val="23"/>
          <w:jc w:val="center"/>
        </w:trPr>
        <w:tc>
          <w:tcPr>
            <w:tcW w:w="315" w:type="dxa"/>
            <w:tcBorders>
              <w:top w:val="single" w:sz="4" w:space="0" w:color="auto"/>
              <w:left w:val="single" w:sz="4" w:space="0" w:color="auto"/>
              <w:bottom w:val="single" w:sz="4" w:space="0" w:color="auto"/>
              <w:right w:val="single" w:sz="4" w:space="0" w:color="auto"/>
            </w:tcBorders>
            <w:vAlign w:val="center"/>
            <w:hideMark/>
          </w:tcPr>
          <w:p w14:paraId="18084EAD" w14:textId="77777777" w:rsidR="00874258" w:rsidRPr="00C7594B" w:rsidRDefault="00874258">
            <w:pPr>
              <w:rPr>
                <w:sz w:val="14"/>
                <w:szCs w:val="14"/>
                <w:lang w:eastAsia="en-US"/>
              </w:rPr>
            </w:pPr>
          </w:p>
        </w:tc>
        <w:tc>
          <w:tcPr>
            <w:tcW w:w="2328" w:type="dxa"/>
            <w:tcBorders>
              <w:top w:val="single" w:sz="4" w:space="0" w:color="auto"/>
              <w:left w:val="single" w:sz="4" w:space="0" w:color="auto"/>
              <w:bottom w:val="single" w:sz="4" w:space="0" w:color="auto"/>
              <w:right w:val="single" w:sz="4" w:space="0" w:color="auto"/>
            </w:tcBorders>
            <w:vAlign w:val="center"/>
            <w:hideMark/>
          </w:tcPr>
          <w:p w14:paraId="11BEFFD8" w14:textId="77777777" w:rsidR="00874258" w:rsidRPr="00C7594B" w:rsidRDefault="00874258">
            <w:pPr>
              <w:spacing w:line="256" w:lineRule="auto"/>
              <w:rPr>
                <w:sz w:val="14"/>
                <w:szCs w:val="14"/>
                <w:lang w:eastAsia="en-US"/>
              </w:rPr>
            </w:pPr>
            <w:r w:rsidRPr="00C7594B">
              <w:rPr>
                <w:sz w:val="14"/>
                <w:szCs w:val="14"/>
                <w:lang w:eastAsia="en-US"/>
              </w:rPr>
              <w:t>Темп роста среднемесячной заработной платы работников муниципальных общеобразовательных учреждений</w:t>
            </w:r>
          </w:p>
        </w:tc>
        <w:tc>
          <w:tcPr>
            <w:tcW w:w="1038" w:type="dxa"/>
            <w:tcBorders>
              <w:top w:val="single" w:sz="4" w:space="0" w:color="auto"/>
              <w:left w:val="single" w:sz="4" w:space="0" w:color="auto"/>
              <w:bottom w:val="single" w:sz="4" w:space="0" w:color="auto"/>
              <w:right w:val="single" w:sz="4" w:space="0" w:color="auto"/>
            </w:tcBorders>
            <w:vAlign w:val="center"/>
            <w:hideMark/>
          </w:tcPr>
          <w:p w14:paraId="6769AF66" w14:textId="77777777" w:rsidR="00874258" w:rsidRPr="00C7594B" w:rsidRDefault="00874258">
            <w:pPr>
              <w:spacing w:line="256" w:lineRule="auto"/>
              <w:jc w:val="center"/>
              <w:rPr>
                <w:sz w:val="14"/>
                <w:szCs w:val="14"/>
                <w:lang w:eastAsia="en-US"/>
              </w:rPr>
            </w:pPr>
            <w:r w:rsidRPr="00C7594B">
              <w:rPr>
                <w:sz w:val="14"/>
                <w:szCs w:val="14"/>
                <w:lang w:eastAsia="en-US"/>
              </w:rPr>
              <w:t>процент к предыдущему году</w:t>
            </w:r>
          </w:p>
        </w:tc>
        <w:tc>
          <w:tcPr>
            <w:tcW w:w="567" w:type="dxa"/>
            <w:tcBorders>
              <w:top w:val="single" w:sz="4" w:space="0" w:color="auto"/>
              <w:left w:val="single" w:sz="4" w:space="0" w:color="auto"/>
              <w:bottom w:val="single" w:sz="4" w:space="0" w:color="auto"/>
              <w:right w:val="single" w:sz="4" w:space="0" w:color="auto"/>
            </w:tcBorders>
            <w:vAlign w:val="center"/>
            <w:hideMark/>
          </w:tcPr>
          <w:p w14:paraId="5C7AC328" w14:textId="77777777" w:rsidR="00874258" w:rsidRPr="00C7594B" w:rsidRDefault="00874258">
            <w:pPr>
              <w:spacing w:line="256" w:lineRule="auto"/>
              <w:jc w:val="center"/>
              <w:rPr>
                <w:sz w:val="14"/>
                <w:szCs w:val="14"/>
                <w:lang w:eastAsia="en-US"/>
              </w:rPr>
            </w:pPr>
            <w:r w:rsidRPr="00C7594B">
              <w:rPr>
                <w:sz w:val="14"/>
                <w:szCs w:val="14"/>
                <w:lang w:eastAsia="en-US"/>
              </w:rPr>
              <w:t>109,6</w:t>
            </w:r>
          </w:p>
        </w:tc>
        <w:tc>
          <w:tcPr>
            <w:tcW w:w="567" w:type="dxa"/>
            <w:tcBorders>
              <w:top w:val="single" w:sz="4" w:space="0" w:color="auto"/>
              <w:left w:val="single" w:sz="4" w:space="0" w:color="auto"/>
              <w:bottom w:val="single" w:sz="4" w:space="0" w:color="auto"/>
              <w:right w:val="single" w:sz="4" w:space="0" w:color="auto"/>
            </w:tcBorders>
            <w:vAlign w:val="center"/>
            <w:hideMark/>
          </w:tcPr>
          <w:p w14:paraId="6C9DACF8" w14:textId="77777777" w:rsidR="00874258" w:rsidRPr="00C7594B" w:rsidRDefault="00874258">
            <w:pPr>
              <w:spacing w:line="256" w:lineRule="auto"/>
              <w:jc w:val="center"/>
              <w:rPr>
                <w:sz w:val="14"/>
                <w:szCs w:val="14"/>
                <w:lang w:eastAsia="en-US"/>
              </w:rPr>
            </w:pPr>
            <w:r w:rsidRPr="00C7594B">
              <w:rPr>
                <w:sz w:val="14"/>
                <w:szCs w:val="14"/>
                <w:lang w:eastAsia="en-US"/>
              </w:rPr>
              <w:t>106,8</w:t>
            </w:r>
          </w:p>
        </w:tc>
        <w:tc>
          <w:tcPr>
            <w:tcW w:w="567" w:type="dxa"/>
            <w:tcBorders>
              <w:top w:val="single" w:sz="4" w:space="0" w:color="auto"/>
              <w:left w:val="single" w:sz="4" w:space="0" w:color="auto"/>
              <w:bottom w:val="single" w:sz="4" w:space="0" w:color="auto"/>
              <w:right w:val="single" w:sz="4" w:space="0" w:color="auto"/>
            </w:tcBorders>
            <w:vAlign w:val="center"/>
            <w:hideMark/>
          </w:tcPr>
          <w:p w14:paraId="7801A552" w14:textId="77777777" w:rsidR="00874258" w:rsidRPr="00C7594B" w:rsidRDefault="00874258">
            <w:pPr>
              <w:spacing w:line="256" w:lineRule="auto"/>
              <w:jc w:val="center"/>
              <w:rPr>
                <w:sz w:val="14"/>
                <w:szCs w:val="14"/>
                <w:lang w:eastAsia="en-US"/>
              </w:rPr>
            </w:pPr>
            <w:r w:rsidRPr="00C7594B">
              <w:rPr>
                <w:sz w:val="14"/>
                <w:szCs w:val="14"/>
                <w:lang w:eastAsia="en-US"/>
              </w:rPr>
              <w:t>106,8</w:t>
            </w:r>
          </w:p>
        </w:tc>
        <w:tc>
          <w:tcPr>
            <w:tcW w:w="709" w:type="dxa"/>
            <w:tcBorders>
              <w:top w:val="single" w:sz="4" w:space="0" w:color="auto"/>
              <w:left w:val="single" w:sz="4" w:space="0" w:color="auto"/>
              <w:bottom w:val="single" w:sz="4" w:space="0" w:color="auto"/>
              <w:right w:val="single" w:sz="4" w:space="0" w:color="auto"/>
            </w:tcBorders>
            <w:vAlign w:val="center"/>
            <w:hideMark/>
          </w:tcPr>
          <w:p w14:paraId="7230251C" w14:textId="77777777" w:rsidR="00874258" w:rsidRPr="00C7594B" w:rsidRDefault="00874258">
            <w:pPr>
              <w:spacing w:line="256" w:lineRule="auto"/>
              <w:jc w:val="center"/>
              <w:rPr>
                <w:sz w:val="14"/>
                <w:szCs w:val="14"/>
                <w:lang w:eastAsia="en-US"/>
              </w:rPr>
            </w:pPr>
            <w:r w:rsidRPr="00C7594B">
              <w:rPr>
                <w:sz w:val="14"/>
                <w:szCs w:val="14"/>
                <w:lang w:eastAsia="en-US"/>
              </w:rPr>
              <w:t>102,4</w:t>
            </w:r>
          </w:p>
        </w:tc>
        <w:tc>
          <w:tcPr>
            <w:tcW w:w="708" w:type="dxa"/>
            <w:tcBorders>
              <w:top w:val="single" w:sz="4" w:space="0" w:color="auto"/>
              <w:left w:val="single" w:sz="4" w:space="0" w:color="auto"/>
              <w:bottom w:val="single" w:sz="4" w:space="0" w:color="auto"/>
              <w:right w:val="single" w:sz="4" w:space="0" w:color="auto"/>
            </w:tcBorders>
            <w:vAlign w:val="center"/>
            <w:hideMark/>
          </w:tcPr>
          <w:p w14:paraId="3C0C99C9" w14:textId="77777777" w:rsidR="00874258" w:rsidRPr="00C7594B" w:rsidRDefault="00874258">
            <w:pPr>
              <w:spacing w:line="256" w:lineRule="auto"/>
              <w:jc w:val="center"/>
              <w:rPr>
                <w:sz w:val="14"/>
                <w:szCs w:val="14"/>
                <w:lang w:eastAsia="en-US"/>
              </w:rPr>
            </w:pPr>
            <w:r w:rsidRPr="00C7594B">
              <w:rPr>
                <w:sz w:val="14"/>
                <w:szCs w:val="14"/>
                <w:lang w:eastAsia="en-US"/>
              </w:rPr>
              <w:t>102,6</w:t>
            </w:r>
          </w:p>
        </w:tc>
        <w:tc>
          <w:tcPr>
            <w:tcW w:w="665" w:type="dxa"/>
            <w:tcBorders>
              <w:top w:val="single" w:sz="4" w:space="0" w:color="auto"/>
              <w:left w:val="single" w:sz="4" w:space="0" w:color="auto"/>
              <w:bottom w:val="single" w:sz="4" w:space="0" w:color="auto"/>
              <w:right w:val="single" w:sz="4" w:space="0" w:color="auto"/>
            </w:tcBorders>
            <w:vAlign w:val="center"/>
            <w:hideMark/>
          </w:tcPr>
          <w:p w14:paraId="4A747C2D" w14:textId="77777777" w:rsidR="00874258" w:rsidRPr="00C7594B" w:rsidRDefault="00874258">
            <w:pPr>
              <w:spacing w:line="256" w:lineRule="auto"/>
              <w:jc w:val="center"/>
              <w:rPr>
                <w:sz w:val="14"/>
                <w:szCs w:val="14"/>
                <w:lang w:eastAsia="en-US"/>
              </w:rPr>
            </w:pPr>
            <w:r w:rsidRPr="00C7594B">
              <w:rPr>
                <w:sz w:val="14"/>
                <w:szCs w:val="14"/>
                <w:lang w:eastAsia="en-US"/>
              </w:rPr>
              <w:t>102,6</w:t>
            </w:r>
          </w:p>
        </w:tc>
        <w:tc>
          <w:tcPr>
            <w:tcW w:w="611" w:type="dxa"/>
            <w:tcBorders>
              <w:top w:val="single" w:sz="4" w:space="0" w:color="auto"/>
              <w:left w:val="single" w:sz="4" w:space="0" w:color="auto"/>
              <w:bottom w:val="single" w:sz="4" w:space="0" w:color="auto"/>
              <w:right w:val="single" w:sz="4" w:space="0" w:color="auto"/>
            </w:tcBorders>
            <w:vAlign w:val="center"/>
            <w:hideMark/>
          </w:tcPr>
          <w:p w14:paraId="71CCA11D" w14:textId="77777777" w:rsidR="00874258" w:rsidRPr="00C7594B" w:rsidRDefault="00874258">
            <w:pPr>
              <w:spacing w:line="256" w:lineRule="auto"/>
              <w:jc w:val="center"/>
              <w:rPr>
                <w:sz w:val="14"/>
                <w:szCs w:val="14"/>
                <w:lang w:eastAsia="en-US"/>
              </w:rPr>
            </w:pPr>
            <w:r w:rsidRPr="00C7594B">
              <w:rPr>
                <w:sz w:val="14"/>
                <w:szCs w:val="14"/>
                <w:lang w:eastAsia="en-US"/>
              </w:rPr>
              <w:t>102,6</w:t>
            </w:r>
          </w:p>
        </w:tc>
        <w:tc>
          <w:tcPr>
            <w:tcW w:w="679" w:type="dxa"/>
            <w:tcBorders>
              <w:top w:val="single" w:sz="4" w:space="0" w:color="auto"/>
              <w:left w:val="single" w:sz="4" w:space="0" w:color="auto"/>
              <w:bottom w:val="single" w:sz="4" w:space="0" w:color="auto"/>
              <w:right w:val="single" w:sz="4" w:space="0" w:color="auto"/>
            </w:tcBorders>
            <w:vAlign w:val="center"/>
            <w:hideMark/>
          </w:tcPr>
          <w:p w14:paraId="524DBC69" w14:textId="77777777" w:rsidR="00874258" w:rsidRPr="00C7594B" w:rsidRDefault="00874258">
            <w:pPr>
              <w:spacing w:line="256" w:lineRule="auto"/>
              <w:jc w:val="center"/>
              <w:rPr>
                <w:sz w:val="14"/>
                <w:szCs w:val="14"/>
                <w:lang w:eastAsia="en-US"/>
              </w:rPr>
            </w:pPr>
            <w:r w:rsidRPr="00C7594B">
              <w:rPr>
                <w:sz w:val="14"/>
                <w:szCs w:val="14"/>
                <w:lang w:eastAsia="en-US"/>
              </w:rPr>
              <w:t>102,6</w:t>
            </w:r>
          </w:p>
        </w:tc>
        <w:tc>
          <w:tcPr>
            <w:tcW w:w="591" w:type="dxa"/>
            <w:tcBorders>
              <w:top w:val="single" w:sz="4" w:space="0" w:color="auto"/>
              <w:left w:val="single" w:sz="4" w:space="0" w:color="auto"/>
              <w:bottom w:val="single" w:sz="4" w:space="0" w:color="auto"/>
              <w:right w:val="single" w:sz="4" w:space="0" w:color="auto"/>
            </w:tcBorders>
            <w:vAlign w:val="center"/>
            <w:hideMark/>
          </w:tcPr>
          <w:p w14:paraId="0B41F11F" w14:textId="77777777" w:rsidR="00874258" w:rsidRPr="00C7594B" w:rsidRDefault="00874258">
            <w:pPr>
              <w:spacing w:line="256" w:lineRule="auto"/>
              <w:jc w:val="center"/>
              <w:rPr>
                <w:sz w:val="14"/>
                <w:szCs w:val="14"/>
                <w:lang w:eastAsia="en-US"/>
              </w:rPr>
            </w:pPr>
            <w:r w:rsidRPr="00C7594B">
              <w:rPr>
                <w:sz w:val="14"/>
                <w:szCs w:val="14"/>
                <w:lang w:eastAsia="en-US"/>
              </w:rPr>
              <w:t>102,6</w:t>
            </w:r>
          </w:p>
        </w:tc>
      </w:tr>
      <w:tr w:rsidR="00C7594B" w:rsidRPr="00C7594B" w14:paraId="12417733" w14:textId="77777777" w:rsidTr="00874258">
        <w:trPr>
          <w:trHeight w:val="23"/>
          <w:jc w:val="center"/>
        </w:trPr>
        <w:tc>
          <w:tcPr>
            <w:tcW w:w="315" w:type="dxa"/>
            <w:tcBorders>
              <w:top w:val="single" w:sz="4" w:space="0" w:color="auto"/>
              <w:left w:val="single" w:sz="4" w:space="0" w:color="auto"/>
              <w:bottom w:val="single" w:sz="4" w:space="0" w:color="auto"/>
              <w:right w:val="single" w:sz="4" w:space="0" w:color="auto"/>
            </w:tcBorders>
            <w:vAlign w:val="center"/>
            <w:hideMark/>
          </w:tcPr>
          <w:p w14:paraId="5AF995A5" w14:textId="77777777" w:rsidR="00874258" w:rsidRPr="00C7594B" w:rsidRDefault="00874258">
            <w:pPr>
              <w:spacing w:line="256" w:lineRule="auto"/>
              <w:jc w:val="center"/>
              <w:rPr>
                <w:sz w:val="14"/>
                <w:szCs w:val="14"/>
                <w:lang w:eastAsia="en-US"/>
              </w:rPr>
            </w:pPr>
            <w:r w:rsidRPr="00C7594B">
              <w:rPr>
                <w:sz w:val="14"/>
                <w:szCs w:val="14"/>
                <w:lang w:eastAsia="en-US"/>
              </w:rPr>
              <w:t>5.2.</w:t>
            </w:r>
          </w:p>
        </w:tc>
        <w:tc>
          <w:tcPr>
            <w:tcW w:w="2328" w:type="dxa"/>
            <w:tcBorders>
              <w:top w:val="single" w:sz="4" w:space="0" w:color="auto"/>
              <w:left w:val="single" w:sz="4" w:space="0" w:color="auto"/>
              <w:bottom w:val="single" w:sz="4" w:space="0" w:color="auto"/>
              <w:right w:val="single" w:sz="4" w:space="0" w:color="auto"/>
            </w:tcBorders>
            <w:vAlign w:val="center"/>
            <w:hideMark/>
          </w:tcPr>
          <w:p w14:paraId="33EECE8F" w14:textId="77777777" w:rsidR="00874258" w:rsidRPr="00C7594B" w:rsidRDefault="00874258">
            <w:pPr>
              <w:spacing w:line="256" w:lineRule="auto"/>
              <w:rPr>
                <w:sz w:val="14"/>
                <w:szCs w:val="14"/>
                <w:lang w:eastAsia="en-US"/>
              </w:rPr>
            </w:pPr>
            <w:r w:rsidRPr="00C7594B">
              <w:rPr>
                <w:sz w:val="14"/>
                <w:szCs w:val="14"/>
                <w:lang w:eastAsia="en-US"/>
              </w:rPr>
              <w:t>Среднемесячная номинальная начисленная заработная плата работников муниципальных дошкольных образовательных организаций</w:t>
            </w:r>
          </w:p>
        </w:tc>
        <w:tc>
          <w:tcPr>
            <w:tcW w:w="1038" w:type="dxa"/>
            <w:tcBorders>
              <w:top w:val="single" w:sz="4" w:space="0" w:color="auto"/>
              <w:left w:val="single" w:sz="4" w:space="0" w:color="auto"/>
              <w:bottom w:val="single" w:sz="4" w:space="0" w:color="auto"/>
              <w:right w:val="single" w:sz="4" w:space="0" w:color="auto"/>
            </w:tcBorders>
            <w:noWrap/>
            <w:vAlign w:val="center"/>
            <w:hideMark/>
          </w:tcPr>
          <w:p w14:paraId="6B7701D6" w14:textId="77777777" w:rsidR="00874258" w:rsidRPr="00C7594B" w:rsidRDefault="00874258">
            <w:pPr>
              <w:spacing w:line="256" w:lineRule="auto"/>
              <w:jc w:val="center"/>
              <w:rPr>
                <w:i/>
                <w:iCs/>
                <w:sz w:val="14"/>
                <w:szCs w:val="14"/>
                <w:lang w:eastAsia="en-US"/>
              </w:rPr>
            </w:pPr>
            <w:r w:rsidRPr="00C7594B">
              <w:rPr>
                <w:i/>
                <w:iCs/>
                <w:sz w:val="14"/>
                <w:szCs w:val="14"/>
                <w:lang w:eastAsia="en-US"/>
              </w:rPr>
              <w:t>руб.</w:t>
            </w:r>
          </w:p>
        </w:tc>
        <w:tc>
          <w:tcPr>
            <w:tcW w:w="567" w:type="dxa"/>
            <w:tcBorders>
              <w:top w:val="single" w:sz="4" w:space="0" w:color="auto"/>
              <w:left w:val="single" w:sz="4" w:space="0" w:color="auto"/>
              <w:bottom w:val="single" w:sz="4" w:space="0" w:color="auto"/>
              <w:right w:val="single" w:sz="4" w:space="0" w:color="auto"/>
            </w:tcBorders>
            <w:vAlign w:val="center"/>
            <w:hideMark/>
          </w:tcPr>
          <w:p w14:paraId="4F8E704B" w14:textId="77777777" w:rsidR="00874258" w:rsidRPr="00C7594B" w:rsidRDefault="00874258">
            <w:pPr>
              <w:spacing w:line="256" w:lineRule="auto"/>
              <w:jc w:val="center"/>
              <w:rPr>
                <w:sz w:val="14"/>
                <w:szCs w:val="14"/>
                <w:lang w:eastAsia="en-US"/>
              </w:rPr>
            </w:pPr>
            <w:r w:rsidRPr="00C7594B">
              <w:rPr>
                <w:sz w:val="14"/>
                <w:szCs w:val="14"/>
                <w:lang w:eastAsia="en-US"/>
              </w:rPr>
              <w:t>47 310,2</w:t>
            </w:r>
          </w:p>
        </w:tc>
        <w:tc>
          <w:tcPr>
            <w:tcW w:w="567" w:type="dxa"/>
            <w:tcBorders>
              <w:top w:val="single" w:sz="4" w:space="0" w:color="auto"/>
              <w:left w:val="single" w:sz="4" w:space="0" w:color="auto"/>
              <w:bottom w:val="single" w:sz="4" w:space="0" w:color="auto"/>
              <w:right w:val="single" w:sz="4" w:space="0" w:color="auto"/>
            </w:tcBorders>
            <w:vAlign w:val="center"/>
            <w:hideMark/>
          </w:tcPr>
          <w:p w14:paraId="2676C956" w14:textId="77777777" w:rsidR="00874258" w:rsidRPr="00C7594B" w:rsidRDefault="00874258">
            <w:pPr>
              <w:spacing w:line="256" w:lineRule="auto"/>
              <w:jc w:val="center"/>
              <w:rPr>
                <w:sz w:val="14"/>
                <w:szCs w:val="14"/>
                <w:lang w:eastAsia="en-US"/>
              </w:rPr>
            </w:pPr>
            <w:r w:rsidRPr="00C7594B">
              <w:rPr>
                <w:sz w:val="14"/>
                <w:szCs w:val="14"/>
                <w:lang w:eastAsia="en-US"/>
              </w:rPr>
              <w:t>48 252,6</w:t>
            </w:r>
          </w:p>
        </w:tc>
        <w:tc>
          <w:tcPr>
            <w:tcW w:w="567" w:type="dxa"/>
            <w:tcBorders>
              <w:top w:val="single" w:sz="4" w:space="0" w:color="auto"/>
              <w:left w:val="single" w:sz="4" w:space="0" w:color="auto"/>
              <w:bottom w:val="single" w:sz="4" w:space="0" w:color="auto"/>
              <w:right w:val="single" w:sz="4" w:space="0" w:color="auto"/>
            </w:tcBorders>
            <w:vAlign w:val="center"/>
            <w:hideMark/>
          </w:tcPr>
          <w:p w14:paraId="3616A4C9" w14:textId="77777777" w:rsidR="00874258" w:rsidRPr="00C7594B" w:rsidRDefault="00874258">
            <w:pPr>
              <w:spacing w:line="256" w:lineRule="auto"/>
              <w:jc w:val="center"/>
              <w:rPr>
                <w:sz w:val="14"/>
                <w:szCs w:val="14"/>
                <w:lang w:eastAsia="en-US"/>
              </w:rPr>
            </w:pPr>
            <w:r w:rsidRPr="00C7594B">
              <w:rPr>
                <w:sz w:val="14"/>
                <w:szCs w:val="14"/>
                <w:lang w:eastAsia="en-US"/>
              </w:rPr>
              <w:t>49 439,3</w:t>
            </w:r>
          </w:p>
        </w:tc>
        <w:tc>
          <w:tcPr>
            <w:tcW w:w="709" w:type="dxa"/>
            <w:tcBorders>
              <w:top w:val="single" w:sz="4" w:space="0" w:color="auto"/>
              <w:left w:val="single" w:sz="4" w:space="0" w:color="auto"/>
              <w:bottom w:val="single" w:sz="4" w:space="0" w:color="auto"/>
              <w:right w:val="single" w:sz="4" w:space="0" w:color="auto"/>
            </w:tcBorders>
            <w:vAlign w:val="center"/>
            <w:hideMark/>
          </w:tcPr>
          <w:p w14:paraId="1DBC83DF" w14:textId="77777777" w:rsidR="00874258" w:rsidRPr="00C7594B" w:rsidRDefault="00874258">
            <w:pPr>
              <w:spacing w:line="256" w:lineRule="auto"/>
              <w:jc w:val="center"/>
              <w:rPr>
                <w:sz w:val="14"/>
                <w:szCs w:val="14"/>
                <w:lang w:eastAsia="en-US"/>
              </w:rPr>
            </w:pPr>
            <w:r w:rsidRPr="00C7594B">
              <w:rPr>
                <w:sz w:val="14"/>
                <w:szCs w:val="14"/>
                <w:lang w:eastAsia="en-US"/>
              </w:rPr>
              <w:t>50 634,1</w:t>
            </w:r>
          </w:p>
        </w:tc>
        <w:tc>
          <w:tcPr>
            <w:tcW w:w="708" w:type="dxa"/>
            <w:tcBorders>
              <w:top w:val="single" w:sz="4" w:space="0" w:color="auto"/>
              <w:left w:val="single" w:sz="4" w:space="0" w:color="auto"/>
              <w:bottom w:val="single" w:sz="4" w:space="0" w:color="auto"/>
              <w:right w:val="single" w:sz="4" w:space="0" w:color="auto"/>
            </w:tcBorders>
            <w:vAlign w:val="center"/>
            <w:hideMark/>
          </w:tcPr>
          <w:p w14:paraId="641BB51C" w14:textId="77777777" w:rsidR="00874258" w:rsidRPr="00C7594B" w:rsidRDefault="00874258">
            <w:pPr>
              <w:spacing w:line="256" w:lineRule="auto"/>
              <w:jc w:val="center"/>
              <w:rPr>
                <w:sz w:val="14"/>
                <w:szCs w:val="14"/>
                <w:lang w:eastAsia="en-US"/>
              </w:rPr>
            </w:pPr>
            <w:r w:rsidRPr="00C7594B">
              <w:rPr>
                <w:sz w:val="14"/>
                <w:szCs w:val="14"/>
                <w:lang w:eastAsia="en-US"/>
              </w:rPr>
              <w:t>51 964,4</w:t>
            </w:r>
          </w:p>
        </w:tc>
        <w:tc>
          <w:tcPr>
            <w:tcW w:w="665" w:type="dxa"/>
            <w:tcBorders>
              <w:top w:val="single" w:sz="4" w:space="0" w:color="auto"/>
              <w:left w:val="single" w:sz="4" w:space="0" w:color="auto"/>
              <w:bottom w:val="single" w:sz="4" w:space="0" w:color="auto"/>
              <w:right w:val="single" w:sz="4" w:space="0" w:color="auto"/>
            </w:tcBorders>
            <w:vAlign w:val="center"/>
            <w:hideMark/>
          </w:tcPr>
          <w:p w14:paraId="15FFEEBB" w14:textId="77777777" w:rsidR="00874258" w:rsidRPr="00C7594B" w:rsidRDefault="00874258">
            <w:pPr>
              <w:spacing w:line="256" w:lineRule="auto"/>
              <w:jc w:val="center"/>
              <w:rPr>
                <w:sz w:val="14"/>
                <w:szCs w:val="14"/>
                <w:lang w:eastAsia="en-US"/>
              </w:rPr>
            </w:pPr>
            <w:r w:rsidRPr="00C7594B">
              <w:rPr>
                <w:sz w:val="14"/>
                <w:szCs w:val="14"/>
                <w:lang w:eastAsia="en-US"/>
              </w:rPr>
              <w:t>53 315,5</w:t>
            </w:r>
          </w:p>
        </w:tc>
        <w:tc>
          <w:tcPr>
            <w:tcW w:w="611" w:type="dxa"/>
            <w:tcBorders>
              <w:top w:val="single" w:sz="4" w:space="0" w:color="auto"/>
              <w:left w:val="single" w:sz="4" w:space="0" w:color="auto"/>
              <w:bottom w:val="single" w:sz="4" w:space="0" w:color="auto"/>
              <w:right w:val="single" w:sz="4" w:space="0" w:color="auto"/>
            </w:tcBorders>
            <w:vAlign w:val="center"/>
            <w:hideMark/>
          </w:tcPr>
          <w:p w14:paraId="16764391" w14:textId="77777777" w:rsidR="00874258" w:rsidRPr="00C7594B" w:rsidRDefault="00874258">
            <w:pPr>
              <w:spacing w:line="256" w:lineRule="auto"/>
              <w:jc w:val="center"/>
              <w:rPr>
                <w:sz w:val="14"/>
                <w:szCs w:val="14"/>
                <w:lang w:eastAsia="en-US"/>
              </w:rPr>
            </w:pPr>
            <w:r w:rsidRPr="00C7594B">
              <w:rPr>
                <w:sz w:val="14"/>
                <w:szCs w:val="14"/>
                <w:lang w:eastAsia="en-US"/>
              </w:rPr>
              <w:t>54 701,7</w:t>
            </w:r>
          </w:p>
        </w:tc>
        <w:tc>
          <w:tcPr>
            <w:tcW w:w="679" w:type="dxa"/>
            <w:tcBorders>
              <w:top w:val="single" w:sz="4" w:space="0" w:color="auto"/>
              <w:left w:val="single" w:sz="4" w:space="0" w:color="auto"/>
              <w:bottom w:val="single" w:sz="4" w:space="0" w:color="auto"/>
              <w:right w:val="single" w:sz="4" w:space="0" w:color="auto"/>
            </w:tcBorders>
            <w:vAlign w:val="center"/>
            <w:hideMark/>
          </w:tcPr>
          <w:p w14:paraId="520ADE07" w14:textId="77777777" w:rsidR="00874258" w:rsidRPr="00C7594B" w:rsidRDefault="00874258">
            <w:pPr>
              <w:spacing w:line="256" w:lineRule="auto"/>
              <w:jc w:val="center"/>
              <w:rPr>
                <w:sz w:val="14"/>
                <w:szCs w:val="14"/>
                <w:lang w:eastAsia="en-US"/>
              </w:rPr>
            </w:pPr>
            <w:r w:rsidRPr="00C7594B">
              <w:rPr>
                <w:sz w:val="14"/>
                <w:szCs w:val="14"/>
                <w:lang w:eastAsia="en-US"/>
              </w:rPr>
              <w:t>62 192,4</w:t>
            </w:r>
          </w:p>
        </w:tc>
        <w:tc>
          <w:tcPr>
            <w:tcW w:w="591" w:type="dxa"/>
            <w:tcBorders>
              <w:top w:val="single" w:sz="4" w:space="0" w:color="auto"/>
              <w:left w:val="single" w:sz="4" w:space="0" w:color="auto"/>
              <w:bottom w:val="single" w:sz="4" w:space="0" w:color="auto"/>
              <w:right w:val="single" w:sz="4" w:space="0" w:color="auto"/>
            </w:tcBorders>
            <w:vAlign w:val="center"/>
            <w:hideMark/>
          </w:tcPr>
          <w:p w14:paraId="05F48FE8" w14:textId="77777777" w:rsidR="00874258" w:rsidRPr="00C7594B" w:rsidRDefault="00874258">
            <w:pPr>
              <w:spacing w:line="256" w:lineRule="auto"/>
              <w:jc w:val="center"/>
              <w:rPr>
                <w:sz w:val="14"/>
                <w:szCs w:val="14"/>
                <w:lang w:eastAsia="en-US"/>
              </w:rPr>
            </w:pPr>
            <w:r w:rsidRPr="00C7594B">
              <w:rPr>
                <w:sz w:val="14"/>
                <w:szCs w:val="14"/>
                <w:lang w:eastAsia="en-US"/>
              </w:rPr>
              <w:t>63 809,4</w:t>
            </w:r>
          </w:p>
        </w:tc>
      </w:tr>
      <w:tr w:rsidR="00C7594B" w:rsidRPr="00C7594B" w14:paraId="1AD2D1DC" w14:textId="77777777" w:rsidTr="00874258">
        <w:trPr>
          <w:trHeight w:val="23"/>
          <w:jc w:val="center"/>
        </w:trPr>
        <w:tc>
          <w:tcPr>
            <w:tcW w:w="315" w:type="dxa"/>
            <w:tcBorders>
              <w:top w:val="single" w:sz="4" w:space="0" w:color="auto"/>
              <w:left w:val="single" w:sz="4" w:space="0" w:color="auto"/>
              <w:bottom w:val="single" w:sz="4" w:space="0" w:color="auto"/>
              <w:right w:val="single" w:sz="4" w:space="0" w:color="auto"/>
            </w:tcBorders>
            <w:vAlign w:val="center"/>
            <w:hideMark/>
          </w:tcPr>
          <w:p w14:paraId="748690AD" w14:textId="77777777" w:rsidR="00874258" w:rsidRPr="00C7594B" w:rsidRDefault="00874258">
            <w:pPr>
              <w:rPr>
                <w:sz w:val="14"/>
                <w:szCs w:val="14"/>
                <w:lang w:eastAsia="en-US"/>
              </w:rPr>
            </w:pPr>
          </w:p>
        </w:tc>
        <w:tc>
          <w:tcPr>
            <w:tcW w:w="2328" w:type="dxa"/>
            <w:tcBorders>
              <w:top w:val="single" w:sz="4" w:space="0" w:color="auto"/>
              <w:left w:val="single" w:sz="4" w:space="0" w:color="auto"/>
              <w:bottom w:val="single" w:sz="4" w:space="0" w:color="auto"/>
              <w:right w:val="single" w:sz="4" w:space="0" w:color="auto"/>
            </w:tcBorders>
            <w:vAlign w:val="center"/>
            <w:hideMark/>
          </w:tcPr>
          <w:p w14:paraId="6969430B" w14:textId="77777777" w:rsidR="00874258" w:rsidRPr="00C7594B" w:rsidRDefault="00874258">
            <w:pPr>
              <w:spacing w:line="256" w:lineRule="auto"/>
              <w:rPr>
                <w:sz w:val="14"/>
                <w:szCs w:val="14"/>
                <w:lang w:eastAsia="en-US"/>
              </w:rPr>
            </w:pPr>
            <w:r w:rsidRPr="00C7594B">
              <w:rPr>
                <w:sz w:val="14"/>
                <w:szCs w:val="14"/>
                <w:lang w:eastAsia="en-US"/>
              </w:rPr>
              <w:t>Темп роста среднемесячной заработной платы работников дошкольных образовательных учреждений</w:t>
            </w:r>
          </w:p>
        </w:tc>
        <w:tc>
          <w:tcPr>
            <w:tcW w:w="1038" w:type="dxa"/>
            <w:tcBorders>
              <w:top w:val="single" w:sz="4" w:space="0" w:color="auto"/>
              <w:left w:val="single" w:sz="4" w:space="0" w:color="auto"/>
              <w:bottom w:val="single" w:sz="4" w:space="0" w:color="auto"/>
              <w:right w:val="single" w:sz="4" w:space="0" w:color="auto"/>
            </w:tcBorders>
            <w:vAlign w:val="center"/>
            <w:hideMark/>
          </w:tcPr>
          <w:p w14:paraId="063DE321" w14:textId="77777777" w:rsidR="00874258" w:rsidRPr="00C7594B" w:rsidRDefault="00874258">
            <w:pPr>
              <w:spacing w:line="256" w:lineRule="auto"/>
              <w:jc w:val="center"/>
              <w:rPr>
                <w:sz w:val="14"/>
                <w:szCs w:val="14"/>
                <w:lang w:eastAsia="en-US"/>
              </w:rPr>
            </w:pPr>
            <w:r w:rsidRPr="00C7594B">
              <w:rPr>
                <w:sz w:val="14"/>
                <w:szCs w:val="14"/>
                <w:lang w:eastAsia="en-US"/>
              </w:rPr>
              <w:t>процент к предыдущему году</w:t>
            </w:r>
          </w:p>
        </w:tc>
        <w:tc>
          <w:tcPr>
            <w:tcW w:w="567" w:type="dxa"/>
            <w:tcBorders>
              <w:top w:val="single" w:sz="4" w:space="0" w:color="auto"/>
              <w:left w:val="single" w:sz="4" w:space="0" w:color="auto"/>
              <w:bottom w:val="single" w:sz="4" w:space="0" w:color="auto"/>
              <w:right w:val="single" w:sz="4" w:space="0" w:color="auto"/>
            </w:tcBorders>
            <w:vAlign w:val="center"/>
            <w:hideMark/>
          </w:tcPr>
          <w:p w14:paraId="0F3F0C35" w14:textId="77777777" w:rsidR="00874258" w:rsidRPr="00C7594B" w:rsidRDefault="00874258">
            <w:pPr>
              <w:spacing w:line="256" w:lineRule="auto"/>
              <w:jc w:val="center"/>
              <w:rPr>
                <w:sz w:val="14"/>
                <w:szCs w:val="14"/>
                <w:lang w:eastAsia="en-US"/>
              </w:rPr>
            </w:pPr>
            <w:r w:rsidRPr="00C7594B">
              <w:rPr>
                <w:sz w:val="14"/>
                <w:szCs w:val="14"/>
                <w:lang w:eastAsia="en-US"/>
              </w:rPr>
              <w:t>107,2</w:t>
            </w:r>
          </w:p>
        </w:tc>
        <w:tc>
          <w:tcPr>
            <w:tcW w:w="567" w:type="dxa"/>
            <w:tcBorders>
              <w:top w:val="single" w:sz="4" w:space="0" w:color="auto"/>
              <w:left w:val="single" w:sz="4" w:space="0" w:color="auto"/>
              <w:bottom w:val="single" w:sz="4" w:space="0" w:color="auto"/>
              <w:right w:val="single" w:sz="4" w:space="0" w:color="auto"/>
            </w:tcBorders>
            <w:vAlign w:val="center"/>
            <w:hideMark/>
          </w:tcPr>
          <w:p w14:paraId="00C40EF8" w14:textId="77777777" w:rsidR="00874258" w:rsidRPr="00C7594B" w:rsidRDefault="00874258">
            <w:pPr>
              <w:spacing w:line="256" w:lineRule="auto"/>
              <w:jc w:val="center"/>
              <w:rPr>
                <w:sz w:val="14"/>
                <w:szCs w:val="14"/>
                <w:lang w:eastAsia="en-US"/>
              </w:rPr>
            </w:pPr>
            <w:r w:rsidRPr="00C7594B">
              <w:rPr>
                <w:sz w:val="14"/>
                <w:szCs w:val="14"/>
                <w:lang w:eastAsia="en-US"/>
              </w:rPr>
              <w:t>102,0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7C7EFF08" w14:textId="77777777" w:rsidR="00874258" w:rsidRPr="00C7594B" w:rsidRDefault="00874258">
            <w:pPr>
              <w:spacing w:line="256" w:lineRule="auto"/>
              <w:jc w:val="center"/>
              <w:rPr>
                <w:sz w:val="14"/>
                <w:szCs w:val="14"/>
                <w:lang w:eastAsia="en-US"/>
              </w:rPr>
            </w:pPr>
            <w:r w:rsidRPr="00C7594B">
              <w:rPr>
                <w:sz w:val="14"/>
                <w:szCs w:val="14"/>
                <w:lang w:eastAsia="en-US"/>
              </w:rPr>
              <w:t>102,5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F0AC5ED" w14:textId="77777777" w:rsidR="00874258" w:rsidRPr="00C7594B" w:rsidRDefault="00874258">
            <w:pPr>
              <w:spacing w:line="256" w:lineRule="auto"/>
              <w:jc w:val="center"/>
              <w:rPr>
                <w:sz w:val="14"/>
                <w:szCs w:val="14"/>
                <w:lang w:eastAsia="en-US"/>
              </w:rPr>
            </w:pPr>
            <w:r w:rsidRPr="00C7594B">
              <w:rPr>
                <w:sz w:val="14"/>
                <w:szCs w:val="14"/>
                <w:lang w:eastAsia="en-US"/>
              </w:rPr>
              <w:t>102,4</w:t>
            </w:r>
          </w:p>
        </w:tc>
        <w:tc>
          <w:tcPr>
            <w:tcW w:w="708" w:type="dxa"/>
            <w:tcBorders>
              <w:top w:val="single" w:sz="4" w:space="0" w:color="auto"/>
              <w:left w:val="single" w:sz="4" w:space="0" w:color="auto"/>
              <w:bottom w:val="single" w:sz="4" w:space="0" w:color="auto"/>
              <w:right w:val="single" w:sz="4" w:space="0" w:color="auto"/>
            </w:tcBorders>
            <w:vAlign w:val="center"/>
            <w:hideMark/>
          </w:tcPr>
          <w:p w14:paraId="4B57E964" w14:textId="77777777" w:rsidR="00874258" w:rsidRPr="00C7594B" w:rsidRDefault="00874258">
            <w:pPr>
              <w:spacing w:line="256" w:lineRule="auto"/>
              <w:jc w:val="center"/>
              <w:rPr>
                <w:sz w:val="14"/>
                <w:szCs w:val="14"/>
                <w:lang w:eastAsia="en-US"/>
              </w:rPr>
            </w:pPr>
            <w:r w:rsidRPr="00C7594B">
              <w:rPr>
                <w:sz w:val="14"/>
                <w:szCs w:val="14"/>
                <w:lang w:eastAsia="en-US"/>
              </w:rPr>
              <w:t>102,6</w:t>
            </w:r>
          </w:p>
        </w:tc>
        <w:tc>
          <w:tcPr>
            <w:tcW w:w="665" w:type="dxa"/>
            <w:tcBorders>
              <w:top w:val="single" w:sz="4" w:space="0" w:color="auto"/>
              <w:left w:val="single" w:sz="4" w:space="0" w:color="auto"/>
              <w:bottom w:val="single" w:sz="4" w:space="0" w:color="auto"/>
              <w:right w:val="single" w:sz="4" w:space="0" w:color="auto"/>
            </w:tcBorders>
            <w:vAlign w:val="center"/>
            <w:hideMark/>
          </w:tcPr>
          <w:p w14:paraId="06A1886F" w14:textId="77777777" w:rsidR="00874258" w:rsidRPr="00C7594B" w:rsidRDefault="00874258">
            <w:pPr>
              <w:spacing w:line="256" w:lineRule="auto"/>
              <w:jc w:val="center"/>
              <w:rPr>
                <w:sz w:val="14"/>
                <w:szCs w:val="14"/>
                <w:lang w:eastAsia="en-US"/>
              </w:rPr>
            </w:pPr>
            <w:r w:rsidRPr="00C7594B">
              <w:rPr>
                <w:sz w:val="14"/>
                <w:szCs w:val="14"/>
                <w:lang w:eastAsia="en-US"/>
              </w:rPr>
              <w:t>102,6</w:t>
            </w:r>
          </w:p>
        </w:tc>
        <w:tc>
          <w:tcPr>
            <w:tcW w:w="611" w:type="dxa"/>
            <w:tcBorders>
              <w:top w:val="single" w:sz="4" w:space="0" w:color="auto"/>
              <w:left w:val="single" w:sz="4" w:space="0" w:color="auto"/>
              <w:bottom w:val="single" w:sz="4" w:space="0" w:color="auto"/>
              <w:right w:val="single" w:sz="4" w:space="0" w:color="auto"/>
            </w:tcBorders>
            <w:vAlign w:val="center"/>
            <w:hideMark/>
          </w:tcPr>
          <w:p w14:paraId="7DFBBB66" w14:textId="77777777" w:rsidR="00874258" w:rsidRPr="00C7594B" w:rsidRDefault="00874258">
            <w:pPr>
              <w:spacing w:line="256" w:lineRule="auto"/>
              <w:jc w:val="center"/>
              <w:rPr>
                <w:sz w:val="14"/>
                <w:szCs w:val="14"/>
                <w:lang w:eastAsia="en-US"/>
              </w:rPr>
            </w:pPr>
            <w:r w:rsidRPr="00C7594B">
              <w:rPr>
                <w:sz w:val="14"/>
                <w:szCs w:val="14"/>
                <w:lang w:eastAsia="en-US"/>
              </w:rPr>
              <w:t>102,6</w:t>
            </w:r>
          </w:p>
        </w:tc>
        <w:tc>
          <w:tcPr>
            <w:tcW w:w="679" w:type="dxa"/>
            <w:tcBorders>
              <w:top w:val="single" w:sz="4" w:space="0" w:color="auto"/>
              <w:left w:val="single" w:sz="4" w:space="0" w:color="auto"/>
              <w:bottom w:val="single" w:sz="4" w:space="0" w:color="auto"/>
              <w:right w:val="single" w:sz="4" w:space="0" w:color="auto"/>
            </w:tcBorders>
            <w:vAlign w:val="center"/>
            <w:hideMark/>
          </w:tcPr>
          <w:p w14:paraId="3D513749" w14:textId="77777777" w:rsidR="00874258" w:rsidRPr="00C7594B" w:rsidRDefault="00874258">
            <w:pPr>
              <w:spacing w:line="256" w:lineRule="auto"/>
              <w:jc w:val="center"/>
              <w:rPr>
                <w:sz w:val="14"/>
                <w:szCs w:val="14"/>
                <w:lang w:eastAsia="en-US"/>
              </w:rPr>
            </w:pPr>
            <w:r w:rsidRPr="00C7594B">
              <w:rPr>
                <w:sz w:val="14"/>
                <w:szCs w:val="14"/>
                <w:lang w:eastAsia="en-US"/>
              </w:rPr>
              <w:t>102,6</w:t>
            </w:r>
          </w:p>
        </w:tc>
        <w:tc>
          <w:tcPr>
            <w:tcW w:w="591" w:type="dxa"/>
            <w:tcBorders>
              <w:top w:val="single" w:sz="4" w:space="0" w:color="auto"/>
              <w:left w:val="single" w:sz="4" w:space="0" w:color="auto"/>
              <w:bottom w:val="single" w:sz="4" w:space="0" w:color="auto"/>
              <w:right w:val="single" w:sz="4" w:space="0" w:color="auto"/>
            </w:tcBorders>
            <w:vAlign w:val="center"/>
            <w:hideMark/>
          </w:tcPr>
          <w:p w14:paraId="6FC2AF7A" w14:textId="77777777" w:rsidR="00874258" w:rsidRPr="00C7594B" w:rsidRDefault="00874258">
            <w:pPr>
              <w:spacing w:line="256" w:lineRule="auto"/>
              <w:jc w:val="center"/>
              <w:rPr>
                <w:sz w:val="14"/>
                <w:szCs w:val="14"/>
                <w:lang w:eastAsia="en-US"/>
              </w:rPr>
            </w:pPr>
            <w:r w:rsidRPr="00C7594B">
              <w:rPr>
                <w:sz w:val="14"/>
                <w:szCs w:val="14"/>
                <w:lang w:eastAsia="en-US"/>
              </w:rPr>
              <w:t>102,6</w:t>
            </w:r>
          </w:p>
        </w:tc>
      </w:tr>
      <w:tr w:rsidR="00C7594B" w:rsidRPr="00C7594B" w14:paraId="2761B4AA" w14:textId="77777777" w:rsidTr="00874258">
        <w:trPr>
          <w:trHeight w:val="23"/>
          <w:jc w:val="center"/>
        </w:trPr>
        <w:tc>
          <w:tcPr>
            <w:tcW w:w="315" w:type="dxa"/>
            <w:tcBorders>
              <w:top w:val="single" w:sz="4" w:space="0" w:color="auto"/>
              <w:left w:val="single" w:sz="4" w:space="0" w:color="auto"/>
              <w:bottom w:val="single" w:sz="4" w:space="0" w:color="auto"/>
              <w:right w:val="single" w:sz="4" w:space="0" w:color="auto"/>
            </w:tcBorders>
            <w:vAlign w:val="center"/>
            <w:hideMark/>
          </w:tcPr>
          <w:p w14:paraId="24C9A630" w14:textId="77777777" w:rsidR="00874258" w:rsidRPr="00C7594B" w:rsidRDefault="00874258">
            <w:pPr>
              <w:spacing w:line="256" w:lineRule="auto"/>
              <w:jc w:val="center"/>
              <w:rPr>
                <w:sz w:val="14"/>
                <w:szCs w:val="14"/>
                <w:lang w:eastAsia="en-US"/>
              </w:rPr>
            </w:pPr>
            <w:r w:rsidRPr="00C7594B">
              <w:rPr>
                <w:sz w:val="14"/>
                <w:szCs w:val="14"/>
                <w:lang w:eastAsia="en-US"/>
              </w:rPr>
              <w:t>5.3.</w:t>
            </w:r>
          </w:p>
        </w:tc>
        <w:tc>
          <w:tcPr>
            <w:tcW w:w="2328" w:type="dxa"/>
            <w:tcBorders>
              <w:top w:val="single" w:sz="4" w:space="0" w:color="auto"/>
              <w:left w:val="single" w:sz="4" w:space="0" w:color="auto"/>
              <w:bottom w:val="single" w:sz="4" w:space="0" w:color="auto"/>
              <w:right w:val="single" w:sz="4" w:space="0" w:color="auto"/>
            </w:tcBorders>
            <w:vAlign w:val="center"/>
            <w:hideMark/>
          </w:tcPr>
          <w:p w14:paraId="66F93AEE" w14:textId="77777777" w:rsidR="00874258" w:rsidRPr="00C7594B" w:rsidRDefault="00874258">
            <w:pPr>
              <w:spacing w:line="256" w:lineRule="auto"/>
              <w:rPr>
                <w:sz w:val="14"/>
                <w:szCs w:val="14"/>
                <w:lang w:eastAsia="en-US"/>
              </w:rPr>
            </w:pPr>
            <w:r w:rsidRPr="00C7594B">
              <w:rPr>
                <w:sz w:val="14"/>
                <w:szCs w:val="14"/>
                <w:lang w:eastAsia="en-US"/>
              </w:rPr>
              <w:t>Среднемесячная номинальная начисленная заработная плата работников муниципальных учреждений культуры и искусства</w:t>
            </w:r>
          </w:p>
        </w:tc>
        <w:tc>
          <w:tcPr>
            <w:tcW w:w="1038" w:type="dxa"/>
            <w:tcBorders>
              <w:top w:val="single" w:sz="4" w:space="0" w:color="auto"/>
              <w:left w:val="single" w:sz="4" w:space="0" w:color="auto"/>
              <w:bottom w:val="single" w:sz="4" w:space="0" w:color="auto"/>
              <w:right w:val="single" w:sz="4" w:space="0" w:color="auto"/>
            </w:tcBorders>
            <w:noWrap/>
            <w:vAlign w:val="center"/>
            <w:hideMark/>
          </w:tcPr>
          <w:p w14:paraId="02569ED9" w14:textId="77777777" w:rsidR="00874258" w:rsidRPr="00C7594B" w:rsidRDefault="00874258">
            <w:pPr>
              <w:spacing w:line="256" w:lineRule="auto"/>
              <w:jc w:val="center"/>
              <w:rPr>
                <w:i/>
                <w:iCs/>
                <w:sz w:val="14"/>
                <w:szCs w:val="14"/>
                <w:lang w:eastAsia="en-US"/>
              </w:rPr>
            </w:pPr>
            <w:r w:rsidRPr="00C7594B">
              <w:rPr>
                <w:i/>
                <w:iCs/>
                <w:sz w:val="14"/>
                <w:szCs w:val="14"/>
                <w:lang w:eastAsia="en-US"/>
              </w:rPr>
              <w:t>руб.</w:t>
            </w:r>
          </w:p>
        </w:tc>
        <w:tc>
          <w:tcPr>
            <w:tcW w:w="567" w:type="dxa"/>
            <w:tcBorders>
              <w:top w:val="single" w:sz="4" w:space="0" w:color="auto"/>
              <w:left w:val="single" w:sz="4" w:space="0" w:color="auto"/>
              <w:bottom w:val="single" w:sz="4" w:space="0" w:color="auto"/>
              <w:right w:val="single" w:sz="4" w:space="0" w:color="auto"/>
            </w:tcBorders>
            <w:vAlign w:val="center"/>
            <w:hideMark/>
          </w:tcPr>
          <w:p w14:paraId="50188AE7" w14:textId="77777777" w:rsidR="00874258" w:rsidRPr="00C7594B" w:rsidRDefault="00874258">
            <w:pPr>
              <w:spacing w:line="256" w:lineRule="auto"/>
              <w:jc w:val="center"/>
              <w:rPr>
                <w:sz w:val="14"/>
                <w:szCs w:val="14"/>
                <w:lang w:eastAsia="en-US"/>
              </w:rPr>
            </w:pPr>
            <w:r w:rsidRPr="00C7594B">
              <w:rPr>
                <w:sz w:val="14"/>
                <w:szCs w:val="14"/>
                <w:lang w:eastAsia="en-US"/>
              </w:rPr>
              <w:t>66 051,9</w:t>
            </w:r>
          </w:p>
        </w:tc>
        <w:tc>
          <w:tcPr>
            <w:tcW w:w="567" w:type="dxa"/>
            <w:tcBorders>
              <w:top w:val="single" w:sz="4" w:space="0" w:color="auto"/>
              <w:left w:val="single" w:sz="4" w:space="0" w:color="auto"/>
              <w:bottom w:val="single" w:sz="4" w:space="0" w:color="auto"/>
              <w:right w:val="single" w:sz="4" w:space="0" w:color="auto"/>
            </w:tcBorders>
            <w:vAlign w:val="center"/>
            <w:hideMark/>
          </w:tcPr>
          <w:p w14:paraId="58958FDE" w14:textId="77777777" w:rsidR="00874258" w:rsidRPr="00C7594B" w:rsidRDefault="00874258">
            <w:pPr>
              <w:spacing w:line="256" w:lineRule="auto"/>
              <w:jc w:val="center"/>
              <w:rPr>
                <w:sz w:val="14"/>
                <w:szCs w:val="14"/>
                <w:lang w:eastAsia="en-US"/>
              </w:rPr>
            </w:pPr>
            <w:r w:rsidRPr="00C7594B">
              <w:rPr>
                <w:sz w:val="14"/>
                <w:szCs w:val="14"/>
                <w:lang w:eastAsia="en-US"/>
              </w:rPr>
              <w:t>73 010,4</w:t>
            </w:r>
          </w:p>
        </w:tc>
        <w:tc>
          <w:tcPr>
            <w:tcW w:w="567" w:type="dxa"/>
            <w:tcBorders>
              <w:top w:val="single" w:sz="4" w:space="0" w:color="auto"/>
              <w:left w:val="single" w:sz="4" w:space="0" w:color="auto"/>
              <w:bottom w:val="single" w:sz="4" w:space="0" w:color="auto"/>
              <w:right w:val="single" w:sz="4" w:space="0" w:color="auto"/>
            </w:tcBorders>
            <w:vAlign w:val="center"/>
            <w:hideMark/>
          </w:tcPr>
          <w:p w14:paraId="7CBD2138" w14:textId="77777777" w:rsidR="00874258" w:rsidRPr="00C7594B" w:rsidRDefault="00874258">
            <w:pPr>
              <w:spacing w:line="256" w:lineRule="auto"/>
              <w:jc w:val="center"/>
              <w:rPr>
                <w:sz w:val="14"/>
                <w:szCs w:val="14"/>
                <w:lang w:eastAsia="en-US"/>
              </w:rPr>
            </w:pPr>
            <w:r w:rsidRPr="00C7594B">
              <w:rPr>
                <w:sz w:val="14"/>
                <w:szCs w:val="14"/>
                <w:lang w:eastAsia="en-US"/>
              </w:rPr>
              <w:t>74 806,1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EB05EEC" w14:textId="77777777" w:rsidR="00874258" w:rsidRPr="00C7594B" w:rsidRDefault="00874258">
            <w:pPr>
              <w:spacing w:line="256" w:lineRule="auto"/>
              <w:jc w:val="center"/>
              <w:rPr>
                <w:sz w:val="14"/>
                <w:szCs w:val="14"/>
                <w:lang w:eastAsia="en-US"/>
              </w:rPr>
            </w:pPr>
            <w:r w:rsidRPr="00C7594B">
              <w:rPr>
                <w:sz w:val="14"/>
                <w:szCs w:val="14"/>
                <w:lang w:eastAsia="en-US"/>
              </w:rPr>
              <w:t>76 614,0</w:t>
            </w:r>
          </w:p>
        </w:tc>
        <w:tc>
          <w:tcPr>
            <w:tcW w:w="708" w:type="dxa"/>
            <w:tcBorders>
              <w:top w:val="single" w:sz="4" w:space="0" w:color="auto"/>
              <w:left w:val="single" w:sz="4" w:space="0" w:color="auto"/>
              <w:bottom w:val="single" w:sz="4" w:space="0" w:color="auto"/>
              <w:right w:val="single" w:sz="4" w:space="0" w:color="auto"/>
            </w:tcBorders>
            <w:vAlign w:val="center"/>
            <w:hideMark/>
          </w:tcPr>
          <w:p w14:paraId="4F366E0F" w14:textId="77777777" w:rsidR="00874258" w:rsidRPr="00C7594B" w:rsidRDefault="00874258">
            <w:pPr>
              <w:spacing w:line="256" w:lineRule="auto"/>
              <w:jc w:val="center"/>
              <w:rPr>
                <w:sz w:val="14"/>
                <w:szCs w:val="14"/>
                <w:lang w:eastAsia="en-US"/>
              </w:rPr>
            </w:pPr>
            <w:r w:rsidRPr="00C7594B">
              <w:rPr>
                <w:sz w:val="14"/>
                <w:szCs w:val="14"/>
                <w:lang w:eastAsia="en-US"/>
              </w:rPr>
              <w:t>78 626,8</w:t>
            </w:r>
          </w:p>
        </w:tc>
        <w:tc>
          <w:tcPr>
            <w:tcW w:w="665" w:type="dxa"/>
            <w:tcBorders>
              <w:top w:val="single" w:sz="4" w:space="0" w:color="auto"/>
              <w:left w:val="single" w:sz="4" w:space="0" w:color="auto"/>
              <w:bottom w:val="single" w:sz="4" w:space="0" w:color="auto"/>
              <w:right w:val="single" w:sz="4" w:space="0" w:color="auto"/>
            </w:tcBorders>
            <w:vAlign w:val="center"/>
            <w:hideMark/>
          </w:tcPr>
          <w:p w14:paraId="762905B2" w14:textId="77777777" w:rsidR="00874258" w:rsidRPr="00C7594B" w:rsidRDefault="00874258">
            <w:pPr>
              <w:spacing w:line="256" w:lineRule="auto"/>
              <w:jc w:val="center"/>
              <w:rPr>
                <w:sz w:val="14"/>
                <w:szCs w:val="14"/>
                <w:lang w:eastAsia="en-US"/>
              </w:rPr>
            </w:pPr>
            <w:r w:rsidRPr="00C7594B">
              <w:rPr>
                <w:sz w:val="14"/>
                <w:szCs w:val="14"/>
                <w:lang w:eastAsia="en-US"/>
              </w:rPr>
              <w:t>80 671,1</w:t>
            </w:r>
          </w:p>
        </w:tc>
        <w:tc>
          <w:tcPr>
            <w:tcW w:w="611" w:type="dxa"/>
            <w:tcBorders>
              <w:top w:val="single" w:sz="4" w:space="0" w:color="auto"/>
              <w:left w:val="single" w:sz="4" w:space="0" w:color="auto"/>
              <w:bottom w:val="single" w:sz="4" w:space="0" w:color="auto"/>
              <w:right w:val="single" w:sz="4" w:space="0" w:color="auto"/>
            </w:tcBorders>
            <w:vAlign w:val="center"/>
            <w:hideMark/>
          </w:tcPr>
          <w:p w14:paraId="1ECC6C1C" w14:textId="77777777" w:rsidR="00874258" w:rsidRPr="00C7594B" w:rsidRDefault="00874258">
            <w:pPr>
              <w:spacing w:line="256" w:lineRule="auto"/>
              <w:jc w:val="center"/>
              <w:rPr>
                <w:sz w:val="14"/>
                <w:szCs w:val="14"/>
                <w:lang w:eastAsia="en-US"/>
              </w:rPr>
            </w:pPr>
            <w:r w:rsidRPr="00C7594B">
              <w:rPr>
                <w:sz w:val="14"/>
                <w:szCs w:val="14"/>
                <w:lang w:eastAsia="en-US"/>
              </w:rPr>
              <w:t>82 768,5</w:t>
            </w:r>
          </w:p>
        </w:tc>
        <w:tc>
          <w:tcPr>
            <w:tcW w:w="679" w:type="dxa"/>
            <w:tcBorders>
              <w:top w:val="single" w:sz="4" w:space="0" w:color="auto"/>
              <w:left w:val="single" w:sz="4" w:space="0" w:color="auto"/>
              <w:bottom w:val="single" w:sz="4" w:space="0" w:color="auto"/>
              <w:right w:val="single" w:sz="4" w:space="0" w:color="auto"/>
            </w:tcBorders>
            <w:vAlign w:val="center"/>
            <w:hideMark/>
          </w:tcPr>
          <w:p w14:paraId="235C3E1F" w14:textId="77777777" w:rsidR="00874258" w:rsidRPr="00C7594B" w:rsidRDefault="00874258">
            <w:pPr>
              <w:spacing w:line="256" w:lineRule="auto"/>
              <w:jc w:val="center"/>
              <w:rPr>
                <w:sz w:val="14"/>
                <w:szCs w:val="14"/>
                <w:lang w:eastAsia="en-US"/>
              </w:rPr>
            </w:pPr>
            <w:r w:rsidRPr="00C7594B">
              <w:rPr>
                <w:sz w:val="14"/>
                <w:szCs w:val="14"/>
                <w:lang w:eastAsia="en-US"/>
              </w:rPr>
              <w:t>94 102,7</w:t>
            </w:r>
          </w:p>
        </w:tc>
        <w:tc>
          <w:tcPr>
            <w:tcW w:w="591" w:type="dxa"/>
            <w:tcBorders>
              <w:top w:val="single" w:sz="4" w:space="0" w:color="auto"/>
              <w:left w:val="single" w:sz="4" w:space="0" w:color="auto"/>
              <w:bottom w:val="single" w:sz="4" w:space="0" w:color="auto"/>
              <w:right w:val="single" w:sz="4" w:space="0" w:color="auto"/>
            </w:tcBorders>
            <w:vAlign w:val="center"/>
            <w:hideMark/>
          </w:tcPr>
          <w:p w14:paraId="24C7FDD6" w14:textId="77777777" w:rsidR="00874258" w:rsidRPr="00C7594B" w:rsidRDefault="00874258">
            <w:pPr>
              <w:spacing w:line="256" w:lineRule="auto"/>
              <w:jc w:val="center"/>
              <w:rPr>
                <w:sz w:val="14"/>
                <w:szCs w:val="14"/>
                <w:lang w:eastAsia="en-US"/>
              </w:rPr>
            </w:pPr>
            <w:r w:rsidRPr="00C7594B">
              <w:rPr>
                <w:sz w:val="14"/>
                <w:szCs w:val="14"/>
                <w:lang w:eastAsia="en-US"/>
              </w:rPr>
              <w:t>96 549,3</w:t>
            </w:r>
          </w:p>
        </w:tc>
      </w:tr>
      <w:tr w:rsidR="00C7594B" w:rsidRPr="00C7594B" w14:paraId="283049F9" w14:textId="77777777" w:rsidTr="00874258">
        <w:trPr>
          <w:trHeight w:val="23"/>
          <w:jc w:val="center"/>
        </w:trPr>
        <w:tc>
          <w:tcPr>
            <w:tcW w:w="315" w:type="dxa"/>
            <w:tcBorders>
              <w:top w:val="single" w:sz="4" w:space="0" w:color="auto"/>
              <w:left w:val="single" w:sz="4" w:space="0" w:color="auto"/>
              <w:bottom w:val="single" w:sz="4" w:space="0" w:color="auto"/>
              <w:right w:val="single" w:sz="4" w:space="0" w:color="auto"/>
            </w:tcBorders>
            <w:vAlign w:val="center"/>
            <w:hideMark/>
          </w:tcPr>
          <w:p w14:paraId="6A5CA0E4" w14:textId="77777777" w:rsidR="00874258" w:rsidRPr="00C7594B" w:rsidRDefault="00874258">
            <w:pPr>
              <w:rPr>
                <w:sz w:val="14"/>
                <w:szCs w:val="14"/>
                <w:lang w:eastAsia="en-US"/>
              </w:rPr>
            </w:pPr>
          </w:p>
        </w:tc>
        <w:tc>
          <w:tcPr>
            <w:tcW w:w="2328" w:type="dxa"/>
            <w:tcBorders>
              <w:top w:val="single" w:sz="4" w:space="0" w:color="auto"/>
              <w:left w:val="single" w:sz="4" w:space="0" w:color="auto"/>
              <w:bottom w:val="single" w:sz="4" w:space="0" w:color="auto"/>
              <w:right w:val="single" w:sz="4" w:space="0" w:color="auto"/>
            </w:tcBorders>
            <w:vAlign w:val="center"/>
            <w:hideMark/>
          </w:tcPr>
          <w:p w14:paraId="7E954170" w14:textId="77777777" w:rsidR="00874258" w:rsidRPr="00C7594B" w:rsidRDefault="00874258">
            <w:pPr>
              <w:spacing w:line="256" w:lineRule="auto"/>
              <w:rPr>
                <w:sz w:val="14"/>
                <w:szCs w:val="14"/>
                <w:lang w:eastAsia="en-US"/>
              </w:rPr>
            </w:pPr>
            <w:r w:rsidRPr="00C7594B">
              <w:rPr>
                <w:sz w:val="14"/>
                <w:szCs w:val="14"/>
                <w:lang w:eastAsia="en-US"/>
              </w:rPr>
              <w:t>Темп роста среднемесячной заработной платы работников муниципальных учреждений культуры и искусства</w:t>
            </w:r>
          </w:p>
        </w:tc>
        <w:tc>
          <w:tcPr>
            <w:tcW w:w="1038" w:type="dxa"/>
            <w:tcBorders>
              <w:top w:val="single" w:sz="4" w:space="0" w:color="auto"/>
              <w:left w:val="single" w:sz="4" w:space="0" w:color="auto"/>
              <w:bottom w:val="single" w:sz="4" w:space="0" w:color="auto"/>
              <w:right w:val="single" w:sz="4" w:space="0" w:color="auto"/>
            </w:tcBorders>
            <w:vAlign w:val="center"/>
            <w:hideMark/>
          </w:tcPr>
          <w:p w14:paraId="3EFC5422" w14:textId="77777777" w:rsidR="00874258" w:rsidRPr="00C7594B" w:rsidRDefault="00874258">
            <w:pPr>
              <w:spacing w:line="256" w:lineRule="auto"/>
              <w:jc w:val="center"/>
              <w:rPr>
                <w:sz w:val="14"/>
                <w:szCs w:val="14"/>
                <w:lang w:eastAsia="en-US"/>
              </w:rPr>
            </w:pPr>
            <w:r w:rsidRPr="00C7594B">
              <w:rPr>
                <w:sz w:val="14"/>
                <w:szCs w:val="14"/>
                <w:lang w:eastAsia="en-US"/>
              </w:rPr>
              <w:t>процент к предыдущему году</w:t>
            </w:r>
          </w:p>
        </w:tc>
        <w:tc>
          <w:tcPr>
            <w:tcW w:w="567" w:type="dxa"/>
            <w:tcBorders>
              <w:top w:val="single" w:sz="4" w:space="0" w:color="auto"/>
              <w:left w:val="single" w:sz="4" w:space="0" w:color="auto"/>
              <w:bottom w:val="single" w:sz="4" w:space="0" w:color="auto"/>
              <w:right w:val="single" w:sz="4" w:space="0" w:color="auto"/>
            </w:tcBorders>
            <w:vAlign w:val="center"/>
            <w:hideMark/>
          </w:tcPr>
          <w:p w14:paraId="71346C4C" w14:textId="77777777" w:rsidR="00874258" w:rsidRPr="00C7594B" w:rsidRDefault="00874258">
            <w:pPr>
              <w:spacing w:line="256" w:lineRule="auto"/>
              <w:jc w:val="center"/>
              <w:rPr>
                <w:sz w:val="14"/>
                <w:szCs w:val="14"/>
                <w:lang w:eastAsia="en-US"/>
              </w:rPr>
            </w:pPr>
            <w:r w:rsidRPr="00C7594B">
              <w:rPr>
                <w:sz w:val="14"/>
                <w:szCs w:val="14"/>
                <w:lang w:eastAsia="en-US"/>
              </w:rPr>
              <w:t>101,0</w:t>
            </w:r>
          </w:p>
        </w:tc>
        <w:tc>
          <w:tcPr>
            <w:tcW w:w="567" w:type="dxa"/>
            <w:tcBorders>
              <w:top w:val="single" w:sz="4" w:space="0" w:color="auto"/>
              <w:left w:val="single" w:sz="4" w:space="0" w:color="auto"/>
              <w:bottom w:val="single" w:sz="4" w:space="0" w:color="auto"/>
              <w:right w:val="single" w:sz="4" w:space="0" w:color="auto"/>
            </w:tcBorders>
            <w:vAlign w:val="center"/>
            <w:hideMark/>
          </w:tcPr>
          <w:p w14:paraId="032B988C" w14:textId="77777777" w:rsidR="00874258" w:rsidRPr="00C7594B" w:rsidRDefault="00874258">
            <w:pPr>
              <w:spacing w:line="256" w:lineRule="auto"/>
              <w:jc w:val="center"/>
              <w:rPr>
                <w:sz w:val="14"/>
                <w:szCs w:val="14"/>
                <w:lang w:eastAsia="en-US"/>
              </w:rPr>
            </w:pPr>
            <w:r w:rsidRPr="00C7594B">
              <w:rPr>
                <w:sz w:val="14"/>
                <w:szCs w:val="14"/>
                <w:lang w:eastAsia="en-US"/>
              </w:rPr>
              <w:t>110,5</w:t>
            </w:r>
          </w:p>
        </w:tc>
        <w:tc>
          <w:tcPr>
            <w:tcW w:w="567" w:type="dxa"/>
            <w:tcBorders>
              <w:top w:val="single" w:sz="4" w:space="0" w:color="auto"/>
              <w:left w:val="single" w:sz="4" w:space="0" w:color="auto"/>
              <w:bottom w:val="single" w:sz="4" w:space="0" w:color="auto"/>
              <w:right w:val="single" w:sz="4" w:space="0" w:color="auto"/>
            </w:tcBorders>
            <w:vAlign w:val="center"/>
            <w:hideMark/>
          </w:tcPr>
          <w:p w14:paraId="3A87ECEE" w14:textId="77777777" w:rsidR="00874258" w:rsidRPr="00C7594B" w:rsidRDefault="00874258">
            <w:pPr>
              <w:spacing w:line="256" w:lineRule="auto"/>
              <w:jc w:val="center"/>
              <w:rPr>
                <w:sz w:val="14"/>
                <w:szCs w:val="14"/>
                <w:lang w:eastAsia="en-US"/>
              </w:rPr>
            </w:pPr>
            <w:r w:rsidRPr="00C7594B">
              <w:rPr>
                <w:sz w:val="14"/>
                <w:szCs w:val="14"/>
                <w:lang w:eastAsia="en-US"/>
              </w:rPr>
              <w:t>110,5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B99378A" w14:textId="77777777" w:rsidR="00874258" w:rsidRPr="00C7594B" w:rsidRDefault="00874258">
            <w:pPr>
              <w:spacing w:line="256" w:lineRule="auto"/>
              <w:jc w:val="center"/>
              <w:rPr>
                <w:sz w:val="14"/>
                <w:szCs w:val="14"/>
                <w:lang w:eastAsia="en-US"/>
              </w:rPr>
            </w:pPr>
            <w:r w:rsidRPr="00C7594B">
              <w:rPr>
                <w:sz w:val="14"/>
                <w:szCs w:val="14"/>
                <w:lang w:eastAsia="en-US"/>
              </w:rPr>
              <w:t>110,5</w:t>
            </w:r>
          </w:p>
        </w:tc>
        <w:tc>
          <w:tcPr>
            <w:tcW w:w="708" w:type="dxa"/>
            <w:tcBorders>
              <w:top w:val="single" w:sz="4" w:space="0" w:color="auto"/>
              <w:left w:val="single" w:sz="4" w:space="0" w:color="auto"/>
              <w:bottom w:val="single" w:sz="4" w:space="0" w:color="auto"/>
              <w:right w:val="single" w:sz="4" w:space="0" w:color="auto"/>
            </w:tcBorders>
            <w:vAlign w:val="center"/>
            <w:hideMark/>
          </w:tcPr>
          <w:p w14:paraId="0FF461C8" w14:textId="77777777" w:rsidR="00874258" w:rsidRPr="00C7594B" w:rsidRDefault="00874258">
            <w:pPr>
              <w:spacing w:line="256" w:lineRule="auto"/>
              <w:jc w:val="center"/>
              <w:rPr>
                <w:sz w:val="14"/>
                <w:szCs w:val="14"/>
                <w:lang w:eastAsia="en-US"/>
              </w:rPr>
            </w:pPr>
            <w:r w:rsidRPr="00C7594B">
              <w:rPr>
                <w:sz w:val="14"/>
                <w:szCs w:val="14"/>
                <w:lang w:eastAsia="en-US"/>
              </w:rPr>
              <w:t>110,5</w:t>
            </w:r>
          </w:p>
        </w:tc>
        <w:tc>
          <w:tcPr>
            <w:tcW w:w="665" w:type="dxa"/>
            <w:tcBorders>
              <w:top w:val="single" w:sz="4" w:space="0" w:color="auto"/>
              <w:left w:val="single" w:sz="4" w:space="0" w:color="auto"/>
              <w:bottom w:val="single" w:sz="4" w:space="0" w:color="auto"/>
              <w:right w:val="single" w:sz="4" w:space="0" w:color="auto"/>
            </w:tcBorders>
            <w:vAlign w:val="center"/>
            <w:hideMark/>
          </w:tcPr>
          <w:p w14:paraId="2D57F56C" w14:textId="77777777" w:rsidR="00874258" w:rsidRPr="00C7594B" w:rsidRDefault="00874258">
            <w:pPr>
              <w:spacing w:line="256" w:lineRule="auto"/>
              <w:jc w:val="center"/>
              <w:rPr>
                <w:sz w:val="14"/>
                <w:szCs w:val="14"/>
                <w:lang w:eastAsia="en-US"/>
              </w:rPr>
            </w:pPr>
            <w:r w:rsidRPr="00C7594B">
              <w:rPr>
                <w:sz w:val="14"/>
                <w:szCs w:val="14"/>
                <w:lang w:eastAsia="en-US"/>
              </w:rPr>
              <w:t>110,5</w:t>
            </w:r>
          </w:p>
        </w:tc>
        <w:tc>
          <w:tcPr>
            <w:tcW w:w="611" w:type="dxa"/>
            <w:tcBorders>
              <w:top w:val="single" w:sz="4" w:space="0" w:color="auto"/>
              <w:left w:val="single" w:sz="4" w:space="0" w:color="auto"/>
              <w:bottom w:val="single" w:sz="4" w:space="0" w:color="auto"/>
              <w:right w:val="single" w:sz="4" w:space="0" w:color="auto"/>
            </w:tcBorders>
            <w:vAlign w:val="center"/>
            <w:hideMark/>
          </w:tcPr>
          <w:p w14:paraId="226EF9D1" w14:textId="77777777" w:rsidR="00874258" w:rsidRPr="00C7594B" w:rsidRDefault="00874258">
            <w:pPr>
              <w:spacing w:line="256" w:lineRule="auto"/>
              <w:jc w:val="center"/>
              <w:rPr>
                <w:sz w:val="14"/>
                <w:szCs w:val="14"/>
                <w:lang w:eastAsia="en-US"/>
              </w:rPr>
            </w:pPr>
            <w:r w:rsidRPr="00C7594B">
              <w:rPr>
                <w:sz w:val="14"/>
                <w:szCs w:val="14"/>
                <w:lang w:eastAsia="en-US"/>
              </w:rPr>
              <w:t>110,5</w:t>
            </w:r>
          </w:p>
        </w:tc>
        <w:tc>
          <w:tcPr>
            <w:tcW w:w="679" w:type="dxa"/>
            <w:tcBorders>
              <w:top w:val="single" w:sz="4" w:space="0" w:color="auto"/>
              <w:left w:val="single" w:sz="4" w:space="0" w:color="auto"/>
              <w:bottom w:val="single" w:sz="4" w:space="0" w:color="auto"/>
              <w:right w:val="single" w:sz="4" w:space="0" w:color="auto"/>
            </w:tcBorders>
            <w:vAlign w:val="center"/>
            <w:hideMark/>
          </w:tcPr>
          <w:p w14:paraId="167288A4" w14:textId="77777777" w:rsidR="00874258" w:rsidRPr="00C7594B" w:rsidRDefault="00874258">
            <w:pPr>
              <w:spacing w:line="256" w:lineRule="auto"/>
              <w:jc w:val="center"/>
              <w:rPr>
                <w:sz w:val="14"/>
                <w:szCs w:val="14"/>
                <w:lang w:eastAsia="en-US"/>
              </w:rPr>
            </w:pPr>
            <w:r w:rsidRPr="00C7594B">
              <w:rPr>
                <w:sz w:val="14"/>
                <w:szCs w:val="14"/>
                <w:lang w:eastAsia="en-US"/>
              </w:rPr>
              <w:t>110,5</w:t>
            </w:r>
          </w:p>
        </w:tc>
        <w:tc>
          <w:tcPr>
            <w:tcW w:w="591" w:type="dxa"/>
            <w:tcBorders>
              <w:top w:val="single" w:sz="4" w:space="0" w:color="auto"/>
              <w:left w:val="single" w:sz="4" w:space="0" w:color="auto"/>
              <w:bottom w:val="single" w:sz="4" w:space="0" w:color="auto"/>
              <w:right w:val="single" w:sz="4" w:space="0" w:color="auto"/>
            </w:tcBorders>
            <w:vAlign w:val="center"/>
            <w:hideMark/>
          </w:tcPr>
          <w:p w14:paraId="42F0BA85" w14:textId="77777777" w:rsidR="00874258" w:rsidRPr="00C7594B" w:rsidRDefault="00874258">
            <w:pPr>
              <w:spacing w:line="256" w:lineRule="auto"/>
              <w:jc w:val="center"/>
              <w:rPr>
                <w:sz w:val="14"/>
                <w:szCs w:val="14"/>
                <w:lang w:eastAsia="en-US"/>
              </w:rPr>
            </w:pPr>
            <w:r w:rsidRPr="00C7594B">
              <w:rPr>
                <w:sz w:val="14"/>
                <w:szCs w:val="14"/>
                <w:lang w:eastAsia="en-US"/>
              </w:rPr>
              <w:t>110,5</w:t>
            </w:r>
          </w:p>
        </w:tc>
      </w:tr>
      <w:tr w:rsidR="00C7594B" w:rsidRPr="00C7594B" w14:paraId="41B8291F" w14:textId="77777777" w:rsidTr="00874258">
        <w:trPr>
          <w:trHeight w:val="23"/>
          <w:jc w:val="center"/>
        </w:trPr>
        <w:tc>
          <w:tcPr>
            <w:tcW w:w="315" w:type="dxa"/>
            <w:tcBorders>
              <w:top w:val="single" w:sz="4" w:space="0" w:color="auto"/>
              <w:left w:val="single" w:sz="4" w:space="0" w:color="auto"/>
              <w:bottom w:val="single" w:sz="4" w:space="0" w:color="auto"/>
              <w:right w:val="single" w:sz="4" w:space="0" w:color="auto"/>
            </w:tcBorders>
            <w:vAlign w:val="center"/>
            <w:hideMark/>
          </w:tcPr>
          <w:p w14:paraId="5F929E23" w14:textId="77777777" w:rsidR="00874258" w:rsidRPr="00C7594B" w:rsidRDefault="00874258">
            <w:pPr>
              <w:spacing w:line="256" w:lineRule="auto"/>
              <w:jc w:val="center"/>
              <w:rPr>
                <w:sz w:val="14"/>
                <w:szCs w:val="14"/>
                <w:lang w:eastAsia="en-US"/>
              </w:rPr>
            </w:pPr>
            <w:r w:rsidRPr="00C7594B">
              <w:rPr>
                <w:sz w:val="14"/>
                <w:szCs w:val="14"/>
                <w:lang w:eastAsia="en-US"/>
              </w:rPr>
              <w:t>6.</w:t>
            </w:r>
          </w:p>
        </w:tc>
        <w:tc>
          <w:tcPr>
            <w:tcW w:w="2328" w:type="dxa"/>
            <w:tcBorders>
              <w:top w:val="single" w:sz="4" w:space="0" w:color="auto"/>
              <w:left w:val="single" w:sz="4" w:space="0" w:color="auto"/>
              <w:bottom w:val="single" w:sz="4" w:space="0" w:color="auto"/>
              <w:right w:val="single" w:sz="4" w:space="0" w:color="auto"/>
            </w:tcBorders>
            <w:vAlign w:val="center"/>
            <w:hideMark/>
          </w:tcPr>
          <w:p w14:paraId="16C985E6" w14:textId="77777777" w:rsidR="00874258" w:rsidRPr="00C7594B" w:rsidRDefault="00874258">
            <w:pPr>
              <w:spacing w:line="256" w:lineRule="auto"/>
              <w:rPr>
                <w:sz w:val="14"/>
                <w:szCs w:val="14"/>
                <w:lang w:eastAsia="en-US"/>
              </w:rPr>
            </w:pPr>
            <w:r w:rsidRPr="00C7594B">
              <w:rPr>
                <w:sz w:val="14"/>
                <w:szCs w:val="14"/>
                <w:lang w:eastAsia="en-US"/>
              </w:rPr>
              <w:t>Среднемесячная номинальная начисленная заработная плата работников муниципальных учреждений физической культуры и спорта</w:t>
            </w:r>
          </w:p>
        </w:tc>
        <w:tc>
          <w:tcPr>
            <w:tcW w:w="1038" w:type="dxa"/>
            <w:tcBorders>
              <w:top w:val="single" w:sz="4" w:space="0" w:color="auto"/>
              <w:left w:val="single" w:sz="4" w:space="0" w:color="auto"/>
              <w:bottom w:val="single" w:sz="4" w:space="0" w:color="auto"/>
              <w:right w:val="single" w:sz="4" w:space="0" w:color="auto"/>
            </w:tcBorders>
            <w:noWrap/>
            <w:vAlign w:val="center"/>
            <w:hideMark/>
          </w:tcPr>
          <w:p w14:paraId="4C229295" w14:textId="77777777" w:rsidR="00874258" w:rsidRPr="00C7594B" w:rsidRDefault="00874258">
            <w:pPr>
              <w:spacing w:line="256" w:lineRule="auto"/>
              <w:jc w:val="center"/>
              <w:rPr>
                <w:i/>
                <w:iCs/>
                <w:sz w:val="14"/>
                <w:szCs w:val="14"/>
                <w:lang w:eastAsia="en-US"/>
              </w:rPr>
            </w:pPr>
            <w:r w:rsidRPr="00C7594B">
              <w:rPr>
                <w:i/>
                <w:iCs/>
                <w:sz w:val="14"/>
                <w:szCs w:val="14"/>
                <w:lang w:eastAsia="en-US"/>
              </w:rPr>
              <w:t>руб.</w:t>
            </w:r>
          </w:p>
        </w:tc>
        <w:tc>
          <w:tcPr>
            <w:tcW w:w="567" w:type="dxa"/>
            <w:tcBorders>
              <w:top w:val="single" w:sz="4" w:space="0" w:color="auto"/>
              <w:left w:val="single" w:sz="4" w:space="0" w:color="auto"/>
              <w:bottom w:val="single" w:sz="4" w:space="0" w:color="auto"/>
              <w:right w:val="single" w:sz="4" w:space="0" w:color="auto"/>
            </w:tcBorders>
            <w:vAlign w:val="center"/>
            <w:hideMark/>
          </w:tcPr>
          <w:p w14:paraId="655E49A6" w14:textId="77777777" w:rsidR="00874258" w:rsidRPr="00C7594B" w:rsidRDefault="00874258">
            <w:pPr>
              <w:spacing w:line="256" w:lineRule="auto"/>
              <w:jc w:val="center"/>
              <w:rPr>
                <w:sz w:val="14"/>
                <w:szCs w:val="14"/>
                <w:lang w:eastAsia="en-US"/>
              </w:rPr>
            </w:pPr>
            <w:r w:rsidRPr="00C7594B">
              <w:rPr>
                <w:sz w:val="14"/>
                <w:szCs w:val="14"/>
                <w:lang w:eastAsia="en-US"/>
              </w:rPr>
              <w:t>47 287,5</w:t>
            </w:r>
          </w:p>
        </w:tc>
        <w:tc>
          <w:tcPr>
            <w:tcW w:w="567" w:type="dxa"/>
            <w:tcBorders>
              <w:top w:val="single" w:sz="4" w:space="0" w:color="auto"/>
              <w:left w:val="single" w:sz="4" w:space="0" w:color="auto"/>
              <w:bottom w:val="single" w:sz="4" w:space="0" w:color="auto"/>
              <w:right w:val="single" w:sz="4" w:space="0" w:color="auto"/>
            </w:tcBorders>
            <w:vAlign w:val="center"/>
            <w:hideMark/>
          </w:tcPr>
          <w:p w14:paraId="6D3C583E" w14:textId="77777777" w:rsidR="00874258" w:rsidRPr="00C7594B" w:rsidRDefault="00874258">
            <w:pPr>
              <w:spacing w:line="256" w:lineRule="auto"/>
              <w:jc w:val="center"/>
              <w:rPr>
                <w:sz w:val="14"/>
                <w:szCs w:val="14"/>
                <w:lang w:eastAsia="en-US"/>
              </w:rPr>
            </w:pPr>
            <w:r w:rsidRPr="00C7594B">
              <w:rPr>
                <w:sz w:val="14"/>
                <w:szCs w:val="14"/>
                <w:lang w:eastAsia="en-US"/>
              </w:rPr>
              <w:t>52 771,3</w:t>
            </w:r>
          </w:p>
        </w:tc>
        <w:tc>
          <w:tcPr>
            <w:tcW w:w="567" w:type="dxa"/>
            <w:tcBorders>
              <w:top w:val="single" w:sz="4" w:space="0" w:color="auto"/>
              <w:left w:val="single" w:sz="4" w:space="0" w:color="auto"/>
              <w:bottom w:val="single" w:sz="4" w:space="0" w:color="auto"/>
              <w:right w:val="single" w:sz="4" w:space="0" w:color="auto"/>
            </w:tcBorders>
            <w:vAlign w:val="center"/>
            <w:hideMark/>
          </w:tcPr>
          <w:p w14:paraId="3F1234CA" w14:textId="77777777" w:rsidR="00874258" w:rsidRPr="00C7594B" w:rsidRDefault="00874258">
            <w:pPr>
              <w:spacing w:line="256" w:lineRule="auto"/>
              <w:jc w:val="center"/>
              <w:rPr>
                <w:sz w:val="14"/>
                <w:szCs w:val="14"/>
                <w:lang w:eastAsia="en-US"/>
              </w:rPr>
            </w:pPr>
            <w:r w:rsidRPr="00C7594B">
              <w:rPr>
                <w:sz w:val="14"/>
                <w:szCs w:val="14"/>
                <w:lang w:eastAsia="en-US"/>
              </w:rPr>
              <w:t>58 891,0</w:t>
            </w:r>
          </w:p>
        </w:tc>
        <w:tc>
          <w:tcPr>
            <w:tcW w:w="709" w:type="dxa"/>
            <w:tcBorders>
              <w:top w:val="single" w:sz="4" w:space="0" w:color="auto"/>
              <w:left w:val="single" w:sz="4" w:space="0" w:color="auto"/>
              <w:bottom w:val="single" w:sz="4" w:space="0" w:color="auto"/>
              <w:right w:val="single" w:sz="4" w:space="0" w:color="auto"/>
            </w:tcBorders>
            <w:vAlign w:val="center"/>
            <w:hideMark/>
          </w:tcPr>
          <w:p w14:paraId="3880035F" w14:textId="77777777" w:rsidR="00874258" w:rsidRPr="00C7594B" w:rsidRDefault="00874258">
            <w:pPr>
              <w:spacing w:line="256" w:lineRule="auto"/>
              <w:jc w:val="center"/>
              <w:rPr>
                <w:sz w:val="14"/>
                <w:szCs w:val="14"/>
                <w:lang w:eastAsia="en-US"/>
              </w:rPr>
            </w:pPr>
            <w:r w:rsidRPr="00C7594B">
              <w:rPr>
                <w:sz w:val="14"/>
                <w:szCs w:val="14"/>
                <w:lang w:eastAsia="en-US"/>
              </w:rPr>
              <w:t>65 720,3</w:t>
            </w:r>
          </w:p>
        </w:tc>
        <w:tc>
          <w:tcPr>
            <w:tcW w:w="708" w:type="dxa"/>
            <w:tcBorders>
              <w:top w:val="single" w:sz="4" w:space="0" w:color="auto"/>
              <w:left w:val="single" w:sz="4" w:space="0" w:color="auto"/>
              <w:bottom w:val="single" w:sz="4" w:space="0" w:color="auto"/>
              <w:right w:val="single" w:sz="4" w:space="0" w:color="auto"/>
            </w:tcBorders>
            <w:vAlign w:val="center"/>
            <w:hideMark/>
          </w:tcPr>
          <w:p w14:paraId="220E331F" w14:textId="77777777" w:rsidR="00874258" w:rsidRPr="00C7594B" w:rsidRDefault="00874258">
            <w:pPr>
              <w:spacing w:line="256" w:lineRule="auto"/>
              <w:jc w:val="center"/>
              <w:rPr>
                <w:sz w:val="14"/>
                <w:szCs w:val="14"/>
                <w:lang w:eastAsia="en-US"/>
              </w:rPr>
            </w:pPr>
            <w:r w:rsidRPr="00C7594B">
              <w:rPr>
                <w:sz w:val="14"/>
                <w:szCs w:val="14"/>
                <w:lang w:eastAsia="en-US"/>
              </w:rPr>
              <w:t>73 341,7</w:t>
            </w:r>
          </w:p>
        </w:tc>
        <w:tc>
          <w:tcPr>
            <w:tcW w:w="665" w:type="dxa"/>
            <w:tcBorders>
              <w:top w:val="single" w:sz="4" w:space="0" w:color="auto"/>
              <w:left w:val="single" w:sz="4" w:space="0" w:color="auto"/>
              <w:bottom w:val="single" w:sz="4" w:space="0" w:color="auto"/>
              <w:right w:val="single" w:sz="4" w:space="0" w:color="auto"/>
            </w:tcBorders>
            <w:vAlign w:val="center"/>
            <w:hideMark/>
          </w:tcPr>
          <w:p w14:paraId="15CBFD69" w14:textId="77777777" w:rsidR="00874258" w:rsidRPr="00C7594B" w:rsidRDefault="00874258">
            <w:pPr>
              <w:spacing w:line="256" w:lineRule="auto"/>
              <w:jc w:val="center"/>
              <w:rPr>
                <w:sz w:val="14"/>
                <w:szCs w:val="14"/>
                <w:lang w:eastAsia="en-US"/>
              </w:rPr>
            </w:pPr>
            <w:r w:rsidRPr="00C7594B">
              <w:rPr>
                <w:sz w:val="14"/>
                <w:szCs w:val="14"/>
                <w:lang w:eastAsia="en-US"/>
              </w:rPr>
              <w:t>81 846,9</w:t>
            </w:r>
          </w:p>
        </w:tc>
        <w:tc>
          <w:tcPr>
            <w:tcW w:w="611" w:type="dxa"/>
            <w:tcBorders>
              <w:top w:val="single" w:sz="4" w:space="0" w:color="auto"/>
              <w:left w:val="single" w:sz="4" w:space="0" w:color="auto"/>
              <w:bottom w:val="single" w:sz="4" w:space="0" w:color="auto"/>
              <w:right w:val="single" w:sz="4" w:space="0" w:color="auto"/>
            </w:tcBorders>
            <w:vAlign w:val="center"/>
            <w:hideMark/>
          </w:tcPr>
          <w:p w14:paraId="4DC5741E" w14:textId="77777777" w:rsidR="00874258" w:rsidRPr="00C7594B" w:rsidRDefault="00874258">
            <w:pPr>
              <w:spacing w:line="256" w:lineRule="auto"/>
              <w:jc w:val="center"/>
              <w:rPr>
                <w:sz w:val="14"/>
                <w:szCs w:val="14"/>
                <w:lang w:eastAsia="en-US"/>
              </w:rPr>
            </w:pPr>
            <w:r w:rsidRPr="00C7594B">
              <w:rPr>
                <w:sz w:val="14"/>
                <w:szCs w:val="14"/>
                <w:lang w:eastAsia="en-US"/>
              </w:rPr>
              <w:t>91 338,3</w:t>
            </w:r>
          </w:p>
        </w:tc>
        <w:tc>
          <w:tcPr>
            <w:tcW w:w="679" w:type="dxa"/>
            <w:tcBorders>
              <w:top w:val="single" w:sz="4" w:space="0" w:color="auto"/>
              <w:left w:val="single" w:sz="4" w:space="0" w:color="auto"/>
              <w:bottom w:val="single" w:sz="4" w:space="0" w:color="auto"/>
              <w:right w:val="single" w:sz="4" w:space="0" w:color="auto"/>
            </w:tcBorders>
            <w:vAlign w:val="center"/>
            <w:hideMark/>
          </w:tcPr>
          <w:p w14:paraId="2B048DF9" w14:textId="77777777" w:rsidR="00874258" w:rsidRPr="00C7594B" w:rsidRDefault="00874258">
            <w:pPr>
              <w:spacing w:line="256" w:lineRule="auto"/>
              <w:jc w:val="center"/>
              <w:rPr>
                <w:sz w:val="14"/>
                <w:szCs w:val="14"/>
                <w:lang w:eastAsia="en-US"/>
              </w:rPr>
            </w:pPr>
            <w:r w:rsidRPr="00C7594B">
              <w:rPr>
                <w:sz w:val="14"/>
                <w:szCs w:val="14"/>
                <w:lang w:eastAsia="en-US"/>
              </w:rPr>
              <w:t>109 348,1</w:t>
            </w:r>
          </w:p>
        </w:tc>
        <w:tc>
          <w:tcPr>
            <w:tcW w:w="591" w:type="dxa"/>
            <w:tcBorders>
              <w:top w:val="single" w:sz="4" w:space="0" w:color="auto"/>
              <w:left w:val="single" w:sz="4" w:space="0" w:color="auto"/>
              <w:bottom w:val="single" w:sz="4" w:space="0" w:color="auto"/>
              <w:right w:val="single" w:sz="4" w:space="0" w:color="auto"/>
            </w:tcBorders>
            <w:vAlign w:val="center"/>
            <w:hideMark/>
          </w:tcPr>
          <w:p w14:paraId="68C75296" w14:textId="77777777" w:rsidR="00874258" w:rsidRPr="00C7594B" w:rsidRDefault="00874258">
            <w:pPr>
              <w:spacing w:line="256" w:lineRule="auto"/>
              <w:jc w:val="center"/>
              <w:rPr>
                <w:sz w:val="14"/>
                <w:szCs w:val="14"/>
                <w:lang w:eastAsia="en-US"/>
              </w:rPr>
            </w:pPr>
            <w:r w:rsidRPr="00C7594B">
              <w:rPr>
                <w:sz w:val="14"/>
                <w:szCs w:val="14"/>
                <w:lang w:eastAsia="en-US"/>
              </w:rPr>
              <w:t>112 191,2</w:t>
            </w:r>
          </w:p>
        </w:tc>
      </w:tr>
      <w:tr w:rsidR="00C7594B" w:rsidRPr="00C7594B" w14:paraId="3066066F" w14:textId="77777777" w:rsidTr="00874258">
        <w:trPr>
          <w:trHeight w:val="23"/>
          <w:jc w:val="center"/>
        </w:trPr>
        <w:tc>
          <w:tcPr>
            <w:tcW w:w="315" w:type="dxa"/>
            <w:tcBorders>
              <w:top w:val="single" w:sz="4" w:space="0" w:color="auto"/>
              <w:left w:val="single" w:sz="4" w:space="0" w:color="auto"/>
              <w:bottom w:val="single" w:sz="4" w:space="0" w:color="auto"/>
              <w:right w:val="single" w:sz="4" w:space="0" w:color="auto"/>
            </w:tcBorders>
            <w:vAlign w:val="center"/>
            <w:hideMark/>
          </w:tcPr>
          <w:p w14:paraId="510E61ED" w14:textId="77777777" w:rsidR="00874258" w:rsidRPr="00C7594B" w:rsidRDefault="00874258">
            <w:pPr>
              <w:rPr>
                <w:sz w:val="14"/>
                <w:szCs w:val="14"/>
                <w:lang w:eastAsia="en-US"/>
              </w:rPr>
            </w:pPr>
          </w:p>
        </w:tc>
        <w:tc>
          <w:tcPr>
            <w:tcW w:w="2328" w:type="dxa"/>
            <w:tcBorders>
              <w:top w:val="single" w:sz="4" w:space="0" w:color="auto"/>
              <w:left w:val="single" w:sz="4" w:space="0" w:color="auto"/>
              <w:bottom w:val="single" w:sz="4" w:space="0" w:color="auto"/>
              <w:right w:val="single" w:sz="4" w:space="0" w:color="auto"/>
            </w:tcBorders>
            <w:vAlign w:val="center"/>
            <w:hideMark/>
          </w:tcPr>
          <w:p w14:paraId="2FCFAEDE" w14:textId="77777777" w:rsidR="00874258" w:rsidRPr="00C7594B" w:rsidRDefault="00874258">
            <w:pPr>
              <w:spacing w:line="256" w:lineRule="auto"/>
              <w:rPr>
                <w:sz w:val="14"/>
                <w:szCs w:val="14"/>
                <w:lang w:eastAsia="en-US"/>
              </w:rPr>
            </w:pPr>
            <w:r w:rsidRPr="00C7594B">
              <w:rPr>
                <w:sz w:val="14"/>
                <w:szCs w:val="14"/>
                <w:lang w:eastAsia="en-US"/>
              </w:rPr>
              <w:t>Темп роста среднемесячной заработной платы работников муниципальных учреждений физической культуры и спорта</w:t>
            </w:r>
          </w:p>
        </w:tc>
        <w:tc>
          <w:tcPr>
            <w:tcW w:w="1038" w:type="dxa"/>
            <w:tcBorders>
              <w:top w:val="single" w:sz="4" w:space="0" w:color="auto"/>
              <w:left w:val="single" w:sz="4" w:space="0" w:color="auto"/>
              <w:bottom w:val="single" w:sz="4" w:space="0" w:color="auto"/>
              <w:right w:val="single" w:sz="4" w:space="0" w:color="auto"/>
            </w:tcBorders>
            <w:vAlign w:val="center"/>
            <w:hideMark/>
          </w:tcPr>
          <w:p w14:paraId="4D745875" w14:textId="77777777" w:rsidR="00874258" w:rsidRPr="00C7594B" w:rsidRDefault="00874258">
            <w:pPr>
              <w:spacing w:line="256" w:lineRule="auto"/>
              <w:jc w:val="center"/>
              <w:rPr>
                <w:sz w:val="14"/>
                <w:szCs w:val="14"/>
                <w:lang w:eastAsia="en-US"/>
              </w:rPr>
            </w:pPr>
            <w:r w:rsidRPr="00C7594B">
              <w:rPr>
                <w:sz w:val="14"/>
                <w:szCs w:val="14"/>
                <w:lang w:eastAsia="en-US"/>
              </w:rPr>
              <w:t>процент к предыдущему году</w:t>
            </w:r>
          </w:p>
        </w:tc>
        <w:tc>
          <w:tcPr>
            <w:tcW w:w="567" w:type="dxa"/>
            <w:tcBorders>
              <w:top w:val="single" w:sz="4" w:space="0" w:color="auto"/>
              <w:left w:val="single" w:sz="4" w:space="0" w:color="auto"/>
              <w:bottom w:val="single" w:sz="4" w:space="0" w:color="auto"/>
              <w:right w:val="single" w:sz="4" w:space="0" w:color="auto"/>
            </w:tcBorders>
            <w:vAlign w:val="center"/>
            <w:hideMark/>
          </w:tcPr>
          <w:p w14:paraId="03726A3B" w14:textId="77777777" w:rsidR="00874258" w:rsidRPr="00C7594B" w:rsidRDefault="00874258">
            <w:pPr>
              <w:spacing w:line="256" w:lineRule="auto"/>
              <w:jc w:val="center"/>
              <w:rPr>
                <w:sz w:val="14"/>
                <w:szCs w:val="14"/>
                <w:lang w:eastAsia="en-US"/>
              </w:rPr>
            </w:pPr>
            <w:r w:rsidRPr="00C7594B">
              <w:rPr>
                <w:sz w:val="14"/>
                <w:szCs w:val="14"/>
                <w:lang w:eastAsia="en-US"/>
              </w:rPr>
              <w:t>108,0</w:t>
            </w:r>
          </w:p>
        </w:tc>
        <w:tc>
          <w:tcPr>
            <w:tcW w:w="567" w:type="dxa"/>
            <w:tcBorders>
              <w:top w:val="single" w:sz="4" w:space="0" w:color="auto"/>
              <w:left w:val="single" w:sz="4" w:space="0" w:color="auto"/>
              <w:bottom w:val="single" w:sz="4" w:space="0" w:color="auto"/>
              <w:right w:val="single" w:sz="4" w:space="0" w:color="auto"/>
            </w:tcBorders>
            <w:vAlign w:val="center"/>
            <w:hideMark/>
          </w:tcPr>
          <w:p w14:paraId="57621839" w14:textId="77777777" w:rsidR="00874258" w:rsidRPr="00C7594B" w:rsidRDefault="00874258">
            <w:pPr>
              <w:spacing w:line="256" w:lineRule="auto"/>
              <w:jc w:val="center"/>
              <w:rPr>
                <w:sz w:val="14"/>
                <w:szCs w:val="14"/>
                <w:lang w:eastAsia="en-US"/>
              </w:rPr>
            </w:pPr>
            <w:r w:rsidRPr="00C7594B">
              <w:rPr>
                <w:sz w:val="14"/>
                <w:szCs w:val="14"/>
                <w:lang w:eastAsia="en-US"/>
              </w:rPr>
              <w:t>111,6</w:t>
            </w:r>
          </w:p>
        </w:tc>
        <w:tc>
          <w:tcPr>
            <w:tcW w:w="567" w:type="dxa"/>
            <w:tcBorders>
              <w:top w:val="single" w:sz="4" w:space="0" w:color="auto"/>
              <w:left w:val="single" w:sz="4" w:space="0" w:color="auto"/>
              <w:bottom w:val="single" w:sz="4" w:space="0" w:color="auto"/>
              <w:right w:val="single" w:sz="4" w:space="0" w:color="auto"/>
            </w:tcBorders>
            <w:vAlign w:val="center"/>
            <w:hideMark/>
          </w:tcPr>
          <w:p w14:paraId="694824C9" w14:textId="77777777" w:rsidR="00874258" w:rsidRPr="00C7594B" w:rsidRDefault="00874258">
            <w:pPr>
              <w:spacing w:line="256" w:lineRule="auto"/>
              <w:jc w:val="center"/>
              <w:rPr>
                <w:sz w:val="14"/>
                <w:szCs w:val="14"/>
                <w:lang w:eastAsia="en-US"/>
              </w:rPr>
            </w:pPr>
            <w:r w:rsidRPr="00C7594B">
              <w:rPr>
                <w:sz w:val="14"/>
                <w:szCs w:val="14"/>
                <w:lang w:eastAsia="en-US"/>
              </w:rPr>
              <w:t>111,6</w:t>
            </w:r>
          </w:p>
        </w:tc>
        <w:tc>
          <w:tcPr>
            <w:tcW w:w="709" w:type="dxa"/>
            <w:tcBorders>
              <w:top w:val="single" w:sz="4" w:space="0" w:color="auto"/>
              <w:left w:val="single" w:sz="4" w:space="0" w:color="auto"/>
              <w:bottom w:val="single" w:sz="4" w:space="0" w:color="auto"/>
              <w:right w:val="single" w:sz="4" w:space="0" w:color="auto"/>
            </w:tcBorders>
            <w:vAlign w:val="center"/>
            <w:hideMark/>
          </w:tcPr>
          <w:p w14:paraId="0FB82A4F" w14:textId="77777777" w:rsidR="00874258" w:rsidRPr="00C7594B" w:rsidRDefault="00874258">
            <w:pPr>
              <w:spacing w:line="256" w:lineRule="auto"/>
              <w:jc w:val="center"/>
              <w:rPr>
                <w:sz w:val="14"/>
                <w:szCs w:val="14"/>
                <w:lang w:eastAsia="en-US"/>
              </w:rPr>
            </w:pPr>
            <w:r w:rsidRPr="00C7594B">
              <w:rPr>
                <w:sz w:val="14"/>
                <w:szCs w:val="14"/>
                <w:lang w:eastAsia="en-US"/>
              </w:rPr>
              <w:t>111,6</w:t>
            </w:r>
          </w:p>
        </w:tc>
        <w:tc>
          <w:tcPr>
            <w:tcW w:w="708" w:type="dxa"/>
            <w:tcBorders>
              <w:top w:val="single" w:sz="4" w:space="0" w:color="auto"/>
              <w:left w:val="single" w:sz="4" w:space="0" w:color="auto"/>
              <w:bottom w:val="single" w:sz="4" w:space="0" w:color="auto"/>
              <w:right w:val="single" w:sz="4" w:space="0" w:color="auto"/>
            </w:tcBorders>
            <w:vAlign w:val="center"/>
            <w:hideMark/>
          </w:tcPr>
          <w:p w14:paraId="273BD2C5" w14:textId="77777777" w:rsidR="00874258" w:rsidRPr="00C7594B" w:rsidRDefault="00874258">
            <w:pPr>
              <w:spacing w:line="256" w:lineRule="auto"/>
              <w:jc w:val="center"/>
              <w:rPr>
                <w:sz w:val="14"/>
                <w:szCs w:val="14"/>
                <w:lang w:eastAsia="en-US"/>
              </w:rPr>
            </w:pPr>
            <w:r w:rsidRPr="00C7594B">
              <w:rPr>
                <w:sz w:val="14"/>
                <w:szCs w:val="14"/>
                <w:lang w:eastAsia="en-US"/>
              </w:rPr>
              <w:t>111,6</w:t>
            </w:r>
          </w:p>
        </w:tc>
        <w:tc>
          <w:tcPr>
            <w:tcW w:w="665" w:type="dxa"/>
            <w:tcBorders>
              <w:top w:val="single" w:sz="4" w:space="0" w:color="auto"/>
              <w:left w:val="single" w:sz="4" w:space="0" w:color="auto"/>
              <w:bottom w:val="single" w:sz="4" w:space="0" w:color="auto"/>
              <w:right w:val="single" w:sz="4" w:space="0" w:color="auto"/>
            </w:tcBorders>
            <w:vAlign w:val="center"/>
            <w:hideMark/>
          </w:tcPr>
          <w:p w14:paraId="3D11A0A4" w14:textId="77777777" w:rsidR="00874258" w:rsidRPr="00C7594B" w:rsidRDefault="00874258">
            <w:pPr>
              <w:spacing w:line="256" w:lineRule="auto"/>
              <w:jc w:val="center"/>
              <w:rPr>
                <w:sz w:val="14"/>
                <w:szCs w:val="14"/>
                <w:lang w:eastAsia="en-US"/>
              </w:rPr>
            </w:pPr>
            <w:r w:rsidRPr="00C7594B">
              <w:rPr>
                <w:sz w:val="14"/>
                <w:szCs w:val="14"/>
                <w:lang w:eastAsia="en-US"/>
              </w:rPr>
              <w:t>111,6</w:t>
            </w:r>
          </w:p>
        </w:tc>
        <w:tc>
          <w:tcPr>
            <w:tcW w:w="611" w:type="dxa"/>
            <w:tcBorders>
              <w:top w:val="single" w:sz="4" w:space="0" w:color="auto"/>
              <w:left w:val="single" w:sz="4" w:space="0" w:color="auto"/>
              <w:bottom w:val="single" w:sz="4" w:space="0" w:color="auto"/>
              <w:right w:val="single" w:sz="4" w:space="0" w:color="auto"/>
            </w:tcBorders>
            <w:vAlign w:val="center"/>
            <w:hideMark/>
          </w:tcPr>
          <w:p w14:paraId="684C7B95" w14:textId="77777777" w:rsidR="00874258" w:rsidRPr="00C7594B" w:rsidRDefault="00874258">
            <w:pPr>
              <w:spacing w:line="256" w:lineRule="auto"/>
              <w:jc w:val="center"/>
              <w:rPr>
                <w:sz w:val="14"/>
                <w:szCs w:val="14"/>
                <w:lang w:eastAsia="en-US"/>
              </w:rPr>
            </w:pPr>
            <w:r w:rsidRPr="00C7594B">
              <w:rPr>
                <w:sz w:val="14"/>
                <w:szCs w:val="14"/>
                <w:lang w:eastAsia="en-US"/>
              </w:rPr>
              <w:t>111,6</w:t>
            </w:r>
          </w:p>
        </w:tc>
        <w:tc>
          <w:tcPr>
            <w:tcW w:w="679" w:type="dxa"/>
            <w:tcBorders>
              <w:top w:val="single" w:sz="4" w:space="0" w:color="auto"/>
              <w:left w:val="single" w:sz="4" w:space="0" w:color="auto"/>
              <w:bottom w:val="single" w:sz="4" w:space="0" w:color="auto"/>
              <w:right w:val="single" w:sz="4" w:space="0" w:color="auto"/>
            </w:tcBorders>
            <w:vAlign w:val="center"/>
            <w:hideMark/>
          </w:tcPr>
          <w:p w14:paraId="592DF252" w14:textId="77777777" w:rsidR="00874258" w:rsidRPr="00C7594B" w:rsidRDefault="00874258">
            <w:pPr>
              <w:spacing w:line="256" w:lineRule="auto"/>
              <w:jc w:val="center"/>
              <w:rPr>
                <w:sz w:val="14"/>
                <w:szCs w:val="14"/>
                <w:lang w:eastAsia="en-US"/>
              </w:rPr>
            </w:pPr>
            <w:r w:rsidRPr="00C7594B">
              <w:rPr>
                <w:sz w:val="14"/>
                <w:szCs w:val="14"/>
                <w:lang w:eastAsia="en-US"/>
              </w:rPr>
              <w:t>102,6</w:t>
            </w:r>
          </w:p>
        </w:tc>
        <w:tc>
          <w:tcPr>
            <w:tcW w:w="591" w:type="dxa"/>
            <w:tcBorders>
              <w:top w:val="single" w:sz="4" w:space="0" w:color="auto"/>
              <w:left w:val="single" w:sz="4" w:space="0" w:color="auto"/>
              <w:bottom w:val="single" w:sz="4" w:space="0" w:color="auto"/>
              <w:right w:val="single" w:sz="4" w:space="0" w:color="auto"/>
            </w:tcBorders>
            <w:vAlign w:val="center"/>
            <w:hideMark/>
          </w:tcPr>
          <w:p w14:paraId="52B622E8" w14:textId="77777777" w:rsidR="00874258" w:rsidRPr="00C7594B" w:rsidRDefault="00874258">
            <w:pPr>
              <w:spacing w:line="256" w:lineRule="auto"/>
              <w:jc w:val="center"/>
              <w:rPr>
                <w:sz w:val="14"/>
                <w:szCs w:val="14"/>
                <w:lang w:eastAsia="en-US"/>
              </w:rPr>
            </w:pPr>
            <w:r w:rsidRPr="00C7594B">
              <w:rPr>
                <w:sz w:val="14"/>
                <w:szCs w:val="14"/>
                <w:lang w:eastAsia="en-US"/>
              </w:rPr>
              <w:t>102,6</w:t>
            </w:r>
          </w:p>
        </w:tc>
      </w:tr>
      <w:tr w:rsidR="00C7594B" w:rsidRPr="00C7594B" w14:paraId="57A247EE" w14:textId="77777777" w:rsidTr="00874258">
        <w:trPr>
          <w:trHeight w:val="23"/>
          <w:jc w:val="center"/>
        </w:trPr>
        <w:tc>
          <w:tcPr>
            <w:tcW w:w="315" w:type="dxa"/>
            <w:tcBorders>
              <w:top w:val="single" w:sz="4" w:space="0" w:color="auto"/>
              <w:left w:val="single" w:sz="4" w:space="0" w:color="auto"/>
              <w:bottom w:val="single" w:sz="4" w:space="0" w:color="auto"/>
              <w:right w:val="single" w:sz="4" w:space="0" w:color="auto"/>
            </w:tcBorders>
            <w:vAlign w:val="center"/>
            <w:hideMark/>
          </w:tcPr>
          <w:p w14:paraId="5511963B" w14:textId="77777777" w:rsidR="00874258" w:rsidRPr="00C7594B" w:rsidRDefault="00874258">
            <w:pPr>
              <w:spacing w:line="256" w:lineRule="auto"/>
              <w:jc w:val="center"/>
              <w:rPr>
                <w:sz w:val="14"/>
                <w:szCs w:val="14"/>
                <w:lang w:eastAsia="en-US"/>
              </w:rPr>
            </w:pPr>
            <w:r w:rsidRPr="00C7594B">
              <w:rPr>
                <w:sz w:val="14"/>
                <w:szCs w:val="14"/>
                <w:lang w:eastAsia="en-US"/>
              </w:rPr>
              <w:t>7.</w:t>
            </w:r>
          </w:p>
        </w:tc>
        <w:tc>
          <w:tcPr>
            <w:tcW w:w="2328" w:type="dxa"/>
            <w:tcBorders>
              <w:top w:val="single" w:sz="4" w:space="0" w:color="auto"/>
              <w:left w:val="single" w:sz="4" w:space="0" w:color="auto"/>
              <w:bottom w:val="single" w:sz="4" w:space="0" w:color="auto"/>
              <w:right w:val="single" w:sz="4" w:space="0" w:color="auto"/>
            </w:tcBorders>
            <w:vAlign w:val="center"/>
            <w:hideMark/>
          </w:tcPr>
          <w:p w14:paraId="1EBD4155" w14:textId="77777777" w:rsidR="00874258" w:rsidRPr="00C7594B" w:rsidRDefault="00874258">
            <w:pPr>
              <w:spacing w:line="256" w:lineRule="auto"/>
              <w:rPr>
                <w:sz w:val="14"/>
                <w:szCs w:val="14"/>
                <w:lang w:eastAsia="en-US"/>
              </w:rPr>
            </w:pPr>
            <w:r w:rsidRPr="00C7594B">
              <w:rPr>
                <w:sz w:val="14"/>
                <w:szCs w:val="14"/>
                <w:lang w:eastAsia="en-US"/>
              </w:rPr>
              <w:t>Индекс-дефлятор реальной заработной платы</w:t>
            </w:r>
          </w:p>
        </w:tc>
        <w:tc>
          <w:tcPr>
            <w:tcW w:w="1038" w:type="dxa"/>
            <w:tcBorders>
              <w:top w:val="single" w:sz="4" w:space="0" w:color="auto"/>
              <w:left w:val="single" w:sz="4" w:space="0" w:color="auto"/>
              <w:bottom w:val="single" w:sz="4" w:space="0" w:color="auto"/>
              <w:right w:val="single" w:sz="4" w:space="0" w:color="auto"/>
            </w:tcBorders>
            <w:vAlign w:val="center"/>
            <w:hideMark/>
          </w:tcPr>
          <w:p w14:paraId="5D8022EF" w14:textId="77777777" w:rsidR="00874258" w:rsidRPr="00C7594B" w:rsidRDefault="00874258">
            <w:pPr>
              <w:spacing w:line="256" w:lineRule="auto"/>
              <w:jc w:val="center"/>
              <w:rPr>
                <w:sz w:val="14"/>
                <w:szCs w:val="14"/>
                <w:lang w:eastAsia="en-US"/>
              </w:rPr>
            </w:pPr>
            <w:r w:rsidRPr="00C7594B">
              <w:rPr>
                <w:sz w:val="14"/>
                <w:szCs w:val="14"/>
                <w:lang w:eastAsia="en-US"/>
              </w:rPr>
              <w:t>процент к соответствующему периоду предыдущего года</w:t>
            </w:r>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17C9087D" w14:textId="77777777" w:rsidR="00874258" w:rsidRPr="00C7594B" w:rsidRDefault="00874258">
            <w:pPr>
              <w:spacing w:line="256" w:lineRule="auto"/>
              <w:jc w:val="center"/>
              <w:rPr>
                <w:sz w:val="14"/>
                <w:szCs w:val="14"/>
                <w:lang w:eastAsia="en-US"/>
              </w:rPr>
            </w:pPr>
            <w:r w:rsidRPr="00C7594B">
              <w:rPr>
                <w:sz w:val="14"/>
                <w:szCs w:val="14"/>
                <w:lang w:eastAsia="en-US"/>
              </w:rPr>
              <w:t>101,8</w:t>
            </w:r>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165758D6" w14:textId="77777777" w:rsidR="00874258" w:rsidRPr="00C7594B" w:rsidRDefault="00874258">
            <w:pPr>
              <w:spacing w:line="256" w:lineRule="auto"/>
              <w:jc w:val="center"/>
              <w:rPr>
                <w:sz w:val="14"/>
                <w:szCs w:val="14"/>
                <w:lang w:eastAsia="en-US"/>
              </w:rPr>
            </w:pPr>
            <w:r w:rsidRPr="00C7594B">
              <w:rPr>
                <w:sz w:val="14"/>
                <w:szCs w:val="14"/>
                <w:lang w:eastAsia="en-US"/>
              </w:rPr>
              <w:t>102,0</w:t>
            </w:r>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2FF7D0C7" w14:textId="77777777" w:rsidR="00874258" w:rsidRPr="00C7594B" w:rsidRDefault="00874258">
            <w:pPr>
              <w:spacing w:line="256" w:lineRule="auto"/>
              <w:jc w:val="center"/>
              <w:rPr>
                <w:sz w:val="14"/>
                <w:szCs w:val="14"/>
                <w:lang w:eastAsia="en-US"/>
              </w:rPr>
            </w:pPr>
            <w:r w:rsidRPr="00C7594B">
              <w:rPr>
                <w:sz w:val="14"/>
                <w:szCs w:val="14"/>
                <w:lang w:eastAsia="en-US"/>
              </w:rPr>
              <w:t>102,5</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51111D43" w14:textId="77777777" w:rsidR="00874258" w:rsidRPr="00C7594B" w:rsidRDefault="00874258">
            <w:pPr>
              <w:spacing w:line="256" w:lineRule="auto"/>
              <w:jc w:val="center"/>
              <w:rPr>
                <w:sz w:val="14"/>
                <w:szCs w:val="14"/>
                <w:lang w:eastAsia="en-US"/>
              </w:rPr>
            </w:pPr>
            <w:r w:rsidRPr="00C7594B">
              <w:rPr>
                <w:sz w:val="14"/>
                <w:szCs w:val="14"/>
                <w:lang w:eastAsia="en-US"/>
              </w:rPr>
              <w:t>102,4</w:t>
            </w:r>
          </w:p>
        </w:tc>
        <w:tc>
          <w:tcPr>
            <w:tcW w:w="708" w:type="dxa"/>
            <w:tcBorders>
              <w:top w:val="single" w:sz="4" w:space="0" w:color="auto"/>
              <w:left w:val="single" w:sz="4" w:space="0" w:color="auto"/>
              <w:bottom w:val="single" w:sz="4" w:space="0" w:color="auto"/>
              <w:right w:val="single" w:sz="4" w:space="0" w:color="auto"/>
            </w:tcBorders>
            <w:noWrap/>
            <w:vAlign w:val="center"/>
            <w:hideMark/>
          </w:tcPr>
          <w:p w14:paraId="189C6B4F" w14:textId="77777777" w:rsidR="00874258" w:rsidRPr="00C7594B" w:rsidRDefault="00874258">
            <w:pPr>
              <w:spacing w:line="256" w:lineRule="auto"/>
              <w:jc w:val="center"/>
              <w:rPr>
                <w:sz w:val="14"/>
                <w:szCs w:val="14"/>
                <w:lang w:eastAsia="en-US"/>
              </w:rPr>
            </w:pPr>
            <w:r w:rsidRPr="00C7594B">
              <w:rPr>
                <w:sz w:val="14"/>
                <w:szCs w:val="14"/>
                <w:lang w:eastAsia="en-US"/>
              </w:rPr>
              <w:t>102,6</w:t>
            </w:r>
          </w:p>
        </w:tc>
        <w:tc>
          <w:tcPr>
            <w:tcW w:w="665" w:type="dxa"/>
            <w:tcBorders>
              <w:top w:val="single" w:sz="4" w:space="0" w:color="auto"/>
              <w:left w:val="single" w:sz="4" w:space="0" w:color="auto"/>
              <w:bottom w:val="single" w:sz="4" w:space="0" w:color="auto"/>
              <w:right w:val="single" w:sz="4" w:space="0" w:color="auto"/>
            </w:tcBorders>
            <w:noWrap/>
            <w:vAlign w:val="center"/>
            <w:hideMark/>
          </w:tcPr>
          <w:p w14:paraId="43CD729E" w14:textId="77777777" w:rsidR="00874258" w:rsidRPr="00C7594B" w:rsidRDefault="00874258">
            <w:pPr>
              <w:spacing w:line="256" w:lineRule="auto"/>
              <w:jc w:val="center"/>
              <w:rPr>
                <w:sz w:val="14"/>
                <w:szCs w:val="14"/>
                <w:lang w:eastAsia="en-US"/>
              </w:rPr>
            </w:pPr>
            <w:r w:rsidRPr="00C7594B">
              <w:rPr>
                <w:sz w:val="14"/>
                <w:szCs w:val="14"/>
                <w:lang w:eastAsia="en-US"/>
              </w:rPr>
              <w:t>102,6</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3BB2E4BA" w14:textId="77777777" w:rsidR="00874258" w:rsidRPr="00C7594B" w:rsidRDefault="00874258">
            <w:pPr>
              <w:spacing w:line="256" w:lineRule="auto"/>
              <w:jc w:val="center"/>
              <w:rPr>
                <w:sz w:val="14"/>
                <w:szCs w:val="14"/>
                <w:lang w:eastAsia="en-US"/>
              </w:rPr>
            </w:pPr>
            <w:r w:rsidRPr="00C7594B">
              <w:rPr>
                <w:sz w:val="14"/>
                <w:szCs w:val="14"/>
                <w:lang w:eastAsia="en-US"/>
              </w:rPr>
              <w:t>102,6</w:t>
            </w:r>
          </w:p>
        </w:tc>
        <w:tc>
          <w:tcPr>
            <w:tcW w:w="679" w:type="dxa"/>
            <w:tcBorders>
              <w:top w:val="single" w:sz="4" w:space="0" w:color="auto"/>
              <w:left w:val="single" w:sz="4" w:space="0" w:color="auto"/>
              <w:bottom w:val="single" w:sz="4" w:space="0" w:color="auto"/>
              <w:right w:val="single" w:sz="4" w:space="0" w:color="auto"/>
            </w:tcBorders>
            <w:vAlign w:val="center"/>
            <w:hideMark/>
          </w:tcPr>
          <w:p w14:paraId="58FD786E" w14:textId="77777777" w:rsidR="00874258" w:rsidRPr="00C7594B" w:rsidRDefault="00874258">
            <w:pPr>
              <w:spacing w:line="256" w:lineRule="auto"/>
              <w:jc w:val="center"/>
              <w:rPr>
                <w:sz w:val="14"/>
                <w:szCs w:val="14"/>
                <w:lang w:eastAsia="en-US"/>
              </w:rPr>
            </w:pPr>
            <w:r w:rsidRPr="00C7594B">
              <w:rPr>
                <w:sz w:val="14"/>
                <w:szCs w:val="14"/>
                <w:lang w:eastAsia="en-US"/>
              </w:rPr>
              <w:t>102,6</w:t>
            </w:r>
          </w:p>
        </w:tc>
        <w:tc>
          <w:tcPr>
            <w:tcW w:w="591" w:type="dxa"/>
            <w:tcBorders>
              <w:top w:val="single" w:sz="4" w:space="0" w:color="auto"/>
              <w:left w:val="single" w:sz="4" w:space="0" w:color="auto"/>
              <w:bottom w:val="single" w:sz="4" w:space="0" w:color="auto"/>
              <w:right w:val="single" w:sz="4" w:space="0" w:color="auto"/>
            </w:tcBorders>
            <w:vAlign w:val="center"/>
            <w:hideMark/>
          </w:tcPr>
          <w:p w14:paraId="0F01EB08" w14:textId="77777777" w:rsidR="00874258" w:rsidRPr="00C7594B" w:rsidRDefault="00874258">
            <w:pPr>
              <w:spacing w:line="256" w:lineRule="auto"/>
              <w:jc w:val="center"/>
              <w:rPr>
                <w:sz w:val="14"/>
                <w:szCs w:val="14"/>
                <w:lang w:eastAsia="en-US"/>
              </w:rPr>
            </w:pPr>
            <w:r w:rsidRPr="00C7594B">
              <w:rPr>
                <w:sz w:val="14"/>
                <w:szCs w:val="14"/>
                <w:lang w:eastAsia="en-US"/>
              </w:rPr>
              <w:t>102,6</w:t>
            </w:r>
          </w:p>
        </w:tc>
      </w:tr>
      <w:tr w:rsidR="00C7594B" w:rsidRPr="00C7594B" w14:paraId="44D86E3D" w14:textId="77777777" w:rsidTr="00874258">
        <w:trPr>
          <w:trHeight w:val="23"/>
          <w:jc w:val="center"/>
        </w:trPr>
        <w:tc>
          <w:tcPr>
            <w:tcW w:w="315" w:type="dxa"/>
            <w:tcBorders>
              <w:top w:val="single" w:sz="4" w:space="0" w:color="auto"/>
              <w:left w:val="single" w:sz="4" w:space="0" w:color="auto"/>
              <w:bottom w:val="single" w:sz="4" w:space="0" w:color="auto"/>
              <w:right w:val="single" w:sz="4" w:space="0" w:color="auto"/>
            </w:tcBorders>
            <w:vAlign w:val="center"/>
            <w:hideMark/>
          </w:tcPr>
          <w:p w14:paraId="07AE4DE1" w14:textId="77777777" w:rsidR="00874258" w:rsidRPr="00C7594B" w:rsidRDefault="00874258">
            <w:pPr>
              <w:spacing w:line="256" w:lineRule="auto"/>
              <w:jc w:val="center"/>
              <w:rPr>
                <w:sz w:val="14"/>
                <w:szCs w:val="14"/>
                <w:lang w:eastAsia="en-US"/>
              </w:rPr>
            </w:pPr>
            <w:r w:rsidRPr="00C7594B">
              <w:rPr>
                <w:sz w:val="14"/>
                <w:szCs w:val="14"/>
                <w:lang w:eastAsia="en-US"/>
              </w:rPr>
              <w:t>9.</w:t>
            </w:r>
          </w:p>
        </w:tc>
        <w:tc>
          <w:tcPr>
            <w:tcW w:w="2328" w:type="dxa"/>
            <w:tcBorders>
              <w:top w:val="single" w:sz="4" w:space="0" w:color="auto"/>
              <w:left w:val="single" w:sz="4" w:space="0" w:color="auto"/>
              <w:bottom w:val="single" w:sz="4" w:space="0" w:color="auto"/>
              <w:right w:val="single" w:sz="4" w:space="0" w:color="auto"/>
            </w:tcBorders>
            <w:vAlign w:val="center"/>
            <w:hideMark/>
          </w:tcPr>
          <w:p w14:paraId="44EE711A" w14:textId="77777777" w:rsidR="00874258" w:rsidRPr="00C7594B" w:rsidRDefault="00874258">
            <w:pPr>
              <w:spacing w:line="256" w:lineRule="auto"/>
              <w:rPr>
                <w:sz w:val="14"/>
                <w:szCs w:val="14"/>
                <w:lang w:eastAsia="en-US"/>
              </w:rPr>
            </w:pPr>
            <w:r w:rsidRPr="00C7594B">
              <w:rPr>
                <w:sz w:val="14"/>
                <w:szCs w:val="14"/>
                <w:lang w:eastAsia="en-US"/>
              </w:rPr>
              <w:t>Величина прожиточного минимума (в среднем на душу населения)</w:t>
            </w:r>
          </w:p>
        </w:tc>
        <w:tc>
          <w:tcPr>
            <w:tcW w:w="1038" w:type="dxa"/>
            <w:tcBorders>
              <w:top w:val="single" w:sz="4" w:space="0" w:color="auto"/>
              <w:left w:val="single" w:sz="4" w:space="0" w:color="auto"/>
              <w:bottom w:val="single" w:sz="4" w:space="0" w:color="auto"/>
              <w:right w:val="single" w:sz="4" w:space="0" w:color="auto"/>
            </w:tcBorders>
            <w:vAlign w:val="center"/>
            <w:hideMark/>
          </w:tcPr>
          <w:p w14:paraId="0A75CD69" w14:textId="77777777" w:rsidR="00874258" w:rsidRPr="00C7594B" w:rsidRDefault="00874258">
            <w:pPr>
              <w:spacing w:line="256" w:lineRule="auto"/>
              <w:jc w:val="center"/>
              <w:rPr>
                <w:sz w:val="14"/>
                <w:szCs w:val="14"/>
                <w:lang w:eastAsia="en-US"/>
              </w:rPr>
            </w:pPr>
            <w:r w:rsidRPr="00C7594B">
              <w:rPr>
                <w:sz w:val="14"/>
                <w:szCs w:val="14"/>
                <w:lang w:eastAsia="en-US"/>
              </w:rPr>
              <w:t>руб. в месяц</w:t>
            </w:r>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6455FC40" w14:textId="77777777" w:rsidR="00874258" w:rsidRPr="00C7594B" w:rsidRDefault="00874258">
            <w:pPr>
              <w:spacing w:line="256" w:lineRule="auto"/>
              <w:jc w:val="center"/>
              <w:rPr>
                <w:sz w:val="14"/>
                <w:szCs w:val="14"/>
                <w:lang w:eastAsia="en-US"/>
              </w:rPr>
            </w:pPr>
            <w:r w:rsidRPr="00C7594B">
              <w:rPr>
                <w:sz w:val="14"/>
                <w:szCs w:val="14"/>
                <w:lang w:eastAsia="en-US"/>
              </w:rPr>
              <w:t>15 973,0</w:t>
            </w:r>
          </w:p>
        </w:tc>
        <w:tc>
          <w:tcPr>
            <w:tcW w:w="567" w:type="dxa"/>
            <w:tcBorders>
              <w:top w:val="single" w:sz="4" w:space="0" w:color="auto"/>
              <w:left w:val="single" w:sz="4" w:space="0" w:color="auto"/>
              <w:bottom w:val="single" w:sz="4" w:space="0" w:color="auto"/>
              <w:right w:val="single" w:sz="4" w:space="0" w:color="auto"/>
            </w:tcBorders>
            <w:vAlign w:val="center"/>
            <w:hideMark/>
          </w:tcPr>
          <w:p w14:paraId="51BB0B8D" w14:textId="77777777" w:rsidR="00874258" w:rsidRPr="00C7594B" w:rsidRDefault="00874258">
            <w:pPr>
              <w:spacing w:line="256" w:lineRule="auto"/>
              <w:jc w:val="center"/>
              <w:rPr>
                <w:sz w:val="14"/>
                <w:szCs w:val="14"/>
                <w:lang w:eastAsia="en-US"/>
              </w:rPr>
            </w:pPr>
            <w:r w:rsidRPr="00C7594B">
              <w:rPr>
                <w:sz w:val="14"/>
                <w:szCs w:val="14"/>
                <w:lang w:eastAsia="en-US"/>
              </w:rPr>
              <w:t>16 281,0</w:t>
            </w:r>
          </w:p>
        </w:tc>
        <w:tc>
          <w:tcPr>
            <w:tcW w:w="567" w:type="dxa"/>
            <w:tcBorders>
              <w:top w:val="single" w:sz="4" w:space="0" w:color="auto"/>
              <w:left w:val="single" w:sz="4" w:space="0" w:color="auto"/>
              <w:bottom w:val="single" w:sz="4" w:space="0" w:color="auto"/>
              <w:right w:val="single" w:sz="4" w:space="0" w:color="auto"/>
            </w:tcBorders>
            <w:vAlign w:val="center"/>
            <w:hideMark/>
          </w:tcPr>
          <w:p w14:paraId="0FB6F412" w14:textId="77777777" w:rsidR="00874258" w:rsidRPr="00C7594B" w:rsidRDefault="00874258">
            <w:pPr>
              <w:spacing w:line="256" w:lineRule="auto"/>
              <w:jc w:val="center"/>
              <w:rPr>
                <w:sz w:val="14"/>
                <w:szCs w:val="14"/>
                <w:lang w:eastAsia="en-US"/>
              </w:rPr>
            </w:pPr>
            <w:r w:rsidRPr="00C7594B">
              <w:rPr>
                <w:sz w:val="14"/>
                <w:szCs w:val="14"/>
                <w:lang w:eastAsia="en-US"/>
              </w:rPr>
              <w:t>16 546,0</w:t>
            </w:r>
          </w:p>
        </w:tc>
        <w:tc>
          <w:tcPr>
            <w:tcW w:w="709" w:type="dxa"/>
            <w:tcBorders>
              <w:top w:val="single" w:sz="4" w:space="0" w:color="auto"/>
              <w:left w:val="single" w:sz="4" w:space="0" w:color="auto"/>
              <w:bottom w:val="single" w:sz="4" w:space="0" w:color="auto"/>
              <w:right w:val="single" w:sz="4" w:space="0" w:color="auto"/>
            </w:tcBorders>
            <w:vAlign w:val="center"/>
            <w:hideMark/>
          </w:tcPr>
          <w:p w14:paraId="78BE13D4" w14:textId="77777777" w:rsidR="00874258" w:rsidRPr="00C7594B" w:rsidRDefault="00874258">
            <w:pPr>
              <w:spacing w:line="256" w:lineRule="auto"/>
              <w:jc w:val="center"/>
              <w:rPr>
                <w:sz w:val="14"/>
                <w:szCs w:val="14"/>
                <w:lang w:eastAsia="en-US"/>
              </w:rPr>
            </w:pPr>
            <w:r w:rsidRPr="00C7594B">
              <w:rPr>
                <w:sz w:val="14"/>
                <w:szCs w:val="14"/>
                <w:lang w:eastAsia="en-US"/>
              </w:rPr>
              <w:t>17 142,0</w:t>
            </w:r>
          </w:p>
        </w:tc>
        <w:tc>
          <w:tcPr>
            <w:tcW w:w="708" w:type="dxa"/>
            <w:tcBorders>
              <w:top w:val="single" w:sz="4" w:space="0" w:color="auto"/>
              <w:left w:val="single" w:sz="4" w:space="0" w:color="auto"/>
              <w:bottom w:val="single" w:sz="4" w:space="0" w:color="auto"/>
              <w:right w:val="single" w:sz="4" w:space="0" w:color="auto"/>
            </w:tcBorders>
            <w:vAlign w:val="center"/>
            <w:hideMark/>
          </w:tcPr>
          <w:p w14:paraId="2F0B9C2F" w14:textId="77777777" w:rsidR="00874258" w:rsidRPr="00C7594B" w:rsidRDefault="00874258">
            <w:pPr>
              <w:spacing w:line="256" w:lineRule="auto"/>
              <w:jc w:val="center"/>
              <w:rPr>
                <w:sz w:val="14"/>
                <w:szCs w:val="14"/>
                <w:lang w:eastAsia="en-US"/>
              </w:rPr>
            </w:pPr>
            <w:r w:rsidRPr="00C7594B">
              <w:rPr>
                <w:sz w:val="14"/>
                <w:szCs w:val="14"/>
                <w:lang w:eastAsia="en-US"/>
              </w:rPr>
              <w:t>17 592,4</w:t>
            </w:r>
          </w:p>
        </w:tc>
        <w:tc>
          <w:tcPr>
            <w:tcW w:w="665" w:type="dxa"/>
            <w:tcBorders>
              <w:top w:val="single" w:sz="4" w:space="0" w:color="auto"/>
              <w:left w:val="single" w:sz="4" w:space="0" w:color="auto"/>
              <w:bottom w:val="single" w:sz="4" w:space="0" w:color="auto"/>
              <w:right w:val="single" w:sz="4" w:space="0" w:color="auto"/>
            </w:tcBorders>
            <w:vAlign w:val="center"/>
            <w:hideMark/>
          </w:tcPr>
          <w:p w14:paraId="6B738DC4" w14:textId="77777777" w:rsidR="00874258" w:rsidRPr="00C7594B" w:rsidRDefault="00874258">
            <w:pPr>
              <w:spacing w:line="256" w:lineRule="auto"/>
              <w:jc w:val="center"/>
              <w:rPr>
                <w:sz w:val="14"/>
                <w:szCs w:val="14"/>
                <w:lang w:eastAsia="en-US"/>
              </w:rPr>
            </w:pPr>
            <w:r w:rsidRPr="00C7594B">
              <w:rPr>
                <w:sz w:val="14"/>
                <w:szCs w:val="14"/>
                <w:lang w:eastAsia="en-US"/>
              </w:rPr>
              <w:t>18 049,8</w:t>
            </w:r>
          </w:p>
        </w:tc>
        <w:tc>
          <w:tcPr>
            <w:tcW w:w="611" w:type="dxa"/>
            <w:tcBorders>
              <w:top w:val="single" w:sz="4" w:space="0" w:color="auto"/>
              <w:left w:val="single" w:sz="4" w:space="0" w:color="auto"/>
              <w:bottom w:val="single" w:sz="4" w:space="0" w:color="auto"/>
              <w:right w:val="single" w:sz="4" w:space="0" w:color="auto"/>
            </w:tcBorders>
            <w:vAlign w:val="center"/>
            <w:hideMark/>
          </w:tcPr>
          <w:p w14:paraId="4B12781C" w14:textId="77777777" w:rsidR="00874258" w:rsidRPr="00C7594B" w:rsidRDefault="00874258">
            <w:pPr>
              <w:spacing w:line="256" w:lineRule="auto"/>
              <w:jc w:val="center"/>
              <w:rPr>
                <w:sz w:val="14"/>
                <w:szCs w:val="14"/>
                <w:lang w:eastAsia="en-US"/>
              </w:rPr>
            </w:pPr>
            <w:r w:rsidRPr="00C7594B">
              <w:rPr>
                <w:sz w:val="14"/>
                <w:szCs w:val="14"/>
                <w:lang w:eastAsia="en-US"/>
              </w:rPr>
              <w:t>18 519,0</w:t>
            </w:r>
          </w:p>
        </w:tc>
        <w:tc>
          <w:tcPr>
            <w:tcW w:w="679" w:type="dxa"/>
            <w:tcBorders>
              <w:top w:val="single" w:sz="4" w:space="0" w:color="auto"/>
              <w:left w:val="single" w:sz="4" w:space="0" w:color="auto"/>
              <w:bottom w:val="single" w:sz="4" w:space="0" w:color="auto"/>
              <w:right w:val="single" w:sz="4" w:space="0" w:color="auto"/>
            </w:tcBorders>
            <w:vAlign w:val="center"/>
            <w:hideMark/>
          </w:tcPr>
          <w:p w14:paraId="1E96B732" w14:textId="77777777" w:rsidR="00874258" w:rsidRPr="00C7594B" w:rsidRDefault="00874258">
            <w:pPr>
              <w:spacing w:line="256" w:lineRule="auto"/>
              <w:jc w:val="center"/>
              <w:rPr>
                <w:sz w:val="14"/>
                <w:szCs w:val="14"/>
                <w:lang w:eastAsia="en-US"/>
              </w:rPr>
            </w:pPr>
            <w:r w:rsidRPr="00C7594B">
              <w:rPr>
                <w:sz w:val="14"/>
                <w:szCs w:val="14"/>
                <w:lang w:eastAsia="en-US"/>
              </w:rPr>
              <w:t>21 055,0</w:t>
            </w:r>
          </w:p>
        </w:tc>
        <w:tc>
          <w:tcPr>
            <w:tcW w:w="591" w:type="dxa"/>
            <w:tcBorders>
              <w:top w:val="single" w:sz="4" w:space="0" w:color="auto"/>
              <w:left w:val="single" w:sz="4" w:space="0" w:color="auto"/>
              <w:bottom w:val="single" w:sz="4" w:space="0" w:color="auto"/>
              <w:right w:val="single" w:sz="4" w:space="0" w:color="auto"/>
            </w:tcBorders>
            <w:vAlign w:val="center"/>
            <w:hideMark/>
          </w:tcPr>
          <w:p w14:paraId="16FEB7A8" w14:textId="77777777" w:rsidR="00874258" w:rsidRPr="00C7594B" w:rsidRDefault="00874258">
            <w:pPr>
              <w:spacing w:line="256" w:lineRule="auto"/>
              <w:jc w:val="center"/>
              <w:rPr>
                <w:sz w:val="14"/>
                <w:szCs w:val="14"/>
                <w:lang w:eastAsia="en-US"/>
              </w:rPr>
            </w:pPr>
            <w:r w:rsidRPr="00C7594B">
              <w:rPr>
                <w:sz w:val="14"/>
                <w:szCs w:val="14"/>
                <w:lang w:eastAsia="en-US"/>
              </w:rPr>
              <w:t>21 602,4</w:t>
            </w:r>
          </w:p>
        </w:tc>
      </w:tr>
      <w:tr w:rsidR="00C2202E" w:rsidRPr="00C7594B" w14:paraId="7B7520CC" w14:textId="77777777" w:rsidTr="00874258">
        <w:trPr>
          <w:trHeight w:val="23"/>
          <w:jc w:val="center"/>
        </w:trPr>
        <w:tc>
          <w:tcPr>
            <w:tcW w:w="315" w:type="dxa"/>
            <w:tcBorders>
              <w:top w:val="single" w:sz="4" w:space="0" w:color="auto"/>
              <w:left w:val="single" w:sz="4" w:space="0" w:color="auto"/>
              <w:bottom w:val="single" w:sz="4" w:space="0" w:color="auto"/>
              <w:right w:val="single" w:sz="4" w:space="0" w:color="auto"/>
            </w:tcBorders>
            <w:vAlign w:val="center"/>
            <w:hideMark/>
          </w:tcPr>
          <w:p w14:paraId="3E09FB91" w14:textId="77777777" w:rsidR="00874258" w:rsidRPr="00C7594B" w:rsidRDefault="00874258">
            <w:pPr>
              <w:rPr>
                <w:sz w:val="14"/>
                <w:szCs w:val="14"/>
                <w:lang w:eastAsia="en-US"/>
              </w:rPr>
            </w:pPr>
          </w:p>
        </w:tc>
        <w:tc>
          <w:tcPr>
            <w:tcW w:w="2328" w:type="dxa"/>
            <w:tcBorders>
              <w:top w:val="single" w:sz="4" w:space="0" w:color="auto"/>
              <w:left w:val="single" w:sz="4" w:space="0" w:color="auto"/>
              <w:bottom w:val="single" w:sz="4" w:space="0" w:color="auto"/>
              <w:right w:val="single" w:sz="4" w:space="0" w:color="auto"/>
            </w:tcBorders>
            <w:vAlign w:val="center"/>
            <w:hideMark/>
          </w:tcPr>
          <w:p w14:paraId="2004C89D" w14:textId="77777777" w:rsidR="00874258" w:rsidRPr="00C7594B" w:rsidRDefault="00874258">
            <w:pPr>
              <w:spacing w:line="256" w:lineRule="auto"/>
              <w:rPr>
                <w:sz w:val="14"/>
                <w:szCs w:val="14"/>
                <w:lang w:eastAsia="en-US"/>
              </w:rPr>
            </w:pPr>
            <w:r w:rsidRPr="00C7594B">
              <w:rPr>
                <w:sz w:val="14"/>
                <w:szCs w:val="14"/>
                <w:lang w:eastAsia="en-US"/>
              </w:rPr>
              <w:t>темп роста к предыдущему году</w:t>
            </w:r>
          </w:p>
        </w:tc>
        <w:tc>
          <w:tcPr>
            <w:tcW w:w="1038" w:type="dxa"/>
            <w:tcBorders>
              <w:top w:val="single" w:sz="4" w:space="0" w:color="auto"/>
              <w:left w:val="single" w:sz="4" w:space="0" w:color="auto"/>
              <w:bottom w:val="single" w:sz="4" w:space="0" w:color="auto"/>
              <w:right w:val="single" w:sz="4" w:space="0" w:color="auto"/>
            </w:tcBorders>
            <w:vAlign w:val="center"/>
            <w:hideMark/>
          </w:tcPr>
          <w:p w14:paraId="7290E7D4" w14:textId="77777777" w:rsidR="00874258" w:rsidRPr="00C7594B" w:rsidRDefault="00874258">
            <w:pPr>
              <w:spacing w:line="256" w:lineRule="auto"/>
              <w:jc w:val="center"/>
              <w:rPr>
                <w:sz w:val="14"/>
                <w:szCs w:val="14"/>
                <w:lang w:eastAsia="en-US"/>
              </w:rPr>
            </w:pPr>
            <w:r w:rsidRPr="00C7594B">
              <w:rPr>
                <w:sz w:val="14"/>
                <w:szCs w:val="14"/>
                <w:lang w:eastAsia="en-US"/>
              </w:rPr>
              <w:t>%</w:t>
            </w:r>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3C1AA415" w14:textId="77777777" w:rsidR="00874258" w:rsidRPr="00C7594B" w:rsidRDefault="00874258">
            <w:pPr>
              <w:spacing w:line="256" w:lineRule="auto"/>
              <w:jc w:val="center"/>
              <w:rPr>
                <w:sz w:val="14"/>
                <w:szCs w:val="14"/>
                <w:lang w:eastAsia="en-US"/>
              </w:rPr>
            </w:pPr>
            <w:r w:rsidRPr="00C7594B">
              <w:rPr>
                <w:sz w:val="14"/>
                <w:szCs w:val="14"/>
                <w:lang w:eastAsia="en-US"/>
              </w:rPr>
              <w:t>106,1</w:t>
            </w:r>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65157B0A" w14:textId="77777777" w:rsidR="00874258" w:rsidRPr="00C7594B" w:rsidRDefault="00874258">
            <w:pPr>
              <w:spacing w:line="256" w:lineRule="auto"/>
              <w:jc w:val="center"/>
              <w:rPr>
                <w:sz w:val="14"/>
                <w:szCs w:val="14"/>
                <w:lang w:eastAsia="en-US"/>
              </w:rPr>
            </w:pPr>
            <w:r w:rsidRPr="00C7594B">
              <w:rPr>
                <w:sz w:val="14"/>
                <w:szCs w:val="14"/>
                <w:lang w:eastAsia="en-US"/>
              </w:rPr>
              <w:t>101,9</w:t>
            </w:r>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041E1E6E" w14:textId="77777777" w:rsidR="00874258" w:rsidRPr="00C7594B" w:rsidRDefault="00874258">
            <w:pPr>
              <w:spacing w:line="256" w:lineRule="auto"/>
              <w:jc w:val="center"/>
              <w:rPr>
                <w:sz w:val="14"/>
                <w:szCs w:val="14"/>
                <w:lang w:eastAsia="en-US"/>
              </w:rPr>
            </w:pPr>
            <w:r w:rsidRPr="00C7594B">
              <w:rPr>
                <w:sz w:val="14"/>
                <w:szCs w:val="14"/>
                <w:lang w:eastAsia="en-US"/>
              </w:rPr>
              <w:t>102,5</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128215BD" w14:textId="77777777" w:rsidR="00874258" w:rsidRPr="00C7594B" w:rsidRDefault="00874258">
            <w:pPr>
              <w:spacing w:line="256" w:lineRule="auto"/>
              <w:jc w:val="center"/>
              <w:rPr>
                <w:sz w:val="14"/>
                <w:szCs w:val="14"/>
                <w:lang w:eastAsia="en-US"/>
              </w:rPr>
            </w:pPr>
            <w:r w:rsidRPr="00C7594B">
              <w:rPr>
                <w:sz w:val="14"/>
                <w:szCs w:val="14"/>
                <w:lang w:eastAsia="en-US"/>
              </w:rPr>
              <w:t>102,4</w:t>
            </w:r>
          </w:p>
        </w:tc>
        <w:tc>
          <w:tcPr>
            <w:tcW w:w="708" w:type="dxa"/>
            <w:tcBorders>
              <w:top w:val="single" w:sz="4" w:space="0" w:color="auto"/>
              <w:left w:val="single" w:sz="4" w:space="0" w:color="auto"/>
              <w:bottom w:val="single" w:sz="4" w:space="0" w:color="auto"/>
              <w:right w:val="single" w:sz="4" w:space="0" w:color="auto"/>
            </w:tcBorders>
            <w:noWrap/>
            <w:vAlign w:val="center"/>
            <w:hideMark/>
          </w:tcPr>
          <w:p w14:paraId="2388BAD8" w14:textId="77777777" w:rsidR="00874258" w:rsidRPr="00C7594B" w:rsidRDefault="00874258">
            <w:pPr>
              <w:spacing w:line="256" w:lineRule="auto"/>
              <w:jc w:val="center"/>
              <w:rPr>
                <w:sz w:val="14"/>
                <w:szCs w:val="14"/>
                <w:lang w:eastAsia="en-US"/>
              </w:rPr>
            </w:pPr>
            <w:r w:rsidRPr="00C7594B">
              <w:rPr>
                <w:sz w:val="14"/>
                <w:szCs w:val="14"/>
                <w:lang w:eastAsia="en-US"/>
              </w:rPr>
              <w:t>102,6</w:t>
            </w:r>
          </w:p>
        </w:tc>
        <w:tc>
          <w:tcPr>
            <w:tcW w:w="665" w:type="dxa"/>
            <w:tcBorders>
              <w:top w:val="single" w:sz="4" w:space="0" w:color="auto"/>
              <w:left w:val="single" w:sz="4" w:space="0" w:color="auto"/>
              <w:bottom w:val="single" w:sz="4" w:space="0" w:color="auto"/>
              <w:right w:val="single" w:sz="4" w:space="0" w:color="auto"/>
            </w:tcBorders>
            <w:noWrap/>
            <w:vAlign w:val="center"/>
            <w:hideMark/>
          </w:tcPr>
          <w:p w14:paraId="4F74B960" w14:textId="77777777" w:rsidR="00874258" w:rsidRPr="00C7594B" w:rsidRDefault="00874258">
            <w:pPr>
              <w:spacing w:line="256" w:lineRule="auto"/>
              <w:jc w:val="center"/>
              <w:rPr>
                <w:sz w:val="14"/>
                <w:szCs w:val="14"/>
                <w:lang w:eastAsia="en-US"/>
              </w:rPr>
            </w:pPr>
            <w:r w:rsidRPr="00C7594B">
              <w:rPr>
                <w:sz w:val="14"/>
                <w:szCs w:val="14"/>
                <w:lang w:eastAsia="en-US"/>
              </w:rPr>
              <w:t>102,6</w:t>
            </w:r>
          </w:p>
        </w:tc>
        <w:tc>
          <w:tcPr>
            <w:tcW w:w="611" w:type="dxa"/>
            <w:tcBorders>
              <w:top w:val="single" w:sz="4" w:space="0" w:color="auto"/>
              <w:left w:val="single" w:sz="4" w:space="0" w:color="auto"/>
              <w:bottom w:val="single" w:sz="4" w:space="0" w:color="auto"/>
              <w:right w:val="single" w:sz="4" w:space="0" w:color="auto"/>
            </w:tcBorders>
            <w:noWrap/>
            <w:vAlign w:val="center"/>
            <w:hideMark/>
          </w:tcPr>
          <w:p w14:paraId="4BF86799" w14:textId="77777777" w:rsidR="00874258" w:rsidRPr="00C7594B" w:rsidRDefault="00874258">
            <w:pPr>
              <w:spacing w:line="256" w:lineRule="auto"/>
              <w:jc w:val="center"/>
              <w:rPr>
                <w:sz w:val="14"/>
                <w:szCs w:val="14"/>
                <w:lang w:eastAsia="en-US"/>
              </w:rPr>
            </w:pPr>
            <w:r w:rsidRPr="00C7594B">
              <w:rPr>
                <w:sz w:val="14"/>
                <w:szCs w:val="14"/>
                <w:lang w:eastAsia="en-US"/>
              </w:rPr>
              <w:t>102,6</w:t>
            </w:r>
          </w:p>
        </w:tc>
        <w:tc>
          <w:tcPr>
            <w:tcW w:w="679" w:type="dxa"/>
            <w:tcBorders>
              <w:top w:val="single" w:sz="4" w:space="0" w:color="auto"/>
              <w:left w:val="single" w:sz="4" w:space="0" w:color="auto"/>
              <w:bottom w:val="single" w:sz="4" w:space="0" w:color="auto"/>
              <w:right w:val="single" w:sz="4" w:space="0" w:color="auto"/>
            </w:tcBorders>
            <w:vAlign w:val="center"/>
            <w:hideMark/>
          </w:tcPr>
          <w:p w14:paraId="13AB3C9D" w14:textId="77777777" w:rsidR="00874258" w:rsidRPr="00C7594B" w:rsidRDefault="00874258">
            <w:pPr>
              <w:spacing w:line="256" w:lineRule="auto"/>
              <w:jc w:val="center"/>
              <w:rPr>
                <w:sz w:val="14"/>
                <w:szCs w:val="14"/>
                <w:lang w:eastAsia="en-US"/>
              </w:rPr>
            </w:pPr>
            <w:r w:rsidRPr="00C7594B">
              <w:rPr>
                <w:sz w:val="14"/>
                <w:szCs w:val="14"/>
                <w:lang w:eastAsia="en-US"/>
              </w:rPr>
              <w:t>102,6</w:t>
            </w:r>
          </w:p>
        </w:tc>
        <w:tc>
          <w:tcPr>
            <w:tcW w:w="591" w:type="dxa"/>
            <w:tcBorders>
              <w:top w:val="single" w:sz="4" w:space="0" w:color="auto"/>
              <w:left w:val="single" w:sz="4" w:space="0" w:color="auto"/>
              <w:bottom w:val="single" w:sz="4" w:space="0" w:color="auto"/>
              <w:right w:val="single" w:sz="4" w:space="0" w:color="auto"/>
            </w:tcBorders>
            <w:vAlign w:val="center"/>
            <w:hideMark/>
          </w:tcPr>
          <w:p w14:paraId="2B411952" w14:textId="77777777" w:rsidR="00874258" w:rsidRPr="00C7594B" w:rsidRDefault="00874258">
            <w:pPr>
              <w:spacing w:line="256" w:lineRule="auto"/>
              <w:jc w:val="center"/>
              <w:rPr>
                <w:sz w:val="14"/>
                <w:szCs w:val="14"/>
                <w:lang w:eastAsia="en-US"/>
              </w:rPr>
            </w:pPr>
            <w:r w:rsidRPr="00C7594B">
              <w:rPr>
                <w:sz w:val="14"/>
                <w:szCs w:val="14"/>
                <w:lang w:eastAsia="en-US"/>
              </w:rPr>
              <w:t>102,6</w:t>
            </w:r>
          </w:p>
        </w:tc>
      </w:tr>
    </w:tbl>
    <w:p w14:paraId="448F7906" w14:textId="42520F30" w:rsidR="00504B3F" w:rsidRPr="00C7594B" w:rsidRDefault="00504B3F" w:rsidP="00893CF3"/>
    <w:p w14:paraId="611D83F8" w14:textId="77777777" w:rsidR="00504B3F" w:rsidRPr="00C7594B" w:rsidRDefault="00504B3F">
      <w:pPr>
        <w:spacing w:after="160" w:line="259" w:lineRule="auto"/>
      </w:pPr>
      <w:r w:rsidRPr="00C7594B">
        <w:br w:type="page"/>
      </w:r>
    </w:p>
    <w:p w14:paraId="3201B1A6" w14:textId="6CD90308" w:rsidR="0035578D" w:rsidRPr="00C7594B" w:rsidRDefault="0035578D" w:rsidP="00F573A5">
      <w:pPr>
        <w:pStyle w:val="31"/>
        <w:spacing w:line="360" w:lineRule="auto"/>
        <w:rPr>
          <w:rFonts w:cs="Times New Roman"/>
          <w:color w:val="auto"/>
        </w:rPr>
      </w:pPr>
      <w:bookmarkStart w:id="165" w:name="_Toc86403485"/>
      <w:bookmarkEnd w:id="160"/>
      <w:r w:rsidRPr="00C7594B">
        <w:rPr>
          <w:rFonts w:cs="Times New Roman"/>
          <w:color w:val="auto"/>
        </w:rPr>
        <w:lastRenderedPageBreak/>
        <w:t xml:space="preserve">3.3. </w:t>
      </w:r>
      <w:bookmarkStart w:id="166" w:name="_Toc490235677"/>
      <w:r w:rsidRPr="00C7594B">
        <w:rPr>
          <w:rFonts w:cs="Times New Roman"/>
          <w:color w:val="auto"/>
        </w:rPr>
        <w:t>Прогноз спроса на коммунальные ресурсы</w:t>
      </w:r>
      <w:bookmarkEnd w:id="166"/>
      <w:bookmarkEnd w:id="165"/>
    </w:p>
    <w:p w14:paraId="5C9095A6" w14:textId="2D6FBC40" w:rsidR="0042522D" w:rsidRPr="00C7594B" w:rsidRDefault="0042522D" w:rsidP="0042522D">
      <w:pPr>
        <w:pStyle w:val="22"/>
        <w:spacing w:line="360" w:lineRule="auto"/>
        <w:rPr>
          <w:rFonts w:cs="Times New Roman"/>
          <w:color w:val="auto"/>
        </w:rPr>
      </w:pPr>
      <w:bookmarkStart w:id="167" w:name="_Toc86403486"/>
      <w:r w:rsidRPr="00C7594B">
        <w:rPr>
          <w:rFonts w:cs="Times New Roman"/>
          <w:color w:val="auto"/>
        </w:rPr>
        <w:t>Перспективные показатели спроса на электрическую энергию</w:t>
      </w:r>
      <w:bookmarkEnd w:id="167"/>
    </w:p>
    <w:p w14:paraId="31C9F37F" w14:textId="5D4B9122" w:rsidR="0042522D" w:rsidRPr="00C7594B" w:rsidRDefault="0042522D" w:rsidP="0042522D">
      <w:pPr>
        <w:pStyle w:val="S6"/>
        <w:spacing w:line="360" w:lineRule="auto"/>
      </w:pPr>
      <w:bookmarkStart w:id="168" w:name="_Toc454358087"/>
      <w:r w:rsidRPr="00C7594B">
        <w:t>Годовое потребление электрической энергии коммунально-бытовыми и прочими потребителями сельского поселения Карымкары на расчётный срок 2032 год, определялось исходя из существующего баланса потребления электроэнергии Октябрьского района в 2020 году с учетом прогноза по изменению численности населения на перспективу.</w:t>
      </w:r>
    </w:p>
    <w:p w14:paraId="2B8F2215" w14:textId="00B40633" w:rsidR="0042522D" w:rsidRPr="00C7594B" w:rsidRDefault="0042522D" w:rsidP="0042522D">
      <w:pPr>
        <w:pStyle w:val="S6"/>
        <w:spacing w:line="360" w:lineRule="auto"/>
      </w:pPr>
      <w:r w:rsidRPr="00C7594B">
        <w:t xml:space="preserve">Перспективные показатели спроса на электрическую энергию в расчетные периоды (этапы) разработки программы комплексного развития до 2032 года представлены в таблице </w:t>
      </w:r>
      <w:bookmarkEnd w:id="168"/>
      <w:r w:rsidRPr="00C7594B">
        <w:fldChar w:fldCharType="begin"/>
      </w:r>
      <w:r w:rsidRPr="00C7594B">
        <w:instrText xml:space="preserve"> REF _Ref85644948  \* MERGEFORMAT </w:instrText>
      </w:r>
      <w:r w:rsidRPr="00C7594B">
        <w:fldChar w:fldCharType="separate"/>
      </w:r>
      <w:r w:rsidR="00F22109" w:rsidRPr="00C7594B">
        <w:rPr>
          <w:vanish/>
        </w:rPr>
        <w:t xml:space="preserve">Таблица </w:t>
      </w:r>
      <w:r w:rsidR="00F22109" w:rsidRPr="00C7594B">
        <w:rPr>
          <w:noProof/>
        </w:rPr>
        <w:t>32</w:t>
      </w:r>
      <w:r w:rsidRPr="00C7594B">
        <w:fldChar w:fldCharType="end"/>
      </w:r>
      <w:r w:rsidRPr="00C7594B">
        <w:t>.</w:t>
      </w:r>
    </w:p>
    <w:p w14:paraId="2D1B5C64" w14:textId="28A158D9" w:rsidR="0042522D" w:rsidRPr="00C7594B" w:rsidRDefault="0042522D" w:rsidP="0042522D">
      <w:pPr>
        <w:jc w:val="center"/>
        <w:rPr>
          <w:rFonts w:eastAsiaTheme="minorHAnsi"/>
          <w:sz w:val="22"/>
          <w:szCs w:val="22"/>
          <w:lang w:eastAsia="en-US"/>
        </w:rPr>
      </w:pPr>
      <w:bookmarkStart w:id="169" w:name="_Ref85644948"/>
      <w:r w:rsidRPr="00C7594B">
        <w:rPr>
          <w:b/>
        </w:rPr>
        <w:t xml:space="preserve">Таблица </w:t>
      </w:r>
      <w:r w:rsidRPr="00C7594B">
        <w:rPr>
          <w:b/>
        </w:rPr>
        <w:fldChar w:fldCharType="begin"/>
      </w:r>
      <w:r w:rsidRPr="00C7594B">
        <w:rPr>
          <w:b/>
        </w:rPr>
        <w:instrText xml:space="preserve"> SEQ Таблица \* ARABIC </w:instrText>
      </w:r>
      <w:r w:rsidRPr="00C7594B">
        <w:rPr>
          <w:b/>
        </w:rPr>
        <w:fldChar w:fldCharType="separate"/>
      </w:r>
      <w:r w:rsidR="00F22109" w:rsidRPr="00C7594B">
        <w:rPr>
          <w:b/>
          <w:noProof/>
        </w:rPr>
        <w:t>32</w:t>
      </w:r>
      <w:r w:rsidRPr="00C7594B">
        <w:rPr>
          <w:b/>
        </w:rPr>
        <w:fldChar w:fldCharType="end"/>
      </w:r>
      <w:bookmarkEnd w:id="169"/>
      <w:r w:rsidRPr="00C7594B">
        <w:rPr>
          <w:b/>
        </w:rPr>
        <w:t xml:space="preserve"> – Перспективные показатели спроса на электрическую энергию до 2032 года в с.п. Карымкары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895"/>
        <w:gridCol w:w="940"/>
        <w:gridCol w:w="815"/>
        <w:gridCol w:w="815"/>
        <w:gridCol w:w="815"/>
        <w:gridCol w:w="815"/>
        <w:gridCol w:w="815"/>
        <w:gridCol w:w="815"/>
        <w:gridCol w:w="815"/>
        <w:gridCol w:w="810"/>
      </w:tblGrid>
      <w:tr w:rsidR="00C7594B" w:rsidRPr="00C7594B" w14:paraId="2228710F" w14:textId="77777777" w:rsidTr="00993008">
        <w:trPr>
          <w:trHeight w:val="23"/>
          <w:tblHeader/>
          <w:jc w:val="center"/>
        </w:trPr>
        <w:tc>
          <w:tcPr>
            <w:tcW w:w="1895" w:type="dxa"/>
            <w:vMerge w:val="restart"/>
            <w:shd w:val="clear" w:color="auto" w:fill="auto"/>
            <w:vAlign w:val="center"/>
            <w:hideMark/>
          </w:tcPr>
          <w:p w14:paraId="0DB43D3A" w14:textId="77777777" w:rsidR="0042522D" w:rsidRPr="00C7594B" w:rsidRDefault="0042522D" w:rsidP="00993008">
            <w:pPr>
              <w:jc w:val="center"/>
              <w:rPr>
                <w:b/>
                <w:bCs/>
                <w:sz w:val="22"/>
                <w:szCs w:val="22"/>
              </w:rPr>
            </w:pPr>
            <w:r w:rsidRPr="00C7594B">
              <w:rPr>
                <w:b/>
                <w:bCs/>
                <w:sz w:val="22"/>
                <w:szCs w:val="22"/>
              </w:rPr>
              <w:t>Показатель</w:t>
            </w:r>
          </w:p>
        </w:tc>
        <w:tc>
          <w:tcPr>
            <w:tcW w:w="940" w:type="dxa"/>
            <w:vMerge w:val="restart"/>
            <w:shd w:val="clear" w:color="auto" w:fill="auto"/>
            <w:vAlign w:val="center"/>
            <w:hideMark/>
          </w:tcPr>
          <w:p w14:paraId="569D85D4" w14:textId="77777777" w:rsidR="0042522D" w:rsidRPr="00C7594B" w:rsidRDefault="0042522D" w:rsidP="00993008">
            <w:pPr>
              <w:jc w:val="center"/>
              <w:rPr>
                <w:b/>
                <w:bCs/>
                <w:sz w:val="22"/>
                <w:szCs w:val="22"/>
              </w:rPr>
            </w:pPr>
            <w:r w:rsidRPr="00C7594B">
              <w:rPr>
                <w:b/>
                <w:bCs/>
                <w:sz w:val="22"/>
                <w:szCs w:val="22"/>
              </w:rPr>
              <w:t>Ед. изм.</w:t>
            </w:r>
          </w:p>
        </w:tc>
        <w:tc>
          <w:tcPr>
            <w:tcW w:w="6515" w:type="dxa"/>
            <w:gridSpan w:val="8"/>
            <w:shd w:val="clear" w:color="auto" w:fill="auto"/>
            <w:vAlign w:val="center"/>
            <w:hideMark/>
          </w:tcPr>
          <w:p w14:paraId="7423F2D9" w14:textId="77777777" w:rsidR="0042522D" w:rsidRPr="00C7594B" w:rsidRDefault="0042522D" w:rsidP="00993008">
            <w:pPr>
              <w:jc w:val="center"/>
              <w:rPr>
                <w:b/>
                <w:bCs/>
                <w:sz w:val="22"/>
                <w:szCs w:val="22"/>
              </w:rPr>
            </w:pPr>
            <w:r w:rsidRPr="00C7594B">
              <w:rPr>
                <w:b/>
                <w:bCs/>
                <w:sz w:val="22"/>
                <w:szCs w:val="22"/>
              </w:rPr>
              <w:t>Значения по периодам</w:t>
            </w:r>
          </w:p>
        </w:tc>
      </w:tr>
      <w:tr w:rsidR="00C7594B" w:rsidRPr="00C7594B" w14:paraId="4CA7003B" w14:textId="77777777" w:rsidTr="00993008">
        <w:trPr>
          <w:trHeight w:val="23"/>
          <w:tblHeader/>
          <w:jc w:val="center"/>
        </w:trPr>
        <w:tc>
          <w:tcPr>
            <w:tcW w:w="1895" w:type="dxa"/>
            <w:vMerge/>
            <w:shd w:val="clear" w:color="auto" w:fill="auto"/>
            <w:vAlign w:val="center"/>
            <w:hideMark/>
          </w:tcPr>
          <w:p w14:paraId="04861A9A" w14:textId="77777777" w:rsidR="0042522D" w:rsidRPr="00C7594B" w:rsidRDefault="0042522D" w:rsidP="00993008">
            <w:pPr>
              <w:jc w:val="center"/>
              <w:rPr>
                <w:b/>
                <w:bCs/>
                <w:sz w:val="22"/>
                <w:szCs w:val="22"/>
              </w:rPr>
            </w:pPr>
          </w:p>
        </w:tc>
        <w:tc>
          <w:tcPr>
            <w:tcW w:w="940" w:type="dxa"/>
            <w:vMerge/>
            <w:shd w:val="clear" w:color="auto" w:fill="auto"/>
            <w:vAlign w:val="center"/>
            <w:hideMark/>
          </w:tcPr>
          <w:p w14:paraId="27B74ABB" w14:textId="77777777" w:rsidR="0042522D" w:rsidRPr="00C7594B" w:rsidRDefault="0042522D" w:rsidP="00993008">
            <w:pPr>
              <w:jc w:val="center"/>
              <w:rPr>
                <w:b/>
                <w:bCs/>
                <w:sz w:val="22"/>
                <w:szCs w:val="22"/>
              </w:rPr>
            </w:pPr>
          </w:p>
        </w:tc>
        <w:tc>
          <w:tcPr>
            <w:tcW w:w="815" w:type="dxa"/>
            <w:shd w:val="clear" w:color="auto" w:fill="auto"/>
            <w:vAlign w:val="center"/>
            <w:hideMark/>
          </w:tcPr>
          <w:p w14:paraId="3DBAB808" w14:textId="77777777" w:rsidR="0042522D" w:rsidRPr="00C7594B" w:rsidRDefault="0042522D" w:rsidP="00993008">
            <w:pPr>
              <w:jc w:val="center"/>
              <w:rPr>
                <w:b/>
                <w:bCs/>
                <w:sz w:val="22"/>
                <w:szCs w:val="22"/>
              </w:rPr>
            </w:pPr>
            <w:r w:rsidRPr="00C7594B">
              <w:rPr>
                <w:b/>
                <w:bCs/>
                <w:sz w:val="22"/>
                <w:szCs w:val="22"/>
              </w:rPr>
              <w:t>2020 г.</w:t>
            </w:r>
          </w:p>
        </w:tc>
        <w:tc>
          <w:tcPr>
            <w:tcW w:w="815" w:type="dxa"/>
            <w:shd w:val="clear" w:color="auto" w:fill="auto"/>
            <w:vAlign w:val="center"/>
            <w:hideMark/>
          </w:tcPr>
          <w:p w14:paraId="3F32EB6A" w14:textId="77777777" w:rsidR="0042522D" w:rsidRPr="00C7594B" w:rsidRDefault="0042522D" w:rsidP="00993008">
            <w:pPr>
              <w:jc w:val="center"/>
              <w:rPr>
                <w:b/>
                <w:bCs/>
                <w:sz w:val="22"/>
                <w:szCs w:val="22"/>
              </w:rPr>
            </w:pPr>
            <w:r w:rsidRPr="00C7594B">
              <w:rPr>
                <w:b/>
                <w:bCs/>
                <w:sz w:val="22"/>
                <w:szCs w:val="22"/>
              </w:rPr>
              <w:t>2021 г.</w:t>
            </w:r>
          </w:p>
        </w:tc>
        <w:tc>
          <w:tcPr>
            <w:tcW w:w="815" w:type="dxa"/>
            <w:shd w:val="clear" w:color="auto" w:fill="auto"/>
            <w:vAlign w:val="center"/>
            <w:hideMark/>
          </w:tcPr>
          <w:p w14:paraId="1F7E198D" w14:textId="77777777" w:rsidR="0042522D" w:rsidRPr="00C7594B" w:rsidRDefault="0042522D" w:rsidP="00993008">
            <w:pPr>
              <w:jc w:val="center"/>
              <w:rPr>
                <w:b/>
                <w:bCs/>
                <w:sz w:val="22"/>
                <w:szCs w:val="22"/>
              </w:rPr>
            </w:pPr>
            <w:r w:rsidRPr="00C7594B">
              <w:rPr>
                <w:b/>
                <w:bCs/>
                <w:sz w:val="22"/>
                <w:szCs w:val="22"/>
              </w:rPr>
              <w:t>2022 г.</w:t>
            </w:r>
          </w:p>
        </w:tc>
        <w:tc>
          <w:tcPr>
            <w:tcW w:w="815" w:type="dxa"/>
            <w:shd w:val="clear" w:color="auto" w:fill="auto"/>
            <w:vAlign w:val="center"/>
            <w:hideMark/>
          </w:tcPr>
          <w:p w14:paraId="43A6FA1C" w14:textId="77777777" w:rsidR="0042522D" w:rsidRPr="00C7594B" w:rsidRDefault="0042522D" w:rsidP="00993008">
            <w:pPr>
              <w:jc w:val="center"/>
              <w:rPr>
                <w:b/>
                <w:bCs/>
                <w:sz w:val="22"/>
                <w:szCs w:val="22"/>
              </w:rPr>
            </w:pPr>
            <w:r w:rsidRPr="00C7594B">
              <w:rPr>
                <w:b/>
                <w:bCs/>
                <w:sz w:val="22"/>
                <w:szCs w:val="22"/>
              </w:rPr>
              <w:t>2023 г.</w:t>
            </w:r>
          </w:p>
        </w:tc>
        <w:tc>
          <w:tcPr>
            <w:tcW w:w="815" w:type="dxa"/>
            <w:shd w:val="clear" w:color="auto" w:fill="auto"/>
            <w:vAlign w:val="center"/>
            <w:hideMark/>
          </w:tcPr>
          <w:p w14:paraId="77D5CD60" w14:textId="77777777" w:rsidR="0042522D" w:rsidRPr="00C7594B" w:rsidRDefault="0042522D" w:rsidP="00993008">
            <w:pPr>
              <w:jc w:val="center"/>
              <w:rPr>
                <w:b/>
                <w:bCs/>
                <w:sz w:val="22"/>
                <w:szCs w:val="22"/>
              </w:rPr>
            </w:pPr>
            <w:r w:rsidRPr="00C7594B">
              <w:rPr>
                <w:b/>
                <w:bCs/>
                <w:sz w:val="22"/>
                <w:szCs w:val="22"/>
              </w:rPr>
              <w:t>2024 г.</w:t>
            </w:r>
          </w:p>
        </w:tc>
        <w:tc>
          <w:tcPr>
            <w:tcW w:w="815" w:type="dxa"/>
            <w:shd w:val="clear" w:color="auto" w:fill="auto"/>
            <w:vAlign w:val="center"/>
            <w:hideMark/>
          </w:tcPr>
          <w:p w14:paraId="6034C778" w14:textId="77777777" w:rsidR="0042522D" w:rsidRPr="00C7594B" w:rsidRDefault="0042522D" w:rsidP="00993008">
            <w:pPr>
              <w:jc w:val="center"/>
              <w:rPr>
                <w:b/>
                <w:bCs/>
                <w:sz w:val="22"/>
                <w:szCs w:val="22"/>
              </w:rPr>
            </w:pPr>
            <w:r w:rsidRPr="00C7594B">
              <w:rPr>
                <w:b/>
                <w:bCs/>
                <w:sz w:val="22"/>
                <w:szCs w:val="22"/>
              </w:rPr>
              <w:t>2025 г.</w:t>
            </w:r>
          </w:p>
        </w:tc>
        <w:tc>
          <w:tcPr>
            <w:tcW w:w="815" w:type="dxa"/>
            <w:shd w:val="clear" w:color="auto" w:fill="auto"/>
            <w:vAlign w:val="center"/>
            <w:hideMark/>
          </w:tcPr>
          <w:p w14:paraId="63D54080" w14:textId="77777777" w:rsidR="0042522D" w:rsidRPr="00C7594B" w:rsidRDefault="0042522D" w:rsidP="00993008">
            <w:pPr>
              <w:jc w:val="center"/>
              <w:rPr>
                <w:b/>
                <w:bCs/>
                <w:sz w:val="22"/>
                <w:szCs w:val="22"/>
              </w:rPr>
            </w:pPr>
            <w:r w:rsidRPr="00C7594B">
              <w:rPr>
                <w:b/>
                <w:bCs/>
                <w:sz w:val="22"/>
                <w:szCs w:val="22"/>
              </w:rPr>
              <w:t>2026 г.</w:t>
            </w:r>
          </w:p>
        </w:tc>
        <w:tc>
          <w:tcPr>
            <w:tcW w:w="810" w:type="dxa"/>
            <w:shd w:val="clear" w:color="auto" w:fill="auto"/>
            <w:vAlign w:val="center"/>
            <w:hideMark/>
          </w:tcPr>
          <w:p w14:paraId="07185CA6" w14:textId="77777777" w:rsidR="0042522D" w:rsidRPr="00C7594B" w:rsidRDefault="0042522D" w:rsidP="00993008">
            <w:pPr>
              <w:jc w:val="center"/>
              <w:rPr>
                <w:b/>
                <w:bCs/>
                <w:sz w:val="22"/>
                <w:szCs w:val="22"/>
              </w:rPr>
            </w:pPr>
            <w:r w:rsidRPr="00C7594B">
              <w:rPr>
                <w:b/>
                <w:bCs/>
                <w:sz w:val="22"/>
                <w:szCs w:val="22"/>
              </w:rPr>
              <w:t>2027-2032 г.</w:t>
            </w:r>
          </w:p>
        </w:tc>
      </w:tr>
      <w:tr w:rsidR="00C7594B" w:rsidRPr="00C7594B" w14:paraId="45772BA4" w14:textId="77777777" w:rsidTr="00993008">
        <w:trPr>
          <w:trHeight w:val="23"/>
          <w:jc w:val="center"/>
        </w:trPr>
        <w:tc>
          <w:tcPr>
            <w:tcW w:w="1895" w:type="dxa"/>
            <w:shd w:val="clear" w:color="auto" w:fill="auto"/>
            <w:vAlign w:val="center"/>
            <w:hideMark/>
          </w:tcPr>
          <w:p w14:paraId="3DC0AC8D" w14:textId="77777777" w:rsidR="0042522D" w:rsidRPr="00C7594B" w:rsidRDefault="0042522D" w:rsidP="00993008">
            <w:pPr>
              <w:jc w:val="center"/>
              <w:rPr>
                <w:sz w:val="22"/>
                <w:szCs w:val="22"/>
              </w:rPr>
            </w:pPr>
            <w:r w:rsidRPr="00C7594B">
              <w:rPr>
                <w:sz w:val="22"/>
                <w:szCs w:val="22"/>
              </w:rPr>
              <w:t>1</w:t>
            </w:r>
          </w:p>
        </w:tc>
        <w:tc>
          <w:tcPr>
            <w:tcW w:w="940" w:type="dxa"/>
            <w:shd w:val="clear" w:color="auto" w:fill="auto"/>
            <w:vAlign w:val="center"/>
            <w:hideMark/>
          </w:tcPr>
          <w:p w14:paraId="23A88440" w14:textId="77777777" w:rsidR="0042522D" w:rsidRPr="00C7594B" w:rsidRDefault="0042522D" w:rsidP="00993008">
            <w:pPr>
              <w:jc w:val="center"/>
              <w:rPr>
                <w:sz w:val="22"/>
                <w:szCs w:val="22"/>
              </w:rPr>
            </w:pPr>
            <w:r w:rsidRPr="00C7594B">
              <w:rPr>
                <w:sz w:val="22"/>
                <w:szCs w:val="22"/>
              </w:rPr>
              <w:t>2</w:t>
            </w:r>
          </w:p>
        </w:tc>
        <w:tc>
          <w:tcPr>
            <w:tcW w:w="815" w:type="dxa"/>
            <w:shd w:val="clear" w:color="auto" w:fill="auto"/>
            <w:vAlign w:val="center"/>
            <w:hideMark/>
          </w:tcPr>
          <w:p w14:paraId="12E65BBA" w14:textId="77777777" w:rsidR="0042522D" w:rsidRPr="00C7594B" w:rsidRDefault="0042522D" w:rsidP="00993008">
            <w:pPr>
              <w:jc w:val="center"/>
              <w:rPr>
                <w:sz w:val="22"/>
                <w:szCs w:val="22"/>
              </w:rPr>
            </w:pPr>
            <w:r w:rsidRPr="00C7594B">
              <w:rPr>
                <w:sz w:val="22"/>
                <w:szCs w:val="22"/>
              </w:rPr>
              <w:t>3</w:t>
            </w:r>
          </w:p>
        </w:tc>
        <w:tc>
          <w:tcPr>
            <w:tcW w:w="815" w:type="dxa"/>
            <w:shd w:val="clear" w:color="auto" w:fill="auto"/>
            <w:vAlign w:val="center"/>
            <w:hideMark/>
          </w:tcPr>
          <w:p w14:paraId="2A59A532" w14:textId="77777777" w:rsidR="0042522D" w:rsidRPr="00C7594B" w:rsidRDefault="0042522D" w:rsidP="00993008">
            <w:pPr>
              <w:jc w:val="center"/>
              <w:rPr>
                <w:sz w:val="22"/>
                <w:szCs w:val="22"/>
              </w:rPr>
            </w:pPr>
            <w:r w:rsidRPr="00C7594B">
              <w:rPr>
                <w:sz w:val="22"/>
                <w:szCs w:val="22"/>
              </w:rPr>
              <w:t>4</w:t>
            </w:r>
          </w:p>
        </w:tc>
        <w:tc>
          <w:tcPr>
            <w:tcW w:w="815" w:type="dxa"/>
            <w:shd w:val="clear" w:color="auto" w:fill="auto"/>
            <w:vAlign w:val="center"/>
            <w:hideMark/>
          </w:tcPr>
          <w:p w14:paraId="4C233299" w14:textId="77777777" w:rsidR="0042522D" w:rsidRPr="00C7594B" w:rsidRDefault="0042522D" w:rsidP="00993008">
            <w:pPr>
              <w:jc w:val="center"/>
              <w:rPr>
                <w:sz w:val="22"/>
                <w:szCs w:val="22"/>
              </w:rPr>
            </w:pPr>
            <w:r w:rsidRPr="00C7594B">
              <w:rPr>
                <w:sz w:val="22"/>
                <w:szCs w:val="22"/>
              </w:rPr>
              <w:t>5</w:t>
            </w:r>
          </w:p>
        </w:tc>
        <w:tc>
          <w:tcPr>
            <w:tcW w:w="815" w:type="dxa"/>
            <w:shd w:val="clear" w:color="auto" w:fill="auto"/>
            <w:vAlign w:val="center"/>
            <w:hideMark/>
          </w:tcPr>
          <w:p w14:paraId="7D5903B3" w14:textId="77777777" w:rsidR="0042522D" w:rsidRPr="00C7594B" w:rsidRDefault="0042522D" w:rsidP="00993008">
            <w:pPr>
              <w:jc w:val="center"/>
              <w:rPr>
                <w:sz w:val="22"/>
                <w:szCs w:val="22"/>
              </w:rPr>
            </w:pPr>
            <w:r w:rsidRPr="00C7594B">
              <w:rPr>
                <w:sz w:val="22"/>
                <w:szCs w:val="22"/>
              </w:rPr>
              <w:t>6</w:t>
            </w:r>
          </w:p>
        </w:tc>
        <w:tc>
          <w:tcPr>
            <w:tcW w:w="815" w:type="dxa"/>
            <w:shd w:val="clear" w:color="auto" w:fill="auto"/>
            <w:vAlign w:val="center"/>
            <w:hideMark/>
          </w:tcPr>
          <w:p w14:paraId="5AEFEE59" w14:textId="77777777" w:rsidR="0042522D" w:rsidRPr="00C7594B" w:rsidRDefault="0042522D" w:rsidP="00993008">
            <w:pPr>
              <w:jc w:val="center"/>
              <w:rPr>
                <w:sz w:val="22"/>
                <w:szCs w:val="22"/>
              </w:rPr>
            </w:pPr>
            <w:r w:rsidRPr="00C7594B">
              <w:rPr>
                <w:sz w:val="22"/>
                <w:szCs w:val="22"/>
              </w:rPr>
              <w:t>7</w:t>
            </w:r>
          </w:p>
        </w:tc>
        <w:tc>
          <w:tcPr>
            <w:tcW w:w="815" w:type="dxa"/>
            <w:shd w:val="clear" w:color="auto" w:fill="auto"/>
            <w:vAlign w:val="center"/>
            <w:hideMark/>
          </w:tcPr>
          <w:p w14:paraId="4197C425" w14:textId="77777777" w:rsidR="0042522D" w:rsidRPr="00C7594B" w:rsidRDefault="0042522D" w:rsidP="00993008">
            <w:pPr>
              <w:jc w:val="center"/>
              <w:rPr>
                <w:sz w:val="22"/>
                <w:szCs w:val="22"/>
              </w:rPr>
            </w:pPr>
            <w:r w:rsidRPr="00C7594B">
              <w:rPr>
                <w:sz w:val="22"/>
                <w:szCs w:val="22"/>
              </w:rPr>
              <w:t>8</w:t>
            </w:r>
          </w:p>
        </w:tc>
        <w:tc>
          <w:tcPr>
            <w:tcW w:w="815" w:type="dxa"/>
            <w:shd w:val="clear" w:color="auto" w:fill="auto"/>
            <w:vAlign w:val="center"/>
            <w:hideMark/>
          </w:tcPr>
          <w:p w14:paraId="764C83EC" w14:textId="77777777" w:rsidR="0042522D" w:rsidRPr="00C7594B" w:rsidRDefault="0042522D" w:rsidP="00993008">
            <w:pPr>
              <w:jc w:val="center"/>
              <w:rPr>
                <w:sz w:val="22"/>
                <w:szCs w:val="22"/>
              </w:rPr>
            </w:pPr>
            <w:r w:rsidRPr="00C7594B">
              <w:rPr>
                <w:sz w:val="22"/>
                <w:szCs w:val="22"/>
              </w:rPr>
              <w:t>9</w:t>
            </w:r>
          </w:p>
        </w:tc>
        <w:tc>
          <w:tcPr>
            <w:tcW w:w="810" w:type="dxa"/>
            <w:shd w:val="clear" w:color="auto" w:fill="auto"/>
            <w:vAlign w:val="center"/>
            <w:hideMark/>
          </w:tcPr>
          <w:p w14:paraId="706DF5AF" w14:textId="77777777" w:rsidR="0042522D" w:rsidRPr="00C7594B" w:rsidRDefault="0042522D" w:rsidP="00993008">
            <w:pPr>
              <w:jc w:val="center"/>
              <w:rPr>
                <w:sz w:val="22"/>
                <w:szCs w:val="22"/>
              </w:rPr>
            </w:pPr>
            <w:r w:rsidRPr="00C7594B">
              <w:rPr>
                <w:sz w:val="22"/>
                <w:szCs w:val="22"/>
              </w:rPr>
              <w:t>10</w:t>
            </w:r>
          </w:p>
        </w:tc>
      </w:tr>
      <w:tr w:rsidR="00C51B81" w:rsidRPr="00C7594B" w14:paraId="36B3193F" w14:textId="77777777" w:rsidTr="00993008">
        <w:trPr>
          <w:trHeight w:val="23"/>
          <w:jc w:val="center"/>
        </w:trPr>
        <w:tc>
          <w:tcPr>
            <w:tcW w:w="1895" w:type="dxa"/>
            <w:shd w:val="clear" w:color="auto" w:fill="auto"/>
            <w:vAlign w:val="center"/>
            <w:hideMark/>
          </w:tcPr>
          <w:p w14:paraId="07D2102B" w14:textId="77777777" w:rsidR="0042522D" w:rsidRPr="00C7594B" w:rsidRDefault="0042522D" w:rsidP="00993008">
            <w:pPr>
              <w:rPr>
                <w:sz w:val="22"/>
                <w:szCs w:val="22"/>
              </w:rPr>
            </w:pPr>
            <w:r w:rsidRPr="00C7594B">
              <w:rPr>
                <w:sz w:val="22"/>
                <w:szCs w:val="22"/>
              </w:rPr>
              <w:t>Годовое потребление электрической энергии всего:</w:t>
            </w:r>
          </w:p>
        </w:tc>
        <w:tc>
          <w:tcPr>
            <w:tcW w:w="940" w:type="dxa"/>
            <w:shd w:val="clear" w:color="auto" w:fill="auto"/>
            <w:vAlign w:val="center"/>
            <w:hideMark/>
          </w:tcPr>
          <w:p w14:paraId="20C2F014" w14:textId="77777777" w:rsidR="0042522D" w:rsidRPr="00C7594B" w:rsidRDefault="0042522D" w:rsidP="00993008">
            <w:pPr>
              <w:jc w:val="center"/>
              <w:rPr>
                <w:sz w:val="22"/>
                <w:szCs w:val="22"/>
              </w:rPr>
            </w:pPr>
            <w:r w:rsidRPr="00C7594B">
              <w:rPr>
                <w:sz w:val="22"/>
                <w:szCs w:val="22"/>
              </w:rPr>
              <w:t>тыс. кВт*ч</w:t>
            </w:r>
          </w:p>
        </w:tc>
        <w:tc>
          <w:tcPr>
            <w:tcW w:w="815" w:type="dxa"/>
            <w:shd w:val="clear" w:color="auto" w:fill="auto"/>
            <w:vAlign w:val="center"/>
            <w:hideMark/>
          </w:tcPr>
          <w:p w14:paraId="7180FA6A" w14:textId="77777777" w:rsidR="0042522D" w:rsidRPr="00C7594B" w:rsidRDefault="0042522D" w:rsidP="00993008">
            <w:pPr>
              <w:jc w:val="center"/>
              <w:rPr>
                <w:sz w:val="22"/>
                <w:szCs w:val="22"/>
              </w:rPr>
            </w:pPr>
            <w:r w:rsidRPr="00C7594B">
              <w:rPr>
                <w:sz w:val="22"/>
                <w:szCs w:val="22"/>
              </w:rPr>
              <w:t>2 926</w:t>
            </w:r>
          </w:p>
        </w:tc>
        <w:tc>
          <w:tcPr>
            <w:tcW w:w="815" w:type="dxa"/>
            <w:shd w:val="clear" w:color="auto" w:fill="auto"/>
            <w:vAlign w:val="center"/>
            <w:hideMark/>
          </w:tcPr>
          <w:p w14:paraId="7C13BBD3" w14:textId="77777777" w:rsidR="0042522D" w:rsidRPr="00C7594B" w:rsidRDefault="0042522D" w:rsidP="00993008">
            <w:pPr>
              <w:jc w:val="center"/>
              <w:rPr>
                <w:sz w:val="22"/>
                <w:szCs w:val="22"/>
              </w:rPr>
            </w:pPr>
            <w:r w:rsidRPr="00C7594B">
              <w:rPr>
                <w:sz w:val="22"/>
                <w:szCs w:val="22"/>
              </w:rPr>
              <w:t>2 888</w:t>
            </w:r>
          </w:p>
        </w:tc>
        <w:tc>
          <w:tcPr>
            <w:tcW w:w="815" w:type="dxa"/>
            <w:shd w:val="clear" w:color="auto" w:fill="auto"/>
            <w:vAlign w:val="center"/>
            <w:hideMark/>
          </w:tcPr>
          <w:p w14:paraId="1C198FA8" w14:textId="77777777" w:rsidR="0042522D" w:rsidRPr="00C7594B" w:rsidRDefault="0042522D" w:rsidP="00993008">
            <w:pPr>
              <w:jc w:val="center"/>
              <w:rPr>
                <w:sz w:val="22"/>
                <w:szCs w:val="22"/>
              </w:rPr>
            </w:pPr>
            <w:r w:rsidRPr="00C7594B">
              <w:rPr>
                <w:sz w:val="22"/>
                <w:szCs w:val="22"/>
              </w:rPr>
              <w:t>2 967</w:t>
            </w:r>
          </w:p>
        </w:tc>
        <w:tc>
          <w:tcPr>
            <w:tcW w:w="815" w:type="dxa"/>
            <w:shd w:val="clear" w:color="auto" w:fill="auto"/>
            <w:vAlign w:val="center"/>
            <w:hideMark/>
          </w:tcPr>
          <w:p w14:paraId="1BA8D934" w14:textId="77777777" w:rsidR="0042522D" w:rsidRPr="00C7594B" w:rsidRDefault="0042522D" w:rsidP="00993008">
            <w:pPr>
              <w:jc w:val="center"/>
              <w:rPr>
                <w:sz w:val="22"/>
                <w:szCs w:val="22"/>
              </w:rPr>
            </w:pPr>
            <w:r w:rsidRPr="00C7594B">
              <w:rPr>
                <w:sz w:val="22"/>
                <w:szCs w:val="22"/>
              </w:rPr>
              <w:t>3 046</w:t>
            </w:r>
          </w:p>
        </w:tc>
        <w:tc>
          <w:tcPr>
            <w:tcW w:w="815" w:type="dxa"/>
            <w:shd w:val="clear" w:color="auto" w:fill="auto"/>
            <w:vAlign w:val="center"/>
            <w:hideMark/>
          </w:tcPr>
          <w:p w14:paraId="37A16A12" w14:textId="77777777" w:rsidR="0042522D" w:rsidRPr="00C7594B" w:rsidRDefault="0042522D" w:rsidP="00993008">
            <w:pPr>
              <w:jc w:val="center"/>
              <w:rPr>
                <w:sz w:val="22"/>
                <w:szCs w:val="22"/>
              </w:rPr>
            </w:pPr>
            <w:r w:rsidRPr="00C7594B">
              <w:rPr>
                <w:sz w:val="22"/>
                <w:szCs w:val="22"/>
              </w:rPr>
              <w:t>3 125</w:t>
            </w:r>
          </w:p>
        </w:tc>
        <w:tc>
          <w:tcPr>
            <w:tcW w:w="815" w:type="dxa"/>
            <w:shd w:val="clear" w:color="auto" w:fill="auto"/>
            <w:vAlign w:val="center"/>
            <w:hideMark/>
          </w:tcPr>
          <w:p w14:paraId="466F07A2" w14:textId="77777777" w:rsidR="0042522D" w:rsidRPr="00C7594B" w:rsidRDefault="0042522D" w:rsidP="00993008">
            <w:pPr>
              <w:jc w:val="center"/>
              <w:rPr>
                <w:sz w:val="22"/>
                <w:szCs w:val="22"/>
              </w:rPr>
            </w:pPr>
            <w:r w:rsidRPr="00C7594B">
              <w:rPr>
                <w:sz w:val="22"/>
                <w:szCs w:val="22"/>
              </w:rPr>
              <w:t>3 204</w:t>
            </w:r>
          </w:p>
        </w:tc>
        <w:tc>
          <w:tcPr>
            <w:tcW w:w="815" w:type="dxa"/>
            <w:shd w:val="clear" w:color="auto" w:fill="auto"/>
            <w:vAlign w:val="center"/>
            <w:hideMark/>
          </w:tcPr>
          <w:p w14:paraId="2C84BC8D" w14:textId="77777777" w:rsidR="0042522D" w:rsidRPr="00C7594B" w:rsidRDefault="0042522D" w:rsidP="00993008">
            <w:pPr>
              <w:jc w:val="center"/>
              <w:rPr>
                <w:sz w:val="22"/>
                <w:szCs w:val="22"/>
              </w:rPr>
            </w:pPr>
            <w:r w:rsidRPr="00C7594B">
              <w:rPr>
                <w:sz w:val="22"/>
                <w:szCs w:val="22"/>
              </w:rPr>
              <w:t>3 283</w:t>
            </w:r>
          </w:p>
        </w:tc>
        <w:tc>
          <w:tcPr>
            <w:tcW w:w="810" w:type="dxa"/>
            <w:shd w:val="clear" w:color="auto" w:fill="auto"/>
            <w:vAlign w:val="center"/>
            <w:hideMark/>
          </w:tcPr>
          <w:p w14:paraId="7B4239DF" w14:textId="77777777" w:rsidR="0042522D" w:rsidRPr="00C7594B" w:rsidRDefault="0042522D" w:rsidP="00993008">
            <w:pPr>
              <w:jc w:val="center"/>
              <w:rPr>
                <w:sz w:val="22"/>
                <w:szCs w:val="22"/>
              </w:rPr>
            </w:pPr>
            <w:r w:rsidRPr="00C7594B">
              <w:rPr>
                <w:sz w:val="22"/>
                <w:szCs w:val="22"/>
              </w:rPr>
              <w:t>2 775</w:t>
            </w:r>
          </w:p>
        </w:tc>
      </w:tr>
    </w:tbl>
    <w:p w14:paraId="0FDC5BD5" w14:textId="77777777" w:rsidR="0042522D" w:rsidRPr="00C7594B" w:rsidRDefault="0042522D" w:rsidP="0042522D">
      <w:pPr>
        <w:rPr>
          <w:b/>
        </w:rPr>
      </w:pPr>
    </w:p>
    <w:p w14:paraId="13BBBAF8" w14:textId="77777777" w:rsidR="0042522D" w:rsidRPr="00C7594B" w:rsidRDefault="0042522D" w:rsidP="0042522D">
      <w:pPr>
        <w:rPr>
          <w:b/>
        </w:rPr>
      </w:pPr>
    </w:p>
    <w:p w14:paraId="2400859A" w14:textId="77777777" w:rsidR="0042522D" w:rsidRPr="00C7594B" w:rsidRDefault="0042522D" w:rsidP="0042522D">
      <w:pPr>
        <w:spacing w:after="160" w:line="259" w:lineRule="auto"/>
        <w:rPr>
          <w:rFonts w:eastAsiaTheme="majorEastAsia"/>
          <w:b/>
          <w:sz w:val="28"/>
          <w:szCs w:val="26"/>
        </w:rPr>
      </w:pPr>
      <w:r w:rsidRPr="00C7594B">
        <w:br w:type="page"/>
      </w:r>
    </w:p>
    <w:p w14:paraId="43121FB0" w14:textId="5B73FFD3" w:rsidR="0042522D" w:rsidRPr="00C7594B" w:rsidRDefault="0042522D" w:rsidP="0042522D">
      <w:pPr>
        <w:pStyle w:val="22"/>
        <w:spacing w:line="360" w:lineRule="auto"/>
        <w:rPr>
          <w:rFonts w:cs="Times New Roman"/>
          <w:color w:val="auto"/>
        </w:rPr>
      </w:pPr>
      <w:bookmarkStart w:id="170" w:name="_Toc86343234"/>
      <w:bookmarkStart w:id="171" w:name="_Toc86403487"/>
      <w:r w:rsidRPr="00C7594B">
        <w:rPr>
          <w:rFonts w:cs="Times New Roman"/>
          <w:color w:val="auto"/>
        </w:rPr>
        <w:lastRenderedPageBreak/>
        <w:t>Перспективные показатели спроса на тепловую энергию</w:t>
      </w:r>
      <w:bookmarkEnd w:id="170"/>
      <w:bookmarkEnd w:id="171"/>
    </w:p>
    <w:p w14:paraId="29568C5D" w14:textId="77777777" w:rsidR="0042522D" w:rsidRPr="00C7594B" w:rsidRDefault="0042522D" w:rsidP="0042522D">
      <w:pPr>
        <w:pStyle w:val="S6"/>
        <w:spacing w:line="360" w:lineRule="auto"/>
      </w:pPr>
      <w:r w:rsidRPr="00C7594B">
        <w:t>Перспективные показатели спроса на тепловую энергию в расчетные периоды (этапы) разработки программы комплексного развития до 2032 года, приняты на основании:</w:t>
      </w:r>
    </w:p>
    <w:p w14:paraId="78539510" w14:textId="77777777" w:rsidR="0042522D" w:rsidRPr="00C7594B" w:rsidRDefault="0042522D" w:rsidP="0042522D">
      <w:pPr>
        <w:pStyle w:val="af1"/>
        <w:numPr>
          <w:ilvl w:val="0"/>
          <w:numId w:val="41"/>
        </w:numPr>
        <w:spacing w:line="360" w:lineRule="auto"/>
        <w:jc w:val="both"/>
      </w:pPr>
      <w:r w:rsidRPr="00C7594B">
        <w:t>Схемы теплоснабжения сельского поселения Карымкары Октябрьского муниципального района Ханты-Мансийского автономного округа – Югры Актуализация 2021 года</w:t>
      </w:r>
    </w:p>
    <w:p w14:paraId="398A7961" w14:textId="77777777" w:rsidR="0042522D" w:rsidRPr="00C7594B" w:rsidRDefault="0042522D" w:rsidP="0042522D">
      <w:pPr>
        <w:pStyle w:val="af1"/>
        <w:numPr>
          <w:ilvl w:val="0"/>
          <w:numId w:val="41"/>
        </w:numPr>
        <w:spacing w:line="360" w:lineRule="auto"/>
        <w:jc w:val="both"/>
      </w:pPr>
      <w:r w:rsidRPr="00C7594B">
        <w:t>Информации, полученной от теплоснабжающей организации: МП ЖКХ МО сельское поселение Карымкары о существующем положении системы теплоснабжения с.п. Карымкары и перспективах её развития.</w:t>
      </w:r>
    </w:p>
    <w:p w14:paraId="105F4DBE" w14:textId="77777777" w:rsidR="0042522D" w:rsidRPr="00C7594B" w:rsidRDefault="0042522D" w:rsidP="0042522D">
      <w:pPr>
        <w:pStyle w:val="S6"/>
        <w:spacing w:line="360" w:lineRule="auto"/>
      </w:pPr>
      <w:r w:rsidRPr="00C7594B">
        <w:t>Определение перспективных показателей спроса на тепловую энергию осуществлено на базе прогноза изменения строительных фондов и удельных показателей нагрузки по каждой группе потребителей (для новых зданий, существующих зданий и ремонтируемых зданий) с учетом мероприятий программ энергосбережения.</w:t>
      </w:r>
    </w:p>
    <w:p w14:paraId="33361AC9" w14:textId="0EBAE82C" w:rsidR="0042522D" w:rsidRPr="00C7594B" w:rsidRDefault="0042522D" w:rsidP="0042522D">
      <w:pPr>
        <w:pStyle w:val="S6"/>
        <w:spacing w:line="360" w:lineRule="auto"/>
      </w:pPr>
      <w:r w:rsidRPr="00C7594B">
        <w:t xml:space="preserve">Прогноз спроса на тепловую энергию представлен в таблице </w:t>
      </w:r>
      <w:r w:rsidR="006E1E56" w:rsidRPr="00C7594B">
        <w:rPr>
          <w:vanish/>
        </w:rPr>
        <w:fldChar w:fldCharType="begin"/>
      </w:r>
      <w:r w:rsidR="006E1E56" w:rsidRPr="00C7594B">
        <w:rPr>
          <w:vanish/>
        </w:rPr>
        <w:instrText xml:space="preserve"> REF _Ref85645130  \* MERGEFORMAT </w:instrText>
      </w:r>
      <w:r w:rsidR="006E1E56" w:rsidRPr="00C7594B">
        <w:rPr>
          <w:vanish/>
        </w:rPr>
        <w:fldChar w:fldCharType="separate"/>
      </w:r>
      <w:r w:rsidR="00F22109" w:rsidRPr="00C7594B">
        <w:rPr>
          <w:vanish/>
        </w:rPr>
        <w:t xml:space="preserve">Таблица </w:t>
      </w:r>
      <w:r w:rsidR="00F22109" w:rsidRPr="00C7594B">
        <w:rPr>
          <w:noProof/>
        </w:rPr>
        <w:t>33</w:t>
      </w:r>
      <w:r w:rsidR="006E1E56" w:rsidRPr="00C7594B">
        <w:rPr>
          <w:noProof/>
        </w:rPr>
        <w:fldChar w:fldCharType="end"/>
      </w:r>
      <w:r w:rsidRPr="00C7594B">
        <w:t xml:space="preserve"> с указанием следующих показателей:</w:t>
      </w:r>
    </w:p>
    <w:p w14:paraId="3DAE63AA" w14:textId="77777777" w:rsidR="0042522D" w:rsidRPr="00C7594B" w:rsidRDefault="0042522D" w:rsidP="0042522D">
      <w:pPr>
        <w:pStyle w:val="af1"/>
        <w:numPr>
          <w:ilvl w:val="0"/>
          <w:numId w:val="40"/>
        </w:numPr>
        <w:spacing w:line="360" w:lineRule="auto"/>
        <w:jc w:val="both"/>
      </w:pPr>
      <w:r w:rsidRPr="00C7594B">
        <w:t>Перспективная тепловая нагрузка, Гкал/ч;</w:t>
      </w:r>
    </w:p>
    <w:p w14:paraId="66325802" w14:textId="77777777" w:rsidR="0042522D" w:rsidRPr="00C7594B" w:rsidRDefault="0042522D" w:rsidP="0042522D">
      <w:pPr>
        <w:pStyle w:val="af1"/>
        <w:numPr>
          <w:ilvl w:val="0"/>
          <w:numId w:val="40"/>
        </w:numPr>
        <w:spacing w:line="360" w:lineRule="auto"/>
        <w:jc w:val="both"/>
      </w:pPr>
      <w:r w:rsidRPr="00C7594B">
        <w:t>Полезный отпуск тепловой энергии, Гкал/год.</w:t>
      </w:r>
    </w:p>
    <w:p w14:paraId="34672A1B" w14:textId="77777777" w:rsidR="0042522D" w:rsidRPr="00C7594B" w:rsidRDefault="0042522D" w:rsidP="0042522D">
      <w:pPr>
        <w:spacing w:line="276" w:lineRule="auto"/>
        <w:ind w:left="360"/>
        <w:jc w:val="both"/>
        <w:sectPr w:rsidR="0042522D" w:rsidRPr="00C7594B" w:rsidSect="005F1DE8">
          <w:footerReference w:type="first" r:id="rId17"/>
          <w:pgSz w:w="11906" w:h="16838"/>
          <w:pgMar w:top="1134" w:right="850" w:bottom="1134" w:left="1701" w:header="567" w:footer="708" w:gutter="0"/>
          <w:cols w:space="708"/>
          <w:docGrid w:linePitch="360"/>
        </w:sectPr>
      </w:pPr>
      <w:r w:rsidRPr="00C7594B">
        <w:t>.</w:t>
      </w:r>
    </w:p>
    <w:p w14:paraId="74C71E6E" w14:textId="1C238575" w:rsidR="0042522D" w:rsidRPr="00C7594B" w:rsidRDefault="0042522D" w:rsidP="0042522D">
      <w:pPr>
        <w:jc w:val="center"/>
        <w:rPr>
          <w:rFonts w:eastAsiaTheme="minorHAnsi"/>
          <w:sz w:val="22"/>
          <w:szCs w:val="22"/>
          <w:lang w:eastAsia="en-US"/>
        </w:rPr>
      </w:pPr>
      <w:bookmarkStart w:id="172" w:name="_Ref85645130"/>
      <w:r w:rsidRPr="00C7594B">
        <w:rPr>
          <w:b/>
          <w:bCs/>
        </w:rPr>
        <w:lastRenderedPageBreak/>
        <w:t xml:space="preserve">Таблица </w:t>
      </w:r>
      <w:r w:rsidRPr="00C7594B">
        <w:rPr>
          <w:b/>
          <w:bCs/>
        </w:rPr>
        <w:fldChar w:fldCharType="begin"/>
      </w:r>
      <w:r w:rsidRPr="00C7594B">
        <w:rPr>
          <w:b/>
          <w:bCs/>
        </w:rPr>
        <w:instrText xml:space="preserve"> SEQ Таблица \* ARABIC </w:instrText>
      </w:r>
      <w:r w:rsidRPr="00C7594B">
        <w:rPr>
          <w:b/>
          <w:bCs/>
        </w:rPr>
        <w:fldChar w:fldCharType="separate"/>
      </w:r>
      <w:r w:rsidR="00F22109" w:rsidRPr="00C7594B">
        <w:rPr>
          <w:b/>
          <w:bCs/>
          <w:noProof/>
        </w:rPr>
        <w:t>33</w:t>
      </w:r>
      <w:r w:rsidRPr="00C7594B">
        <w:rPr>
          <w:b/>
          <w:bCs/>
          <w:noProof/>
        </w:rPr>
        <w:fldChar w:fldCharType="end"/>
      </w:r>
      <w:bookmarkEnd w:id="172"/>
      <w:r w:rsidRPr="00C7594B">
        <w:rPr>
          <w:b/>
          <w:bCs/>
        </w:rPr>
        <w:t xml:space="preserve"> – Перспективные показатели спроса на тепловую энергию до 2032 года в с.п. Карымкары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46"/>
        <w:gridCol w:w="4167"/>
        <w:gridCol w:w="1157"/>
        <w:gridCol w:w="1156"/>
        <w:gridCol w:w="1156"/>
        <w:gridCol w:w="1156"/>
        <w:gridCol w:w="1156"/>
        <w:gridCol w:w="1156"/>
        <w:gridCol w:w="1156"/>
        <w:gridCol w:w="1171"/>
      </w:tblGrid>
      <w:tr w:rsidR="00C7594B" w:rsidRPr="00C7594B" w14:paraId="708D7ACB" w14:textId="77777777" w:rsidTr="00993008">
        <w:trPr>
          <w:trHeight w:val="23"/>
          <w:tblHeader/>
          <w:jc w:val="center"/>
        </w:trPr>
        <w:tc>
          <w:tcPr>
            <w:tcW w:w="846" w:type="dxa"/>
            <w:shd w:val="clear" w:color="auto" w:fill="auto"/>
            <w:vAlign w:val="center"/>
            <w:hideMark/>
          </w:tcPr>
          <w:p w14:paraId="15E74CE3" w14:textId="77777777" w:rsidR="0042522D" w:rsidRPr="00C7594B" w:rsidRDefault="0042522D" w:rsidP="00993008">
            <w:pPr>
              <w:jc w:val="center"/>
              <w:rPr>
                <w:b/>
                <w:sz w:val="22"/>
                <w:szCs w:val="22"/>
              </w:rPr>
            </w:pPr>
            <w:r w:rsidRPr="00C7594B">
              <w:rPr>
                <w:b/>
                <w:sz w:val="22"/>
                <w:szCs w:val="22"/>
              </w:rPr>
              <w:t>№</w:t>
            </w:r>
          </w:p>
        </w:tc>
        <w:tc>
          <w:tcPr>
            <w:tcW w:w="4167" w:type="dxa"/>
            <w:shd w:val="clear" w:color="auto" w:fill="auto"/>
            <w:vAlign w:val="center"/>
            <w:hideMark/>
          </w:tcPr>
          <w:p w14:paraId="657D5BBB" w14:textId="77777777" w:rsidR="0042522D" w:rsidRPr="00C7594B" w:rsidRDefault="0042522D" w:rsidP="00993008">
            <w:pPr>
              <w:jc w:val="center"/>
              <w:rPr>
                <w:b/>
                <w:bCs/>
                <w:sz w:val="22"/>
                <w:szCs w:val="22"/>
              </w:rPr>
            </w:pPr>
            <w:r w:rsidRPr="00C7594B">
              <w:rPr>
                <w:b/>
                <w:bCs/>
                <w:sz w:val="22"/>
                <w:szCs w:val="22"/>
              </w:rPr>
              <w:t xml:space="preserve">Наименование </w:t>
            </w:r>
            <w:r w:rsidRPr="00C7594B">
              <w:rPr>
                <w:b/>
                <w:bCs/>
                <w:sz w:val="22"/>
                <w:szCs w:val="22"/>
              </w:rPr>
              <w:br/>
              <w:t>котельной / Показатель</w:t>
            </w:r>
          </w:p>
        </w:tc>
        <w:tc>
          <w:tcPr>
            <w:tcW w:w="1157" w:type="dxa"/>
            <w:shd w:val="clear" w:color="auto" w:fill="auto"/>
            <w:vAlign w:val="center"/>
            <w:hideMark/>
          </w:tcPr>
          <w:p w14:paraId="153508C7" w14:textId="77777777" w:rsidR="0042522D" w:rsidRPr="00C7594B" w:rsidRDefault="0042522D" w:rsidP="00993008">
            <w:pPr>
              <w:jc w:val="center"/>
              <w:rPr>
                <w:b/>
                <w:bCs/>
                <w:sz w:val="22"/>
                <w:szCs w:val="22"/>
              </w:rPr>
            </w:pPr>
            <w:r w:rsidRPr="00C7594B">
              <w:rPr>
                <w:b/>
                <w:bCs/>
                <w:sz w:val="22"/>
                <w:szCs w:val="22"/>
              </w:rPr>
              <w:t>2020</w:t>
            </w:r>
          </w:p>
        </w:tc>
        <w:tc>
          <w:tcPr>
            <w:tcW w:w="1156" w:type="dxa"/>
            <w:shd w:val="clear" w:color="auto" w:fill="auto"/>
            <w:vAlign w:val="center"/>
            <w:hideMark/>
          </w:tcPr>
          <w:p w14:paraId="2E9E66BA" w14:textId="77777777" w:rsidR="0042522D" w:rsidRPr="00C7594B" w:rsidRDefault="0042522D" w:rsidP="00993008">
            <w:pPr>
              <w:jc w:val="center"/>
              <w:rPr>
                <w:b/>
                <w:bCs/>
                <w:sz w:val="22"/>
                <w:szCs w:val="22"/>
              </w:rPr>
            </w:pPr>
            <w:r w:rsidRPr="00C7594B">
              <w:rPr>
                <w:b/>
                <w:bCs/>
                <w:sz w:val="22"/>
                <w:szCs w:val="22"/>
              </w:rPr>
              <w:t>2021</w:t>
            </w:r>
          </w:p>
        </w:tc>
        <w:tc>
          <w:tcPr>
            <w:tcW w:w="1156" w:type="dxa"/>
            <w:shd w:val="clear" w:color="auto" w:fill="auto"/>
            <w:vAlign w:val="center"/>
            <w:hideMark/>
          </w:tcPr>
          <w:p w14:paraId="0DD7BC66" w14:textId="77777777" w:rsidR="0042522D" w:rsidRPr="00C7594B" w:rsidRDefault="0042522D" w:rsidP="00993008">
            <w:pPr>
              <w:jc w:val="center"/>
              <w:rPr>
                <w:b/>
                <w:bCs/>
                <w:sz w:val="22"/>
                <w:szCs w:val="22"/>
              </w:rPr>
            </w:pPr>
            <w:r w:rsidRPr="00C7594B">
              <w:rPr>
                <w:b/>
                <w:bCs/>
                <w:sz w:val="22"/>
                <w:szCs w:val="22"/>
              </w:rPr>
              <w:t>2022</w:t>
            </w:r>
          </w:p>
        </w:tc>
        <w:tc>
          <w:tcPr>
            <w:tcW w:w="1156" w:type="dxa"/>
            <w:shd w:val="clear" w:color="auto" w:fill="auto"/>
            <w:vAlign w:val="center"/>
            <w:hideMark/>
          </w:tcPr>
          <w:p w14:paraId="28634BD4" w14:textId="77777777" w:rsidR="0042522D" w:rsidRPr="00C7594B" w:rsidRDefault="0042522D" w:rsidP="00993008">
            <w:pPr>
              <w:jc w:val="center"/>
              <w:rPr>
                <w:b/>
                <w:bCs/>
                <w:sz w:val="22"/>
                <w:szCs w:val="22"/>
              </w:rPr>
            </w:pPr>
            <w:r w:rsidRPr="00C7594B">
              <w:rPr>
                <w:b/>
                <w:bCs/>
                <w:sz w:val="22"/>
                <w:szCs w:val="22"/>
              </w:rPr>
              <w:t>2023</w:t>
            </w:r>
          </w:p>
        </w:tc>
        <w:tc>
          <w:tcPr>
            <w:tcW w:w="1156" w:type="dxa"/>
            <w:shd w:val="clear" w:color="auto" w:fill="auto"/>
            <w:vAlign w:val="center"/>
            <w:hideMark/>
          </w:tcPr>
          <w:p w14:paraId="0460D564" w14:textId="77777777" w:rsidR="0042522D" w:rsidRPr="00C7594B" w:rsidRDefault="0042522D" w:rsidP="00993008">
            <w:pPr>
              <w:jc w:val="center"/>
              <w:rPr>
                <w:b/>
                <w:bCs/>
                <w:sz w:val="22"/>
                <w:szCs w:val="22"/>
              </w:rPr>
            </w:pPr>
            <w:r w:rsidRPr="00C7594B">
              <w:rPr>
                <w:b/>
                <w:bCs/>
                <w:sz w:val="22"/>
                <w:szCs w:val="22"/>
              </w:rPr>
              <w:t>2024</w:t>
            </w:r>
          </w:p>
        </w:tc>
        <w:tc>
          <w:tcPr>
            <w:tcW w:w="1156" w:type="dxa"/>
            <w:shd w:val="clear" w:color="auto" w:fill="auto"/>
            <w:vAlign w:val="center"/>
            <w:hideMark/>
          </w:tcPr>
          <w:p w14:paraId="11E71AD9" w14:textId="77777777" w:rsidR="0042522D" w:rsidRPr="00C7594B" w:rsidRDefault="0042522D" w:rsidP="00993008">
            <w:pPr>
              <w:jc w:val="center"/>
              <w:rPr>
                <w:b/>
                <w:bCs/>
                <w:sz w:val="22"/>
                <w:szCs w:val="22"/>
              </w:rPr>
            </w:pPr>
            <w:r w:rsidRPr="00C7594B">
              <w:rPr>
                <w:b/>
                <w:bCs/>
                <w:sz w:val="22"/>
                <w:szCs w:val="22"/>
              </w:rPr>
              <w:t>2025</w:t>
            </w:r>
          </w:p>
        </w:tc>
        <w:tc>
          <w:tcPr>
            <w:tcW w:w="1156" w:type="dxa"/>
            <w:shd w:val="clear" w:color="auto" w:fill="auto"/>
            <w:vAlign w:val="center"/>
            <w:hideMark/>
          </w:tcPr>
          <w:p w14:paraId="69FDAF2D" w14:textId="77777777" w:rsidR="0042522D" w:rsidRPr="00C7594B" w:rsidRDefault="0042522D" w:rsidP="00993008">
            <w:pPr>
              <w:jc w:val="center"/>
              <w:rPr>
                <w:b/>
                <w:bCs/>
                <w:sz w:val="22"/>
                <w:szCs w:val="22"/>
              </w:rPr>
            </w:pPr>
            <w:r w:rsidRPr="00C7594B">
              <w:rPr>
                <w:b/>
                <w:bCs/>
                <w:sz w:val="22"/>
                <w:szCs w:val="22"/>
              </w:rPr>
              <w:t>2026</w:t>
            </w:r>
          </w:p>
        </w:tc>
        <w:tc>
          <w:tcPr>
            <w:tcW w:w="1171" w:type="dxa"/>
            <w:shd w:val="clear" w:color="auto" w:fill="auto"/>
            <w:vAlign w:val="center"/>
            <w:hideMark/>
          </w:tcPr>
          <w:p w14:paraId="443641F7" w14:textId="77777777" w:rsidR="0042522D" w:rsidRPr="00C7594B" w:rsidRDefault="0042522D" w:rsidP="00993008">
            <w:pPr>
              <w:jc w:val="center"/>
              <w:rPr>
                <w:b/>
                <w:bCs/>
                <w:sz w:val="22"/>
                <w:szCs w:val="22"/>
              </w:rPr>
            </w:pPr>
            <w:r w:rsidRPr="00C7594B">
              <w:rPr>
                <w:b/>
                <w:bCs/>
                <w:sz w:val="22"/>
                <w:szCs w:val="22"/>
              </w:rPr>
              <w:t>2027-2032</w:t>
            </w:r>
          </w:p>
        </w:tc>
      </w:tr>
      <w:tr w:rsidR="00C7594B" w:rsidRPr="00C7594B" w14:paraId="24B5868D" w14:textId="77777777" w:rsidTr="00993008">
        <w:trPr>
          <w:trHeight w:val="23"/>
          <w:jc w:val="center"/>
        </w:trPr>
        <w:tc>
          <w:tcPr>
            <w:tcW w:w="846" w:type="dxa"/>
            <w:shd w:val="clear" w:color="auto" w:fill="auto"/>
            <w:vAlign w:val="center"/>
            <w:hideMark/>
          </w:tcPr>
          <w:p w14:paraId="7EACA452" w14:textId="77777777" w:rsidR="0042522D" w:rsidRPr="00C7594B" w:rsidRDefault="0042522D" w:rsidP="00993008">
            <w:pPr>
              <w:jc w:val="center"/>
              <w:rPr>
                <w:sz w:val="22"/>
                <w:szCs w:val="22"/>
              </w:rPr>
            </w:pPr>
            <w:r w:rsidRPr="00C7594B">
              <w:rPr>
                <w:sz w:val="22"/>
                <w:szCs w:val="22"/>
              </w:rPr>
              <w:t> </w:t>
            </w:r>
          </w:p>
        </w:tc>
        <w:tc>
          <w:tcPr>
            <w:tcW w:w="4167" w:type="dxa"/>
            <w:shd w:val="clear" w:color="auto" w:fill="auto"/>
            <w:vAlign w:val="center"/>
            <w:hideMark/>
          </w:tcPr>
          <w:p w14:paraId="4028D141" w14:textId="77777777" w:rsidR="0042522D" w:rsidRPr="00C7594B" w:rsidRDefault="0042522D" w:rsidP="00993008">
            <w:pPr>
              <w:jc w:val="center"/>
              <w:rPr>
                <w:sz w:val="22"/>
                <w:szCs w:val="22"/>
              </w:rPr>
            </w:pPr>
            <w:r w:rsidRPr="00C7594B">
              <w:rPr>
                <w:sz w:val="22"/>
                <w:szCs w:val="22"/>
              </w:rPr>
              <w:t>1</w:t>
            </w:r>
          </w:p>
        </w:tc>
        <w:tc>
          <w:tcPr>
            <w:tcW w:w="1157" w:type="dxa"/>
            <w:shd w:val="clear" w:color="auto" w:fill="auto"/>
            <w:vAlign w:val="center"/>
            <w:hideMark/>
          </w:tcPr>
          <w:p w14:paraId="78F08101" w14:textId="77777777" w:rsidR="0042522D" w:rsidRPr="00C7594B" w:rsidRDefault="0042522D" w:rsidP="00993008">
            <w:pPr>
              <w:jc w:val="center"/>
              <w:rPr>
                <w:sz w:val="22"/>
                <w:szCs w:val="22"/>
              </w:rPr>
            </w:pPr>
            <w:r w:rsidRPr="00C7594B">
              <w:rPr>
                <w:sz w:val="22"/>
                <w:szCs w:val="22"/>
              </w:rPr>
              <w:t>2</w:t>
            </w:r>
          </w:p>
        </w:tc>
        <w:tc>
          <w:tcPr>
            <w:tcW w:w="1156" w:type="dxa"/>
            <w:shd w:val="clear" w:color="auto" w:fill="auto"/>
            <w:vAlign w:val="center"/>
            <w:hideMark/>
          </w:tcPr>
          <w:p w14:paraId="3D91EDC3" w14:textId="77777777" w:rsidR="0042522D" w:rsidRPr="00C7594B" w:rsidRDefault="0042522D" w:rsidP="00993008">
            <w:pPr>
              <w:jc w:val="center"/>
              <w:rPr>
                <w:sz w:val="22"/>
                <w:szCs w:val="22"/>
              </w:rPr>
            </w:pPr>
            <w:r w:rsidRPr="00C7594B">
              <w:rPr>
                <w:sz w:val="22"/>
                <w:szCs w:val="22"/>
              </w:rPr>
              <w:t>3</w:t>
            </w:r>
          </w:p>
        </w:tc>
        <w:tc>
          <w:tcPr>
            <w:tcW w:w="1156" w:type="dxa"/>
            <w:shd w:val="clear" w:color="auto" w:fill="auto"/>
            <w:vAlign w:val="center"/>
            <w:hideMark/>
          </w:tcPr>
          <w:p w14:paraId="225B28FC" w14:textId="77777777" w:rsidR="0042522D" w:rsidRPr="00C7594B" w:rsidRDefault="0042522D" w:rsidP="00993008">
            <w:pPr>
              <w:jc w:val="center"/>
              <w:rPr>
                <w:sz w:val="22"/>
                <w:szCs w:val="22"/>
              </w:rPr>
            </w:pPr>
            <w:r w:rsidRPr="00C7594B">
              <w:rPr>
                <w:sz w:val="22"/>
                <w:szCs w:val="22"/>
              </w:rPr>
              <w:t>4</w:t>
            </w:r>
          </w:p>
        </w:tc>
        <w:tc>
          <w:tcPr>
            <w:tcW w:w="1156" w:type="dxa"/>
            <w:shd w:val="clear" w:color="auto" w:fill="auto"/>
            <w:vAlign w:val="center"/>
            <w:hideMark/>
          </w:tcPr>
          <w:p w14:paraId="1E40088A" w14:textId="77777777" w:rsidR="0042522D" w:rsidRPr="00C7594B" w:rsidRDefault="0042522D" w:rsidP="00993008">
            <w:pPr>
              <w:jc w:val="center"/>
              <w:rPr>
                <w:sz w:val="22"/>
                <w:szCs w:val="22"/>
              </w:rPr>
            </w:pPr>
            <w:r w:rsidRPr="00C7594B">
              <w:rPr>
                <w:sz w:val="22"/>
                <w:szCs w:val="22"/>
              </w:rPr>
              <w:t>5</w:t>
            </w:r>
          </w:p>
        </w:tc>
        <w:tc>
          <w:tcPr>
            <w:tcW w:w="1156" w:type="dxa"/>
            <w:shd w:val="clear" w:color="auto" w:fill="auto"/>
            <w:vAlign w:val="center"/>
            <w:hideMark/>
          </w:tcPr>
          <w:p w14:paraId="19946A6E" w14:textId="77777777" w:rsidR="0042522D" w:rsidRPr="00C7594B" w:rsidRDefault="0042522D" w:rsidP="00993008">
            <w:pPr>
              <w:jc w:val="center"/>
              <w:rPr>
                <w:sz w:val="22"/>
                <w:szCs w:val="22"/>
              </w:rPr>
            </w:pPr>
            <w:r w:rsidRPr="00C7594B">
              <w:rPr>
                <w:sz w:val="22"/>
                <w:szCs w:val="22"/>
              </w:rPr>
              <w:t>6</w:t>
            </w:r>
          </w:p>
        </w:tc>
        <w:tc>
          <w:tcPr>
            <w:tcW w:w="1156" w:type="dxa"/>
            <w:shd w:val="clear" w:color="auto" w:fill="auto"/>
            <w:vAlign w:val="center"/>
            <w:hideMark/>
          </w:tcPr>
          <w:p w14:paraId="6DC3BEB2" w14:textId="77777777" w:rsidR="0042522D" w:rsidRPr="00C7594B" w:rsidRDefault="0042522D" w:rsidP="00993008">
            <w:pPr>
              <w:jc w:val="center"/>
              <w:rPr>
                <w:sz w:val="22"/>
                <w:szCs w:val="22"/>
              </w:rPr>
            </w:pPr>
            <w:r w:rsidRPr="00C7594B">
              <w:rPr>
                <w:sz w:val="22"/>
                <w:szCs w:val="22"/>
              </w:rPr>
              <w:t>7</w:t>
            </w:r>
          </w:p>
        </w:tc>
        <w:tc>
          <w:tcPr>
            <w:tcW w:w="1156" w:type="dxa"/>
            <w:shd w:val="clear" w:color="auto" w:fill="auto"/>
            <w:vAlign w:val="center"/>
            <w:hideMark/>
          </w:tcPr>
          <w:p w14:paraId="0977B079" w14:textId="77777777" w:rsidR="0042522D" w:rsidRPr="00C7594B" w:rsidRDefault="0042522D" w:rsidP="00993008">
            <w:pPr>
              <w:jc w:val="center"/>
              <w:rPr>
                <w:sz w:val="22"/>
                <w:szCs w:val="22"/>
              </w:rPr>
            </w:pPr>
            <w:r w:rsidRPr="00C7594B">
              <w:rPr>
                <w:sz w:val="22"/>
                <w:szCs w:val="22"/>
              </w:rPr>
              <w:t>8</w:t>
            </w:r>
          </w:p>
        </w:tc>
        <w:tc>
          <w:tcPr>
            <w:tcW w:w="1171" w:type="dxa"/>
            <w:shd w:val="clear" w:color="auto" w:fill="auto"/>
            <w:vAlign w:val="center"/>
            <w:hideMark/>
          </w:tcPr>
          <w:p w14:paraId="4FB9C488" w14:textId="77777777" w:rsidR="0042522D" w:rsidRPr="00C7594B" w:rsidRDefault="0042522D" w:rsidP="00993008">
            <w:pPr>
              <w:jc w:val="center"/>
              <w:rPr>
                <w:sz w:val="22"/>
                <w:szCs w:val="22"/>
              </w:rPr>
            </w:pPr>
            <w:r w:rsidRPr="00C7594B">
              <w:rPr>
                <w:sz w:val="22"/>
                <w:szCs w:val="22"/>
              </w:rPr>
              <w:t>9</w:t>
            </w:r>
          </w:p>
        </w:tc>
      </w:tr>
      <w:tr w:rsidR="00C7594B" w:rsidRPr="00C7594B" w14:paraId="2924AE70" w14:textId="77777777" w:rsidTr="00993008">
        <w:trPr>
          <w:trHeight w:val="23"/>
          <w:jc w:val="center"/>
        </w:trPr>
        <w:tc>
          <w:tcPr>
            <w:tcW w:w="846" w:type="dxa"/>
            <w:shd w:val="clear" w:color="auto" w:fill="auto"/>
            <w:vAlign w:val="center"/>
            <w:hideMark/>
          </w:tcPr>
          <w:p w14:paraId="62F78D56" w14:textId="77777777" w:rsidR="0042522D" w:rsidRPr="00C7594B" w:rsidRDefault="0042522D" w:rsidP="00993008">
            <w:pPr>
              <w:jc w:val="center"/>
              <w:rPr>
                <w:sz w:val="22"/>
                <w:szCs w:val="22"/>
              </w:rPr>
            </w:pPr>
            <w:r w:rsidRPr="00C7594B">
              <w:rPr>
                <w:sz w:val="22"/>
                <w:szCs w:val="22"/>
              </w:rPr>
              <w:t>1</w:t>
            </w:r>
          </w:p>
        </w:tc>
        <w:tc>
          <w:tcPr>
            <w:tcW w:w="4167" w:type="dxa"/>
            <w:shd w:val="clear" w:color="auto" w:fill="auto"/>
            <w:vAlign w:val="center"/>
            <w:hideMark/>
          </w:tcPr>
          <w:p w14:paraId="4DF60C56" w14:textId="77777777" w:rsidR="0042522D" w:rsidRPr="00C7594B" w:rsidRDefault="0042522D" w:rsidP="00993008">
            <w:pPr>
              <w:rPr>
                <w:sz w:val="22"/>
                <w:szCs w:val="22"/>
              </w:rPr>
            </w:pPr>
            <w:r w:rsidRPr="00C7594B">
              <w:rPr>
                <w:sz w:val="22"/>
                <w:szCs w:val="22"/>
              </w:rPr>
              <w:t>Котельная № 2, п. Карымкары, ул. Кедровая, 27</w:t>
            </w:r>
          </w:p>
        </w:tc>
        <w:tc>
          <w:tcPr>
            <w:tcW w:w="1157" w:type="dxa"/>
            <w:shd w:val="clear" w:color="auto" w:fill="auto"/>
            <w:noWrap/>
            <w:vAlign w:val="bottom"/>
            <w:hideMark/>
          </w:tcPr>
          <w:p w14:paraId="73440EE3" w14:textId="77777777" w:rsidR="0042522D" w:rsidRPr="00C7594B" w:rsidRDefault="0042522D" w:rsidP="00993008">
            <w:pPr>
              <w:rPr>
                <w:sz w:val="22"/>
                <w:szCs w:val="22"/>
              </w:rPr>
            </w:pPr>
            <w:r w:rsidRPr="00C7594B">
              <w:rPr>
                <w:sz w:val="22"/>
                <w:szCs w:val="22"/>
              </w:rPr>
              <w:t> </w:t>
            </w:r>
          </w:p>
        </w:tc>
        <w:tc>
          <w:tcPr>
            <w:tcW w:w="1156" w:type="dxa"/>
            <w:shd w:val="clear" w:color="auto" w:fill="auto"/>
            <w:noWrap/>
            <w:vAlign w:val="bottom"/>
            <w:hideMark/>
          </w:tcPr>
          <w:p w14:paraId="14FC1DE4" w14:textId="77777777" w:rsidR="0042522D" w:rsidRPr="00C7594B" w:rsidRDefault="0042522D" w:rsidP="00993008">
            <w:pPr>
              <w:rPr>
                <w:sz w:val="22"/>
                <w:szCs w:val="22"/>
              </w:rPr>
            </w:pPr>
            <w:r w:rsidRPr="00C7594B">
              <w:rPr>
                <w:sz w:val="22"/>
                <w:szCs w:val="22"/>
              </w:rPr>
              <w:t> </w:t>
            </w:r>
          </w:p>
        </w:tc>
        <w:tc>
          <w:tcPr>
            <w:tcW w:w="1156" w:type="dxa"/>
            <w:shd w:val="clear" w:color="auto" w:fill="auto"/>
            <w:noWrap/>
            <w:vAlign w:val="bottom"/>
            <w:hideMark/>
          </w:tcPr>
          <w:p w14:paraId="27137E62" w14:textId="77777777" w:rsidR="0042522D" w:rsidRPr="00C7594B" w:rsidRDefault="0042522D" w:rsidP="00993008">
            <w:pPr>
              <w:rPr>
                <w:sz w:val="22"/>
                <w:szCs w:val="22"/>
              </w:rPr>
            </w:pPr>
            <w:r w:rsidRPr="00C7594B">
              <w:rPr>
                <w:sz w:val="22"/>
                <w:szCs w:val="22"/>
              </w:rPr>
              <w:t> </w:t>
            </w:r>
          </w:p>
        </w:tc>
        <w:tc>
          <w:tcPr>
            <w:tcW w:w="1156" w:type="dxa"/>
            <w:shd w:val="clear" w:color="auto" w:fill="auto"/>
            <w:noWrap/>
            <w:vAlign w:val="bottom"/>
            <w:hideMark/>
          </w:tcPr>
          <w:p w14:paraId="31E4452D" w14:textId="77777777" w:rsidR="0042522D" w:rsidRPr="00C7594B" w:rsidRDefault="0042522D" w:rsidP="00993008">
            <w:pPr>
              <w:rPr>
                <w:sz w:val="22"/>
                <w:szCs w:val="22"/>
              </w:rPr>
            </w:pPr>
            <w:r w:rsidRPr="00C7594B">
              <w:rPr>
                <w:sz w:val="22"/>
                <w:szCs w:val="22"/>
              </w:rPr>
              <w:t> </w:t>
            </w:r>
          </w:p>
        </w:tc>
        <w:tc>
          <w:tcPr>
            <w:tcW w:w="1156" w:type="dxa"/>
            <w:shd w:val="clear" w:color="auto" w:fill="auto"/>
            <w:noWrap/>
            <w:vAlign w:val="bottom"/>
            <w:hideMark/>
          </w:tcPr>
          <w:p w14:paraId="1D3EA571" w14:textId="77777777" w:rsidR="0042522D" w:rsidRPr="00C7594B" w:rsidRDefault="0042522D" w:rsidP="00993008">
            <w:pPr>
              <w:rPr>
                <w:sz w:val="22"/>
                <w:szCs w:val="22"/>
              </w:rPr>
            </w:pPr>
            <w:r w:rsidRPr="00C7594B">
              <w:rPr>
                <w:sz w:val="22"/>
                <w:szCs w:val="22"/>
              </w:rPr>
              <w:t> </w:t>
            </w:r>
          </w:p>
        </w:tc>
        <w:tc>
          <w:tcPr>
            <w:tcW w:w="1156" w:type="dxa"/>
            <w:shd w:val="clear" w:color="auto" w:fill="auto"/>
            <w:noWrap/>
            <w:vAlign w:val="bottom"/>
            <w:hideMark/>
          </w:tcPr>
          <w:p w14:paraId="075DAE94" w14:textId="77777777" w:rsidR="0042522D" w:rsidRPr="00C7594B" w:rsidRDefault="0042522D" w:rsidP="00993008">
            <w:pPr>
              <w:rPr>
                <w:sz w:val="22"/>
                <w:szCs w:val="22"/>
              </w:rPr>
            </w:pPr>
            <w:r w:rsidRPr="00C7594B">
              <w:rPr>
                <w:sz w:val="22"/>
                <w:szCs w:val="22"/>
              </w:rPr>
              <w:t> </w:t>
            </w:r>
          </w:p>
        </w:tc>
        <w:tc>
          <w:tcPr>
            <w:tcW w:w="1156" w:type="dxa"/>
            <w:shd w:val="clear" w:color="auto" w:fill="auto"/>
            <w:noWrap/>
            <w:vAlign w:val="bottom"/>
            <w:hideMark/>
          </w:tcPr>
          <w:p w14:paraId="2FFF2508" w14:textId="77777777" w:rsidR="0042522D" w:rsidRPr="00C7594B" w:rsidRDefault="0042522D" w:rsidP="00993008">
            <w:pPr>
              <w:rPr>
                <w:sz w:val="22"/>
                <w:szCs w:val="22"/>
              </w:rPr>
            </w:pPr>
            <w:r w:rsidRPr="00C7594B">
              <w:rPr>
                <w:sz w:val="22"/>
                <w:szCs w:val="22"/>
              </w:rPr>
              <w:t> </w:t>
            </w:r>
          </w:p>
        </w:tc>
        <w:tc>
          <w:tcPr>
            <w:tcW w:w="1171" w:type="dxa"/>
            <w:shd w:val="clear" w:color="auto" w:fill="auto"/>
            <w:noWrap/>
            <w:vAlign w:val="bottom"/>
            <w:hideMark/>
          </w:tcPr>
          <w:p w14:paraId="6A3C5F66" w14:textId="77777777" w:rsidR="0042522D" w:rsidRPr="00C7594B" w:rsidRDefault="0042522D" w:rsidP="00993008">
            <w:pPr>
              <w:rPr>
                <w:sz w:val="22"/>
                <w:szCs w:val="22"/>
              </w:rPr>
            </w:pPr>
            <w:r w:rsidRPr="00C7594B">
              <w:rPr>
                <w:sz w:val="22"/>
                <w:szCs w:val="22"/>
              </w:rPr>
              <w:t> </w:t>
            </w:r>
          </w:p>
        </w:tc>
      </w:tr>
      <w:tr w:rsidR="00C7594B" w:rsidRPr="00C7594B" w14:paraId="6D46689D" w14:textId="77777777" w:rsidTr="00993008">
        <w:trPr>
          <w:trHeight w:val="23"/>
          <w:jc w:val="center"/>
        </w:trPr>
        <w:tc>
          <w:tcPr>
            <w:tcW w:w="846" w:type="dxa"/>
            <w:shd w:val="clear" w:color="auto" w:fill="auto"/>
            <w:vAlign w:val="center"/>
            <w:hideMark/>
          </w:tcPr>
          <w:p w14:paraId="7F44C51E" w14:textId="77777777" w:rsidR="0042522D" w:rsidRPr="00C7594B" w:rsidRDefault="0042522D" w:rsidP="00993008">
            <w:pPr>
              <w:jc w:val="center"/>
              <w:rPr>
                <w:sz w:val="22"/>
                <w:szCs w:val="22"/>
              </w:rPr>
            </w:pPr>
            <w:r w:rsidRPr="00C7594B">
              <w:rPr>
                <w:sz w:val="22"/>
                <w:szCs w:val="22"/>
              </w:rPr>
              <w:t>2</w:t>
            </w:r>
          </w:p>
        </w:tc>
        <w:tc>
          <w:tcPr>
            <w:tcW w:w="4167" w:type="dxa"/>
            <w:shd w:val="clear" w:color="auto" w:fill="auto"/>
            <w:vAlign w:val="center"/>
            <w:hideMark/>
          </w:tcPr>
          <w:p w14:paraId="0C4B0637" w14:textId="77777777" w:rsidR="0042522D" w:rsidRPr="00C7594B" w:rsidRDefault="0042522D" w:rsidP="00993008">
            <w:pPr>
              <w:jc w:val="right"/>
              <w:rPr>
                <w:i/>
                <w:iCs/>
                <w:sz w:val="22"/>
                <w:szCs w:val="22"/>
              </w:rPr>
            </w:pPr>
            <w:r w:rsidRPr="00C7594B">
              <w:rPr>
                <w:i/>
                <w:iCs/>
                <w:sz w:val="22"/>
                <w:szCs w:val="22"/>
              </w:rPr>
              <w:t>Перспективная тепловая нагрузка, Гкал/ч</w:t>
            </w:r>
          </w:p>
        </w:tc>
        <w:tc>
          <w:tcPr>
            <w:tcW w:w="1157" w:type="dxa"/>
            <w:shd w:val="clear" w:color="auto" w:fill="auto"/>
            <w:vAlign w:val="center"/>
            <w:hideMark/>
          </w:tcPr>
          <w:p w14:paraId="353A1844" w14:textId="77777777" w:rsidR="0042522D" w:rsidRPr="00C7594B" w:rsidRDefault="0042522D" w:rsidP="00993008">
            <w:pPr>
              <w:jc w:val="center"/>
              <w:rPr>
                <w:sz w:val="22"/>
                <w:szCs w:val="22"/>
              </w:rPr>
            </w:pPr>
            <w:r w:rsidRPr="00C7594B">
              <w:rPr>
                <w:sz w:val="22"/>
                <w:szCs w:val="22"/>
              </w:rPr>
              <w:t>0,18</w:t>
            </w:r>
          </w:p>
        </w:tc>
        <w:tc>
          <w:tcPr>
            <w:tcW w:w="1156" w:type="dxa"/>
            <w:shd w:val="clear" w:color="auto" w:fill="auto"/>
            <w:vAlign w:val="center"/>
            <w:hideMark/>
          </w:tcPr>
          <w:p w14:paraId="10C1A998" w14:textId="77777777" w:rsidR="0042522D" w:rsidRPr="00C7594B" w:rsidRDefault="0042522D" w:rsidP="00993008">
            <w:pPr>
              <w:jc w:val="center"/>
              <w:rPr>
                <w:sz w:val="22"/>
                <w:szCs w:val="22"/>
              </w:rPr>
            </w:pPr>
            <w:r w:rsidRPr="00C7594B">
              <w:rPr>
                <w:sz w:val="22"/>
                <w:szCs w:val="22"/>
              </w:rPr>
              <w:t>0,18</w:t>
            </w:r>
          </w:p>
        </w:tc>
        <w:tc>
          <w:tcPr>
            <w:tcW w:w="1156" w:type="dxa"/>
            <w:shd w:val="clear" w:color="auto" w:fill="auto"/>
            <w:vAlign w:val="center"/>
            <w:hideMark/>
          </w:tcPr>
          <w:p w14:paraId="7093EB3B" w14:textId="77777777" w:rsidR="0042522D" w:rsidRPr="00C7594B" w:rsidRDefault="0042522D" w:rsidP="00993008">
            <w:pPr>
              <w:jc w:val="center"/>
              <w:rPr>
                <w:sz w:val="22"/>
                <w:szCs w:val="22"/>
              </w:rPr>
            </w:pPr>
            <w:r w:rsidRPr="00C7594B">
              <w:rPr>
                <w:sz w:val="22"/>
                <w:szCs w:val="22"/>
              </w:rPr>
              <w:t>0,18</w:t>
            </w:r>
          </w:p>
        </w:tc>
        <w:tc>
          <w:tcPr>
            <w:tcW w:w="1156" w:type="dxa"/>
            <w:shd w:val="clear" w:color="auto" w:fill="auto"/>
            <w:vAlign w:val="center"/>
            <w:hideMark/>
          </w:tcPr>
          <w:p w14:paraId="75B42D6B" w14:textId="77777777" w:rsidR="0042522D" w:rsidRPr="00C7594B" w:rsidRDefault="0042522D" w:rsidP="00993008">
            <w:pPr>
              <w:jc w:val="center"/>
              <w:rPr>
                <w:sz w:val="22"/>
                <w:szCs w:val="22"/>
              </w:rPr>
            </w:pPr>
            <w:r w:rsidRPr="00C7594B">
              <w:rPr>
                <w:sz w:val="22"/>
                <w:szCs w:val="22"/>
              </w:rPr>
              <w:t>0,18</w:t>
            </w:r>
          </w:p>
        </w:tc>
        <w:tc>
          <w:tcPr>
            <w:tcW w:w="1156" w:type="dxa"/>
            <w:shd w:val="clear" w:color="auto" w:fill="auto"/>
            <w:vAlign w:val="center"/>
            <w:hideMark/>
          </w:tcPr>
          <w:p w14:paraId="1C3F4CCC" w14:textId="77777777" w:rsidR="0042522D" w:rsidRPr="00C7594B" w:rsidRDefault="0042522D" w:rsidP="00993008">
            <w:pPr>
              <w:jc w:val="center"/>
              <w:rPr>
                <w:sz w:val="22"/>
                <w:szCs w:val="22"/>
              </w:rPr>
            </w:pPr>
            <w:r w:rsidRPr="00C7594B">
              <w:rPr>
                <w:sz w:val="22"/>
                <w:szCs w:val="22"/>
              </w:rPr>
              <w:t>0,18</w:t>
            </w:r>
          </w:p>
        </w:tc>
        <w:tc>
          <w:tcPr>
            <w:tcW w:w="1156" w:type="dxa"/>
            <w:shd w:val="clear" w:color="auto" w:fill="auto"/>
            <w:vAlign w:val="center"/>
            <w:hideMark/>
          </w:tcPr>
          <w:p w14:paraId="4371E961" w14:textId="77777777" w:rsidR="0042522D" w:rsidRPr="00C7594B" w:rsidRDefault="0042522D" w:rsidP="00993008">
            <w:pPr>
              <w:jc w:val="center"/>
              <w:rPr>
                <w:sz w:val="22"/>
                <w:szCs w:val="22"/>
              </w:rPr>
            </w:pPr>
            <w:r w:rsidRPr="00C7594B">
              <w:rPr>
                <w:sz w:val="22"/>
                <w:szCs w:val="22"/>
              </w:rPr>
              <w:t>0,18</w:t>
            </w:r>
          </w:p>
        </w:tc>
        <w:tc>
          <w:tcPr>
            <w:tcW w:w="1156" w:type="dxa"/>
            <w:shd w:val="clear" w:color="auto" w:fill="auto"/>
            <w:vAlign w:val="center"/>
            <w:hideMark/>
          </w:tcPr>
          <w:p w14:paraId="0412FBB8" w14:textId="77777777" w:rsidR="0042522D" w:rsidRPr="00C7594B" w:rsidRDefault="0042522D" w:rsidP="00993008">
            <w:pPr>
              <w:jc w:val="center"/>
              <w:rPr>
                <w:sz w:val="22"/>
                <w:szCs w:val="22"/>
              </w:rPr>
            </w:pPr>
            <w:r w:rsidRPr="00C7594B">
              <w:rPr>
                <w:sz w:val="22"/>
                <w:szCs w:val="22"/>
              </w:rPr>
              <w:t>0,18</w:t>
            </w:r>
          </w:p>
        </w:tc>
        <w:tc>
          <w:tcPr>
            <w:tcW w:w="1171" w:type="dxa"/>
            <w:shd w:val="clear" w:color="auto" w:fill="auto"/>
            <w:vAlign w:val="center"/>
            <w:hideMark/>
          </w:tcPr>
          <w:p w14:paraId="674F6E46" w14:textId="77777777" w:rsidR="0042522D" w:rsidRPr="00C7594B" w:rsidRDefault="0042522D" w:rsidP="00993008">
            <w:pPr>
              <w:jc w:val="center"/>
              <w:rPr>
                <w:sz w:val="22"/>
                <w:szCs w:val="22"/>
              </w:rPr>
            </w:pPr>
            <w:r w:rsidRPr="00C7594B">
              <w:rPr>
                <w:sz w:val="22"/>
                <w:szCs w:val="22"/>
              </w:rPr>
              <w:t>0,18</w:t>
            </w:r>
          </w:p>
        </w:tc>
      </w:tr>
      <w:tr w:rsidR="00C7594B" w:rsidRPr="00C7594B" w14:paraId="447775C1" w14:textId="77777777" w:rsidTr="00993008">
        <w:trPr>
          <w:trHeight w:val="23"/>
          <w:jc w:val="center"/>
        </w:trPr>
        <w:tc>
          <w:tcPr>
            <w:tcW w:w="846" w:type="dxa"/>
            <w:shd w:val="clear" w:color="auto" w:fill="auto"/>
            <w:vAlign w:val="center"/>
            <w:hideMark/>
          </w:tcPr>
          <w:p w14:paraId="41285289" w14:textId="77777777" w:rsidR="0042522D" w:rsidRPr="00C7594B" w:rsidRDefault="0042522D" w:rsidP="00993008">
            <w:pPr>
              <w:jc w:val="center"/>
              <w:rPr>
                <w:sz w:val="22"/>
                <w:szCs w:val="22"/>
              </w:rPr>
            </w:pPr>
            <w:r w:rsidRPr="00C7594B">
              <w:rPr>
                <w:sz w:val="22"/>
                <w:szCs w:val="22"/>
              </w:rPr>
              <w:t>3</w:t>
            </w:r>
          </w:p>
        </w:tc>
        <w:tc>
          <w:tcPr>
            <w:tcW w:w="4167" w:type="dxa"/>
            <w:shd w:val="clear" w:color="auto" w:fill="auto"/>
            <w:vAlign w:val="center"/>
            <w:hideMark/>
          </w:tcPr>
          <w:p w14:paraId="42F32337" w14:textId="77777777" w:rsidR="0042522D" w:rsidRPr="00C7594B" w:rsidRDefault="0042522D" w:rsidP="00993008">
            <w:pPr>
              <w:jc w:val="right"/>
              <w:rPr>
                <w:i/>
                <w:iCs/>
                <w:sz w:val="22"/>
                <w:szCs w:val="22"/>
              </w:rPr>
            </w:pPr>
            <w:r w:rsidRPr="00C7594B">
              <w:rPr>
                <w:i/>
                <w:iCs/>
                <w:sz w:val="22"/>
                <w:szCs w:val="22"/>
              </w:rPr>
              <w:t>Полезный отпуск, Гкал/год</w:t>
            </w:r>
          </w:p>
        </w:tc>
        <w:tc>
          <w:tcPr>
            <w:tcW w:w="1157" w:type="dxa"/>
            <w:shd w:val="clear" w:color="auto" w:fill="auto"/>
            <w:vAlign w:val="center"/>
            <w:hideMark/>
          </w:tcPr>
          <w:p w14:paraId="049ADFD5" w14:textId="77777777" w:rsidR="0042522D" w:rsidRPr="00C7594B" w:rsidRDefault="0042522D" w:rsidP="00993008">
            <w:pPr>
              <w:jc w:val="center"/>
              <w:rPr>
                <w:sz w:val="22"/>
                <w:szCs w:val="22"/>
              </w:rPr>
            </w:pPr>
            <w:r w:rsidRPr="00C7594B">
              <w:rPr>
                <w:sz w:val="22"/>
                <w:szCs w:val="22"/>
              </w:rPr>
              <w:t>444</w:t>
            </w:r>
          </w:p>
        </w:tc>
        <w:tc>
          <w:tcPr>
            <w:tcW w:w="1156" w:type="dxa"/>
            <w:shd w:val="clear" w:color="auto" w:fill="auto"/>
            <w:vAlign w:val="center"/>
            <w:hideMark/>
          </w:tcPr>
          <w:p w14:paraId="4489A29B" w14:textId="77777777" w:rsidR="0042522D" w:rsidRPr="00C7594B" w:rsidRDefault="0042522D" w:rsidP="00993008">
            <w:pPr>
              <w:jc w:val="center"/>
              <w:rPr>
                <w:sz w:val="22"/>
                <w:szCs w:val="22"/>
              </w:rPr>
            </w:pPr>
            <w:r w:rsidRPr="00C7594B">
              <w:rPr>
                <w:sz w:val="22"/>
                <w:szCs w:val="22"/>
              </w:rPr>
              <w:t>444</w:t>
            </w:r>
          </w:p>
        </w:tc>
        <w:tc>
          <w:tcPr>
            <w:tcW w:w="1156" w:type="dxa"/>
            <w:shd w:val="clear" w:color="auto" w:fill="auto"/>
            <w:vAlign w:val="center"/>
            <w:hideMark/>
          </w:tcPr>
          <w:p w14:paraId="6F2FDEEF" w14:textId="77777777" w:rsidR="0042522D" w:rsidRPr="00C7594B" w:rsidRDefault="0042522D" w:rsidP="00993008">
            <w:pPr>
              <w:jc w:val="center"/>
              <w:rPr>
                <w:sz w:val="22"/>
                <w:szCs w:val="22"/>
              </w:rPr>
            </w:pPr>
            <w:r w:rsidRPr="00C7594B">
              <w:rPr>
                <w:sz w:val="22"/>
                <w:szCs w:val="22"/>
              </w:rPr>
              <w:t>444</w:t>
            </w:r>
          </w:p>
        </w:tc>
        <w:tc>
          <w:tcPr>
            <w:tcW w:w="1156" w:type="dxa"/>
            <w:shd w:val="clear" w:color="auto" w:fill="auto"/>
            <w:vAlign w:val="center"/>
            <w:hideMark/>
          </w:tcPr>
          <w:p w14:paraId="1A8873BB" w14:textId="77777777" w:rsidR="0042522D" w:rsidRPr="00C7594B" w:rsidRDefault="0042522D" w:rsidP="00993008">
            <w:pPr>
              <w:jc w:val="center"/>
              <w:rPr>
                <w:sz w:val="22"/>
                <w:szCs w:val="22"/>
              </w:rPr>
            </w:pPr>
            <w:r w:rsidRPr="00C7594B">
              <w:rPr>
                <w:sz w:val="22"/>
                <w:szCs w:val="22"/>
              </w:rPr>
              <w:t>444</w:t>
            </w:r>
          </w:p>
        </w:tc>
        <w:tc>
          <w:tcPr>
            <w:tcW w:w="1156" w:type="dxa"/>
            <w:shd w:val="clear" w:color="auto" w:fill="auto"/>
            <w:vAlign w:val="center"/>
            <w:hideMark/>
          </w:tcPr>
          <w:p w14:paraId="7FCC9EFA" w14:textId="77777777" w:rsidR="0042522D" w:rsidRPr="00C7594B" w:rsidRDefault="0042522D" w:rsidP="00993008">
            <w:pPr>
              <w:jc w:val="center"/>
              <w:rPr>
                <w:sz w:val="22"/>
                <w:szCs w:val="22"/>
              </w:rPr>
            </w:pPr>
            <w:r w:rsidRPr="00C7594B">
              <w:rPr>
                <w:sz w:val="22"/>
                <w:szCs w:val="22"/>
              </w:rPr>
              <w:t>444</w:t>
            </w:r>
          </w:p>
        </w:tc>
        <w:tc>
          <w:tcPr>
            <w:tcW w:w="1156" w:type="dxa"/>
            <w:shd w:val="clear" w:color="auto" w:fill="auto"/>
            <w:vAlign w:val="center"/>
            <w:hideMark/>
          </w:tcPr>
          <w:p w14:paraId="67FBD90D" w14:textId="77777777" w:rsidR="0042522D" w:rsidRPr="00C7594B" w:rsidRDefault="0042522D" w:rsidP="00993008">
            <w:pPr>
              <w:jc w:val="center"/>
              <w:rPr>
                <w:sz w:val="22"/>
                <w:szCs w:val="22"/>
              </w:rPr>
            </w:pPr>
            <w:r w:rsidRPr="00C7594B">
              <w:rPr>
                <w:sz w:val="22"/>
                <w:szCs w:val="22"/>
              </w:rPr>
              <w:t>444</w:t>
            </w:r>
          </w:p>
        </w:tc>
        <w:tc>
          <w:tcPr>
            <w:tcW w:w="1156" w:type="dxa"/>
            <w:shd w:val="clear" w:color="auto" w:fill="auto"/>
            <w:vAlign w:val="center"/>
            <w:hideMark/>
          </w:tcPr>
          <w:p w14:paraId="43C2A7DB" w14:textId="77777777" w:rsidR="0042522D" w:rsidRPr="00C7594B" w:rsidRDefault="0042522D" w:rsidP="00993008">
            <w:pPr>
              <w:jc w:val="center"/>
              <w:rPr>
                <w:sz w:val="22"/>
                <w:szCs w:val="22"/>
              </w:rPr>
            </w:pPr>
            <w:r w:rsidRPr="00C7594B">
              <w:rPr>
                <w:sz w:val="22"/>
                <w:szCs w:val="22"/>
              </w:rPr>
              <w:t>444</w:t>
            </w:r>
          </w:p>
        </w:tc>
        <w:tc>
          <w:tcPr>
            <w:tcW w:w="1171" w:type="dxa"/>
            <w:shd w:val="clear" w:color="auto" w:fill="auto"/>
            <w:vAlign w:val="center"/>
            <w:hideMark/>
          </w:tcPr>
          <w:p w14:paraId="1DAE5820" w14:textId="77777777" w:rsidR="0042522D" w:rsidRPr="00C7594B" w:rsidRDefault="0042522D" w:rsidP="00993008">
            <w:pPr>
              <w:jc w:val="center"/>
              <w:rPr>
                <w:sz w:val="22"/>
                <w:szCs w:val="22"/>
              </w:rPr>
            </w:pPr>
            <w:r w:rsidRPr="00C7594B">
              <w:rPr>
                <w:sz w:val="22"/>
                <w:szCs w:val="22"/>
              </w:rPr>
              <w:t>444</w:t>
            </w:r>
          </w:p>
        </w:tc>
      </w:tr>
      <w:tr w:rsidR="00C7594B" w:rsidRPr="00C7594B" w14:paraId="7644F7C4" w14:textId="77777777" w:rsidTr="00993008">
        <w:trPr>
          <w:trHeight w:val="23"/>
          <w:jc w:val="center"/>
        </w:trPr>
        <w:tc>
          <w:tcPr>
            <w:tcW w:w="846" w:type="dxa"/>
            <w:shd w:val="clear" w:color="auto" w:fill="auto"/>
            <w:vAlign w:val="center"/>
            <w:hideMark/>
          </w:tcPr>
          <w:p w14:paraId="35ED3472" w14:textId="77777777" w:rsidR="0042522D" w:rsidRPr="00C7594B" w:rsidRDefault="0042522D" w:rsidP="00993008">
            <w:pPr>
              <w:jc w:val="center"/>
              <w:rPr>
                <w:sz w:val="22"/>
                <w:szCs w:val="22"/>
              </w:rPr>
            </w:pPr>
            <w:r w:rsidRPr="00C7594B">
              <w:rPr>
                <w:sz w:val="22"/>
                <w:szCs w:val="22"/>
              </w:rPr>
              <w:t>4</w:t>
            </w:r>
          </w:p>
        </w:tc>
        <w:tc>
          <w:tcPr>
            <w:tcW w:w="4167" w:type="dxa"/>
            <w:shd w:val="clear" w:color="auto" w:fill="auto"/>
            <w:vAlign w:val="center"/>
            <w:hideMark/>
          </w:tcPr>
          <w:p w14:paraId="6801D041" w14:textId="77777777" w:rsidR="0042522D" w:rsidRPr="00C7594B" w:rsidRDefault="0042522D" w:rsidP="00993008">
            <w:pPr>
              <w:rPr>
                <w:sz w:val="22"/>
                <w:szCs w:val="22"/>
              </w:rPr>
            </w:pPr>
            <w:r w:rsidRPr="00C7594B">
              <w:rPr>
                <w:sz w:val="22"/>
                <w:szCs w:val="22"/>
              </w:rPr>
              <w:t>Котельная № 3, п. Карымкары, ул. Комсомольская, 12а</w:t>
            </w:r>
          </w:p>
        </w:tc>
        <w:tc>
          <w:tcPr>
            <w:tcW w:w="1157" w:type="dxa"/>
            <w:shd w:val="clear" w:color="auto" w:fill="auto"/>
            <w:noWrap/>
            <w:vAlign w:val="bottom"/>
            <w:hideMark/>
          </w:tcPr>
          <w:p w14:paraId="289F3B76" w14:textId="77777777" w:rsidR="0042522D" w:rsidRPr="00C7594B" w:rsidRDefault="0042522D" w:rsidP="00993008">
            <w:pPr>
              <w:rPr>
                <w:sz w:val="22"/>
                <w:szCs w:val="22"/>
              </w:rPr>
            </w:pPr>
            <w:r w:rsidRPr="00C7594B">
              <w:rPr>
                <w:sz w:val="22"/>
                <w:szCs w:val="22"/>
              </w:rPr>
              <w:t> </w:t>
            </w:r>
          </w:p>
        </w:tc>
        <w:tc>
          <w:tcPr>
            <w:tcW w:w="1156" w:type="dxa"/>
            <w:shd w:val="clear" w:color="auto" w:fill="auto"/>
            <w:noWrap/>
            <w:vAlign w:val="bottom"/>
            <w:hideMark/>
          </w:tcPr>
          <w:p w14:paraId="7FB8DC47" w14:textId="77777777" w:rsidR="0042522D" w:rsidRPr="00C7594B" w:rsidRDefault="0042522D" w:rsidP="00993008">
            <w:pPr>
              <w:rPr>
                <w:sz w:val="22"/>
                <w:szCs w:val="22"/>
              </w:rPr>
            </w:pPr>
            <w:r w:rsidRPr="00C7594B">
              <w:rPr>
                <w:sz w:val="22"/>
                <w:szCs w:val="22"/>
              </w:rPr>
              <w:t> </w:t>
            </w:r>
          </w:p>
        </w:tc>
        <w:tc>
          <w:tcPr>
            <w:tcW w:w="1156" w:type="dxa"/>
            <w:shd w:val="clear" w:color="auto" w:fill="auto"/>
            <w:noWrap/>
            <w:vAlign w:val="bottom"/>
            <w:hideMark/>
          </w:tcPr>
          <w:p w14:paraId="71E79BC2" w14:textId="77777777" w:rsidR="0042522D" w:rsidRPr="00C7594B" w:rsidRDefault="0042522D" w:rsidP="00993008">
            <w:pPr>
              <w:rPr>
                <w:sz w:val="22"/>
                <w:szCs w:val="22"/>
              </w:rPr>
            </w:pPr>
            <w:r w:rsidRPr="00C7594B">
              <w:rPr>
                <w:sz w:val="22"/>
                <w:szCs w:val="22"/>
              </w:rPr>
              <w:t> </w:t>
            </w:r>
          </w:p>
        </w:tc>
        <w:tc>
          <w:tcPr>
            <w:tcW w:w="1156" w:type="dxa"/>
            <w:shd w:val="clear" w:color="auto" w:fill="auto"/>
            <w:noWrap/>
            <w:vAlign w:val="bottom"/>
            <w:hideMark/>
          </w:tcPr>
          <w:p w14:paraId="5D4F4701" w14:textId="77777777" w:rsidR="0042522D" w:rsidRPr="00C7594B" w:rsidRDefault="0042522D" w:rsidP="00993008">
            <w:pPr>
              <w:rPr>
                <w:sz w:val="22"/>
                <w:szCs w:val="22"/>
              </w:rPr>
            </w:pPr>
            <w:r w:rsidRPr="00C7594B">
              <w:rPr>
                <w:sz w:val="22"/>
                <w:szCs w:val="22"/>
              </w:rPr>
              <w:t> </w:t>
            </w:r>
          </w:p>
        </w:tc>
        <w:tc>
          <w:tcPr>
            <w:tcW w:w="1156" w:type="dxa"/>
            <w:shd w:val="clear" w:color="auto" w:fill="auto"/>
            <w:noWrap/>
            <w:vAlign w:val="bottom"/>
            <w:hideMark/>
          </w:tcPr>
          <w:p w14:paraId="4563CFFF" w14:textId="77777777" w:rsidR="0042522D" w:rsidRPr="00C7594B" w:rsidRDefault="0042522D" w:rsidP="00993008">
            <w:pPr>
              <w:rPr>
                <w:sz w:val="22"/>
                <w:szCs w:val="22"/>
              </w:rPr>
            </w:pPr>
            <w:r w:rsidRPr="00C7594B">
              <w:rPr>
                <w:sz w:val="22"/>
                <w:szCs w:val="22"/>
              </w:rPr>
              <w:t> </w:t>
            </w:r>
          </w:p>
        </w:tc>
        <w:tc>
          <w:tcPr>
            <w:tcW w:w="1156" w:type="dxa"/>
            <w:shd w:val="clear" w:color="auto" w:fill="auto"/>
            <w:noWrap/>
            <w:vAlign w:val="bottom"/>
            <w:hideMark/>
          </w:tcPr>
          <w:p w14:paraId="212F534A" w14:textId="77777777" w:rsidR="0042522D" w:rsidRPr="00C7594B" w:rsidRDefault="0042522D" w:rsidP="00993008">
            <w:pPr>
              <w:rPr>
                <w:sz w:val="22"/>
                <w:szCs w:val="22"/>
              </w:rPr>
            </w:pPr>
            <w:r w:rsidRPr="00C7594B">
              <w:rPr>
                <w:sz w:val="22"/>
                <w:szCs w:val="22"/>
              </w:rPr>
              <w:t> </w:t>
            </w:r>
          </w:p>
        </w:tc>
        <w:tc>
          <w:tcPr>
            <w:tcW w:w="1156" w:type="dxa"/>
            <w:shd w:val="clear" w:color="auto" w:fill="auto"/>
            <w:noWrap/>
            <w:vAlign w:val="bottom"/>
            <w:hideMark/>
          </w:tcPr>
          <w:p w14:paraId="2F9AF5B5" w14:textId="77777777" w:rsidR="0042522D" w:rsidRPr="00C7594B" w:rsidRDefault="0042522D" w:rsidP="00993008">
            <w:pPr>
              <w:rPr>
                <w:sz w:val="22"/>
                <w:szCs w:val="22"/>
              </w:rPr>
            </w:pPr>
            <w:r w:rsidRPr="00C7594B">
              <w:rPr>
                <w:sz w:val="22"/>
                <w:szCs w:val="22"/>
              </w:rPr>
              <w:t> </w:t>
            </w:r>
          </w:p>
        </w:tc>
        <w:tc>
          <w:tcPr>
            <w:tcW w:w="1171" w:type="dxa"/>
            <w:shd w:val="clear" w:color="auto" w:fill="auto"/>
            <w:noWrap/>
            <w:vAlign w:val="bottom"/>
            <w:hideMark/>
          </w:tcPr>
          <w:p w14:paraId="66D0E097" w14:textId="77777777" w:rsidR="0042522D" w:rsidRPr="00C7594B" w:rsidRDefault="0042522D" w:rsidP="00993008">
            <w:pPr>
              <w:rPr>
                <w:sz w:val="22"/>
                <w:szCs w:val="22"/>
              </w:rPr>
            </w:pPr>
            <w:r w:rsidRPr="00C7594B">
              <w:rPr>
                <w:sz w:val="22"/>
                <w:szCs w:val="22"/>
              </w:rPr>
              <w:t> </w:t>
            </w:r>
          </w:p>
        </w:tc>
      </w:tr>
      <w:tr w:rsidR="00C7594B" w:rsidRPr="00C7594B" w14:paraId="5790C705" w14:textId="77777777" w:rsidTr="00993008">
        <w:trPr>
          <w:trHeight w:val="23"/>
          <w:jc w:val="center"/>
        </w:trPr>
        <w:tc>
          <w:tcPr>
            <w:tcW w:w="846" w:type="dxa"/>
            <w:shd w:val="clear" w:color="auto" w:fill="auto"/>
            <w:vAlign w:val="center"/>
            <w:hideMark/>
          </w:tcPr>
          <w:p w14:paraId="4EE1FE28" w14:textId="77777777" w:rsidR="0042522D" w:rsidRPr="00C7594B" w:rsidRDefault="0042522D" w:rsidP="00993008">
            <w:pPr>
              <w:jc w:val="center"/>
              <w:rPr>
                <w:sz w:val="22"/>
                <w:szCs w:val="22"/>
              </w:rPr>
            </w:pPr>
            <w:r w:rsidRPr="00C7594B">
              <w:rPr>
                <w:sz w:val="22"/>
                <w:szCs w:val="22"/>
              </w:rPr>
              <w:t>5</w:t>
            </w:r>
          </w:p>
        </w:tc>
        <w:tc>
          <w:tcPr>
            <w:tcW w:w="4167" w:type="dxa"/>
            <w:shd w:val="clear" w:color="auto" w:fill="auto"/>
            <w:vAlign w:val="center"/>
            <w:hideMark/>
          </w:tcPr>
          <w:p w14:paraId="4EE02A5C" w14:textId="77777777" w:rsidR="0042522D" w:rsidRPr="00C7594B" w:rsidRDefault="0042522D" w:rsidP="00993008">
            <w:pPr>
              <w:jc w:val="right"/>
              <w:rPr>
                <w:i/>
                <w:iCs/>
                <w:sz w:val="22"/>
                <w:szCs w:val="22"/>
              </w:rPr>
            </w:pPr>
            <w:r w:rsidRPr="00C7594B">
              <w:rPr>
                <w:i/>
                <w:iCs/>
                <w:sz w:val="22"/>
                <w:szCs w:val="22"/>
              </w:rPr>
              <w:t>Перспективная тепловая нагрузка, Гкал/ч</w:t>
            </w:r>
          </w:p>
        </w:tc>
        <w:tc>
          <w:tcPr>
            <w:tcW w:w="1157" w:type="dxa"/>
            <w:shd w:val="clear" w:color="auto" w:fill="auto"/>
            <w:vAlign w:val="center"/>
            <w:hideMark/>
          </w:tcPr>
          <w:p w14:paraId="08C5DF7F" w14:textId="77777777" w:rsidR="0042522D" w:rsidRPr="00C7594B" w:rsidRDefault="0042522D" w:rsidP="00993008">
            <w:pPr>
              <w:jc w:val="center"/>
              <w:rPr>
                <w:sz w:val="22"/>
                <w:szCs w:val="22"/>
              </w:rPr>
            </w:pPr>
            <w:r w:rsidRPr="00C7594B">
              <w:rPr>
                <w:sz w:val="22"/>
                <w:szCs w:val="22"/>
              </w:rPr>
              <w:t>0,57</w:t>
            </w:r>
          </w:p>
        </w:tc>
        <w:tc>
          <w:tcPr>
            <w:tcW w:w="1156" w:type="dxa"/>
            <w:shd w:val="clear" w:color="auto" w:fill="auto"/>
            <w:vAlign w:val="center"/>
            <w:hideMark/>
          </w:tcPr>
          <w:p w14:paraId="2A1BB6F9" w14:textId="77777777" w:rsidR="0042522D" w:rsidRPr="00C7594B" w:rsidRDefault="0042522D" w:rsidP="00993008">
            <w:pPr>
              <w:jc w:val="center"/>
              <w:rPr>
                <w:sz w:val="22"/>
                <w:szCs w:val="22"/>
              </w:rPr>
            </w:pPr>
            <w:r w:rsidRPr="00C7594B">
              <w:rPr>
                <w:sz w:val="22"/>
                <w:szCs w:val="22"/>
              </w:rPr>
              <w:t>0,57</w:t>
            </w:r>
          </w:p>
        </w:tc>
        <w:tc>
          <w:tcPr>
            <w:tcW w:w="1156" w:type="dxa"/>
            <w:shd w:val="clear" w:color="auto" w:fill="auto"/>
            <w:vAlign w:val="center"/>
            <w:hideMark/>
          </w:tcPr>
          <w:p w14:paraId="04472BE7" w14:textId="77777777" w:rsidR="0042522D" w:rsidRPr="00C7594B" w:rsidRDefault="0042522D" w:rsidP="00993008">
            <w:pPr>
              <w:jc w:val="center"/>
              <w:rPr>
                <w:sz w:val="22"/>
                <w:szCs w:val="22"/>
              </w:rPr>
            </w:pPr>
            <w:r w:rsidRPr="00C7594B">
              <w:rPr>
                <w:sz w:val="22"/>
                <w:szCs w:val="22"/>
              </w:rPr>
              <w:t>0,57</w:t>
            </w:r>
          </w:p>
        </w:tc>
        <w:tc>
          <w:tcPr>
            <w:tcW w:w="1156" w:type="dxa"/>
            <w:shd w:val="clear" w:color="auto" w:fill="auto"/>
            <w:vAlign w:val="center"/>
            <w:hideMark/>
          </w:tcPr>
          <w:p w14:paraId="396BEE4C" w14:textId="77777777" w:rsidR="0042522D" w:rsidRPr="00C7594B" w:rsidRDefault="0042522D" w:rsidP="00993008">
            <w:pPr>
              <w:jc w:val="center"/>
              <w:rPr>
                <w:sz w:val="22"/>
                <w:szCs w:val="22"/>
              </w:rPr>
            </w:pPr>
            <w:r w:rsidRPr="00C7594B">
              <w:rPr>
                <w:sz w:val="22"/>
                <w:szCs w:val="22"/>
              </w:rPr>
              <w:t>0,57</w:t>
            </w:r>
          </w:p>
        </w:tc>
        <w:tc>
          <w:tcPr>
            <w:tcW w:w="1156" w:type="dxa"/>
            <w:shd w:val="clear" w:color="auto" w:fill="auto"/>
            <w:vAlign w:val="center"/>
            <w:hideMark/>
          </w:tcPr>
          <w:p w14:paraId="7CA1A7FB" w14:textId="77777777" w:rsidR="0042522D" w:rsidRPr="00C7594B" w:rsidRDefault="0042522D" w:rsidP="00993008">
            <w:pPr>
              <w:jc w:val="center"/>
              <w:rPr>
                <w:sz w:val="22"/>
                <w:szCs w:val="22"/>
              </w:rPr>
            </w:pPr>
            <w:r w:rsidRPr="00C7594B">
              <w:rPr>
                <w:sz w:val="22"/>
                <w:szCs w:val="22"/>
              </w:rPr>
              <w:t>0,57</w:t>
            </w:r>
          </w:p>
        </w:tc>
        <w:tc>
          <w:tcPr>
            <w:tcW w:w="1156" w:type="dxa"/>
            <w:shd w:val="clear" w:color="auto" w:fill="auto"/>
            <w:vAlign w:val="center"/>
            <w:hideMark/>
          </w:tcPr>
          <w:p w14:paraId="60B6483C" w14:textId="77777777" w:rsidR="0042522D" w:rsidRPr="00C7594B" w:rsidRDefault="0042522D" w:rsidP="00993008">
            <w:pPr>
              <w:jc w:val="center"/>
              <w:rPr>
                <w:sz w:val="22"/>
                <w:szCs w:val="22"/>
              </w:rPr>
            </w:pPr>
            <w:r w:rsidRPr="00C7594B">
              <w:rPr>
                <w:sz w:val="22"/>
                <w:szCs w:val="22"/>
              </w:rPr>
              <w:t>0,57</w:t>
            </w:r>
          </w:p>
        </w:tc>
        <w:tc>
          <w:tcPr>
            <w:tcW w:w="1156" w:type="dxa"/>
            <w:shd w:val="clear" w:color="auto" w:fill="auto"/>
            <w:vAlign w:val="center"/>
            <w:hideMark/>
          </w:tcPr>
          <w:p w14:paraId="4BFE0FF8" w14:textId="77777777" w:rsidR="0042522D" w:rsidRPr="00C7594B" w:rsidRDefault="0042522D" w:rsidP="00993008">
            <w:pPr>
              <w:jc w:val="center"/>
              <w:rPr>
                <w:sz w:val="22"/>
                <w:szCs w:val="22"/>
              </w:rPr>
            </w:pPr>
            <w:r w:rsidRPr="00C7594B">
              <w:rPr>
                <w:sz w:val="22"/>
                <w:szCs w:val="22"/>
              </w:rPr>
              <w:t>0,57</w:t>
            </w:r>
          </w:p>
        </w:tc>
        <w:tc>
          <w:tcPr>
            <w:tcW w:w="1171" w:type="dxa"/>
            <w:shd w:val="clear" w:color="auto" w:fill="auto"/>
            <w:vAlign w:val="center"/>
            <w:hideMark/>
          </w:tcPr>
          <w:p w14:paraId="6CB785B1" w14:textId="77777777" w:rsidR="0042522D" w:rsidRPr="00C7594B" w:rsidRDefault="0042522D" w:rsidP="00993008">
            <w:pPr>
              <w:jc w:val="center"/>
              <w:rPr>
                <w:sz w:val="22"/>
                <w:szCs w:val="22"/>
              </w:rPr>
            </w:pPr>
            <w:r w:rsidRPr="00C7594B">
              <w:rPr>
                <w:sz w:val="22"/>
                <w:szCs w:val="22"/>
              </w:rPr>
              <w:t>0,57</w:t>
            </w:r>
          </w:p>
        </w:tc>
      </w:tr>
      <w:tr w:rsidR="00C7594B" w:rsidRPr="00C7594B" w14:paraId="38D3361C" w14:textId="77777777" w:rsidTr="00993008">
        <w:trPr>
          <w:trHeight w:val="23"/>
          <w:jc w:val="center"/>
        </w:trPr>
        <w:tc>
          <w:tcPr>
            <w:tcW w:w="846" w:type="dxa"/>
            <w:shd w:val="clear" w:color="auto" w:fill="auto"/>
            <w:vAlign w:val="center"/>
            <w:hideMark/>
          </w:tcPr>
          <w:p w14:paraId="682FDE0F" w14:textId="77777777" w:rsidR="0042522D" w:rsidRPr="00C7594B" w:rsidRDefault="0042522D" w:rsidP="00993008">
            <w:pPr>
              <w:jc w:val="center"/>
              <w:rPr>
                <w:sz w:val="22"/>
                <w:szCs w:val="22"/>
              </w:rPr>
            </w:pPr>
            <w:r w:rsidRPr="00C7594B">
              <w:rPr>
                <w:sz w:val="22"/>
                <w:szCs w:val="22"/>
              </w:rPr>
              <w:t>6</w:t>
            </w:r>
          </w:p>
        </w:tc>
        <w:tc>
          <w:tcPr>
            <w:tcW w:w="4167" w:type="dxa"/>
            <w:shd w:val="clear" w:color="auto" w:fill="auto"/>
            <w:vAlign w:val="center"/>
            <w:hideMark/>
          </w:tcPr>
          <w:p w14:paraId="0F66DE16" w14:textId="77777777" w:rsidR="0042522D" w:rsidRPr="00C7594B" w:rsidRDefault="0042522D" w:rsidP="00993008">
            <w:pPr>
              <w:jc w:val="right"/>
              <w:rPr>
                <w:i/>
                <w:iCs/>
                <w:sz w:val="22"/>
                <w:szCs w:val="22"/>
              </w:rPr>
            </w:pPr>
            <w:r w:rsidRPr="00C7594B">
              <w:rPr>
                <w:i/>
                <w:iCs/>
                <w:sz w:val="22"/>
                <w:szCs w:val="22"/>
              </w:rPr>
              <w:t>Полезный отпуск, Гкал/год</w:t>
            </w:r>
          </w:p>
        </w:tc>
        <w:tc>
          <w:tcPr>
            <w:tcW w:w="1157" w:type="dxa"/>
            <w:shd w:val="clear" w:color="auto" w:fill="auto"/>
            <w:vAlign w:val="center"/>
            <w:hideMark/>
          </w:tcPr>
          <w:p w14:paraId="7862B666" w14:textId="77777777" w:rsidR="0042522D" w:rsidRPr="00C7594B" w:rsidRDefault="0042522D" w:rsidP="00993008">
            <w:pPr>
              <w:jc w:val="center"/>
              <w:rPr>
                <w:sz w:val="22"/>
                <w:szCs w:val="22"/>
              </w:rPr>
            </w:pPr>
            <w:r w:rsidRPr="00C7594B">
              <w:rPr>
                <w:sz w:val="22"/>
                <w:szCs w:val="22"/>
              </w:rPr>
              <w:t>1 407</w:t>
            </w:r>
          </w:p>
        </w:tc>
        <w:tc>
          <w:tcPr>
            <w:tcW w:w="1156" w:type="dxa"/>
            <w:shd w:val="clear" w:color="auto" w:fill="auto"/>
            <w:vAlign w:val="center"/>
            <w:hideMark/>
          </w:tcPr>
          <w:p w14:paraId="7DFC6109" w14:textId="77777777" w:rsidR="0042522D" w:rsidRPr="00C7594B" w:rsidRDefault="0042522D" w:rsidP="00993008">
            <w:pPr>
              <w:jc w:val="center"/>
              <w:rPr>
                <w:sz w:val="22"/>
                <w:szCs w:val="22"/>
              </w:rPr>
            </w:pPr>
            <w:r w:rsidRPr="00C7594B">
              <w:rPr>
                <w:sz w:val="22"/>
                <w:szCs w:val="22"/>
              </w:rPr>
              <w:t>1 407</w:t>
            </w:r>
          </w:p>
        </w:tc>
        <w:tc>
          <w:tcPr>
            <w:tcW w:w="1156" w:type="dxa"/>
            <w:shd w:val="clear" w:color="auto" w:fill="auto"/>
            <w:vAlign w:val="center"/>
            <w:hideMark/>
          </w:tcPr>
          <w:p w14:paraId="56238B62" w14:textId="77777777" w:rsidR="0042522D" w:rsidRPr="00C7594B" w:rsidRDefault="0042522D" w:rsidP="00993008">
            <w:pPr>
              <w:jc w:val="center"/>
              <w:rPr>
                <w:sz w:val="22"/>
                <w:szCs w:val="22"/>
              </w:rPr>
            </w:pPr>
            <w:r w:rsidRPr="00C7594B">
              <w:rPr>
                <w:sz w:val="22"/>
                <w:szCs w:val="22"/>
              </w:rPr>
              <w:t>1 407</w:t>
            </w:r>
          </w:p>
        </w:tc>
        <w:tc>
          <w:tcPr>
            <w:tcW w:w="1156" w:type="dxa"/>
            <w:shd w:val="clear" w:color="auto" w:fill="auto"/>
            <w:vAlign w:val="center"/>
            <w:hideMark/>
          </w:tcPr>
          <w:p w14:paraId="2CA704D8" w14:textId="77777777" w:rsidR="0042522D" w:rsidRPr="00C7594B" w:rsidRDefault="0042522D" w:rsidP="00993008">
            <w:pPr>
              <w:jc w:val="center"/>
              <w:rPr>
                <w:sz w:val="22"/>
                <w:szCs w:val="22"/>
              </w:rPr>
            </w:pPr>
            <w:r w:rsidRPr="00C7594B">
              <w:rPr>
                <w:sz w:val="22"/>
                <w:szCs w:val="22"/>
              </w:rPr>
              <w:t>1 407</w:t>
            </w:r>
          </w:p>
        </w:tc>
        <w:tc>
          <w:tcPr>
            <w:tcW w:w="1156" w:type="dxa"/>
            <w:shd w:val="clear" w:color="auto" w:fill="auto"/>
            <w:vAlign w:val="center"/>
            <w:hideMark/>
          </w:tcPr>
          <w:p w14:paraId="1E71AEEF" w14:textId="77777777" w:rsidR="0042522D" w:rsidRPr="00C7594B" w:rsidRDefault="0042522D" w:rsidP="00993008">
            <w:pPr>
              <w:jc w:val="center"/>
              <w:rPr>
                <w:sz w:val="22"/>
                <w:szCs w:val="22"/>
              </w:rPr>
            </w:pPr>
            <w:r w:rsidRPr="00C7594B">
              <w:rPr>
                <w:sz w:val="22"/>
                <w:szCs w:val="22"/>
              </w:rPr>
              <w:t>1 407</w:t>
            </w:r>
          </w:p>
        </w:tc>
        <w:tc>
          <w:tcPr>
            <w:tcW w:w="1156" w:type="dxa"/>
            <w:shd w:val="clear" w:color="auto" w:fill="auto"/>
            <w:vAlign w:val="center"/>
            <w:hideMark/>
          </w:tcPr>
          <w:p w14:paraId="0A50BFD9" w14:textId="77777777" w:rsidR="0042522D" w:rsidRPr="00C7594B" w:rsidRDefault="0042522D" w:rsidP="00993008">
            <w:pPr>
              <w:jc w:val="center"/>
              <w:rPr>
                <w:sz w:val="22"/>
                <w:szCs w:val="22"/>
              </w:rPr>
            </w:pPr>
            <w:r w:rsidRPr="00C7594B">
              <w:rPr>
                <w:sz w:val="22"/>
                <w:szCs w:val="22"/>
              </w:rPr>
              <w:t>1 407</w:t>
            </w:r>
          </w:p>
        </w:tc>
        <w:tc>
          <w:tcPr>
            <w:tcW w:w="1156" w:type="dxa"/>
            <w:shd w:val="clear" w:color="auto" w:fill="auto"/>
            <w:vAlign w:val="center"/>
            <w:hideMark/>
          </w:tcPr>
          <w:p w14:paraId="56DCA413" w14:textId="77777777" w:rsidR="0042522D" w:rsidRPr="00C7594B" w:rsidRDefault="0042522D" w:rsidP="00993008">
            <w:pPr>
              <w:jc w:val="center"/>
              <w:rPr>
                <w:sz w:val="22"/>
                <w:szCs w:val="22"/>
              </w:rPr>
            </w:pPr>
            <w:r w:rsidRPr="00C7594B">
              <w:rPr>
                <w:sz w:val="22"/>
                <w:szCs w:val="22"/>
              </w:rPr>
              <w:t>1 407</w:t>
            </w:r>
          </w:p>
        </w:tc>
        <w:tc>
          <w:tcPr>
            <w:tcW w:w="1171" w:type="dxa"/>
            <w:shd w:val="clear" w:color="auto" w:fill="auto"/>
            <w:vAlign w:val="center"/>
            <w:hideMark/>
          </w:tcPr>
          <w:p w14:paraId="698F483D" w14:textId="77777777" w:rsidR="0042522D" w:rsidRPr="00C7594B" w:rsidRDefault="0042522D" w:rsidP="00993008">
            <w:pPr>
              <w:jc w:val="center"/>
              <w:rPr>
                <w:sz w:val="22"/>
                <w:szCs w:val="22"/>
              </w:rPr>
            </w:pPr>
            <w:r w:rsidRPr="00C7594B">
              <w:rPr>
                <w:sz w:val="22"/>
                <w:szCs w:val="22"/>
              </w:rPr>
              <w:t>1 407</w:t>
            </w:r>
          </w:p>
        </w:tc>
      </w:tr>
      <w:tr w:rsidR="00C7594B" w:rsidRPr="00C7594B" w14:paraId="0FAFDCE0" w14:textId="77777777" w:rsidTr="00993008">
        <w:trPr>
          <w:trHeight w:val="23"/>
          <w:jc w:val="center"/>
        </w:trPr>
        <w:tc>
          <w:tcPr>
            <w:tcW w:w="846" w:type="dxa"/>
            <w:shd w:val="clear" w:color="auto" w:fill="auto"/>
            <w:vAlign w:val="center"/>
            <w:hideMark/>
          </w:tcPr>
          <w:p w14:paraId="19CFA3DF" w14:textId="77777777" w:rsidR="0042522D" w:rsidRPr="00C7594B" w:rsidRDefault="0042522D" w:rsidP="00993008">
            <w:pPr>
              <w:jc w:val="center"/>
              <w:rPr>
                <w:sz w:val="22"/>
                <w:szCs w:val="22"/>
              </w:rPr>
            </w:pPr>
            <w:r w:rsidRPr="00C7594B">
              <w:rPr>
                <w:sz w:val="22"/>
                <w:szCs w:val="22"/>
              </w:rPr>
              <w:t>7</w:t>
            </w:r>
          </w:p>
        </w:tc>
        <w:tc>
          <w:tcPr>
            <w:tcW w:w="4167" w:type="dxa"/>
            <w:shd w:val="clear" w:color="auto" w:fill="auto"/>
            <w:vAlign w:val="center"/>
            <w:hideMark/>
          </w:tcPr>
          <w:p w14:paraId="4DCE515E" w14:textId="77777777" w:rsidR="0042522D" w:rsidRPr="00C7594B" w:rsidRDefault="0042522D" w:rsidP="00993008">
            <w:pPr>
              <w:rPr>
                <w:sz w:val="22"/>
                <w:szCs w:val="22"/>
              </w:rPr>
            </w:pPr>
            <w:r w:rsidRPr="00C7594B">
              <w:rPr>
                <w:sz w:val="22"/>
                <w:szCs w:val="22"/>
              </w:rPr>
              <w:t xml:space="preserve">Котельная № 4, п. </w:t>
            </w:r>
            <w:proofErr w:type="spellStart"/>
            <w:r w:rsidRPr="00C7594B">
              <w:rPr>
                <w:sz w:val="22"/>
                <w:szCs w:val="22"/>
              </w:rPr>
              <w:t>Горнореченск</w:t>
            </w:r>
            <w:proofErr w:type="spellEnd"/>
            <w:r w:rsidRPr="00C7594B">
              <w:rPr>
                <w:sz w:val="22"/>
                <w:szCs w:val="22"/>
              </w:rPr>
              <w:t>, ул. Речная 34А</w:t>
            </w:r>
          </w:p>
        </w:tc>
        <w:tc>
          <w:tcPr>
            <w:tcW w:w="1157" w:type="dxa"/>
            <w:shd w:val="clear" w:color="auto" w:fill="auto"/>
            <w:noWrap/>
            <w:vAlign w:val="bottom"/>
            <w:hideMark/>
          </w:tcPr>
          <w:p w14:paraId="7F145531" w14:textId="77777777" w:rsidR="0042522D" w:rsidRPr="00C7594B" w:rsidRDefault="0042522D" w:rsidP="00993008">
            <w:pPr>
              <w:rPr>
                <w:sz w:val="22"/>
                <w:szCs w:val="22"/>
              </w:rPr>
            </w:pPr>
            <w:r w:rsidRPr="00C7594B">
              <w:rPr>
                <w:sz w:val="22"/>
                <w:szCs w:val="22"/>
              </w:rPr>
              <w:t> </w:t>
            </w:r>
          </w:p>
        </w:tc>
        <w:tc>
          <w:tcPr>
            <w:tcW w:w="1156" w:type="dxa"/>
            <w:shd w:val="clear" w:color="auto" w:fill="auto"/>
            <w:noWrap/>
            <w:vAlign w:val="bottom"/>
            <w:hideMark/>
          </w:tcPr>
          <w:p w14:paraId="4A153508" w14:textId="77777777" w:rsidR="0042522D" w:rsidRPr="00C7594B" w:rsidRDefault="0042522D" w:rsidP="00993008">
            <w:pPr>
              <w:rPr>
                <w:sz w:val="22"/>
                <w:szCs w:val="22"/>
              </w:rPr>
            </w:pPr>
            <w:r w:rsidRPr="00C7594B">
              <w:rPr>
                <w:sz w:val="22"/>
                <w:szCs w:val="22"/>
              </w:rPr>
              <w:t> </w:t>
            </w:r>
          </w:p>
        </w:tc>
        <w:tc>
          <w:tcPr>
            <w:tcW w:w="1156" w:type="dxa"/>
            <w:shd w:val="clear" w:color="auto" w:fill="auto"/>
            <w:noWrap/>
            <w:vAlign w:val="bottom"/>
            <w:hideMark/>
          </w:tcPr>
          <w:p w14:paraId="2AA0540A" w14:textId="77777777" w:rsidR="0042522D" w:rsidRPr="00C7594B" w:rsidRDefault="0042522D" w:rsidP="00993008">
            <w:pPr>
              <w:rPr>
                <w:sz w:val="22"/>
                <w:szCs w:val="22"/>
              </w:rPr>
            </w:pPr>
            <w:r w:rsidRPr="00C7594B">
              <w:rPr>
                <w:sz w:val="22"/>
                <w:szCs w:val="22"/>
              </w:rPr>
              <w:t> </w:t>
            </w:r>
          </w:p>
        </w:tc>
        <w:tc>
          <w:tcPr>
            <w:tcW w:w="1156" w:type="dxa"/>
            <w:shd w:val="clear" w:color="auto" w:fill="auto"/>
            <w:noWrap/>
            <w:vAlign w:val="bottom"/>
            <w:hideMark/>
          </w:tcPr>
          <w:p w14:paraId="63C4DF31" w14:textId="77777777" w:rsidR="0042522D" w:rsidRPr="00C7594B" w:rsidRDefault="0042522D" w:rsidP="00993008">
            <w:pPr>
              <w:rPr>
                <w:sz w:val="22"/>
                <w:szCs w:val="22"/>
              </w:rPr>
            </w:pPr>
            <w:r w:rsidRPr="00C7594B">
              <w:rPr>
                <w:sz w:val="22"/>
                <w:szCs w:val="22"/>
              </w:rPr>
              <w:t> </w:t>
            </w:r>
          </w:p>
        </w:tc>
        <w:tc>
          <w:tcPr>
            <w:tcW w:w="1156" w:type="dxa"/>
            <w:shd w:val="clear" w:color="auto" w:fill="auto"/>
            <w:noWrap/>
            <w:vAlign w:val="bottom"/>
            <w:hideMark/>
          </w:tcPr>
          <w:p w14:paraId="12B359A8" w14:textId="77777777" w:rsidR="0042522D" w:rsidRPr="00C7594B" w:rsidRDefault="0042522D" w:rsidP="00993008">
            <w:pPr>
              <w:rPr>
                <w:sz w:val="22"/>
                <w:szCs w:val="22"/>
              </w:rPr>
            </w:pPr>
            <w:r w:rsidRPr="00C7594B">
              <w:rPr>
                <w:sz w:val="22"/>
                <w:szCs w:val="22"/>
              </w:rPr>
              <w:t> </w:t>
            </w:r>
          </w:p>
        </w:tc>
        <w:tc>
          <w:tcPr>
            <w:tcW w:w="1156" w:type="dxa"/>
            <w:shd w:val="clear" w:color="auto" w:fill="auto"/>
            <w:noWrap/>
            <w:vAlign w:val="bottom"/>
            <w:hideMark/>
          </w:tcPr>
          <w:p w14:paraId="0583495E" w14:textId="77777777" w:rsidR="0042522D" w:rsidRPr="00C7594B" w:rsidRDefault="0042522D" w:rsidP="00993008">
            <w:pPr>
              <w:rPr>
                <w:sz w:val="22"/>
                <w:szCs w:val="22"/>
              </w:rPr>
            </w:pPr>
            <w:r w:rsidRPr="00C7594B">
              <w:rPr>
                <w:sz w:val="22"/>
                <w:szCs w:val="22"/>
              </w:rPr>
              <w:t> </w:t>
            </w:r>
          </w:p>
        </w:tc>
        <w:tc>
          <w:tcPr>
            <w:tcW w:w="1156" w:type="dxa"/>
            <w:shd w:val="clear" w:color="auto" w:fill="auto"/>
            <w:noWrap/>
            <w:vAlign w:val="bottom"/>
            <w:hideMark/>
          </w:tcPr>
          <w:p w14:paraId="18A24BA1" w14:textId="77777777" w:rsidR="0042522D" w:rsidRPr="00C7594B" w:rsidRDefault="0042522D" w:rsidP="00993008">
            <w:pPr>
              <w:rPr>
                <w:sz w:val="22"/>
                <w:szCs w:val="22"/>
              </w:rPr>
            </w:pPr>
            <w:r w:rsidRPr="00C7594B">
              <w:rPr>
                <w:sz w:val="22"/>
                <w:szCs w:val="22"/>
              </w:rPr>
              <w:t> </w:t>
            </w:r>
          </w:p>
        </w:tc>
        <w:tc>
          <w:tcPr>
            <w:tcW w:w="1171" w:type="dxa"/>
            <w:shd w:val="clear" w:color="auto" w:fill="auto"/>
            <w:noWrap/>
            <w:vAlign w:val="bottom"/>
            <w:hideMark/>
          </w:tcPr>
          <w:p w14:paraId="253C26F9" w14:textId="77777777" w:rsidR="0042522D" w:rsidRPr="00C7594B" w:rsidRDefault="0042522D" w:rsidP="00993008">
            <w:pPr>
              <w:rPr>
                <w:sz w:val="22"/>
                <w:szCs w:val="22"/>
              </w:rPr>
            </w:pPr>
            <w:r w:rsidRPr="00C7594B">
              <w:rPr>
                <w:sz w:val="22"/>
                <w:szCs w:val="22"/>
              </w:rPr>
              <w:t> </w:t>
            </w:r>
          </w:p>
        </w:tc>
      </w:tr>
      <w:tr w:rsidR="00C7594B" w:rsidRPr="00C7594B" w14:paraId="6A2E21F9" w14:textId="77777777" w:rsidTr="00993008">
        <w:trPr>
          <w:trHeight w:val="23"/>
          <w:jc w:val="center"/>
        </w:trPr>
        <w:tc>
          <w:tcPr>
            <w:tcW w:w="846" w:type="dxa"/>
            <w:shd w:val="clear" w:color="auto" w:fill="auto"/>
            <w:vAlign w:val="center"/>
            <w:hideMark/>
          </w:tcPr>
          <w:p w14:paraId="68B93C9D" w14:textId="77777777" w:rsidR="0042522D" w:rsidRPr="00C7594B" w:rsidRDefault="0042522D" w:rsidP="00993008">
            <w:pPr>
              <w:jc w:val="center"/>
              <w:rPr>
                <w:sz w:val="22"/>
                <w:szCs w:val="22"/>
              </w:rPr>
            </w:pPr>
            <w:r w:rsidRPr="00C7594B">
              <w:rPr>
                <w:sz w:val="22"/>
                <w:szCs w:val="22"/>
              </w:rPr>
              <w:t>8</w:t>
            </w:r>
          </w:p>
        </w:tc>
        <w:tc>
          <w:tcPr>
            <w:tcW w:w="4167" w:type="dxa"/>
            <w:shd w:val="clear" w:color="auto" w:fill="auto"/>
            <w:vAlign w:val="center"/>
            <w:hideMark/>
          </w:tcPr>
          <w:p w14:paraId="25573891" w14:textId="77777777" w:rsidR="0042522D" w:rsidRPr="00C7594B" w:rsidRDefault="0042522D" w:rsidP="00993008">
            <w:pPr>
              <w:jc w:val="right"/>
              <w:rPr>
                <w:i/>
                <w:iCs/>
                <w:sz w:val="22"/>
                <w:szCs w:val="22"/>
              </w:rPr>
            </w:pPr>
            <w:r w:rsidRPr="00C7594B">
              <w:rPr>
                <w:i/>
                <w:iCs/>
                <w:sz w:val="22"/>
                <w:szCs w:val="22"/>
              </w:rPr>
              <w:t>Перспективная тепловая нагрузка, Гкал/ч</w:t>
            </w:r>
          </w:p>
        </w:tc>
        <w:tc>
          <w:tcPr>
            <w:tcW w:w="1157" w:type="dxa"/>
            <w:shd w:val="clear" w:color="auto" w:fill="auto"/>
            <w:vAlign w:val="center"/>
            <w:hideMark/>
          </w:tcPr>
          <w:p w14:paraId="1E21CAE0" w14:textId="77777777" w:rsidR="0042522D" w:rsidRPr="00C7594B" w:rsidRDefault="0042522D" w:rsidP="00993008">
            <w:pPr>
              <w:jc w:val="center"/>
              <w:rPr>
                <w:sz w:val="22"/>
                <w:szCs w:val="22"/>
              </w:rPr>
            </w:pPr>
            <w:r w:rsidRPr="00C7594B">
              <w:rPr>
                <w:sz w:val="22"/>
                <w:szCs w:val="22"/>
              </w:rPr>
              <w:t>0,15</w:t>
            </w:r>
          </w:p>
        </w:tc>
        <w:tc>
          <w:tcPr>
            <w:tcW w:w="1156" w:type="dxa"/>
            <w:shd w:val="clear" w:color="auto" w:fill="auto"/>
            <w:vAlign w:val="center"/>
            <w:hideMark/>
          </w:tcPr>
          <w:p w14:paraId="1170AFB2" w14:textId="77777777" w:rsidR="0042522D" w:rsidRPr="00C7594B" w:rsidRDefault="0042522D" w:rsidP="00993008">
            <w:pPr>
              <w:jc w:val="center"/>
              <w:rPr>
                <w:sz w:val="22"/>
                <w:szCs w:val="22"/>
              </w:rPr>
            </w:pPr>
            <w:r w:rsidRPr="00C7594B">
              <w:rPr>
                <w:sz w:val="22"/>
                <w:szCs w:val="22"/>
              </w:rPr>
              <w:t>0,15</w:t>
            </w:r>
          </w:p>
        </w:tc>
        <w:tc>
          <w:tcPr>
            <w:tcW w:w="1156" w:type="dxa"/>
            <w:shd w:val="clear" w:color="auto" w:fill="auto"/>
            <w:vAlign w:val="center"/>
            <w:hideMark/>
          </w:tcPr>
          <w:p w14:paraId="2B10FB9C" w14:textId="77777777" w:rsidR="0042522D" w:rsidRPr="00C7594B" w:rsidRDefault="0042522D" w:rsidP="00993008">
            <w:pPr>
              <w:jc w:val="center"/>
              <w:rPr>
                <w:sz w:val="22"/>
                <w:szCs w:val="22"/>
              </w:rPr>
            </w:pPr>
            <w:r w:rsidRPr="00C7594B">
              <w:rPr>
                <w:sz w:val="22"/>
                <w:szCs w:val="22"/>
              </w:rPr>
              <w:t>0,15</w:t>
            </w:r>
          </w:p>
        </w:tc>
        <w:tc>
          <w:tcPr>
            <w:tcW w:w="1156" w:type="dxa"/>
            <w:shd w:val="clear" w:color="auto" w:fill="auto"/>
            <w:vAlign w:val="center"/>
            <w:hideMark/>
          </w:tcPr>
          <w:p w14:paraId="45914F23" w14:textId="77777777" w:rsidR="0042522D" w:rsidRPr="00C7594B" w:rsidRDefault="0042522D" w:rsidP="00993008">
            <w:pPr>
              <w:jc w:val="center"/>
              <w:rPr>
                <w:sz w:val="22"/>
                <w:szCs w:val="22"/>
              </w:rPr>
            </w:pPr>
            <w:r w:rsidRPr="00C7594B">
              <w:rPr>
                <w:sz w:val="22"/>
                <w:szCs w:val="22"/>
              </w:rPr>
              <w:t>0,15</w:t>
            </w:r>
          </w:p>
        </w:tc>
        <w:tc>
          <w:tcPr>
            <w:tcW w:w="1156" w:type="dxa"/>
            <w:shd w:val="clear" w:color="auto" w:fill="auto"/>
            <w:vAlign w:val="center"/>
            <w:hideMark/>
          </w:tcPr>
          <w:p w14:paraId="7295C5C8" w14:textId="77777777" w:rsidR="0042522D" w:rsidRPr="00C7594B" w:rsidRDefault="0042522D" w:rsidP="00993008">
            <w:pPr>
              <w:jc w:val="center"/>
              <w:rPr>
                <w:sz w:val="22"/>
                <w:szCs w:val="22"/>
              </w:rPr>
            </w:pPr>
            <w:r w:rsidRPr="00C7594B">
              <w:rPr>
                <w:sz w:val="22"/>
                <w:szCs w:val="22"/>
              </w:rPr>
              <w:t>0,15</w:t>
            </w:r>
          </w:p>
        </w:tc>
        <w:tc>
          <w:tcPr>
            <w:tcW w:w="1156" w:type="dxa"/>
            <w:shd w:val="clear" w:color="auto" w:fill="auto"/>
            <w:vAlign w:val="center"/>
            <w:hideMark/>
          </w:tcPr>
          <w:p w14:paraId="76D18236" w14:textId="77777777" w:rsidR="0042522D" w:rsidRPr="00C7594B" w:rsidRDefault="0042522D" w:rsidP="00993008">
            <w:pPr>
              <w:jc w:val="center"/>
              <w:rPr>
                <w:sz w:val="22"/>
                <w:szCs w:val="22"/>
              </w:rPr>
            </w:pPr>
            <w:r w:rsidRPr="00C7594B">
              <w:rPr>
                <w:sz w:val="22"/>
                <w:szCs w:val="22"/>
              </w:rPr>
              <w:t>0,15</w:t>
            </w:r>
          </w:p>
        </w:tc>
        <w:tc>
          <w:tcPr>
            <w:tcW w:w="1156" w:type="dxa"/>
            <w:shd w:val="clear" w:color="auto" w:fill="auto"/>
            <w:vAlign w:val="center"/>
            <w:hideMark/>
          </w:tcPr>
          <w:p w14:paraId="5E7D5BDC" w14:textId="77777777" w:rsidR="0042522D" w:rsidRPr="00C7594B" w:rsidRDefault="0042522D" w:rsidP="00993008">
            <w:pPr>
              <w:jc w:val="center"/>
              <w:rPr>
                <w:sz w:val="22"/>
                <w:szCs w:val="22"/>
              </w:rPr>
            </w:pPr>
            <w:r w:rsidRPr="00C7594B">
              <w:rPr>
                <w:sz w:val="22"/>
                <w:szCs w:val="22"/>
              </w:rPr>
              <w:t>0,15</w:t>
            </w:r>
          </w:p>
        </w:tc>
        <w:tc>
          <w:tcPr>
            <w:tcW w:w="1171" w:type="dxa"/>
            <w:shd w:val="clear" w:color="auto" w:fill="auto"/>
            <w:vAlign w:val="center"/>
            <w:hideMark/>
          </w:tcPr>
          <w:p w14:paraId="0A39E5B6" w14:textId="77777777" w:rsidR="0042522D" w:rsidRPr="00C7594B" w:rsidRDefault="0042522D" w:rsidP="00993008">
            <w:pPr>
              <w:jc w:val="center"/>
              <w:rPr>
                <w:sz w:val="22"/>
                <w:szCs w:val="22"/>
              </w:rPr>
            </w:pPr>
            <w:r w:rsidRPr="00C7594B">
              <w:rPr>
                <w:sz w:val="22"/>
                <w:szCs w:val="22"/>
              </w:rPr>
              <w:t>0,15</w:t>
            </w:r>
          </w:p>
        </w:tc>
      </w:tr>
      <w:tr w:rsidR="00C7594B" w:rsidRPr="00C7594B" w14:paraId="2A7C88E8" w14:textId="77777777" w:rsidTr="00993008">
        <w:trPr>
          <w:trHeight w:val="23"/>
          <w:jc w:val="center"/>
        </w:trPr>
        <w:tc>
          <w:tcPr>
            <w:tcW w:w="846" w:type="dxa"/>
            <w:shd w:val="clear" w:color="auto" w:fill="auto"/>
            <w:vAlign w:val="center"/>
            <w:hideMark/>
          </w:tcPr>
          <w:p w14:paraId="06DA49C4" w14:textId="77777777" w:rsidR="0042522D" w:rsidRPr="00C7594B" w:rsidRDefault="0042522D" w:rsidP="00993008">
            <w:pPr>
              <w:jc w:val="center"/>
              <w:rPr>
                <w:sz w:val="22"/>
                <w:szCs w:val="22"/>
              </w:rPr>
            </w:pPr>
            <w:r w:rsidRPr="00C7594B">
              <w:rPr>
                <w:sz w:val="22"/>
                <w:szCs w:val="22"/>
              </w:rPr>
              <w:t>9</w:t>
            </w:r>
          </w:p>
        </w:tc>
        <w:tc>
          <w:tcPr>
            <w:tcW w:w="4167" w:type="dxa"/>
            <w:shd w:val="clear" w:color="auto" w:fill="auto"/>
            <w:vAlign w:val="center"/>
            <w:hideMark/>
          </w:tcPr>
          <w:p w14:paraId="7F4CA4CA" w14:textId="77777777" w:rsidR="0042522D" w:rsidRPr="00C7594B" w:rsidRDefault="0042522D" w:rsidP="00993008">
            <w:pPr>
              <w:jc w:val="right"/>
              <w:rPr>
                <w:i/>
                <w:iCs/>
                <w:sz w:val="22"/>
                <w:szCs w:val="22"/>
              </w:rPr>
            </w:pPr>
            <w:r w:rsidRPr="00C7594B">
              <w:rPr>
                <w:i/>
                <w:iCs/>
                <w:sz w:val="22"/>
                <w:szCs w:val="22"/>
              </w:rPr>
              <w:t>Полезный отпуск, Гкал/год</w:t>
            </w:r>
          </w:p>
        </w:tc>
        <w:tc>
          <w:tcPr>
            <w:tcW w:w="1157" w:type="dxa"/>
            <w:shd w:val="clear" w:color="auto" w:fill="auto"/>
            <w:vAlign w:val="center"/>
            <w:hideMark/>
          </w:tcPr>
          <w:p w14:paraId="3A5AC940" w14:textId="77777777" w:rsidR="0042522D" w:rsidRPr="00C7594B" w:rsidRDefault="0042522D" w:rsidP="00993008">
            <w:pPr>
              <w:jc w:val="center"/>
              <w:rPr>
                <w:sz w:val="22"/>
                <w:szCs w:val="22"/>
              </w:rPr>
            </w:pPr>
            <w:r w:rsidRPr="00C7594B">
              <w:rPr>
                <w:sz w:val="22"/>
                <w:szCs w:val="22"/>
              </w:rPr>
              <w:t>370</w:t>
            </w:r>
          </w:p>
        </w:tc>
        <w:tc>
          <w:tcPr>
            <w:tcW w:w="1156" w:type="dxa"/>
            <w:shd w:val="clear" w:color="auto" w:fill="auto"/>
            <w:vAlign w:val="center"/>
            <w:hideMark/>
          </w:tcPr>
          <w:p w14:paraId="47E77D6F" w14:textId="77777777" w:rsidR="0042522D" w:rsidRPr="00C7594B" w:rsidRDefault="0042522D" w:rsidP="00993008">
            <w:pPr>
              <w:jc w:val="center"/>
              <w:rPr>
                <w:sz w:val="22"/>
                <w:szCs w:val="22"/>
              </w:rPr>
            </w:pPr>
            <w:r w:rsidRPr="00C7594B">
              <w:rPr>
                <w:sz w:val="22"/>
                <w:szCs w:val="22"/>
              </w:rPr>
              <w:t>370</w:t>
            </w:r>
          </w:p>
        </w:tc>
        <w:tc>
          <w:tcPr>
            <w:tcW w:w="1156" w:type="dxa"/>
            <w:shd w:val="clear" w:color="auto" w:fill="auto"/>
            <w:vAlign w:val="center"/>
            <w:hideMark/>
          </w:tcPr>
          <w:p w14:paraId="16C3D55B" w14:textId="77777777" w:rsidR="0042522D" w:rsidRPr="00C7594B" w:rsidRDefault="0042522D" w:rsidP="00993008">
            <w:pPr>
              <w:jc w:val="center"/>
              <w:rPr>
                <w:sz w:val="22"/>
                <w:szCs w:val="22"/>
              </w:rPr>
            </w:pPr>
            <w:r w:rsidRPr="00C7594B">
              <w:rPr>
                <w:sz w:val="22"/>
                <w:szCs w:val="22"/>
              </w:rPr>
              <w:t>370</w:t>
            </w:r>
          </w:p>
        </w:tc>
        <w:tc>
          <w:tcPr>
            <w:tcW w:w="1156" w:type="dxa"/>
            <w:shd w:val="clear" w:color="auto" w:fill="auto"/>
            <w:vAlign w:val="center"/>
            <w:hideMark/>
          </w:tcPr>
          <w:p w14:paraId="71DCC937" w14:textId="77777777" w:rsidR="0042522D" w:rsidRPr="00C7594B" w:rsidRDefault="0042522D" w:rsidP="00993008">
            <w:pPr>
              <w:jc w:val="center"/>
              <w:rPr>
                <w:sz w:val="22"/>
                <w:szCs w:val="22"/>
              </w:rPr>
            </w:pPr>
            <w:r w:rsidRPr="00C7594B">
              <w:rPr>
                <w:sz w:val="22"/>
                <w:szCs w:val="22"/>
              </w:rPr>
              <w:t>370</w:t>
            </w:r>
          </w:p>
        </w:tc>
        <w:tc>
          <w:tcPr>
            <w:tcW w:w="1156" w:type="dxa"/>
            <w:shd w:val="clear" w:color="auto" w:fill="auto"/>
            <w:vAlign w:val="center"/>
            <w:hideMark/>
          </w:tcPr>
          <w:p w14:paraId="3E2035EC" w14:textId="77777777" w:rsidR="0042522D" w:rsidRPr="00C7594B" w:rsidRDefault="0042522D" w:rsidP="00993008">
            <w:pPr>
              <w:jc w:val="center"/>
              <w:rPr>
                <w:sz w:val="22"/>
                <w:szCs w:val="22"/>
              </w:rPr>
            </w:pPr>
            <w:r w:rsidRPr="00C7594B">
              <w:rPr>
                <w:sz w:val="22"/>
                <w:szCs w:val="22"/>
              </w:rPr>
              <w:t>370</w:t>
            </w:r>
          </w:p>
        </w:tc>
        <w:tc>
          <w:tcPr>
            <w:tcW w:w="1156" w:type="dxa"/>
            <w:shd w:val="clear" w:color="auto" w:fill="auto"/>
            <w:vAlign w:val="center"/>
            <w:hideMark/>
          </w:tcPr>
          <w:p w14:paraId="74C16AC9" w14:textId="77777777" w:rsidR="0042522D" w:rsidRPr="00C7594B" w:rsidRDefault="0042522D" w:rsidP="00993008">
            <w:pPr>
              <w:jc w:val="center"/>
              <w:rPr>
                <w:sz w:val="22"/>
                <w:szCs w:val="22"/>
              </w:rPr>
            </w:pPr>
            <w:r w:rsidRPr="00C7594B">
              <w:rPr>
                <w:sz w:val="22"/>
                <w:szCs w:val="22"/>
              </w:rPr>
              <w:t>370</w:t>
            </w:r>
          </w:p>
        </w:tc>
        <w:tc>
          <w:tcPr>
            <w:tcW w:w="1156" w:type="dxa"/>
            <w:shd w:val="clear" w:color="auto" w:fill="auto"/>
            <w:vAlign w:val="center"/>
            <w:hideMark/>
          </w:tcPr>
          <w:p w14:paraId="3B2A88DF" w14:textId="77777777" w:rsidR="0042522D" w:rsidRPr="00C7594B" w:rsidRDefault="0042522D" w:rsidP="00993008">
            <w:pPr>
              <w:jc w:val="center"/>
              <w:rPr>
                <w:sz w:val="22"/>
                <w:szCs w:val="22"/>
              </w:rPr>
            </w:pPr>
            <w:r w:rsidRPr="00C7594B">
              <w:rPr>
                <w:sz w:val="22"/>
                <w:szCs w:val="22"/>
              </w:rPr>
              <w:t>370</w:t>
            </w:r>
          </w:p>
        </w:tc>
        <w:tc>
          <w:tcPr>
            <w:tcW w:w="1171" w:type="dxa"/>
            <w:shd w:val="clear" w:color="auto" w:fill="auto"/>
            <w:vAlign w:val="center"/>
            <w:hideMark/>
          </w:tcPr>
          <w:p w14:paraId="69D1A38F" w14:textId="77777777" w:rsidR="0042522D" w:rsidRPr="00C7594B" w:rsidRDefault="0042522D" w:rsidP="00993008">
            <w:pPr>
              <w:jc w:val="center"/>
              <w:rPr>
                <w:sz w:val="22"/>
                <w:szCs w:val="22"/>
              </w:rPr>
            </w:pPr>
            <w:r w:rsidRPr="00C7594B">
              <w:rPr>
                <w:sz w:val="22"/>
                <w:szCs w:val="22"/>
              </w:rPr>
              <w:t>370</w:t>
            </w:r>
          </w:p>
        </w:tc>
      </w:tr>
      <w:tr w:rsidR="00C7594B" w:rsidRPr="00C7594B" w14:paraId="36412661" w14:textId="77777777" w:rsidTr="00993008">
        <w:trPr>
          <w:trHeight w:val="23"/>
          <w:jc w:val="center"/>
        </w:trPr>
        <w:tc>
          <w:tcPr>
            <w:tcW w:w="846" w:type="dxa"/>
            <w:shd w:val="clear" w:color="auto" w:fill="auto"/>
            <w:vAlign w:val="center"/>
            <w:hideMark/>
          </w:tcPr>
          <w:p w14:paraId="069CEB99" w14:textId="77777777" w:rsidR="0042522D" w:rsidRPr="00C7594B" w:rsidRDefault="0042522D" w:rsidP="00993008">
            <w:pPr>
              <w:jc w:val="center"/>
              <w:rPr>
                <w:sz w:val="22"/>
                <w:szCs w:val="22"/>
              </w:rPr>
            </w:pPr>
            <w:r w:rsidRPr="00C7594B">
              <w:rPr>
                <w:sz w:val="22"/>
                <w:szCs w:val="22"/>
              </w:rPr>
              <w:t>10</w:t>
            </w:r>
          </w:p>
        </w:tc>
        <w:tc>
          <w:tcPr>
            <w:tcW w:w="4167" w:type="dxa"/>
            <w:shd w:val="clear" w:color="auto" w:fill="auto"/>
            <w:vAlign w:val="center"/>
            <w:hideMark/>
          </w:tcPr>
          <w:p w14:paraId="4D0712B7" w14:textId="77777777" w:rsidR="0042522D" w:rsidRPr="00C7594B" w:rsidRDefault="0042522D" w:rsidP="00993008">
            <w:pPr>
              <w:jc w:val="center"/>
              <w:rPr>
                <w:b/>
                <w:bCs/>
                <w:sz w:val="22"/>
                <w:szCs w:val="22"/>
              </w:rPr>
            </w:pPr>
            <w:r w:rsidRPr="00C7594B">
              <w:rPr>
                <w:b/>
                <w:bCs/>
                <w:sz w:val="22"/>
                <w:szCs w:val="22"/>
              </w:rPr>
              <w:t>Всего по поселению</w:t>
            </w:r>
          </w:p>
        </w:tc>
        <w:tc>
          <w:tcPr>
            <w:tcW w:w="1157" w:type="dxa"/>
            <w:shd w:val="clear" w:color="auto" w:fill="auto"/>
            <w:vAlign w:val="center"/>
            <w:hideMark/>
          </w:tcPr>
          <w:p w14:paraId="2365D0EC" w14:textId="77777777" w:rsidR="0042522D" w:rsidRPr="00C7594B" w:rsidRDefault="0042522D" w:rsidP="00993008">
            <w:pPr>
              <w:jc w:val="center"/>
              <w:rPr>
                <w:b/>
                <w:bCs/>
                <w:sz w:val="22"/>
                <w:szCs w:val="22"/>
              </w:rPr>
            </w:pPr>
            <w:r w:rsidRPr="00C7594B">
              <w:rPr>
                <w:b/>
                <w:bCs/>
                <w:sz w:val="22"/>
                <w:szCs w:val="22"/>
              </w:rPr>
              <w:t> </w:t>
            </w:r>
          </w:p>
        </w:tc>
        <w:tc>
          <w:tcPr>
            <w:tcW w:w="1156" w:type="dxa"/>
            <w:shd w:val="clear" w:color="auto" w:fill="auto"/>
            <w:vAlign w:val="center"/>
            <w:hideMark/>
          </w:tcPr>
          <w:p w14:paraId="140CAA6E" w14:textId="77777777" w:rsidR="0042522D" w:rsidRPr="00C7594B" w:rsidRDefault="0042522D" w:rsidP="00993008">
            <w:pPr>
              <w:jc w:val="center"/>
              <w:rPr>
                <w:b/>
                <w:bCs/>
                <w:sz w:val="22"/>
                <w:szCs w:val="22"/>
              </w:rPr>
            </w:pPr>
            <w:r w:rsidRPr="00C7594B">
              <w:rPr>
                <w:b/>
                <w:bCs/>
                <w:sz w:val="22"/>
                <w:szCs w:val="22"/>
              </w:rPr>
              <w:t> </w:t>
            </w:r>
          </w:p>
        </w:tc>
        <w:tc>
          <w:tcPr>
            <w:tcW w:w="1156" w:type="dxa"/>
            <w:shd w:val="clear" w:color="auto" w:fill="auto"/>
            <w:vAlign w:val="center"/>
            <w:hideMark/>
          </w:tcPr>
          <w:p w14:paraId="44F2F662" w14:textId="77777777" w:rsidR="0042522D" w:rsidRPr="00C7594B" w:rsidRDefault="0042522D" w:rsidP="00993008">
            <w:pPr>
              <w:jc w:val="center"/>
              <w:rPr>
                <w:b/>
                <w:bCs/>
                <w:sz w:val="22"/>
                <w:szCs w:val="22"/>
              </w:rPr>
            </w:pPr>
            <w:r w:rsidRPr="00C7594B">
              <w:rPr>
                <w:b/>
                <w:bCs/>
                <w:sz w:val="22"/>
                <w:szCs w:val="22"/>
              </w:rPr>
              <w:t> </w:t>
            </w:r>
          </w:p>
        </w:tc>
        <w:tc>
          <w:tcPr>
            <w:tcW w:w="1156" w:type="dxa"/>
            <w:shd w:val="clear" w:color="auto" w:fill="auto"/>
            <w:vAlign w:val="center"/>
            <w:hideMark/>
          </w:tcPr>
          <w:p w14:paraId="37E2DED3" w14:textId="77777777" w:rsidR="0042522D" w:rsidRPr="00C7594B" w:rsidRDefault="0042522D" w:rsidP="00993008">
            <w:pPr>
              <w:jc w:val="center"/>
              <w:rPr>
                <w:b/>
                <w:bCs/>
                <w:sz w:val="22"/>
                <w:szCs w:val="22"/>
              </w:rPr>
            </w:pPr>
            <w:r w:rsidRPr="00C7594B">
              <w:rPr>
                <w:b/>
                <w:bCs/>
                <w:sz w:val="22"/>
                <w:szCs w:val="22"/>
              </w:rPr>
              <w:t> </w:t>
            </w:r>
          </w:p>
        </w:tc>
        <w:tc>
          <w:tcPr>
            <w:tcW w:w="1156" w:type="dxa"/>
            <w:shd w:val="clear" w:color="auto" w:fill="auto"/>
            <w:vAlign w:val="center"/>
            <w:hideMark/>
          </w:tcPr>
          <w:p w14:paraId="158B1A99" w14:textId="77777777" w:rsidR="0042522D" w:rsidRPr="00C7594B" w:rsidRDefault="0042522D" w:rsidP="00993008">
            <w:pPr>
              <w:jc w:val="center"/>
              <w:rPr>
                <w:b/>
                <w:bCs/>
                <w:sz w:val="22"/>
                <w:szCs w:val="22"/>
              </w:rPr>
            </w:pPr>
            <w:r w:rsidRPr="00C7594B">
              <w:rPr>
                <w:b/>
                <w:bCs/>
                <w:sz w:val="22"/>
                <w:szCs w:val="22"/>
              </w:rPr>
              <w:t> </w:t>
            </w:r>
          </w:p>
        </w:tc>
        <w:tc>
          <w:tcPr>
            <w:tcW w:w="1156" w:type="dxa"/>
            <w:shd w:val="clear" w:color="auto" w:fill="auto"/>
            <w:vAlign w:val="center"/>
            <w:hideMark/>
          </w:tcPr>
          <w:p w14:paraId="1488202C" w14:textId="77777777" w:rsidR="0042522D" w:rsidRPr="00C7594B" w:rsidRDefault="0042522D" w:rsidP="00993008">
            <w:pPr>
              <w:jc w:val="center"/>
              <w:rPr>
                <w:b/>
                <w:bCs/>
                <w:sz w:val="22"/>
                <w:szCs w:val="22"/>
              </w:rPr>
            </w:pPr>
            <w:r w:rsidRPr="00C7594B">
              <w:rPr>
                <w:b/>
                <w:bCs/>
                <w:sz w:val="22"/>
                <w:szCs w:val="22"/>
              </w:rPr>
              <w:t> </w:t>
            </w:r>
          </w:p>
        </w:tc>
        <w:tc>
          <w:tcPr>
            <w:tcW w:w="1156" w:type="dxa"/>
            <w:shd w:val="clear" w:color="auto" w:fill="auto"/>
            <w:vAlign w:val="center"/>
            <w:hideMark/>
          </w:tcPr>
          <w:p w14:paraId="4547017D" w14:textId="77777777" w:rsidR="0042522D" w:rsidRPr="00C7594B" w:rsidRDefault="0042522D" w:rsidP="00993008">
            <w:pPr>
              <w:jc w:val="center"/>
              <w:rPr>
                <w:b/>
                <w:bCs/>
                <w:sz w:val="22"/>
                <w:szCs w:val="22"/>
              </w:rPr>
            </w:pPr>
            <w:r w:rsidRPr="00C7594B">
              <w:rPr>
                <w:b/>
                <w:bCs/>
                <w:sz w:val="22"/>
                <w:szCs w:val="22"/>
              </w:rPr>
              <w:t> </w:t>
            </w:r>
          </w:p>
        </w:tc>
        <w:tc>
          <w:tcPr>
            <w:tcW w:w="1171" w:type="dxa"/>
            <w:shd w:val="clear" w:color="auto" w:fill="auto"/>
            <w:vAlign w:val="center"/>
            <w:hideMark/>
          </w:tcPr>
          <w:p w14:paraId="5010F984" w14:textId="77777777" w:rsidR="0042522D" w:rsidRPr="00C7594B" w:rsidRDefault="0042522D" w:rsidP="00993008">
            <w:pPr>
              <w:jc w:val="center"/>
              <w:rPr>
                <w:b/>
                <w:bCs/>
                <w:sz w:val="22"/>
                <w:szCs w:val="22"/>
              </w:rPr>
            </w:pPr>
            <w:r w:rsidRPr="00C7594B">
              <w:rPr>
                <w:b/>
                <w:bCs/>
                <w:sz w:val="22"/>
                <w:szCs w:val="22"/>
              </w:rPr>
              <w:t> </w:t>
            </w:r>
          </w:p>
        </w:tc>
      </w:tr>
      <w:tr w:rsidR="00C7594B" w:rsidRPr="00C7594B" w14:paraId="64FCC7AE" w14:textId="77777777" w:rsidTr="00993008">
        <w:trPr>
          <w:trHeight w:val="23"/>
          <w:jc w:val="center"/>
        </w:trPr>
        <w:tc>
          <w:tcPr>
            <w:tcW w:w="846" w:type="dxa"/>
            <w:shd w:val="clear" w:color="auto" w:fill="auto"/>
            <w:vAlign w:val="center"/>
            <w:hideMark/>
          </w:tcPr>
          <w:p w14:paraId="7C6A2084" w14:textId="77777777" w:rsidR="0042522D" w:rsidRPr="00C7594B" w:rsidRDefault="0042522D" w:rsidP="00993008">
            <w:pPr>
              <w:jc w:val="center"/>
              <w:rPr>
                <w:sz w:val="22"/>
                <w:szCs w:val="22"/>
              </w:rPr>
            </w:pPr>
            <w:r w:rsidRPr="00C7594B">
              <w:rPr>
                <w:sz w:val="22"/>
                <w:szCs w:val="22"/>
              </w:rPr>
              <w:t>11</w:t>
            </w:r>
          </w:p>
        </w:tc>
        <w:tc>
          <w:tcPr>
            <w:tcW w:w="4167" w:type="dxa"/>
            <w:shd w:val="clear" w:color="auto" w:fill="auto"/>
            <w:vAlign w:val="center"/>
            <w:hideMark/>
          </w:tcPr>
          <w:p w14:paraId="0E6E5A86" w14:textId="77777777" w:rsidR="0042522D" w:rsidRPr="00C7594B" w:rsidRDefault="0042522D" w:rsidP="00993008">
            <w:pPr>
              <w:jc w:val="right"/>
              <w:rPr>
                <w:i/>
                <w:iCs/>
                <w:sz w:val="22"/>
                <w:szCs w:val="22"/>
              </w:rPr>
            </w:pPr>
            <w:r w:rsidRPr="00C7594B">
              <w:rPr>
                <w:i/>
                <w:iCs/>
                <w:sz w:val="22"/>
                <w:szCs w:val="22"/>
              </w:rPr>
              <w:t>Перспективная тепловая нагрузка, Гкал/ч</w:t>
            </w:r>
          </w:p>
        </w:tc>
        <w:tc>
          <w:tcPr>
            <w:tcW w:w="1157" w:type="dxa"/>
            <w:shd w:val="clear" w:color="auto" w:fill="auto"/>
            <w:vAlign w:val="center"/>
            <w:hideMark/>
          </w:tcPr>
          <w:p w14:paraId="3A936FD1" w14:textId="77777777" w:rsidR="0042522D" w:rsidRPr="00C7594B" w:rsidRDefault="0042522D" w:rsidP="00993008">
            <w:pPr>
              <w:jc w:val="center"/>
              <w:rPr>
                <w:sz w:val="22"/>
                <w:szCs w:val="22"/>
              </w:rPr>
            </w:pPr>
            <w:r w:rsidRPr="00C7594B">
              <w:rPr>
                <w:sz w:val="22"/>
                <w:szCs w:val="22"/>
              </w:rPr>
              <w:t>0,9</w:t>
            </w:r>
          </w:p>
        </w:tc>
        <w:tc>
          <w:tcPr>
            <w:tcW w:w="1156" w:type="dxa"/>
            <w:shd w:val="clear" w:color="auto" w:fill="auto"/>
            <w:vAlign w:val="center"/>
            <w:hideMark/>
          </w:tcPr>
          <w:p w14:paraId="4535740D" w14:textId="77777777" w:rsidR="0042522D" w:rsidRPr="00C7594B" w:rsidRDefault="0042522D" w:rsidP="00993008">
            <w:pPr>
              <w:jc w:val="center"/>
              <w:rPr>
                <w:sz w:val="22"/>
                <w:szCs w:val="22"/>
              </w:rPr>
            </w:pPr>
            <w:r w:rsidRPr="00C7594B">
              <w:rPr>
                <w:sz w:val="22"/>
                <w:szCs w:val="22"/>
              </w:rPr>
              <w:t>0,9</w:t>
            </w:r>
          </w:p>
        </w:tc>
        <w:tc>
          <w:tcPr>
            <w:tcW w:w="1156" w:type="dxa"/>
            <w:shd w:val="clear" w:color="auto" w:fill="auto"/>
            <w:vAlign w:val="center"/>
            <w:hideMark/>
          </w:tcPr>
          <w:p w14:paraId="2EB1E95F" w14:textId="77777777" w:rsidR="0042522D" w:rsidRPr="00C7594B" w:rsidRDefault="0042522D" w:rsidP="00993008">
            <w:pPr>
              <w:jc w:val="center"/>
              <w:rPr>
                <w:sz w:val="22"/>
                <w:szCs w:val="22"/>
              </w:rPr>
            </w:pPr>
            <w:r w:rsidRPr="00C7594B">
              <w:rPr>
                <w:sz w:val="22"/>
                <w:szCs w:val="22"/>
              </w:rPr>
              <w:t>0,9</w:t>
            </w:r>
          </w:p>
        </w:tc>
        <w:tc>
          <w:tcPr>
            <w:tcW w:w="1156" w:type="dxa"/>
            <w:shd w:val="clear" w:color="auto" w:fill="auto"/>
            <w:vAlign w:val="center"/>
            <w:hideMark/>
          </w:tcPr>
          <w:p w14:paraId="7A52A265" w14:textId="77777777" w:rsidR="0042522D" w:rsidRPr="00C7594B" w:rsidRDefault="0042522D" w:rsidP="00993008">
            <w:pPr>
              <w:jc w:val="center"/>
              <w:rPr>
                <w:sz w:val="22"/>
                <w:szCs w:val="22"/>
              </w:rPr>
            </w:pPr>
            <w:r w:rsidRPr="00C7594B">
              <w:rPr>
                <w:sz w:val="22"/>
                <w:szCs w:val="22"/>
              </w:rPr>
              <w:t>0,9</w:t>
            </w:r>
          </w:p>
        </w:tc>
        <w:tc>
          <w:tcPr>
            <w:tcW w:w="1156" w:type="dxa"/>
            <w:shd w:val="clear" w:color="auto" w:fill="auto"/>
            <w:vAlign w:val="center"/>
            <w:hideMark/>
          </w:tcPr>
          <w:p w14:paraId="4F2D086F" w14:textId="77777777" w:rsidR="0042522D" w:rsidRPr="00C7594B" w:rsidRDefault="0042522D" w:rsidP="00993008">
            <w:pPr>
              <w:jc w:val="center"/>
              <w:rPr>
                <w:sz w:val="22"/>
                <w:szCs w:val="22"/>
              </w:rPr>
            </w:pPr>
            <w:r w:rsidRPr="00C7594B">
              <w:rPr>
                <w:sz w:val="22"/>
                <w:szCs w:val="22"/>
              </w:rPr>
              <w:t>0,9</w:t>
            </w:r>
          </w:p>
        </w:tc>
        <w:tc>
          <w:tcPr>
            <w:tcW w:w="1156" w:type="dxa"/>
            <w:shd w:val="clear" w:color="auto" w:fill="auto"/>
            <w:vAlign w:val="center"/>
            <w:hideMark/>
          </w:tcPr>
          <w:p w14:paraId="0DA95B06" w14:textId="77777777" w:rsidR="0042522D" w:rsidRPr="00C7594B" w:rsidRDefault="0042522D" w:rsidP="00993008">
            <w:pPr>
              <w:jc w:val="center"/>
              <w:rPr>
                <w:sz w:val="22"/>
                <w:szCs w:val="22"/>
              </w:rPr>
            </w:pPr>
            <w:r w:rsidRPr="00C7594B">
              <w:rPr>
                <w:sz w:val="22"/>
                <w:szCs w:val="22"/>
              </w:rPr>
              <w:t>0,9</w:t>
            </w:r>
          </w:p>
        </w:tc>
        <w:tc>
          <w:tcPr>
            <w:tcW w:w="1156" w:type="dxa"/>
            <w:shd w:val="clear" w:color="auto" w:fill="auto"/>
            <w:vAlign w:val="center"/>
            <w:hideMark/>
          </w:tcPr>
          <w:p w14:paraId="3515C0B5" w14:textId="77777777" w:rsidR="0042522D" w:rsidRPr="00C7594B" w:rsidRDefault="0042522D" w:rsidP="00993008">
            <w:pPr>
              <w:jc w:val="center"/>
              <w:rPr>
                <w:sz w:val="22"/>
                <w:szCs w:val="22"/>
              </w:rPr>
            </w:pPr>
            <w:r w:rsidRPr="00C7594B">
              <w:rPr>
                <w:sz w:val="22"/>
                <w:szCs w:val="22"/>
              </w:rPr>
              <w:t>0,9</w:t>
            </w:r>
          </w:p>
        </w:tc>
        <w:tc>
          <w:tcPr>
            <w:tcW w:w="1171" w:type="dxa"/>
            <w:shd w:val="clear" w:color="auto" w:fill="auto"/>
            <w:vAlign w:val="center"/>
            <w:hideMark/>
          </w:tcPr>
          <w:p w14:paraId="1E8EBD31" w14:textId="77777777" w:rsidR="0042522D" w:rsidRPr="00C7594B" w:rsidRDefault="0042522D" w:rsidP="00993008">
            <w:pPr>
              <w:jc w:val="center"/>
              <w:rPr>
                <w:sz w:val="22"/>
                <w:szCs w:val="22"/>
              </w:rPr>
            </w:pPr>
            <w:r w:rsidRPr="00C7594B">
              <w:rPr>
                <w:sz w:val="22"/>
                <w:szCs w:val="22"/>
              </w:rPr>
              <w:t>0,9</w:t>
            </w:r>
          </w:p>
        </w:tc>
      </w:tr>
      <w:tr w:rsidR="00C51B81" w:rsidRPr="00C7594B" w14:paraId="1BCF3C19" w14:textId="77777777" w:rsidTr="00993008">
        <w:trPr>
          <w:trHeight w:val="23"/>
          <w:jc w:val="center"/>
        </w:trPr>
        <w:tc>
          <w:tcPr>
            <w:tcW w:w="846" w:type="dxa"/>
            <w:shd w:val="clear" w:color="auto" w:fill="auto"/>
            <w:vAlign w:val="center"/>
            <w:hideMark/>
          </w:tcPr>
          <w:p w14:paraId="508557F8" w14:textId="77777777" w:rsidR="0042522D" w:rsidRPr="00C7594B" w:rsidRDefault="0042522D" w:rsidP="00993008">
            <w:pPr>
              <w:jc w:val="center"/>
              <w:rPr>
                <w:sz w:val="22"/>
                <w:szCs w:val="22"/>
              </w:rPr>
            </w:pPr>
            <w:r w:rsidRPr="00C7594B">
              <w:rPr>
                <w:sz w:val="22"/>
                <w:szCs w:val="22"/>
              </w:rPr>
              <w:t>12</w:t>
            </w:r>
          </w:p>
        </w:tc>
        <w:tc>
          <w:tcPr>
            <w:tcW w:w="4167" w:type="dxa"/>
            <w:shd w:val="clear" w:color="auto" w:fill="auto"/>
            <w:vAlign w:val="center"/>
            <w:hideMark/>
          </w:tcPr>
          <w:p w14:paraId="268CA54E" w14:textId="77777777" w:rsidR="0042522D" w:rsidRPr="00C7594B" w:rsidRDefault="0042522D" w:rsidP="00993008">
            <w:pPr>
              <w:jc w:val="right"/>
              <w:rPr>
                <w:i/>
                <w:iCs/>
                <w:sz w:val="22"/>
                <w:szCs w:val="22"/>
              </w:rPr>
            </w:pPr>
            <w:r w:rsidRPr="00C7594B">
              <w:rPr>
                <w:i/>
                <w:iCs/>
                <w:sz w:val="22"/>
                <w:szCs w:val="22"/>
              </w:rPr>
              <w:t>Полезный отпуск, Гкал/год</w:t>
            </w:r>
          </w:p>
        </w:tc>
        <w:tc>
          <w:tcPr>
            <w:tcW w:w="1157" w:type="dxa"/>
            <w:shd w:val="clear" w:color="auto" w:fill="auto"/>
            <w:vAlign w:val="center"/>
            <w:hideMark/>
          </w:tcPr>
          <w:p w14:paraId="7CAE5D80" w14:textId="77777777" w:rsidR="0042522D" w:rsidRPr="00C7594B" w:rsidRDefault="0042522D" w:rsidP="00993008">
            <w:pPr>
              <w:jc w:val="center"/>
              <w:rPr>
                <w:sz w:val="22"/>
                <w:szCs w:val="22"/>
              </w:rPr>
            </w:pPr>
            <w:r w:rsidRPr="00C7594B">
              <w:rPr>
                <w:sz w:val="22"/>
                <w:szCs w:val="22"/>
              </w:rPr>
              <w:t>2 221</w:t>
            </w:r>
          </w:p>
        </w:tc>
        <w:tc>
          <w:tcPr>
            <w:tcW w:w="1156" w:type="dxa"/>
            <w:shd w:val="clear" w:color="auto" w:fill="auto"/>
            <w:vAlign w:val="center"/>
            <w:hideMark/>
          </w:tcPr>
          <w:p w14:paraId="4845F23B" w14:textId="77777777" w:rsidR="0042522D" w:rsidRPr="00C7594B" w:rsidRDefault="0042522D" w:rsidP="00993008">
            <w:pPr>
              <w:jc w:val="center"/>
              <w:rPr>
                <w:sz w:val="22"/>
                <w:szCs w:val="22"/>
              </w:rPr>
            </w:pPr>
            <w:r w:rsidRPr="00C7594B">
              <w:rPr>
                <w:sz w:val="22"/>
                <w:szCs w:val="22"/>
              </w:rPr>
              <w:t>2 221</w:t>
            </w:r>
          </w:p>
        </w:tc>
        <w:tc>
          <w:tcPr>
            <w:tcW w:w="1156" w:type="dxa"/>
            <w:shd w:val="clear" w:color="auto" w:fill="auto"/>
            <w:vAlign w:val="center"/>
            <w:hideMark/>
          </w:tcPr>
          <w:p w14:paraId="3E6AAFA7" w14:textId="77777777" w:rsidR="0042522D" w:rsidRPr="00C7594B" w:rsidRDefault="0042522D" w:rsidP="00993008">
            <w:pPr>
              <w:jc w:val="center"/>
              <w:rPr>
                <w:sz w:val="22"/>
                <w:szCs w:val="22"/>
              </w:rPr>
            </w:pPr>
            <w:r w:rsidRPr="00C7594B">
              <w:rPr>
                <w:sz w:val="22"/>
                <w:szCs w:val="22"/>
              </w:rPr>
              <w:t>2 221</w:t>
            </w:r>
          </w:p>
        </w:tc>
        <w:tc>
          <w:tcPr>
            <w:tcW w:w="1156" w:type="dxa"/>
            <w:shd w:val="clear" w:color="auto" w:fill="auto"/>
            <w:vAlign w:val="center"/>
            <w:hideMark/>
          </w:tcPr>
          <w:p w14:paraId="1DE17AED" w14:textId="77777777" w:rsidR="0042522D" w:rsidRPr="00C7594B" w:rsidRDefault="0042522D" w:rsidP="00993008">
            <w:pPr>
              <w:jc w:val="center"/>
              <w:rPr>
                <w:sz w:val="22"/>
                <w:szCs w:val="22"/>
              </w:rPr>
            </w:pPr>
            <w:r w:rsidRPr="00C7594B">
              <w:rPr>
                <w:sz w:val="22"/>
                <w:szCs w:val="22"/>
              </w:rPr>
              <w:t>2 221</w:t>
            </w:r>
          </w:p>
        </w:tc>
        <w:tc>
          <w:tcPr>
            <w:tcW w:w="1156" w:type="dxa"/>
            <w:shd w:val="clear" w:color="auto" w:fill="auto"/>
            <w:vAlign w:val="center"/>
            <w:hideMark/>
          </w:tcPr>
          <w:p w14:paraId="6E35A718" w14:textId="77777777" w:rsidR="0042522D" w:rsidRPr="00C7594B" w:rsidRDefault="0042522D" w:rsidP="00993008">
            <w:pPr>
              <w:jc w:val="center"/>
              <w:rPr>
                <w:sz w:val="22"/>
                <w:szCs w:val="22"/>
              </w:rPr>
            </w:pPr>
            <w:r w:rsidRPr="00C7594B">
              <w:rPr>
                <w:sz w:val="22"/>
                <w:szCs w:val="22"/>
              </w:rPr>
              <w:t>2 221</w:t>
            </w:r>
          </w:p>
        </w:tc>
        <w:tc>
          <w:tcPr>
            <w:tcW w:w="1156" w:type="dxa"/>
            <w:shd w:val="clear" w:color="auto" w:fill="auto"/>
            <w:vAlign w:val="center"/>
            <w:hideMark/>
          </w:tcPr>
          <w:p w14:paraId="1B582B1F" w14:textId="77777777" w:rsidR="0042522D" w:rsidRPr="00C7594B" w:rsidRDefault="0042522D" w:rsidP="00993008">
            <w:pPr>
              <w:jc w:val="center"/>
              <w:rPr>
                <w:sz w:val="22"/>
                <w:szCs w:val="22"/>
              </w:rPr>
            </w:pPr>
            <w:r w:rsidRPr="00C7594B">
              <w:rPr>
                <w:sz w:val="22"/>
                <w:szCs w:val="22"/>
              </w:rPr>
              <w:t>2 221</w:t>
            </w:r>
          </w:p>
        </w:tc>
        <w:tc>
          <w:tcPr>
            <w:tcW w:w="1156" w:type="dxa"/>
            <w:shd w:val="clear" w:color="auto" w:fill="auto"/>
            <w:vAlign w:val="center"/>
            <w:hideMark/>
          </w:tcPr>
          <w:p w14:paraId="207B1137" w14:textId="77777777" w:rsidR="0042522D" w:rsidRPr="00C7594B" w:rsidRDefault="0042522D" w:rsidP="00993008">
            <w:pPr>
              <w:jc w:val="center"/>
              <w:rPr>
                <w:sz w:val="22"/>
                <w:szCs w:val="22"/>
              </w:rPr>
            </w:pPr>
            <w:r w:rsidRPr="00C7594B">
              <w:rPr>
                <w:sz w:val="22"/>
                <w:szCs w:val="22"/>
              </w:rPr>
              <w:t>2 221</w:t>
            </w:r>
          </w:p>
        </w:tc>
        <w:tc>
          <w:tcPr>
            <w:tcW w:w="1171" w:type="dxa"/>
            <w:shd w:val="clear" w:color="auto" w:fill="auto"/>
            <w:vAlign w:val="center"/>
            <w:hideMark/>
          </w:tcPr>
          <w:p w14:paraId="2C50335D" w14:textId="77777777" w:rsidR="0042522D" w:rsidRPr="00C7594B" w:rsidRDefault="0042522D" w:rsidP="00993008">
            <w:pPr>
              <w:jc w:val="center"/>
              <w:rPr>
                <w:sz w:val="22"/>
                <w:szCs w:val="22"/>
              </w:rPr>
            </w:pPr>
            <w:r w:rsidRPr="00C7594B">
              <w:rPr>
                <w:sz w:val="22"/>
                <w:szCs w:val="22"/>
              </w:rPr>
              <w:t>2 221</w:t>
            </w:r>
          </w:p>
        </w:tc>
      </w:tr>
    </w:tbl>
    <w:p w14:paraId="78413F3B" w14:textId="77777777" w:rsidR="0042522D" w:rsidRPr="00C7594B" w:rsidRDefault="0042522D" w:rsidP="0042522D"/>
    <w:p w14:paraId="7A23A474" w14:textId="77777777" w:rsidR="0042522D" w:rsidRPr="00C7594B" w:rsidRDefault="0042522D" w:rsidP="0042522D"/>
    <w:p w14:paraId="4468F73E" w14:textId="77777777" w:rsidR="0042522D" w:rsidRPr="00C7594B" w:rsidRDefault="0042522D" w:rsidP="0042522D">
      <w:pPr>
        <w:sectPr w:rsidR="0042522D" w:rsidRPr="00C7594B" w:rsidSect="00CE37E0">
          <w:pgSz w:w="16838" w:h="11906" w:orient="landscape"/>
          <w:pgMar w:top="1134" w:right="850" w:bottom="1134" w:left="1701" w:header="708" w:footer="708" w:gutter="0"/>
          <w:cols w:space="708"/>
          <w:docGrid w:linePitch="360"/>
        </w:sectPr>
      </w:pPr>
    </w:p>
    <w:p w14:paraId="09E1DE2B" w14:textId="199C9077" w:rsidR="0042522D" w:rsidRPr="00C7594B" w:rsidRDefault="0042522D" w:rsidP="0042522D">
      <w:pPr>
        <w:pStyle w:val="22"/>
        <w:spacing w:line="360" w:lineRule="auto"/>
        <w:rPr>
          <w:rFonts w:cs="Times New Roman"/>
          <w:color w:val="auto"/>
        </w:rPr>
      </w:pPr>
      <w:bookmarkStart w:id="173" w:name="_Toc86343235"/>
      <w:bookmarkStart w:id="174" w:name="_Toc86403488"/>
      <w:r w:rsidRPr="00C7594B">
        <w:rPr>
          <w:rFonts w:cs="Times New Roman"/>
          <w:color w:val="auto"/>
        </w:rPr>
        <w:lastRenderedPageBreak/>
        <w:t>Перспективные показатели спроса на водоснабжение</w:t>
      </w:r>
      <w:bookmarkEnd w:id="173"/>
      <w:bookmarkEnd w:id="174"/>
    </w:p>
    <w:p w14:paraId="3914C687" w14:textId="77777777" w:rsidR="0042522D" w:rsidRPr="00C7594B" w:rsidRDefault="0042522D" w:rsidP="0042522D">
      <w:pPr>
        <w:spacing w:line="360" w:lineRule="auto"/>
        <w:ind w:firstLine="709"/>
        <w:jc w:val="both"/>
        <w:rPr>
          <w:rFonts w:eastAsia="Calibri"/>
        </w:rPr>
      </w:pPr>
      <w:r w:rsidRPr="00C7594B">
        <w:rPr>
          <w:rFonts w:eastAsia="Calibri"/>
        </w:rPr>
        <w:t>Перспективные показатели спроса на водоснабжение в расчетные периоды (этапы) разработки программы комплексного развития до 2032 года, приняты на основании «Схемы водоснабжения и водоотведения сельского поселения Карымкары Октябрьского муниципального района Ханты-Мансийского автономного округа – Югры Актуализация 2021 года».</w:t>
      </w:r>
    </w:p>
    <w:p w14:paraId="6D10F7A4" w14:textId="77777777" w:rsidR="0042522D" w:rsidRPr="00C7594B" w:rsidRDefault="0042522D" w:rsidP="0042522D">
      <w:pPr>
        <w:spacing w:line="360" w:lineRule="auto"/>
        <w:ind w:firstLine="709"/>
        <w:jc w:val="both"/>
        <w:rPr>
          <w:rFonts w:eastAsia="Calibri"/>
        </w:rPr>
      </w:pPr>
      <w:r w:rsidRPr="00C7594B">
        <w:rPr>
          <w:rFonts w:eastAsia="Calibri"/>
        </w:rPr>
        <w:t>Определение перспективных показателей спроса на водоснабжение в указанной схеме водоснабжения и водоотведения осуществлено на базе прогноза изменения строительных фондов и удельных показателей нагрузки по каждой группе потребителей (для новых зданий, существующих зданий и ремонтируемых зданий).</w:t>
      </w:r>
    </w:p>
    <w:p w14:paraId="3EF93D2C" w14:textId="6286ECED" w:rsidR="0042522D" w:rsidRPr="00C7594B" w:rsidRDefault="0042522D" w:rsidP="0042522D">
      <w:pPr>
        <w:spacing w:line="360" w:lineRule="auto"/>
        <w:ind w:firstLine="709"/>
        <w:jc w:val="both"/>
        <w:rPr>
          <w:rFonts w:eastAsia="Calibri"/>
        </w:rPr>
      </w:pPr>
      <w:r w:rsidRPr="00C7594B">
        <w:rPr>
          <w:rFonts w:eastAsia="Calibri"/>
        </w:rPr>
        <w:t xml:space="preserve">Прогноз спроса на воду для целей водоснабжения представлен в таблице </w:t>
      </w:r>
      <w:r w:rsidRPr="00C7594B">
        <w:rPr>
          <w:rFonts w:eastAsia="Calibri"/>
        </w:rPr>
        <w:fldChar w:fldCharType="begin"/>
      </w:r>
      <w:r w:rsidRPr="00C7594B">
        <w:rPr>
          <w:rFonts w:eastAsia="Calibri"/>
        </w:rPr>
        <w:instrText xml:space="preserve"> REF _Ref85645148  \* MERGEFORMAT </w:instrText>
      </w:r>
      <w:r w:rsidRPr="00C7594B">
        <w:rPr>
          <w:rFonts w:eastAsia="Calibri"/>
        </w:rPr>
        <w:fldChar w:fldCharType="separate"/>
      </w:r>
      <w:r w:rsidR="00F22109" w:rsidRPr="00C7594B">
        <w:rPr>
          <w:vanish/>
        </w:rPr>
        <w:t xml:space="preserve">Таблица </w:t>
      </w:r>
      <w:r w:rsidR="00F22109" w:rsidRPr="00C7594B">
        <w:rPr>
          <w:noProof/>
        </w:rPr>
        <w:t>34</w:t>
      </w:r>
      <w:r w:rsidRPr="00C7594B">
        <w:rPr>
          <w:rFonts w:eastAsia="Calibri"/>
        </w:rPr>
        <w:fldChar w:fldCharType="end"/>
      </w:r>
      <w:r w:rsidRPr="00C7594B">
        <w:rPr>
          <w:rFonts w:eastAsia="Calibri"/>
        </w:rPr>
        <w:t xml:space="preserve"> с указанием следующих показателей:</w:t>
      </w:r>
    </w:p>
    <w:p w14:paraId="7AAC9EB7" w14:textId="77777777" w:rsidR="0042522D" w:rsidRPr="00C7594B" w:rsidRDefault="0042522D" w:rsidP="0042522D">
      <w:pPr>
        <w:pStyle w:val="af1"/>
        <w:numPr>
          <w:ilvl w:val="0"/>
          <w:numId w:val="43"/>
        </w:numPr>
        <w:spacing w:line="360" w:lineRule="auto"/>
        <w:ind w:firstLine="709"/>
        <w:jc w:val="both"/>
      </w:pPr>
      <w:r w:rsidRPr="00C7594B">
        <w:t>Реализация питьевой воды, в т.ч.:</w:t>
      </w:r>
    </w:p>
    <w:p w14:paraId="4B51DB99" w14:textId="77777777" w:rsidR="0042522D" w:rsidRPr="00C7594B" w:rsidRDefault="0042522D" w:rsidP="0042522D">
      <w:pPr>
        <w:pStyle w:val="af1"/>
        <w:numPr>
          <w:ilvl w:val="1"/>
          <w:numId w:val="42"/>
        </w:numPr>
        <w:spacing w:line="360" w:lineRule="auto"/>
        <w:ind w:firstLine="709"/>
        <w:jc w:val="both"/>
      </w:pPr>
      <w:r w:rsidRPr="00C7594B">
        <w:t>физические лица (население), в т.ч.:</w:t>
      </w:r>
    </w:p>
    <w:p w14:paraId="1E626602" w14:textId="77777777" w:rsidR="0042522D" w:rsidRPr="00C7594B" w:rsidRDefault="0042522D" w:rsidP="0042522D">
      <w:pPr>
        <w:pStyle w:val="af1"/>
        <w:numPr>
          <w:ilvl w:val="1"/>
          <w:numId w:val="42"/>
        </w:numPr>
        <w:spacing w:line="360" w:lineRule="auto"/>
        <w:ind w:firstLine="709"/>
        <w:jc w:val="both"/>
      </w:pPr>
      <w:r w:rsidRPr="00C7594B">
        <w:t>юридические лица, в т.ч.:</w:t>
      </w:r>
    </w:p>
    <w:p w14:paraId="3FF02402" w14:textId="77777777" w:rsidR="0042522D" w:rsidRPr="00C7594B" w:rsidRDefault="0042522D" w:rsidP="0042522D">
      <w:pPr>
        <w:pStyle w:val="af1"/>
        <w:numPr>
          <w:ilvl w:val="1"/>
          <w:numId w:val="43"/>
        </w:numPr>
        <w:spacing w:line="360" w:lineRule="auto"/>
        <w:ind w:left="2410"/>
        <w:jc w:val="both"/>
      </w:pPr>
      <w:r w:rsidRPr="00C7594B">
        <w:t>бюджетно-финансируемые организации</w:t>
      </w:r>
    </w:p>
    <w:p w14:paraId="7AA22CED" w14:textId="77777777" w:rsidR="0042522D" w:rsidRPr="00C7594B" w:rsidRDefault="0042522D" w:rsidP="0042522D">
      <w:pPr>
        <w:pStyle w:val="af1"/>
        <w:numPr>
          <w:ilvl w:val="1"/>
          <w:numId w:val="43"/>
        </w:numPr>
        <w:spacing w:line="360" w:lineRule="auto"/>
        <w:ind w:left="2410"/>
        <w:jc w:val="both"/>
      </w:pPr>
      <w:r w:rsidRPr="00C7594B">
        <w:t>прочие организации</w:t>
      </w:r>
    </w:p>
    <w:p w14:paraId="3AA275E3" w14:textId="7A266ECC" w:rsidR="0042522D" w:rsidRPr="00C7594B" w:rsidRDefault="0042522D" w:rsidP="0042522D">
      <w:pPr>
        <w:spacing w:line="360" w:lineRule="auto"/>
        <w:ind w:firstLine="709"/>
        <w:jc w:val="both"/>
        <w:rPr>
          <w:rFonts w:eastAsia="Calibri"/>
        </w:rPr>
      </w:pPr>
      <w:r w:rsidRPr="00C7594B">
        <w:rPr>
          <w:rFonts w:eastAsia="Calibri"/>
        </w:rPr>
        <w:t xml:space="preserve">Перспективные показатели спроса в системе водоснабжения в расчетные периоды (этапы) разработки программы комплексного развития до 2032 года представлены в таблице </w:t>
      </w:r>
      <w:r w:rsidRPr="00C7594B">
        <w:rPr>
          <w:rFonts w:eastAsia="Calibri"/>
        </w:rPr>
        <w:fldChar w:fldCharType="begin"/>
      </w:r>
      <w:r w:rsidRPr="00C7594B">
        <w:rPr>
          <w:rFonts w:eastAsia="Calibri"/>
        </w:rPr>
        <w:instrText xml:space="preserve"> REF _Ref85645148  \* MERGEFORMAT </w:instrText>
      </w:r>
      <w:r w:rsidRPr="00C7594B">
        <w:rPr>
          <w:rFonts w:eastAsia="Calibri"/>
        </w:rPr>
        <w:fldChar w:fldCharType="separate"/>
      </w:r>
      <w:r w:rsidR="00F22109" w:rsidRPr="00C7594B">
        <w:rPr>
          <w:vanish/>
        </w:rPr>
        <w:t xml:space="preserve">Таблица </w:t>
      </w:r>
      <w:r w:rsidR="00F22109" w:rsidRPr="00C7594B">
        <w:rPr>
          <w:noProof/>
        </w:rPr>
        <w:t>34</w:t>
      </w:r>
      <w:r w:rsidRPr="00C7594B">
        <w:rPr>
          <w:rFonts w:eastAsia="Calibri"/>
        </w:rPr>
        <w:fldChar w:fldCharType="end"/>
      </w:r>
      <w:r w:rsidRPr="00C7594B">
        <w:rPr>
          <w:rFonts w:eastAsia="Calibri"/>
        </w:rPr>
        <w:t>.</w:t>
      </w:r>
    </w:p>
    <w:p w14:paraId="05914DA0" w14:textId="77777777" w:rsidR="0042522D" w:rsidRPr="00C7594B" w:rsidRDefault="0042522D" w:rsidP="0042522D">
      <w:pPr>
        <w:spacing w:before="120" w:line="276" w:lineRule="auto"/>
        <w:ind w:firstLine="709"/>
        <w:jc w:val="both"/>
        <w:sectPr w:rsidR="0042522D" w:rsidRPr="00C7594B" w:rsidSect="00753700">
          <w:type w:val="continuous"/>
          <w:pgSz w:w="11906" w:h="16838"/>
          <w:pgMar w:top="1134" w:right="850" w:bottom="1134" w:left="1701" w:header="708" w:footer="708" w:gutter="0"/>
          <w:cols w:space="708"/>
          <w:docGrid w:linePitch="360"/>
        </w:sectPr>
      </w:pPr>
    </w:p>
    <w:p w14:paraId="325BA388" w14:textId="39330270" w:rsidR="0042522D" w:rsidRPr="00C7594B" w:rsidRDefault="0042522D" w:rsidP="0042522D">
      <w:pPr>
        <w:spacing w:before="120" w:line="276" w:lineRule="auto"/>
        <w:ind w:firstLine="709"/>
        <w:jc w:val="center"/>
        <w:rPr>
          <w:rFonts w:eastAsiaTheme="minorHAnsi"/>
          <w:sz w:val="22"/>
          <w:szCs w:val="22"/>
          <w:lang w:eastAsia="en-US"/>
        </w:rPr>
      </w:pPr>
      <w:bookmarkStart w:id="175" w:name="_Ref85645148"/>
      <w:r w:rsidRPr="00C7594B">
        <w:rPr>
          <w:b/>
        </w:rPr>
        <w:lastRenderedPageBreak/>
        <w:t xml:space="preserve">Таблица </w:t>
      </w:r>
      <w:r w:rsidRPr="00C7594B">
        <w:rPr>
          <w:b/>
        </w:rPr>
        <w:fldChar w:fldCharType="begin"/>
      </w:r>
      <w:r w:rsidRPr="00C7594B">
        <w:rPr>
          <w:b/>
        </w:rPr>
        <w:instrText xml:space="preserve"> SEQ Таблица \* ARABIC </w:instrText>
      </w:r>
      <w:r w:rsidRPr="00C7594B">
        <w:rPr>
          <w:b/>
        </w:rPr>
        <w:fldChar w:fldCharType="separate"/>
      </w:r>
      <w:r w:rsidR="00F22109" w:rsidRPr="00C7594B">
        <w:rPr>
          <w:b/>
          <w:noProof/>
        </w:rPr>
        <w:t>34</w:t>
      </w:r>
      <w:r w:rsidRPr="00C7594B">
        <w:rPr>
          <w:b/>
        </w:rPr>
        <w:fldChar w:fldCharType="end"/>
      </w:r>
      <w:bookmarkEnd w:id="175"/>
      <w:r w:rsidRPr="00C7594B">
        <w:rPr>
          <w:b/>
        </w:rPr>
        <w:t xml:space="preserve"> – Перспективные показатели спроса в системе водоснабжения до 2032 года в с.п. Карымкары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838"/>
        <w:gridCol w:w="4767"/>
        <w:gridCol w:w="1014"/>
        <w:gridCol w:w="839"/>
        <w:gridCol w:w="977"/>
        <w:gridCol w:w="977"/>
        <w:gridCol w:w="977"/>
        <w:gridCol w:w="977"/>
        <w:gridCol w:w="977"/>
        <w:gridCol w:w="934"/>
      </w:tblGrid>
      <w:tr w:rsidR="00C7594B" w:rsidRPr="00C7594B" w14:paraId="2CB5FF60" w14:textId="77777777" w:rsidTr="00993008">
        <w:trPr>
          <w:trHeight w:val="23"/>
          <w:tblHeader/>
          <w:jc w:val="center"/>
        </w:trPr>
        <w:tc>
          <w:tcPr>
            <w:tcW w:w="1838" w:type="dxa"/>
            <w:shd w:val="clear" w:color="auto" w:fill="auto"/>
            <w:vAlign w:val="center"/>
            <w:hideMark/>
          </w:tcPr>
          <w:p w14:paraId="009D58EC" w14:textId="77777777" w:rsidR="0042522D" w:rsidRPr="00C7594B" w:rsidRDefault="0042522D" w:rsidP="00993008">
            <w:pPr>
              <w:jc w:val="center"/>
              <w:rPr>
                <w:b/>
                <w:bCs/>
              </w:rPr>
            </w:pPr>
            <w:r w:rsidRPr="00C7594B">
              <w:rPr>
                <w:b/>
                <w:bCs/>
              </w:rPr>
              <w:t xml:space="preserve">№ </w:t>
            </w:r>
            <w:proofErr w:type="spellStart"/>
            <w:r w:rsidRPr="00C7594B">
              <w:rPr>
                <w:b/>
                <w:bCs/>
              </w:rPr>
              <w:t>п.п</w:t>
            </w:r>
            <w:proofErr w:type="spellEnd"/>
            <w:r w:rsidRPr="00C7594B">
              <w:rPr>
                <w:b/>
                <w:bCs/>
              </w:rPr>
              <w:t>.</w:t>
            </w:r>
          </w:p>
        </w:tc>
        <w:tc>
          <w:tcPr>
            <w:tcW w:w="4767" w:type="dxa"/>
            <w:shd w:val="clear" w:color="auto" w:fill="auto"/>
            <w:vAlign w:val="center"/>
            <w:hideMark/>
          </w:tcPr>
          <w:p w14:paraId="2F691846" w14:textId="77777777" w:rsidR="0042522D" w:rsidRPr="00C7594B" w:rsidRDefault="0042522D" w:rsidP="00993008">
            <w:pPr>
              <w:jc w:val="center"/>
              <w:rPr>
                <w:b/>
                <w:bCs/>
              </w:rPr>
            </w:pPr>
            <w:r w:rsidRPr="00C7594B">
              <w:rPr>
                <w:b/>
                <w:bCs/>
              </w:rPr>
              <w:t>Наименование показателя</w:t>
            </w:r>
          </w:p>
        </w:tc>
        <w:tc>
          <w:tcPr>
            <w:tcW w:w="1014" w:type="dxa"/>
            <w:shd w:val="clear" w:color="auto" w:fill="auto"/>
            <w:vAlign w:val="center"/>
            <w:hideMark/>
          </w:tcPr>
          <w:p w14:paraId="6DD4F44B" w14:textId="77777777" w:rsidR="0042522D" w:rsidRPr="00C7594B" w:rsidRDefault="0042522D" w:rsidP="00993008">
            <w:pPr>
              <w:jc w:val="center"/>
              <w:rPr>
                <w:b/>
                <w:bCs/>
              </w:rPr>
            </w:pPr>
            <w:r w:rsidRPr="00C7594B">
              <w:rPr>
                <w:b/>
                <w:bCs/>
              </w:rPr>
              <w:t>Ед. изм.</w:t>
            </w:r>
          </w:p>
        </w:tc>
        <w:tc>
          <w:tcPr>
            <w:tcW w:w="839" w:type="dxa"/>
            <w:shd w:val="clear" w:color="auto" w:fill="auto"/>
            <w:vAlign w:val="center"/>
            <w:hideMark/>
          </w:tcPr>
          <w:p w14:paraId="1DACD5CD" w14:textId="77777777" w:rsidR="0042522D" w:rsidRPr="00C7594B" w:rsidRDefault="0042522D" w:rsidP="00993008">
            <w:pPr>
              <w:jc w:val="center"/>
              <w:rPr>
                <w:b/>
                <w:bCs/>
              </w:rPr>
            </w:pPr>
            <w:r w:rsidRPr="00C7594B">
              <w:rPr>
                <w:b/>
                <w:bCs/>
              </w:rPr>
              <w:t>2021 г.</w:t>
            </w:r>
          </w:p>
        </w:tc>
        <w:tc>
          <w:tcPr>
            <w:tcW w:w="977" w:type="dxa"/>
            <w:shd w:val="clear" w:color="auto" w:fill="auto"/>
            <w:vAlign w:val="center"/>
            <w:hideMark/>
          </w:tcPr>
          <w:p w14:paraId="0A92CE9A" w14:textId="77777777" w:rsidR="0042522D" w:rsidRPr="00C7594B" w:rsidRDefault="0042522D" w:rsidP="00993008">
            <w:pPr>
              <w:jc w:val="center"/>
              <w:rPr>
                <w:b/>
                <w:bCs/>
              </w:rPr>
            </w:pPr>
            <w:r w:rsidRPr="00C7594B">
              <w:rPr>
                <w:b/>
                <w:bCs/>
              </w:rPr>
              <w:t>2022 г.</w:t>
            </w:r>
          </w:p>
        </w:tc>
        <w:tc>
          <w:tcPr>
            <w:tcW w:w="977" w:type="dxa"/>
            <w:shd w:val="clear" w:color="auto" w:fill="auto"/>
            <w:vAlign w:val="center"/>
            <w:hideMark/>
          </w:tcPr>
          <w:p w14:paraId="3D0C951B" w14:textId="77777777" w:rsidR="0042522D" w:rsidRPr="00C7594B" w:rsidRDefault="0042522D" w:rsidP="00993008">
            <w:pPr>
              <w:jc w:val="center"/>
              <w:rPr>
                <w:b/>
                <w:bCs/>
              </w:rPr>
            </w:pPr>
            <w:r w:rsidRPr="00C7594B">
              <w:rPr>
                <w:b/>
                <w:bCs/>
              </w:rPr>
              <w:t>2023 г.</w:t>
            </w:r>
          </w:p>
        </w:tc>
        <w:tc>
          <w:tcPr>
            <w:tcW w:w="977" w:type="dxa"/>
            <w:shd w:val="clear" w:color="auto" w:fill="auto"/>
            <w:vAlign w:val="center"/>
            <w:hideMark/>
          </w:tcPr>
          <w:p w14:paraId="26C0F843" w14:textId="77777777" w:rsidR="0042522D" w:rsidRPr="00C7594B" w:rsidRDefault="0042522D" w:rsidP="00993008">
            <w:pPr>
              <w:jc w:val="center"/>
              <w:rPr>
                <w:b/>
                <w:bCs/>
              </w:rPr>
            </w:pPr>
            <w:r w:rsidRPr="00C7594B">
              <w:rPr>
                <w:b/>
                <w:bCs/>
              </w:rPr>
              <w:t>2024 г.</w:t>
            </w:r>
          </w:p>
        </w:tc>
        <w:tc>
          <w:tcPr>
            <w:tcW w:w="977" w:type="dxa"/>
            <w:shd w:val="clear" w:color="auto" w:fill="auto"/>
            <w:vAlign w:val="center"/>
            <w:hideMark/>
          </w:tcPr>
          <w:p w14:paraId="5400F8CE" w14:textId="77777777" w:rsidR="0042522D" w:rsidRPr="00C7594B" w:rsidRDefault="0042522D" w:rsidP="00993008">
            <w:pPr>
              <w:jc w:val="center"/>
              <w:rPr>
                <w:b/>
                <w:bCs/>
              </w:rPr>
            </w:pPr>
            <w:r w:rsidRPr="00C7594B">
              <w:rPr>
                <w:b/>
                <w:bCs/>
              </w:rPr>
              <w:t>2025 г.</w:t>
            </w:r>
          </w:p>
        </w:tc>
        <w:tc>
          <w:tcPr>
            <w:tcW w:w="977" w:type="dxa"/>
            <w:shd w:val="clear" w:color="auto" w:fill="auto"/>
            <w:vAlign w:val="center"/>
            <w:hideMark/>
          </w:tcPr>
          <w:p w14:paraId="4455E834" w14:textId="77777777" w:rsidR="0042522D" w:rsidRPr="00C7594B" w:rsidRDefault="0042522D" w:rsidP="00993008">
            <w:pPr>
              <w:jc w:val="center"/>
              <w:rPr>
                <w:b/>
                <w:bCs/>
              </w:rPr>
            </w:pPr>
            <w:r w:rsidRPr="00C7594B">
              <w:rPr>
                <w:b/>
                <w:bCs/>
              </w:rPr>
              <w:t>2026 г.</w:t>
            </w:r>
          </w:p>
        </w:tc>
        <w:tc>
          <w:tcPr>
            <w:tcW w:w="934" w:type="dxa"/>
            <w:shd w:val="clear" w:color="auto" w:fill="auto"/>
            <w:vAlign w:val="center"/>
            <w:hideMark/>
          </w:tcPr>
          <w:p w14:paraId="2EB9E5EA" w14:textId="77777777" w:rsidR="0042522D" w:rsidRPr="00C7594B" w:rsidRDefault="0042522D" w:rsidP="00993008">
            <w:pPr>
              <w:jc w:val="center"/>
              <w:rPr>
                <w:b/>
                <w:bCs/>
              </w:rPr>
            </w:pPr>
            <w:r w:rsidRPr="00C7594B">
              <w:rPr>
                <w:b/>
                <w:bCs/>
              </w:rPr>
              <w:t>2027-2032 г.</w:t>
            </w:r>
          </w:p>
        </w:tc>
      </w:tr>
      <w:tr w:rsidR="00C7594B" w:rsidRPr="00C7594B" w14:paraId="0067F9EB" w14:textId="77777777" w:rsidTr="00993008">
        <w:trPr>
          <w:trHeight w:val="23"/>
          <w:jc w:val="center"/>
        </w:trPr>
        <w:tc>
          <w:tcPr>
            <w:tcW w:w="1838" w:type="dxa"/>
            <w:shd w:val="clear" w:color="auto" w:fill="auto"/>
            <w:vAlign w:val="center"/>
            <w:hideMark/>
          </w:tcPr>
          <w:p w14:paraId="5D12D6A5" w14:textId="77777777" w:rsidR="0042522D" w:rsidRPr="00C7594B" w:rsidRDefault="0042522D" w:rsidP="00993008">
            <w:pPr>
              <w:jc w:val="center"/>
            </w:pPr>
            <w:r w:rsidRPr="00C7594B">
              <w:t>1</w:t>
            </w:r>
          </w:p>
        </w:tc>
        <w:tc>
          <w:tcPr>
            <w:tcW w:w="4767" w:type="dxa"/>
            <w:shd w:val="clear" w:color="auto" w:fill="auto"/>
            <w:vAlign w:val="center"/>
            <w:hideMark/>
          </w:tcPr>
          <w:p w14:paraId="36C170CD" w14:textId="77777777" w:rsidR="0042522D" w:rsidRPr="00C7594B" w:rsidRDefault="0042522D" w:rsidP="00993008">
            <w:pPr>
              <w:jc w:val="center"/>
            </w:pPr>
            <w:r w:rsidRPr="00C7594B">
              <w:t>2</w:t>
            </w:r>
          </w:p>
        </w:tc>
        <w:tc>
          <w:tcPr>
            <w:tcW w:w="1014" w:type="dxa"/>
            <w:shd w:val="clear" w:color="auto" w:fill="auto"/>
            <w:vAlign w:val="center"/>
            <w:hideMark/>
          </w:tcPr>
          <w:p w14:paraId="361141CA" w14:textId="77777777" w:rsidR="0042522D" w:rsidRPr="00C7594B" w:rsidRDefault="0042522D" w:rsidP="00993008">
            <w:pPr>
              <w:jc w:val="center"/>
            </w:pPr>
            <w:r w:rsidRPr="00C7594B">
              <w:t>3</w:t>
            </w:r>
          </w:p>
        </w:tc>
        <w:tc>
          <w:tcPr>
            <w:tcW w:w="839" w:type="dxa"/>
            <w:shd w:val="clear" w:color="auto" w:fill="auto"/>
            <w:vAlign w:val="center"/>
            <w:hideMark/>
          </w:tcPr>
          <w:p w14:paraId="4F15A9A4" w14:textId="77777777" w:rsidR="0042522D" w:rsidRPr="00C7594B" w:rsidRDefault="0042522D" w:rsidP="00993008">
            <w:pPr>
              <w:jc w:val="center"/>
            </w:pPr>
            <w:r w:rsidRPr="00C7594B">
              <w:t>4</w:t>
            </w:r>
          </w:p>
        </w:tc>
        <w:tc>
          <w:tcPr>
            <w:tcW w:w="977" w:type="dxa"/>
            <w:shd w:val="clear" w:color="auto" w:fill="auto"/>
            <w:vAlign w:val="center"/>
            <w:hideMark/>
          </w:tcPr>
          <w:p w14:paraId="0D19C875" w14:textId="77777777" w:rsidR="0042522D" w:rsidRPr="00C7594B" w:rsidRDefault="0042522D" w:rsidP="00993008">
            <w:pPr>
              <w:jc w:val="center"/>
            </w:pPr>
            <w:r w:rsidRPr="00C7594B">
              <w:t>5</w:t>
            </w:r>
          </w:p>
        </w:tc>
        <w:tc>
          <w:tcPr>
            <w:tcW w:w="977" w:type="dxa"/>
            <w:shd w:val="clear" w:color="auto" w:fill="auto"/>
            <w:vAlign w:val="center"/>
            <w:hideMark/>
          </w:tcPr>
          <w:p w14:paraId="312BD5BF" w14:textId="77777777" w:rsidR="0042522D" w:rsidRPr="00C7594B" w:rsidRDefault="0042522D" w:rsidP="00993008">
            <w:pPr>
              <w:jc w:val="center"/>
            </w:pPr>
            <w:r w:rsidRPr="00C7594B">
              <w:t>6</w:t>
            </w:r>
          </w:p>
        </w:tc>
        <w:tc>
          <w:tcPr>
            <w:tcW w:w="977" w:type="dxa"/>
            <w:shd w:val="clear" w:color="auto" w:fill="auto"/>
            <w:vAlign w:val="center"/>
            <w:hideMark/>
          </w:tcPr>
          <w:p w14:paraId="79B3BE6D" w14:textId="77777777" w:rsidR="0042522D" w:rsidRPr="00C7594B" w:rsidRDefault="0042522D" w:rsidP="00993008">
            <w:pPr>
              <w:jc w:val="center"/>
            </w:pPr>
            <w:r w:rsidRPr="00C7594B">
              <w:t>7</w:t>
            </w:r>
          </w:p>
        </w:tc>
        <w:tc>
          <w:tcPr>
            <w:tcW w:w="977" w:type="dxa"/>
            <w:shd w:val="clear" w:color="auto" w:fill="auto"/>
            <w:vAlign w:val="center"/>
            <w:hideMark/>
          </w:tcPr>
          <w:p w14:paraId="7F9D44B8" w14:textId="77777777" w:rsidR="0042522D" w:rsidRPr="00C7594B" w:rsidRDefault="0042522D" w:rsidP="00993008">
            <w:pPr>
              <w:jc w:val="center"/>
            </w:pPr>
            <w:r w:rsidRPr="00C7594B">
              <w:t>8</w:t>
            </w:r>
          </w:p>
        </w:tc>
        <w:tc>
          <w:tcPr>
            <w:tcW w:w="977" w:type="dxa"/>
            <w:shd w:val="clear" w:color="auto" w:fill="auto"/>
            <w:vAlign w:val="center"/>
            <w:hideMark/>
          </w:tcPr>
          <w:p w14:paraId="4F62410D" w14:textId="77777777" w:rsidR="0042522D" w:rsidRPr="00C7594B" w:rsidRDefault="0042522D" w:rsidP="00993008">
            <w:pPr>
              <w:jc w:val="center"/>
            </w:pPr>
            <w:r w:rsidRPr="00C7594B">
              <w:t>9</w:t>
            </w:r>
          </w:p>
        </w:tc>
        <w:tc>
          <w:tcPr>
            <w:tcW w:w="934" w:type="dxa"/>
            <w:shd w:val="clear" w:color="auto" w:fill="auto"/>
            <w:noWrap/>
            <w:vAlign w:val="bottom"/>
            <w:hideMark/>
          </w:tcPr>
          <w:p w14:paraId="07667375" w14:textId="77777777" w:rsidR="0042522D" w:rsidRPr="00C7594B" w:rsidRDefault="0042522D" w:rsidP="00993008">
            <w:pPr>
              <w:jc w:val="center"/>
            </w:pPr>
            <w:r w:rsidRPr="00C7594B">
              <w:t>10</w:t>
            </w:r>
          </w:p>
        </w:tc>
      </w:tr>
      <w:tr w:rsidR="00C7594B" w:rsidRPr="00C7594B" w14:paraId="07148959" w14:textId="77777777" w:rsidTr="00993008">
        <w:trPr>
          <w:trHeight w:val="23"/>
          <w:jc w:val="center"/>
        </w:trPr>
        <w:tc>
          <w:tcPr>
            <w:tcW w:w="1838" w:type="dxa"/>
            <w:shd w:val="clear" w:color="auto" w:fill="auto"/>
            <w:noWrap/>
            <w:vAlign w:val="center"/>
            <w:hideMark/>
          </w:tcPr>
          <w:p w14:paraId="2FEB5881" w14:textId="77777777" w:rsidR="0042522D" w:rsidRPr="00C7594B" w:rsidRDefault="0042522D" w:rsidP="00993008">
            <w:pPr>
              <w:jc w:val="center"/>
            </w:pPr>
            <w:r w:rsidRPr="00C7594B">
              <w:t>1</w:t>
            </w:r>
          </w:p>
        </w:tc>
        <w:tc>
          <w:tcPr>
            <w:tcW w:w="4767" w:type="dxa"/>
            <w:shd w:val="clear" w:color="auto" w:fill="auto"/>
            <w:vAlign w:val="center"/>
            <w:hideMark/>
          </w:tcPr>
          <w:p w14:paraId="72AF262D" w14:textId="77777777" w:rsidR="0042522D" w:rsidRPr="00C7594B" w:rsidRDefault="0042522D" w:rsidP="00993008">
            <w:r w:rsidRPr="00C7594B">
              <w:t>ТЗ ВС СП Карымкары</w:t>
            </w:r>
          </w:p>
        </w:tc>
        <w:tc>
          <w:tcPr>
            <w:tcW w:w="1014" w:type="dxa"/>
            <w:shd w:val="clear" w:color="auto" w:fill="auto"/>
            <w:vAlign w:val="center"/>
            <w:hideMark/>
          </w:tcPr>
          <w:p w14:paraId="4458885B" w14:textId="77777777" w:rsidR="0042522D" w:rsidRPr="00C7594B" w:rsidRDefault="0042522D" w:rsidP="00993008">
            <w:r w:rsidRPr="00C7594B">
              <w:t> </w:t>
            </w:r>
          </w:p>
        </w:tc>
        <w:tc>
          <w:tcPr>
            <w:tcW w:w="839" w:type="dxa"/>
            <w:shd w:val="clear" w:color="auto" w:fill="auto"/>
            <w:vAlign w:val="center"/>
            <w:hideMark/>
          </w:tcPr>
          <w:p w14:paraId="1373D637" w14:textId="77777777" w:rsidR="0042522D" w:rsidRPr="00C7594B" w:rsidRDefault="0042522D" w:rsidP="00993008">
            <w:pPr>
              <w:jc w:val="center"/>
            </w:pPr>
            <w:r w:rsidRPr="00C7594B">
              <w:t> </w:t>
            </w:r>
          </w:p>
        </w:tc>
        <w:tc>
          <w:tcPr>
            <w:tcW w:w="977" w:type="dxa"/>
            <w:shd w:val="clear" w:color="auto" w:fill="auto"/>
            <w:vAlign w:val="center"/>
            <w:hideMark/>
          </w:tcPr>
          <w:p w14:paraId="5DEDB693" w14:textId="77777777" w:rsidR="0042522D" w:rsidRPr="00C7594B" w:rsidRDefault="0042522D" w:rsidP="00993008">
            <w:pPr>
              <w:jc w:val="center"/>
            </w:pPr>
            <w:r w:rsidRPr="00C7594B">
              <w:t> </w:t>
            </w:r>
          </w:p>
        </w:tc>
        <w:tc>
          <w:tcPr>
            <w:tcW w:w="977" w:type="dxa"/>
            <w:shd w:val="clear" w:color="auto" w:fill="auto"/>
            <w:vAlign w:val="center"/>
            <w:hideMark/>
          </w:tcPr>
          <w:p w14:paraId="038200E5" w14:textId="77777777" w:rsidR="0042522D" w:rsidRPr="00C7594B" w:rsidRDefault="0042522D" w:rsidP="00993008">
            <w:pPr>
              <w:jc w:val="center"/>
            </w:pPr>
            <w:r w:rsidRPr="00C7594B">
              <w:t> </w:t>
            </w:r>
          </w:p>
        </w:tc>
        <w:tc>
          <w:tcPr>
            <w:tcW w:w="977" w:type="dxa"/>
            <w:shd w:val="clear" w:color="auto" w:fill="auto"/>
            <w:vAlign w:val="center"/>
            <w:hideMark/>
          </w:tcPr>
          <w:p w14:paraId="2D68FC5A" w14:textId="77777777" w:rsidR="0042522D" w:rsidRPr="00C7594B" w:rsidRDefault="0042522D" w:rsidP="00993008">
            <w:pPr>
              <w:jc w:val="center"/>
            </w:pPr>
            <w:r w:rsidRPr="00C7594B">
              <w:t> </w:t>
            </w:r>
          </w:p>
        </w:tc>
        <w:tc>
          <w:tcPr>
            <w:tcW w:w="977" w:type="dxa"/>
            <w:shd w:val="clear" w:color="auto" w:fill="auto"/>
            <w:vAlign w:val="center"/>
            <w:hideMark/>
          </w:tcPr>
          <w:p w14:paraId="2FA5D426" w14:textId="77777777" w:rsidR="0042522D" w:rsidRPr="00C7594B" w:rsidRDefault="0042522D" w:rsidP="00993008">
            <w:pPr>
              <w:jc w:val="center"/>
            </w:pPr>
            <w:r w:rsidRPr="00C7594B">
              <w:t> </w:t>
            </w:r>
          </w:p>
        </w:tc>
        <w:tc>
          <w:tcPr>
            <w:tcW w:w="977" w:type="dxa"/>
            <w:shd w:val="clear" w:color="auto" w:fill="auto"/>
            <w:vAlign w:val="center"/>
            <w:hideMark/>
          </w:tcPr>
          <w:p w14:paraId="07C88C47" w14:textId="77777777" w:rsidR="0042522D" w:rsidRPr="00C7594B" w:rsidRDefault="0042522D" w:rsidP="00993008">
            <w:pPr>
              <w:jc w:val="center"/>
            </w:pPr>
            <w:r w:rsidRPr="00C7594B">
              <w:t> </w:t>
            </w:r>
          </w:p>
        </w:tc>
        <w:tc>
          <w:tcPr>
            <w:tcW w:w="934" w:type="dxa"/>
            <w:shd w:val="clear" w:color="auto" w:fill="auto"/>
            <w:vAlign w:val="center"/>
            <w:hideMark/>
          </w:tcPr>
          <w:p w14:paraId="33BA246F" w14:textId="77777777" w:rsidR="0042522D" w:rsidRPr="00C7594B" w:rsidRDefault="0042522D" w:rsidP="00993008">
            <w:pPr>
              <w:jc w:val="center"/>
            </w:pPr>
            <w:r w:rsidRPr="00C7594B">
              <w:t> </w:t>
            </w:r>
          </w:p>
        </w:tc>
      </w:tr>
      <w:tr w:rsidR="00C7594B" w:rsidRPr="00C7594B" w14:paraId="46D72E4A" w14:textId="77777777" w:rsidTr="00993008">
        <w:trPr>
          <w:trHeight w:val="23"/>
          <w:jc w:val="center"/>
        </w:trPr>
        <w:tc>
          <w:tcPr>
            <w:tcW w:w="1838" w:type="dxa"/>
            <w:shd w:val="clear" w:color="auto" w:fill="auto"/>
            <w:noWrap/>
            <w:vAlign w:val="center"/>
            <w:hideMark/>
          </w:tcPr>
          <w:p w14:paraId="39E5D8B3" w14:textId="77777777" w:rsidR="0042522D" w:rsidRPr="00C7594B" w:rsidRDefault="0042522D" w:rsidP="00993008">
            <w:pPr>
              <w:jc w:val="center"/>
            </w:pPr>
            <w:r w:rsidRPr="00C7594B">
              <w:t>1.1.</w:t>
            </w:r>
          </w:p>
        </w:tc>
        <w:tc>
          <w:tcPr>
            <w:tcW w:w="4767" w:type="dxa"/>
            <w:shd w:val="clear" w:color="auto" w:fill="auto"/>
            <w:vAlign w:val="center"/>
            <w:hideMark/>
          </w:tcPr>
          <w:p w14:paraId="41B71BCD" w14:textId="77777777" w:rsidR="0042522D" w:rsidRPr="00C7594B" w:rsidRDefault="0042522D" w:rsidP="00993008">
            <w:r w:rsidRPr="00C7594B">
              <w:t>Реализация питьевой воды, в т.ч.:</w:t>
            </w:r>
          </w:p>
        </w:tc>
        <w:tc>
          <w:tcPr>
            <w:tcW w:w="1014" w:type="dxa"/>
            <w:shd w:val="clear" w:color="auto" w:fill="auto"/>
            <w:vAlign w:val="center"/>
            <w:hideMark/>
          </w:tcPr>
          <w:p w14:paraId="28B259F8" w14:textId="77777777" w:rsidR="0042522D" w:rsidRPr="00C7594B" w:rsidRDefault="0042522D" w:rsidP="00993008">
            <w:pPr>
              <w:jc w:val="center"/>
            </w:pPr>
            <w:r w:rsidRPr="00C7594B">
              <w:t>м³/год</w:t>
            </w:r>
          </w:p>
        </w:tc>
        <w:tc>
          <w:tcPr>
            <w:tcW w:w="839" w:type="dxa"/>
            <w:shd w:val="clear" w:color="auto" w:fill="auto"/>
            <w:vAlign w:val="center"/>
            <w:hideMark/>
          </w:tcPr>
          <w:p w14:paraId="5D325868" w14:textId="77777777" w:rsidR="0042522D" w:rsidRPr="00C7594B" w:rsidRDefault="0042522D" w:rsidP="00993008">
            <w:pPr>
              <w:jc w:val="center"/>
            </w:pPr>
            <w:r w:rsidRPr="00C7594B">
              <w:t>9925</w:t>
            </w:r>
          </w:p>
        </w:tc>
        <w:tc>
          <w:tcPr>
            <w:tcW w:w="977" w:type="dxa"/>
            <w:shd w:val="clear" w:color="auto" w:fill="auto"/>
            <w:vAlign w:val="center"/>
            <w:hideMark/>
          </w:tcPr>
          <w:p w14:paraId="6F767B66" w14:textId="77777777" w:rsidR="0042522D" w:rsidRPr="00C7594B" w:rsidRDefault="0042522D" w:rsidP="00993008">
            <w:pPr>
              <w:jc w:val="center"/>
            </w:pPr>
            <w:r w:rsidRPr="00C7594B">
              <w:t>10089</w:t>
            </w:r>
          </w:p>
        </w:tc>
        <w:tc>
          <w:tcPr>
            <w:tcW w:w="977" w:type="dxa"/>
            <w:shd w:val="clear" w:color="auto" w:fill="auto"/>
            <w:vAlign w:val="center"/>
            <w:hideMark/>
          </w:tcPr>
          <w:p w14:paraId="2F68EE4B" w14:textId="77777777" w:rsidR="0042522D" w:rsidRPr="00C7594B" w:rsidRDefault="0042522D" w:rsidP="00993008">
            <w:pPr>
              <w:jc w:val="center"/>
            </w:pPr>
            <w:r w:rsidRPr="00C7594B">
              <w:t>10253</w:t>
            </w:r>
          </w:p>
        </w:tc>
        <w:tc>
          <w:tcPr>
            <w:tcW w:w="977" w:type="dxa"/>
            <w:shd w:val="clear" w:color="auto" w:fill="auto"/>
            <w:vAlign w:val="center"/>
            <w:hideMark/>
          </w:tcPr>
          <w:p w14:paraId="678A7EFF" w14:textId="77777777" w:rsidR="0042522D" w:rsidRPr="00C7594B" w:rsidRDefault="0042522D" w:rsidP="00993008">
            <w:pPr>
              <w:jc w:val="center"/>
            </w:pPr>
            <w:r w:rsidRPr="00C7594B">
              <w:t>10417</w:t>
            </w:r>
          </w:p>
        </w:tc>
        <w:tc>
          <w:tcPr>
            <w:tcW w:w="977" w:type="dxa"/>
            <w:shd w:val="clear" w:color="auto" w:fill="auto"/>
            <w:vAlign w:val="center"/>
            <w:hideMark/>
          </w:tcPr>
          <w:p w14:paraId="4736EEFA" w14:textId="77777777" w:rsidR="0042522D" w:rsidRPr="00C7594B" w:rsidRDefault="0042522D" w:rsidP="00993008">
            <w:pPr>
              <w:jc w:val="center"/>
            </w:pPr>
            <w:r w:rsidRPr="00C7594B">
              <w:t>10581</w:t>
            </w:r>
          </w:p>
        </w:tc>
        <w:tc>
          <w:tcPr>
            <w:tcW w:w="977" w:type="dxa"/>
            <w:shd w:val="clear" w:color="auto" w:fill="auto"/>
            <w:vAlign w:val="center"/>
            <w:hideMark/>
          </w:tcPr>
          <w:p w14:paraId="217ACDB4" w14:textId="77777777" w:rsidR="0042522D" w:rsidRPr="00C7594B" w:rsidRDefault="0042522D" w:rsidP="00993008">
            <w:pPr>
              <w:jc w:val="center"/>
            </w:pPr>
            <w:r w:rsidRPr="00C7594B">
              <w:t>10744</w:t>
            </w:r>
          </w:p>
        </w:tc>
        <w:tc>
          <w:tcPr>
            <w:tcW w:w="934" w:type="dxa"/>
            <w:shd w:val="clear" w:color="auto" w:fill="auto"/>
            <w:vAlign w:val="center"/>
            <w:hideMark/>
          </w:tcPr>
          <w:p w14:paraId="7F3246E8" w14:textId="77777777" w:rsidR="0042522D" w:rsidRPr="00C7594B" w:rsidRDefault="0042522D" w:rsidP="00993008">
            <w:pPr>
              <w:jc w:val="center"/>
            </w:pPr>
            <w:r w:rsidRPr="00C7594B">
              <w:t>9690</w:t>
            </w:r>
          </w:p>
        </w:tc>
      </w:tr>
      <w:tr w:rsidR="00C7594B" w:rsidRPr="00C7594B" w14:paraId="2861D140" w14:textId="77777777" w:rsidTr="00993008">
        <w:trPr>
          <w:trHeight w:val="23"/>
          <w:jc w:val="center"/>
        </w:trPr>
        <w:tc>
          <w:tcPr>
            <w:tcW w:w="1838" w:type="dxa"/>
            <w:shd w:val="clear" w:color="auto" w:fill="auto"/>
            <w:vAlign w:val="center"/>
            <w:hideMark/>
          </w:tcPr>
          <w:p w14:paraId="48179809" w14:textId="77777777" w:rsidR="0042522D" w:rsidRPr="00C7594B" w:rsidRDefault="0042522D" w:rsidP="00993008">
            <w:pPr>
              <w:jc w:val="center"/>
            </w:pPr>
            <w:r w:rsidRPr="00C7594B">
              <w:t>1.1.1</w:t>
            </w:r>
          </w:p>
        </w:tc>
        <w:tc>
          <w:tcPr>
            <w:tcW w:w="4767" w:type="dxa"/>
            <w:shd w:val="clear" w:color="auto" w:fill="auto"/>
            <w:noWrap/>
            <w:vAlign w:val="center"/>
            <w:hideMark/>
          </w:tcPr>
          <w:p w14:paraId="4C30723A" w14:textId="77777777" w:rsidR="0042522D" w:rsidRPr="00C7594B" w:rsidRDefault="0042522D" w:rsidP="00993008">
            <w:r w:rsidRPr="00C7594B">
              <w:t>физические лица (население), в т.ч.:</w:t>
            </w:r>
          </w:p>
        </w:tc>
        <w:tc>
          <w:tcPr>
            <w:tcW w:w="1014" w:type="dxa"/>
            <w:shd w:val="clear" w:color="auto" w:fill="auto"/>
            <w:vAlign w:val="center"/>
            <w:hideMark/>
          </w:tcPr>
          <w:p w14:paraId="799AF68E" w14:textId="77777777" w:rsidR="0042522D" w:rsidRPr="00C7594B" w:rsidRDefault="0042522D" w:rsidP="00993008">
            <w:pPr>
              <w:jc w:val="center"/>
            </w:pPr>
            <w:r w:rsidRPr="00C7594B">
              <w:t>м³/год</w:t>
            </w:r>
          </w:p>
        </w:tc>
        <w:tc>
          <w:tcPr>
            <w:tcW w:w="839" w:type="dxa"/>
            <w:shd w:val="clear" w:color="auto" w:fill="auto"/>
            <w:vAlign w:val="center"/>
            <w:hideMark/>
          </w:tcPr>
          <w:p w14:paraId="48F19D79" w14:textId="77777777" w:rsidR="0042522D" w:rsidRPr="00C7594B" w:rsidRDefault="0042522D" w:rsidP="00993008">
            <w:pPr>
              <w:jc w:val="center"/>
            </w:pPr>
            <w:r w:rsidRPr="00C7594B">
              <w:t>5989</w:t>
            </w:r>
          </w:p>
        </w:tc>
        <w:tc>
          <w:tcPr>
            <w:tcW w:w="977" w:type="dxa"/>
            <w:shd w:val="clear" w:color="auto" w:fill="auto"/>
            <w:vAlign w:val="center"/>
            <w:hideMark/>
          </w:tcPr>
          <w:p w14:paraId="7832F668" w14:textId="77777777" w:rsidR="0042522D" w:rsidRPr="00C7594B" w:rsidRDefault="0042522D" w:rsidP="00993008">
            <w:pPr>
              <w:jc w:val="center"/>
            </w:pPr>
            <w:r w:rsidRPr="00C7594B">
              <w:t>6153</w:t>
            </w:r>
          </w:p>
        </w:tc>
        <w:tc>
          <w:tcPr>
            <w:tcW w:w="977" w:type="dxa"/>
            <w:shd w:val="clear" w:color="auto" w:fill="auto"/>
            <w:vAlign w:val="center"/>
            <w:hideMark/>
          </w:tcPr>
          <w:p w14:paraId="5623F09C" w14:textId="77777777" w:rsidR="0042522D" w:rsidRPr="00C7594B" w:rsidRDefault="0042522D" w:rsidP="00993008">
            <w:pPr>
              <w:jc w:val="center"/>
            </w:pPr>
            <w:r w:rsidRPr="00C7594B">
              <w:t>6317</w:t>
            </w:r>
          </w:p>
        </w:tc>
        <w:tc>
          <w:tcPr>
            <w:tcW w:w="977" w:type="dxa"/>
            <w:shd w:val="clear" w:color="auto" w:fill="auto"/>
            <w:vAlign w:val="center"/>
            <w:hideMark/>
          </w:tcPr>
          <w:p w14:paraId="3BD28230" w14:textId="77777777" w:rsidR="0042522D" w:rsidRPr="00C7594B" w:rsidRDefault="0042522D" w:rsidP="00993008">
            <w:pPr>
              <w:jc w:val="center"/>
            </w:pPr>
            <w:r w:rsidRPr="00C7594B">
              <w:t>6481</w:t>
            </w:r>
          </w:p>
        </w:tc>
        <w:tc>
          <w:tcPr>
            <w:tcW w:w="977" w:type="dxa"/>
            <w:shd w:val="clear" w:color="auto" w:fill="auto"/>
            <w:vAlign w:val="center"/>
            <w:hideMark/>
          </w:tcPr>
          <w:p w14:paraId="15D94C66" w14:textId="77777777" w:rsidR="0042522D" w:rsidRPr="00C7594B" w:rsidRDefault="0042522D" w:rsidP="00993008">
            <w:pPr>
              <w:jc w:val="center"/>
            </w:pPr>
            <w:r w:rsidRPr="00C7594B">
              <w:t>6645</w:t>
            </w:r>
          </w:p>
        </w:tc>
        <w:tc>
          <w:tcPr>
            <w:tcW w:w="977" w:type="dxa"/>
            <w:shd w:val="clear" w:color="auto" w:fill="auto"/>
            <w:vAlign w:val="center"/>
            <w:hideMark/>
          </w:tcPr>
          <w:p w14:paraId="4C549A2E" w14:textId="77777777" w:rsidR="0042522D" w:rsidRPr="00C7594B" w:rsidRDefault="0042522D" w:rsidP="00993008">
            <w:pPr>
              <w:jc w:val="center"/>
            </w:pPr>
            <w:r w:rsidRPr="00C7594B">
              <w:t>6808</w:t>
            </w:r>
          </w:p>
        </w:tc>
        <w:tc>
          <w:tcPr>
            <w:tcW w:w="934" w:type="dxa"/>
            <w:shd w:val="clear" w:color="auto" w:fill="auto"/>
            <w:vAlign w:val="center"/>
            <w:hideMark/>
          </w:tcPr>
          <w:p w14:paraId="64ABA83B" w14:textId="77777777" w:rsidR="0042522D" w:rsidRPr="00C7594B" w:rsidRDefault="0042522D" w:rsidP="00993008">
            <w:pPr>
              <w:jc w:val="center"/>
            </w:pPr>
            <w:r w:rsidRPr="00C7594B">
              <w:t>5754</w:t>
            </w:r>
          </w:p>
        </w:tc>
      </w:tr>
      <w:tr w:rsidR="00C7594B" w:rsidRPr="00C7594B" w14:paraId="34AE7BE3" w14:textId="77777777" w:rsidTr="00993008">
        <w:trPr>
          <w:trHeight w:val="23"/>
          <w:jc w:val="center"/>
        </w:trPr>
        <w:tc>
          <w:tcPr>
            <w:tcW w:w="1838" w:type="dxa"/>
            <w:shd w:val="clear" w:color="auto" w:fill="auto"/>
            <w:vAlign w:val="center"/>
            <w:hideMark/>
          </w:tcPr>
          <w:p w14:paraId="4BA55AB8" w14:textId="77777777" w:rsidR="0042522D" w:rsidRPr="00C7594B" w:rsidRDefault="0042522D" w:rsidP="00993008">
            <w:pPr>
              <w:jc w:val="center"/>
            </w:pPr>
            <w:r w:rsidRPr="00C7594B">
              <w:t>1.1.2</w:t>
            </w:r>
          </w:p>
        </w:tc>
        <w:tc>
          <w:tcPr>
            <w:tcW w:w="4767" w:type="dxa"/>
            <w:shd w:val="clear" w:color="auto" w:fill="auto"/>
            <w:noWrap/>
            <w:vAlign w:val="center"/>
            <w:hideMark/>
          </w:tcPr>
          <w:p w14:paraId="21960FD9" w14:textId="77777777" w:rsidR="0042522D" w:rsidRPr="00C7594B" w:rsidRDefault="0042522D" w:rsidP="00993008">
            <w:r w:rsidRPr="00C7594B">
              <w:t>бюджетные организации</w:t>
            </w:r>
          </w:p>
        </w:tc>
        <w:tc>
          <w:tcPr>
            <w:tcW w:w="1014" w:type="dxa"/>
            <w:shd w:val="clear" w:color="auto" w:fill="auto"/>
            <w:vAlign w:val="center"/>
            <w:hideMark/>
          </w:tcPr>
          <w:p w14:paraId="14EACADB" w14:textId="77777777" w:rsidR="0042522D" w:rsidRPr="00C7594B" w:rsidRDefault="0042522D" w:rsidP="00993008">
            <w:pPr>
              <w:jc w:val="center"/>
            </w:pPr>
            <w:r w:rsidRPr="00C7594B">
              <w:t>м³/год</w:t>
            </w:r>
          </w:p>
        </w:tc>
        <w:tc>
          <w:tcPr>
            <w:tcW w:w="839" w:type="dxa"/>
            <w:shd w:val="clear" w:color="auto" w:fill="auto"/>
            <w:vAlign w:val="center"/>
            <w:hideMark/>
          </w:tcPr>
          <w:p w14:paraId="0E74F0EE" w14:textId="77777777" w:rsidR="0042522D" w:rsidRPr="00C7594B" w:rsidRDefault="0042522D" w:rsidP="00993008">
            <w:pPr>
              <w:jc w:val="center"/>
            </w:pPr>
            <w:r w:rsidRPr="00C7594B">
              <w:t>2099</w:t>
            </w:r>
          </w:p>
        </w:tc>
        <w:tc>
          <w:tcPr>
            <w:tcW w:w="977" w:type="dxa"/>
            <w:shd w:val="clear" w:color="auto" w:fill="auto"/>
            <w:vAlign w:val="center"/>
            <w:hideMark/>
          </w:tcPr>
          <w:p w14:paraId="374B84DF" w14:textId="77777777" w:rsidR="0042522D" w:rsidRPr="00C7594B" w:rsidRDefault="0042522D" w:rsidP="00993008">
            <w:pPr>
              <w:jc w:val="center"/>
            </w:pPr>
            <w:r w:rsidRPr="00C7594B">
              <w:t>2099</w:t>
            </w:r>
          </w:p>
        </w:tc>
        <w:tc>
          <w:tcPr>
            <w:tcW w:w="977" w:type="dxa"/>
            <w:shd w:val="clear" w:color="auto" w:fill="auto"/>
            <w:vAlign w:val="center"/>
            <w:hideMark/>
          </w:tcPr>
          <w:p w14:paraId="67353181" w14:textId="77777777" w:rsidR="0042522D" w:rsidRPr="00C7594B" w:rsidRDefault="0042522D" w:rsidP="00993008">
            <w:pPr>
              <w:jc w:val="center"/>
            </w:pPr>
            <w:r w:rsidRPr="00C7594B">
              <w:t>2099</w:t>
            </w:r>
          </w:p>
        </w:tc>
        <w:tc>
          <w:tcPr>
            <w:tcW w:w="977" w:type="dxa"/>
            <w:shd w:val="clear" w:color="auto" w:fill="auto"/>
            <w:vAlign w:val="center"/>
            <w:hideMark/>
          </w:tcPr>
          <w:p w14:paraId="7EB9218A" w14:textId="77777777" w:rsidR="0042522D" w:rsidRPr="00C7594B" w:rsidRDefault="0042522D" w:rsidP="00993008">
            <w:pPr>
              <w:jc w:val="center"/>
            </w:pPr>
            <w:r w:rsidRPr="00C7594B">
              <w:t>2099</w:t>
            </w:r>
          </w:p>
        </w:tc>
        <w:tc>
          <w:tcPr>
            <w:tcW w:w="977" w:type="dxa"/>
            <w:shd w:val="clear" w:color="auto" w:fill="auto"/>
            <w:vAlign w:val="center"/>
            <w:hideMark/>
          </w:tcPr>
          <w:p w14:paraId="1F4898C1" w14:textId="77777777" w:rsidR="0042522D" w:rsidRPr="00C7594B" w:rsidRDefault="0042522D" w:rsidP="00993008">
            <w:pPr>
              <w:jc w:val="center"/>
            </w:pPr>
            <w:r w:rsidRPr="00C7594B">
              <w:t>2099</w:t>
            </w:r>
          </w:p>
        </w:tc>
        <w:tc>
          <w:tcPr>
            <w:tcW w:w="977" w:type="dxa"/>
            <w:shd w:val="clear" w:color="auto" w:fill="auto"/>
            <w:vAlign w:val="center"/>
            <w:hideMark/>
          </w:tcPr>
          <w:p w14:paraId="3F18F410" w14:textId="77777777" w:rsidR="0042522D" w:rsidRPr="00C7594B" w:rsidRDefault="0042522D" w:rsidP="00993008">
            <w:pPr>
              <w:jc w:val="center"/>
            </w:pPr>
            <w:r w:rsidRPr="00C7594B">
              <w:t>2099</w:t>
            </w:r>
          </w:p>
        </w:tc>
        <w:tc>
          <w:tcPr>
            <w:tcW w:w="934" w:type="dxa"/>
            <w:shd w:val="clear" w:color="auto" w:fill="auto"/>
            <w:vAlign w:val="center"/>
            <w:hideMark/>
          </w:tcPr>
          <w:p w14:paraId="3B57DC62" w14:textId="77777777" w:rsidR="0042522D" w:rsidRPr="00C7594B" w:rsidRDefault="0042522D" w:rsidP="00993008">
            <w:pPr>
              <w:jc w:val="center"/>
            </w:pPr>
            <w:r w:rsidRPr="00C7594B">
              <w:t>2099</w:t>
            </w:r>
          </w:p>
        </w:tc>
      </w:tr>
      <w:tr w:rsidR="00C51B81" w:rsidRPr="00C7594B" w14:paraId="0FB1511E" w14:textId="77777777" w:rsidTr="00993008">
        <w:trPr>
          <w:trHeight w:val="23"/>
          <w:jc w:val="center"/>
        </w:trPr>
        <w:tc>
          <w:tcPr>
            <w:tcW w:w="1838" w:type="dxa"/>
            <w:shd w:val="clear" w:color="auto" w:fill="auto"/>
            <w:vAlign w:val="center"/>
            <w:hideMark/>
          </w:tcPr>
          <w:p w14:paraId="24D3769A" w14:textId="77777777" w:rsidR="0042522D" w:rsidRPr="00C7594B" w:rsidRDefault="0042522D" w:rsidP="00993008">
            <w:pPr>
              <w:jc w:val="center"/>
            </w:pPr>
            <w:r w:rsidRPr="00C7594B">
              <w:t>1.1.3</w:t>
            </w:r>
          </w:p>
        </w:tc>
        <w:tc>
          <w:tcPr>
            <w:tcW w:w="4767" w:type="dxa"/>
            <w:shd w:val="clear" w:color="auto" w:fill="auto"/>
            <w:noWrap/>
            <w:vAlign w:val="center"/>
            <w:hideMark/>
          </w:tcPr>
          <w:p w14:paraId="5F79C231" w14:textId="77777777" w:rsidR="0042522D" w:rsidRPr="00C7594B" w:rsidRDefault="0042522D" w:rsidP="00993008">
            <w:r w:rsidRPr="00C7594B">
              <w:t>прочие потребители</w:t>
            </w:r>
          </w:p>
        </w:tc>
        <w:tc>
          <w:tcPr>
            <w:tcW w:w="1014" w:type="dxa"/>
            <w:shd w:val="clear" w:color="auto" w:fill="auto"/>
            <w:vAlign w:val="center"/>
            <w:hideMark/>
          </w:tcPr>
          <w:p w14:paraId="5D1BC03E" w14:textId="77777777" w:rsidR="0042522D" w:rsidRPr="00C7594B" w:rsidRDefault="0042522D" w:rsidP="00993008">
            <w:pPr>
              <w:jc w:val="center"/>
            </w:pPr>
            <w:r w:rsidRPr="00C7594B">
              <w:t>м³/год</w:t>
            </w:r>
          </w:p>
        </w:tc>
        <w:tc>
          <w:tcPr>
            <w:tcW w:w="839" w:type="dxa"/>
            <w:shd w:val="clear" w:color="auto" w:fill="auto"/>
            <w:vAlign w:val="center"/>
            <w:hideMark/>
          </w:tcPr>
          <w:p w14:paraId="0CAB00B0" w14:textId="77777777" w:rsidR="0042522D" w:rsidRPr="00C7594B" w:rsidRDefault="0042522D" w:rsidP="00993008">
            <w:pPr>
              <w:jc w:val="center"/>
            </w:pPr>
            <w:r w:rsidRPr="00C7594B">
              <w:t>1837</w:t>
            </w:r>
          </w:p>
        </w:tc>
        <w:tc>
          <w:tcPr>
            <w:tcW w:w="977" w:type="dxa"/>
            <w:shd w:val="clear" w:color="auto" w:fill="auto"/>
            <w:vAlign w:val="center"/>
            <w:hideMark/>
          </w:tcPr>
          <w:p w14:paraId="17462493" w14:textId="77777777" w:rsidR="0042522D" w:rsidRPr="00C7594B" w:rsidRDefault="0042522D" w:rsidP="00993008">
            <w:pPr>
              <w:jc w:val="center"/>
            </w:pPr>
            <w:r w:rsidRPr="00C7594B">
              <w:t>1837</w:t>
            </w:r>
          </w:p>
        </w:tc>
        <w:tc>
          <w:tcPr>
            <w:tcW w:w="977" w:type="dxa"/>
            <w:shd w:val="clear" w:color="auto" w:fill="auto"/>
            <w:vAlign w:val="center"/>
            <w:hideMark/>
          </w:tcPr>
          <w:p w14:paraId="78F5DD90" w14:textId="77777777" w:rsidR="0042522D" w:rsidRPr="00C7594B" w:rsidRDefault="0042522D" w:rsidP="00993008">
            <w:pPr>
              <w:jc w:val="center"/>
            </w:pPr>
            <w:r w:rsidRPr="00C7594B">
              <w:t>1837</w:t>
            </w:r>
          </w:p>
        </w:tc>
        <w:tc>
          <w:tcPr>
            <w:tcW w:w="977" w:type="dxa"/>
            <w:shd w:val="clear" w:color="auto" w:fill="auto"/>
            <w:vAlign w:val="center"/>
            <w:hideMark/>
          </w:tcPr>
          <w:p w14:paraId="0B41C611" w14:textId="77777777" w:rsidR="0042522D" w:rsidRPr="00C7594B" w:rsidRDefault="0042522D" w:rsidP="00993008">
            <w:pPr>
              <w:jc w:val="center"/>
            </w:pPr>
            <w:r w:rsidRPr="00C7594B">
              <w:t>1837</w:t>
            </w:r>
          </w:p>
        </w:tc>
        <w:tc>
          <w:tcPr>
            <w:tcW w:w="977" w:type="dxa"/>
            <w:shd w:val="clear" w:color="auto" w:fill="auto"/>
            <w:vAlign w:val="center"/>
            <w:hideMark/>
          </w:tcPr>
          <w:p w14:paraId="75582B40" w14:textId="77777777" w:rsidR="0042522D" w:rsidRPr="00C7594B" w:rsidRDefault="0042522D" w:rsidP="00993008">
            <w:pPr>
              <w:jc w:val="center"/>
            </w:pPr>
            <w:r w:rsidRPr="00C7594B">
              <w:t>1837</w:t>
            </w:r>
          </w:p>
        </w:tc>
        <w:tc>
          <w:tcPr>
            <w:tcW w:w="977" w:type="dxa"/>
            <w:shd w:val="clear" w:color="auto" w:fill="auto"/>
            <w:vAlign w:val="center"/>
            <w:hideMark/>
          </w:tcPr>
          <w:p w14:paraId="5280357A" w14:textId="77777777" w:rsidR="0042522D" w:rsidRPr="00C7594B" w:rsidRDefault="0042522D" w:rsidP="00993008">
            <w:pPr>
              <w:jc w:val="center"/>
            </w:pPr>
            <w:r w:rsidRPr="00C7594B">
              <w:t>1837</w:t>
            </w:r>
          </w:p>
        </w:tc>
        <w:tc>
          <w:tcPr>
            <w:tcW w:w="934" w:type="dxa"/>
            <w:shd w:val="clear" w:color="auto" w:fill="auto"/>
            <w:vAlign w:val="center"/>
            <w:hideMark/>
          </w:tcPr>
          <w:p w14:paraId="1B9073A5" w14:textId="77777777" w:rsidR="0042522D" w:rsidRPr="00C7594B" w:rsidRDefault="0042522D" w:rsidP="00993008">
            <w:pPr>
              <w:jc w:val="center"/>
            </w:pPr>
            <w:r w:rsidRPr="00C7594B">
              <w:t>1837</w:t>
            </w:r>
          </w:p>
        </w:tc>
      </w:tr>
    </w:tbl>
    <w:p w14:paraId="2081AD03" w14:textId="77777777" w:rsidR="0042522D" w:rsidRPr="00C7594B" w:rsidRDefault="0042522D" w:rsidP="0042522D">
      <w:pPr>
        <w:spacing w:before="120" w:line="276" w:lineRule="auto"/>
        <w:ind w:firstLine="709"/>
        <w:jc w:val="both"/>
        <w:rPr>
          <w:b/>
        </w:rPr>
        <w:sectPr w:rsidR="0042522D" w:rsidRPr="00C7594B" w:rsidSect="005F1DE8">
          <w:pgSz w:w="16838" w:h="11906" w:orient="landscape"/>
          <w:pgMar w:top="1134" w:right="850" w:bottom="1134" w:left="1701" w:header="567" w:footer="708" w:gutter="0"/>
          <w:cols w:space="708"/>
          <w:docGrid w:linePitch="360"/>
        </w:sectPr>
      </w:pPr>
    </w:p>
    <w:p w14:paraId="29D72003" w14:textId="7173E593" w:rsidR="0042522D" w:rsidRPr="00C7594B" w:rsidRDefault="0042522D" w:rsidP="0042522D">
      <w:pPr>
        <w:pStyle w:val="22"/>
        <w:spacing w:line="360" w:lineRule="auto"/>
        <w:jc w:val="both"/>
        <w:rPr>
          <w:rFonts w:cs="Times New Roman"/>
          <w:color w:val="auto"/>
        </w:rPr>
      </w:pPr>
      <w:bookmarkStart w:id="176" w:name="_Toc86343236"/>
      <w:bookmarkStart w:id="177" w:name="_Toc86403489"/>
      <w:r w:rsidRPr="00C7594B">
        <w:rPr>
          <w:rFonts w:cs="Times New Roman"/>
          <w:color w:val="auto"/>
        </w:rPr>
        <w:lastRenderedPageBreak/>
        <w:t>Перспективные показатели спроса на водоотведение (бытовая канализация, дождевая канализация)</w:t>
      </w:r>
      <w:bookmarkEnd w:id="176"/>
      <w:bookmarkEnd w:id="177"/>
    </w:p>
    <w:p w14:paraId="3CF3D75A" w14:textId="77777777" w:rsidR="0042522D" w:rsidRPr="00C7594B" w:rsidRDefault="0042522D" w:rsidP="0042522D">
      <w:pPr>
        <w:spacing w:line="360" w:lineRule="auto"/>
        <w:ind w:firstLine="709"/>
        <w:jc w:val="both"/>
        <w:rPr>
          <w:rFonts w:eastAsia="Calibri"/>
        </w:rPr>
      </w:pPr>
      <w:r w:rsidRPr="00C7594B">
        <w:rPr>
          <w:rFonts w:eastAsia="Calibri"/>
        </w:rPr>
        <w:t>Перспективные показатели спроса на водоотведение в расчетные периоды (этапы) разработки программы комплексного развития до 2032 года, приняты на основании «Схемы водоснабжения и водоотведения сельского поселения Карымкары Октябрьского муниципального района Ханты-Мансийского автономного округа – Югры Актуализация 2021 года».</w:t>
      </w:r>
    </w:p>
    <w:p w14:paraId="71995D60" w14:textId="77777777" w:rsidR="0042522D" w:rsidRPr="00C7594B" w:rsidRDefault="0042522D" w:rsidP="0042522D">
      <w:pPr>
        <w:spacing w:line="360" w:lineRule="auto"/>
        <w:ind w:firstLine="709"/>
        <w:jc w:val="both"/>
        <w:rPr>
          <w:rFonts w:eastAsia="Calibri"/>
        </w:rPr>
      </w:pPr>
      <w:r w:rsidRPr="00C7594B">
        <w:rPr>
          <w:rFonts w:eastAsia="Calibri"/>
        </w:rPr>
        <w:t>В с.п. Карымкары отсутствует централизованная система водоотведения, сбор жидких бытовых отходов в существующих жилых домах и отдельно стоящих зданиях различной формы собственности и назначения (общественные здания, магазины, предприятия сферы индивидуального предпринимательства и т.п.) в автономные системы канализации – септики. Соответственно перспективные показатели спроса на водоотведение не представлены.</w:t>
      </w:r>
    </w:p>
    <w:p w14:paraId="23A0293B" w14:textId="77777777" w:rsidR="0042522D" w:rsidRPr="00C7594B" w:rsidRDefault="0042522D" w:rsidP="0042522D">
      <w:pPr>
        <w:spacing w:line="360" w:lineRule="auto"/>
        <w:ind w:firstLine="709"/>
        <w:jc w:val="both"/>
        <w:rPr>
          <w:rFonts w:eastAsia="Calibri"/>
        </w:rPr>
      </w:pPr>
    </w:p>
    <w:p w14:paraId="525A91ED" w14:textId="77777777" w:rsidR="0042522D" w:rsidRPr="00C7594B" w:rsidRDefault="0042522D" w:rsidP="0042522D">
      <w:pPr>
        <w:spacing w:line="360" w:lineRule="auto"/>
        <w:ind w:firstLine="709"/>
        <w:jc w:val="both"/>
        <w:rPr>
          <w:rFonts w:eastAsia="Calibri"/>
        </w:rPr>
      </w:pPr>
    </w:p>
    <w:p w14:paraId="779D1499" w14:textId="77777777" w:rsidR="0042522D" w:rsidRPr="00C7594B" w:rsidRDefault="0042522D" w:rsidP="0042522D">
      <w:pPr>
        <w:spacing w:line="360" w:lineRule="auto"/>
        <w:ind w:firstLine="709"/>
        <w:jc w:val="both"/>
        <w:rPr>
          <w:rFonts w:eastAsia="Calibri"/>
        </w:rPr>
      </w:pPr>
    </w:p>
    <w:p w14:paraId="602C3A2D" w14:textId="77777777" w:rsidR="0042522D" w:rsidRPr="00C7594B" w:rsidRDefault="0042522D" w:rsidP="0042522D">
      <w:pPr>
        <w:spacing w:after="160" w:line="259" w:lineRule="auto"/>
        <w:sectPr w:rsidR="0042522D" w:rsidRPr="00C7594B" w:rsidSect="005F1DE8">
          <w:pgSz w:w="11906" w:h="16838"/>
          <w:pgMar w:top="1134" w:right="850" w:bottom="1134" w:left="1701" w:header="567" w:footer="708" w:gutter="0"/>
          <w:cols w:space="708"/>
          <w:docGrid w:linePitch="360"/>
        </w:sectPr>
      </w:pPr>
    </w:p>
    <w:p w14:paraId="1BC0AF49" w14:textId="7CC25F61" w:rsidR="0042522D" w:rsidRPr="00C7594B" w:rsidRDefault="0042522D" w:rsidP="0042522D">
      <w:pPr>
        <w:pStyle w:val="22"/>
        <w:spacing w:line="360" w:lineRule="auto"/>
        <w:rPr>
          <w:rFonts w:cs="Times New Roman"/>
          <w:color w:val="auto"/>
        </w:rPr>
      </w:pPr>
      <w:bookmarkStart w:id="178" w:name="_Toc490233799"/>
      <w:bookmarkStart w:id="179" w:name="_Toc86343237"/>
      <w:bookmarkStart w:id="180" w:name="_Toc86403490"/>
      <w:r w:rsidRPr="00C7594B">
        <w:rPr>
          <w:rFonts w:cs="Times New Roman"/>
          <w:color w:val="auto"/>
        </w:rPr>
        <w:lastRenderedPageBreak/>
        <w:t>Перспективные показатели спроса на утилизацию ТКО</w:t>
      </w:r>
      <w:bookmarkEnd w:id="178"/>
      <w:bookmarkEnd w:id="179"/>
      <w:bookmarkEnd w:id="180"/>
    </w:p>
    <w:p w14:paraId="4A113C51" w14:textId="77777777" w:rsidR="0042522D" w:rsidRPr="00C7594B" w:rsidRDefault="0042522D" w:rsidP="0042522D">
      <w:pPr>
        <w:spacing w:line="360" w:lineRule="auto"/>
        <w:ind w:firstLine="709"/>
        <w:jc w:val="both"/>
        <w:rPr>
          <w:rFonts w:eastAsia="Calibri"/>
        </w:rPr>
      </w:pPr>
      <w:r w:rsidRPr="00C7594B">
        <w:rPr>
          <w:rFonts w:eastAsia="Calibri"/>
        </w:rPr>
        <w:t>Перспективные показатели спроса на утилизацию (захоронение) ТКО сформированы на основании утвержденных нормативов образования (накопления) ТКО с учетом прогноза изменения численности населения на перспективу. Нормативы накопления ТКО определены на основании Постановления администрации сельского поселения Карымкары Октябрьского района Ханты-Мансийского автономного округа – Югры  25.04.2018 №111 «Об утверждении нормативов накопления твёрдых коммунальных отходов на территории сельского поселения Карымкары».</w:t>
      </w:r>
    </w:p>
    <w:p w14:paraId="1243BD21" w14:textId="77777777" w:rsidR="0042522D" w:rsidRPr="00C7594B" w:rsidRDefault="0042522D" w:rsidP="0042522D">
      <w:pPr>
        <w:spacing w:line="360" w:lineRule="auto"/>
        <w:ind w:firstLine="709"/>
        <w:jc w:val="both"/>
        <w:rPr>
          <w:rFonts w:eastAsia="Calibri"/>
        </w:rPr>
      </w:pPr>
      <w:r w:rsidRPr="00C7594B">
        <w:rPr>
          <w:rFonts w:eastAsia="Calibri"/>
        </w:rPr>
        <w:t>По исследованиям зарубежных и отечественных специалистов удельное годовое накопление твердых коммунальных отходов на одного жителя населенных мест (накопления) имеет тенденцию ежегодного роста на 1-3 %, что объясняется повышением уровня благоустройства жилого фонда и ростом доли упаковочных материалов в ТКО.</w:t>
      </w:r>
    </w:p>
    <w:p w14:paraId="4BBB5C53" w14:textId="77777777" w:rsidR="0042522D" w:rsidRPr="00C7594B" w:rsidRDefault="0042522D" w:rsidP="0042522D">
      <w:pPr>
        <w:spacing w:line="360" w:lineRule="auto"/>
        <w:ind w:firstLine="709"/>
        <w:jc w:val="both"/>
        <w:rPr>
          <w:rFonts w:eastAsia="Calibri"/>
        </w:rPr>
      </w:pPr>
      <w:r w:rsidRPr="00C7594B">
        <w:rPr>
          <w:rFonts w:eastAsia="Calibri"/>
        </w:rPr>
        <w:t>Исходя из этого, норматив накопления на перспективу рассчитывался с учетом увеличения на 1% каждый год.</w:t>
      </w:r>
    </w:p>
    <w:p w14:paraId="6DD1C4F9" w14:textId="77777777" w:rsidR="0042522D" w:rsidRPr="00C7594B" w:rsidRDefault="0042522D" w:rsidP="0042522D">
      <w:pPr>
        <w:spacing w:line="360" w:lineRule="auto"/>
        <w:ind w:firstLine="709"/>
        <w:jc w:val="both"/>
        <w:rPr>
          <w:rFonts w:eastAsia="Calibri"/>
        </w:rPr>
      </w:pPr>
      <w:r w:rsidRPr="00C7594B">
        <w:rPr>
          <w:rFonts w:eastAsia="Calibri"/>
        </w:rPr>
        <w:t>В прогнозе принят полный охват с 2021 г. системой вывоза и утилизации ТКО населения, проживающего в многоквартирных домах и в частном жилищном фонде.</w:t>
      </w:r>
    </w:p>
    <w:p w14:paraId="237E8915" w14:textId="77777777" w:rsidR="0042522D" w:rsidRPr="00C7594B" w:rsidRDefault="0042522D" w:rsidP="0042522D">
      <w:pPr>
        <w:spacing w:line="360" w:lineRule="auto"/>
        <w:ind w:firstLine="709"/>
        <w:jc w:val="both"/>
        <w:rPr>
          <w:rFonts w:eastAsia="Calibri"/>
        </w:rPr>
      </w:pPr>
      <w:r w:rsidRPr="00C7594B">
        <w:rPr>
          <w:rFonts w:eastAsia="Calibri"/>
        </w:rPr>
        <w:t>Увеличение темпа роста объема вывезенных ТКО с 2021 года связано с принятым ежегодным увеличением норматива накопления ТКО на перспективу на 1% каждый год.</w:t>
      </w:r>
    </w:p>
    <w:p w14:paraId="485DB196" w14:textId="0A7CEF47" w:rsidR="0042522D" w:rsidRPr="00C7594B" w:rsidRDefault="0042522D" w:rsidP="0042522D">
      <w:pPr>
        <w:spacing w:line="360" w:lineRule="auto"/>
        <w:ind w:firstLine="709"/>
        <w:jc w:val="both"/>
        <w:rPr>
          <w:rFonts w:eastAsia="Calibri"/>
        </w:rPr>
      </w:pPr>
      <w:r w:rsidRPr="00C7594B">
        <w:rPr>
          <w:rFonts w:eastAsia="Calibri"/>
        </w:rPr>
        <w:t xml:space="preserve">Перспективные показатели спроса на утилизацию (захоронение) ТКО в расчетные периоды (этапы) разработки программы комплексного развития до 2032 года представлены в таблице </w:t>
      </w:r>
      <w:r w:rsidRPr="00C7594B">
        <w:rPr>
          <w:rFonts w:eastAsia="Calibri"/>
        </w:rPr>
        <w:fldChar w:fldCharType="begin"/>
      </w:r>
      <w:r w:rsidRPr="00C7594B">
        <w:rPr>
          <w:rFonts w:eastAsia="Calibri"/>
        </w:rPr>
        <w:instrText xml:space="preserve"> REF _Ref85645194  \* MERGEFORMAT </w:instrText>
      </w:r>
      <w:r w:rsidRPr="00C7594B">
        <w:rPr>
          <w:rFonts w:eastAsia="Calibri"/>
        </w:rPr>
        <w:fldChar w:fldCharType="separate"/>
      </w:r>
      <w:r w:rsidR="00F22109" w:rsidRPr="00C7594B">
        <w:rPr>
          <w:vanish/>
        </w:rPr>
        <w:t xml:space="preserve">Таблица </w:t>
      </w:r>
      <w:r w:rsidR="00F22109" w:rsidRPr="00C7594B">
        <w:rPr>
          <w:noProof/>
        </w:rPr>
        <w:t>35</w:t>
      </w:r>
      <w:r w:rsidRPr="00C7594B">
        <w:rPr>
          <w:rFonts w:eastAsia="Calibri"/>
        </w:rPr>
        <w:fldChar w:fldCharType="end"/>
      </w:r>
      <w:r w:rsidRPr="00C7594B">
        <w:rPr>
          <w:rFonts w:eastAsia="Calibri"/>
        </w:rPr>
        <w:t>.</w:t>
      </w:r>
    </w:p>
    <w:p w14:paraId="4D72A1DB" w14:textId="5071F2AA" w:rsidR="0042522D" w:rsidRPr="00C7594B" w:rsidRDefault="0042522D" w:rsidP="0042522D">
      <w:pPr>
        <w:spacing w:before="120" w:line="276" w:lineRule="auto"/>
        <w:jc w:val="center"/>
        <w:rPr>
          <w:rFonts w:eastAsiaTheme="minorHAnsi"/>
          <w:sz w:val="22"/>
          <w:szCs w:val="22"/>
          <w:lang w:eastAsia="en-US"/>
        </w:rPr>
      </w:pPr>
      <w:bookmarkStart w:id="181" w:name="_Ref85645194"/>
      <w:r w:rsidRPr="00C7594B">
        <w:rPr>
          <w:b/>
        </w:rPr>
        <w:t xml:space="preserve">Таблица </w:t>
      </w:r>
      <w:r w:rsidRPr="00C7594B">
        <w:rPr>
          <w:b/>
        </w:rPr>
        <w:fldChar w:fldCharType="begin"/>
      </w:r>
      <w:r w:rsidRPr="00C7594B">
        <w:rPr>
          <w:b/>
        </w:rPr>
        <w:instrText xml:space="preserve"> SEQ Таблица \* ARABIC </w:instrText>
      </w:r>
      <w:r w:rsidRPr="00C7594B">
        <w:rPr>
          <w:b/>
        </w:rPr>
        <w:fldChar w:fldCharType="separate"/>
      </w:r>
      <w:r w:rsidR="00F22109" w:rsidRPr="00C7594B">
        <w:rPr>
          <w:b/>
          <w:noProof/>
        </w:rPr>
        <w:t>35</w:t>
      </w:r>
      <w:r w:rsidRPr="00C7594B">
        <w:rPr>
          <w:b/>
        </w:rPr>
        <w:fldChar w:fldCharType="end"/>
      </w:r>
      <w:bookmarkEnd w:id="181"/>
      <w:r w:rsidRPr="00C7594B">
        <w:rPr>
          <w:b/>
        </w:rPr>
        <w:t xml:space="preserve"> – Перспективные показатели спроса на утилизацию ТКО</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830"/>
        <w:gridCol w:w="1581"/>
        <w:gridCol w:w="983"/>
        <w:gridCol w:w="955"/>
        <w:gridCol w:w="1060"/>
        <w:gridCol w:w="998"/>
        <w:gridCol w:w="983"/>
        <w:gridCol w:w="955"/>
      </w:tblGrid>
      <w:tr w:rsidR="00C7594B" w:rsidRPr="00C7594B" w14:paraId="49D9DA72" w14:textId="77777777" w:rsidTr="00993008">
        <w:trPr>
          <w:trHeight w:val="23"/>
          <w:tblHeader/>
          <w:jc w:val="center"/>
        </w:trPr>
        <w:tc>
          <w:tcPr>
            <w:tcW w:w="1830" w:type="dxa"/>
            <w:vMerge w:val="restart"/>
            <w:shd w:val="clear" w:color="auto" w:fill="auto"/>
            <w:noWrap/>
            <w:vAlign w:val="center"/>
            <w:hideMark/>
          </w:tcPr>
          <w:p w14:paraId="41B82AA5" w14:textId="77777777" w:rsidR="0042522D" w:rsidRPr="00C7594B" w:rsidRDefault="0042522D" w:rsidP="00993008">
            <w:pPr>
              <w:jc w:val="center"/>
              <w:rPr>
                <w:b/>
                <w:bCs/>
                <w:sz w:val="22"/>
                <w:szCs w:val="22"/>
              </w:rPr>
            </w:pPr>
            <w:bookmarkStart w:id="182" w:name="_Hlk86400436"/>
            <w:r w:rsidRPr="00C7594B">
              <w:rPr>
                <w:b/>
                <w:bCs/>
                <w:sz w:val="22"/>
                <w:szCs w:val="22"/>
              </w:rPr>
              <w:t>Период</w:t>
            </w:r>
          </w:p>
        </w:tc>
        <w:tc>
          <w:tcPr>
            <w:tcW w:w="1581" w:type="dxa"/>
            <w:vMerge w:val="restart"/>
            <w:shd w:val="clear" w:color="auto" w:fill="auto"/>
            <w:vAlign w:val="center"/>
            <w:hideMark/>
          </w:tcPr>
          <w:p w14:paraId="5148DED9" w14:textId="77777777" w:rsidR="0042522D" w:rsidRPr="00C7594B" w:rsidRDefault="0042522D" w:rsidP="00993008">
            <w:pPr>
              <w:jc w:val="center"/>
              <w:rPr>
                <w:b/>
                <w:bCs/>
                <w:sz w:val="22"/>
                <w:szCs w:val="22"/>
              </w:rPr>
            </w:pPr>
            <w:r w:rsidRPr="00C7594B">
              <w:rPr>
                <w:b/>
                <w:bCs/>
                <w:sz w:val="22"/>
                <w:szCs w:val="22"/>
              </w:rPr>
              <w:t>Численность населения</w:t>
            </w:r>
          </w:p>
        </w:tc>
        <w:tc>
          <w:tcPr>
            <w:tcW w:w="1938" w:type="dxa"/>
            <w:gridSpan w:val="2"/>
            <w:shd w:val="clear" w:color="auto" w:fill="auto"/>
            <w:vAlign w:val="center"/>
            <w:hideMark/>
          </w:tcPr>
          <w:p w14:paraId="7399FBAD" w14:textId="77777777" w:rsidR="0042522D" w:rsidRPr="00C7594B" w:rsidRDefault="0042522D" w:rsidP="00993008">
            <w:pPr>
              <w:jc w:val="center"/>
              <w:rPr>
                <w:b/>
                <w:bCs/>
                <w:sz w:val="22"/>
                <w:szCs w:val="22"/>
              </w:rPr>
            </w:pPr>
            <w:r w:rsidRPr="00C7594B">
              <w:rPr>
                <w:b/>
                <w:bCs/>
                <w:sz w:val="22"/>
                <w:szCs w:val="22"/>
              </w:rPr>
              <w:t>ТКО от населения</w:t>
            </w:r>
          </w:p>
        </w:tc>
        <w:tc>
          <w:tcPr>
            <w:tcW w:w="2058" w:type="dxa"/>
            <w:gridSpan w:val="2"/>
            <w:shd w:val="clear" w:color="auto" w:fill="auto"/>
            <w:vAlign w:val="center"/>
            <w:hideMark/>
          </w:tcPr>
          <w:p w14:paraId="75591BAC" w14:textId="77777777" w:rsidR="0042522D" w:rsidRPr="00C7594B" w:rsidRDefault="0042522D" w:rsidP="00993008">
            <w:pPr>
              <w:jc w:val="center"/>
              <w:rPr>
                <w:b/>
                <w:bCs/>
                <w:sz w:val="22"/>
                <w:szCs w:val="22"/>
              </w:rPr>
            </w:pPr>
            <w:r w:rsidRPr="00C7594B">
              <w:rPr>
                <w:b/>
                <w:bCs/>
                <w:sz w:val="22"/>
                <w:szCs w:val="22"/>
              </w:rPr>
              <w:t>ТКО от инфраструктуры</w:t>
            </w:r>
          </w:p>
        </w:tc>
        <w:tc>
          <w:tcPr>
            <w:tcW w:w="1938" w:type="dxa"/>
            <w:gridSpan w:val="2"/>
            <w:shd w:val="clear" w:color="auto" w:fill="auto"/>
            <w:vAlign w:val="center"/>
            <w:hideMark/>
          </w:tcPr>
          <w:p w14:paraId="76879130" w14:textId="77777777" w:rsidR="0042522D" w:rsidRPr="00C7594B" w:rsidRDefault="0042522D" w:rsidP="00993008">
            <w:pPr>
              <w:jc w:val="center"/>
              <w:rPr>
                <w:b/>
                <w:bCs/>
                <w:sz w:val="22"/>
                <w:szCs w:val="22"/>
              </w:rPr>
            </w:pPr>
            <w:r w:rsidRPr="00C7594B">
              <w:rPr>
                <w:b/>
                <w:bCs/>
                <w:sz w:val="22"/>
                <w:szCs w:val="22"/>
              </w:rPr>
              <w:t>ТКО всего</w:t>
            </w:r>
          </w:p>
        </w:tc>
      </w:tr>
      <w:tr w:rsidR="00C7594B" w:rsidRPr="00C7594B" w14:paraId="6A0595ED" w14:textId="77777777" w:rsidTr="00993008">
        <w:trPr>
          <w:trHeight w:val="23"/>
          <w:tblHeader/>
          <w:jc w:val="center"/>
        </w:trPr>
        <w:tc>
          <w:tcPr>
            <w:tcW w:w="1830" w:type="dxa"/>
            <w:vMerge/>
            <w:shd w:val="clear" w:color="auto" w:fill="auto"/>
            <w:vAlign w:val="center"/>
            <w:hideMark/>
          </w:tcPr>
          <w:p w14:paraId="459E1291" w14:textId="77777777" w:rsidR="0042522D" w:rsidRPr="00C7594B" w:rsidRDefault="0042522D" w:rsidP="00993008">
            <w:pPr>
              <w:jc w:val="center"/>
              <w:rPr>
                <w:b/>
                <w:bCs/>
                <w:sz w:val="22"/>
                <w:szCs w:val="22"/>
              </w:rPr>
            </w:pPr>
          </w:p>
        </w:tc>
        <w:tc>
          <w:tcPr>
            <w:tcW w:w="1581" w:type="dxa"/>
            <w:vMerge/>
            <w:shd w:val="clear" w:color="auto" w:fill="auto"/>
            <w:vAlign w:val="center"/>
            <w:hideMark/>
          </w:tcPr>
          <w:p w14:paraId="5C3B25A2" w14:textId="77777777" w:rsidR="0042522D" w:rsidRPr="00C7594B" w:rsidRDefault="0042522D" w:rsidP="00993008">
            <w:pPr>
              <w:jc w:val="center"/>
              <w:rPr>
                <w:b/>
                <w:bCs/>
                <w:sz w:val="22"/>
                <w:szCs w:val="22"/>
              </w:rPr>
            </w:pPr>
          </w:p>
        </w:tc>
        <w:tc>
          <w:tcPr>
            <w:tcW w:w="983" w:type="dxa"/>
            <w:shd w:val="clear" w:color="auto" w:fill="auto"/>
            <w:vAlign w:val="center"/>
            <w:hideMark/>
          </w:tcPr>
          <w:p w14:paraId="641F9356" w14:textId="77777777" w:rsidR="0042522D" w:rsidRPr="00C7594B" w:rsidRDefault="0042522D" w:rsidP="00993008">
            <w:pPr>
              <w:jc w:val="center"/>
              <w:rPr>
                <w:b/>
                <w:bCs/>
                <w:sz w:val="22"/>
                <w:szCs w:val="22"/>
              </w:rPr>
            </w:pPr>
            <w:r w:rsidRPr="00C7594B">
              <w:rPr>
                <w:b/>
                <w:bCs/>
                <w:sz w:val="22"/>
                <w:szCs w:val="22"/>
              </w:rPr>
              <w:t>Объем, м³/год</w:t>
            </w:r>
          </w:p>
        </w:tc>
        <w:tc>
          <w:tcPr>
            <w:tcW w:w="955" w:type="dxa"/>
            <w:shd w:val="clear" w:color="auto" w:fill="auto"/>
            <w:vAlign w:val="center"/>
            <w:hideMark/>
          </w:tcPr>
          <w:p w14:paraId="2A644221" w14:textId="77777777" w:rsidR="0042522D" w:rsidRPr="00C7594B" w:rsidRDefault="0042522D" w:rsidP="00993008">
            <w:pPr>
              <w:jc w:val="center"/>
              <w:rPr>
                <w:b/>
                <w:bCs/>
                <w:sz w:val="22"/>
                <w:szCs w:val="22"/>
              </w:rPr>
            </w:pPr>
            <w:r w:rsidRPr="00C7594B">
              <w:rPr>
                <w:b/>
                <w:bCs/>
                <w:sz w:val="22"/>
                <w:szCs w:val="22"/>
              </w:rPr>
              <w:t>Масса, т/год</w:t>
            </w:r>
          </w:p>
        </w:tc>
        <w:tc>
          <w:tcPr>
            <w:tcW w:w="1060" w:type="dxa"/>
            <w:shd w:val="clear" w:color="auto" w:fill="auto"/>
            <w:vAlign w:val="center"/>
            <w:hideMark/>
          </w:tcPr>
          <w:p w14:paraId="6349B770" w14:textId="77777777" w:rsidR="0042522D" w:rsidRPr="00C7594B" w:rsidRDefault="0042522D" w:rsidP="00993008">
            <w:pPr>
              <w:jc w:val="center"/>
              <w:rPr>
                <w:b/>
                <w:bCs/>
                <w:sz w:val="22"/>
                <w:szCs w:val="22"/>
              </w:rPr>
            </w:pPr>
            <w:r w:rsidRPr="00C7594B">
              <w:rPr>
                <w:b/>
                <w:bCs/>
                <w:sz w:val="22"/>
                <w:szCs w:val="22"/>
              </w:rPr>
              <w:t>Объем, м³/год</w:t>
            </w:r>
          </w:p>
        </w:tc>
        <w:tc>
          <w:tcPr>
            <w:tcW w:w="998" w:type="dxa"/>
            <w:shd w:val="clear" w:color="auto" w:fill="auto"/>
            <w:vAlign w:val="center"/>
            <w:hideMark/>
          </w:tcPr>
          <w:p w14:paraId="1E0F4085" w14:textId="77777777" w:rsidR="0042522D" w:rsidRPr="00C7594B" w:rsidRDefault="0042522D" w:rsidP="00993008">
            <w:pPr>
              <w:jc w:val="center"/>
              <w:rPr>
                <w:b/>
                <w:bCs/>
                <w:sz w:val="22"/>
                <w:szCs w:val="22"/>
              </w:rPr>
            </w:pPr>
            <w:r w:rsidRPr="00C7594B">
              <w:rPr>
                <w:b/>
                <w:bCs/>
                <w:sz w:val="22"/>
                <w:szCs w:val="22"/>
              </w:rPr>
              <w:t>Масса, т/год</w:t>
            </w:r>
          </w:p>
        </w:tc>
        <w:tc>
          <w:tcPr>
            <w:tcW w:w="983" w:type="dxa"/>
            <w:shd w:val="clear" w:color="auto" w:fill="auto"/>
            <w:vAlign w:val="center"/>
            <w:hideMark/>
          </w:tcPr>
          <w:p w14:paraId="4A2AF952" w14:textId="77777777" w:rsidR="0042522D" w:rsidRPr="00C7594B" w:rsidRDefault="0042522D" w:rsidP="00993008">
            <w:pPr>
              <w:jc w:val="center"/>
              <w:rPr>
                <w:b/>
                <w:bCs/>
                <w:sz w:val="22"/>
                <w:szCs w:val="22"/>
              </w:rPr>
            </w:pPr>
            <w:r w:rsidRPr="00C7594B">
              <w:rPr>
                <w:b/>
                <w:bCs/>
                <w:sz w:val="22"/>
                <w:szCs w:val="22"/>
              </w:rPr>
              <w:t>Объем, м³/год</w:t>
            </w:r>
          </w:p>
        </w:tc>
        <w:tc>
          <w:tcPr>
            <w:tcW w:w="955" w:type="dxa"/>
            <w:shd w:val="clear" w:color="auto" w:fill="auto"/>
            <w:vAlign w:val="center"/>
            <w:hideMark/>
          </w:tcPr>
          <w:p w14:paraId="6DAB91CF" w14:textId="77777777" w:rsidR="0042522D" w:rsidRPr="00C7594B" w:rsidRDefault="0042522D" w:rsidP="00993008">
            <w:pPr>
              <w:jc w:val="center"/>
              <w:rPr>
                <w:b/>
                <w:bCs/>
                <w:sz w:val="22"/>
                <w:szCs w:val="22"/>
              </w:rPr>
            </w:pPr>
            <w:r w:rsidRPr="00C7594B">
              <w:rPr>
                <w:b/>
                <w:bCs/>
                <w:sz w:val="22"/>
                <w:szCs w:val="22"/>
              </w:rPr>
              <w:t>Масса, т/год</w:t>
            </w:r>
          </w:p>
        </w:tc>
      </w:tr>
      <w:tr w:rsidR="00C7594B" w:rsidRPr="00C7594B" w14:paraId="0FC37A6C" w14:textId="77777777" w:rsidTr="00993008">
        <w:trPr>
          <w:trHeight w:val="23"/>
          <w:jc w:val="center"/>
        </w:trPr>
        <w:tc>
          <w:tcPr>
            <w:tcW w:w="1830" w:type="dxa"/>
            <w:shd w:val="clear" w:color="auto" w:fill="auto"/>
            <w:noWrap/>
            <w:vAlign w:val="center"/>
            <w:hideMark/>
          </w:tcPr>
          <w:p w14:paraId="73559C4E" w14:textId="77777777" w:rsidR="0042522D" w:rsidRPr="00C7594B" w:rsidRDefault="0042522D" w:rsidP="00993008">
            <w:pPr>
              <w:jc w:val="center"/>
              <w:rPr>
                <w:sz w:val="22"/>
                <w:szCs w:val="22"/>
              </w:rPr>
            </w:pPr>
            <w:r w:rsidRPr="00C7594B">
              <w:rPr>
                <w:sz w:val="22"/>
                <w:szCs w:val="22"/>
              </w:rPr>
              <w:t>1</w:t>
            </w:r>
          </w:p>
        </w:tc>
        <w:tc>
          <w:tcPr>
            <w:tcW w:w="1581" w:type="dxa"/>
            <w:shd w:val="clear" w:color="auto" w:fill="auto"/>
            <w:vAlign w:val="center"/>
            <w:hideMark/>
          </w:tcPr>
          <w:p w14:paraId="365A5C2A" w14:textId="77777777" w:rsidR="0042522D" w:rsidRPr="00C7594B" w:rsidRDefault="0042522D" w:rsidP="00993008">
            <w:pPr>
              <w:jc w:val="center"/>
              <w:rPr>
                <w:sz w:val="22"/>
                <w:szCs w:val="22"/>
              </w:rPr>
            </w:pPr>
            <w:r w:rsidRPr="00C7594B">
              <w:rPr>
                <w:sz w:val="22"/>
                <w:szCs w:val="22"/>
              </w:rPr>
              <w:t>2</w:t>
            </w:r>
          </w:p>
        </w:tc>
        <w:tc>
          <w:tcPr>
            <w:tcW w:w="983" w:type="dxa"/>
            <w:shd w:val="clear" w:color="auto" w:fill="auto"/>
            <w:vAlign w:val="center"/>
            <w:hideMark/>
          </w:tcPr>
          <w:p w14:paraId="438E8C9A" w14:textId="77777777" w:rsidR="0042522D" w:rsidRPr="00C7594B" w:rsidRDefault="0042522D" w:rsidP="00993008">
            <w:pPr>
              <w:jc w:val="center"/>
              <w:rPr>
                <w:sz w:val="22"/>
                <w:szCs w:val="22"/>
              </w:rPr>
            </w:pPr>
            <w:r w:rsidRPr="00C7594B">
              <w:rPr>
                <w:sz w:val="22"/>
                <w:szCs w:val="22"/>
              </w:rPr>
              <w:t>3</w:t>
            </w:r>
          </w:p>
        </w:tc>
        <w:tc>
          <w:tcPr>
            <w:tcW w:w="955" w:type="dxa"/>
            <w:shd w:val="clear" w:color="auto" w:fill="auto"/>
            <w:vAlign w:val="center"/>
            <w:hideMark/>
          </w:tcPr>
          <w:p w14:paraId="4EB4C583" w14:textId="77777777" w:rsidR="0042522D" w:rsidRPr="00C7594B" w:rsidRDefault="0042522D" w:rsidP="00993008">
            <w:pPr>
              <w:jc w:val="center"/>
              <w:rPr>
                <w:sz w:val="22"/>
                <w:szCs w:val="22"/>
              </w:rPr>
            </w:pPr>
            <w:r w:rsidRPr="00C7594B">
              <w:rPr>
                <w:sz w:val="22"/>
                <w:szCs w:val="22"/>
              </w:rPr>
              <w:t>4</w:t>
            </w:r>
          </w:p>
        </w:tc>
        <w:tc>
          <w:tcPr>
            <w:tcW w:w="1060" w:type="dxa"/>
            <w:shd w:val="clear" w:color="auto" w:fill="auto"/>
            <w:vAlign w:val="center"/>
            <w:hideMark/>
          </w:tcPr>
          <w:p w14:paraId="080A1D11" w14:textId="77777777" w:rsidR="0042522D" w:rsidRPr="00C7594B" w:rsidRDefault="0042522D" w:rsidP="00993008">
            <w:pPr>
              <w:jc w:val="center"/>
              <w:rPr>
                <w:sz w:val="22"/>
                <w:szCs w:val="22"/>
              </w:rPr>
            </w:pPr>
            <w:r w:rsidRPr="00C7594B">
              <w:rPr>
                <w:sz w:val="22"/>
                <w:szCs w:val="22"/>
              </w:rPr>
              <w:t>5</w:t>
            </w:r>
          </w:p>
        </w:tc>
        <w:tc>
          <w:tcPr>
            <w:tcW w:w="998" w:type="dxa"/>
            <w:shd w:val="clear" w:color="auto" w:fill="auto"/>
            <w:vAlign w:val="center"/>
            <w:hideMark/>
          </w:tcPr>
          <w:p w14:paraId="0709CCED" w14:textId="77777777" w:rsidR="0042522D" w:rsidRPr="00C7594B" w:rsidRDefault="0042522D" w:rsidP="00993008">
            <w:pPr>
              <w:jc w:val="center"/>
              <w:rPr>
                <w:sz w:val="22"/>
                <w:szCs w:val="22"/>
              </w:rPr>
            </w:pPr>
            <w:r w:rsidRPr="00C7594B">
              <w:rPr>
                <w:sz w:val="22"/>
                <w:szCs w:val="22"/>
              </w:rPr>
              <w:t>6</w:t>
            </w:r>
          </w:p>
        </w:tc>
        <w:tc>
          <w:tcPr>
            <w:tcW w:w="983" w:type="dxa"/>
            <w:shd w:val="clear" w:color="auto" w:fill="auto"/>
            <w:vAlign w:val="center"/>
            <w:hideMark/>
          </w:tcPr>
          <w:p w14:paraId="1E0758F8" w14:textId="77777777" w:rsidR="0042522D" w:rsidRPr="00C7594B" w:rsidRDefault="0042522D" w:rsidP="00993008">
            <w:pPr>
              <w:jc w:val="center"/>
              <w:rPr>
                <w:sz w:val="22"/>
                <w:szCs w:val="22"/>
              </w:rPr>
            </w:pPr>
            <w:r w:rsidRPr="00C7594B">
              <w:rPr>
                <w:sz w:val="22"/>
                <w:szCs w:val="22"/>
              </w:rPr>
              <w:t>7</w:t>
            </w:r>
          </w:p>
        </w:tc>
        <w:tc>
          <w:tcPr>
            <w:tcW w:w="955" w:type="dxa"/>
            <w:shd w:val="clear" w:color="auto" w:fill="auto"/>
            <w:vAlign w:val="center"/>
            <w:hideMark/>
          </w:tcPr>
          <w:p w14:paraId="1AECF6C4" w14:textId="77777777" w:rsidR="0042522D" w:rsidRPr="00C7594B" w:rsidRDefault="0042522D" w:rsidP="00993008">
            <w:pPr>
              <w:jc w:val="center"/>
              <w:rPr>
                <w:sz w:val="22"/>
                <w:szCs w:val="22"/>
              </w:rPr>
            </w:pPr>
            <w:r w:rsidRPr="00C7594B">
              <w:rPr>
                <w:sz w:val="22"/>
                <w:szCs w:val="22"/>
              </w:rPr>
              <w:t>8</w:t>
            </w:r>
          </w:p>
        </w:tc>
      </w:tr>
      <w:tr w:rsidR="00C7594B" w:rsidRPr="00C7594B" w14:paraId="49D80541" w14:textId="77777777" w:rsidTr="00993008">
        <w:trPr>
          <w:trHeight w:val="23"/>
          <w:jc w:val="center"/>
        </w:trPr>
        <w:tc>
          <w:tcPr>
            <w:tcW w:w="1830" w:type="dxa"/>
            <w:shd w:val="clear" w:color="auto" w:fill="auto"/>
            <w:noWrap/>
            <w:vAlign w:val="center"/>
            <w:hideMark/>
          </w:tcPr>
          <w:p w14:paraId="593C4412" w14:textId="77777777" w:rsidR="0042522D" w:rsidRPr="00C7594B" w:rsidRDefault="0042522D" w:rsidP="00993008">
            <w:pPr>
              <w:jc w:val="center"/>
              <w:rPr>
                <w:sz w:val="22"/>
                <w:szCs w:val="22"/>
              </w:rPr>
            </w:pPr>
            <w:r w:rsidRPr="00C7594B">
              <w:rPr>
                <w:sz w:val="22"/>
                <w:szCs w:val="22"/>
              </w:rPr>
              <w:t>2020 г.</w:t>
            </w:r>
          </w:p>
        </w:tc>
        <w:tc>
          <w:tcPr>
            <w:tcW w:w="1581" w:type="dxa"/>
            <w:shd w:val="clear" w:color="auto" w:fill="auto"/>
            <w:noWrap/>
            <w:vAlign w:val="center"/>
            <w:hideMark/>
          </w:tcPr>
          <w:p w14:paraId="780C4146" w14:textId="77777777" w:rsidR="0042522D" w:rsidRPr="00C7594B" w:rsidRDefault="0042522D" w:rsidP="00993008">
            <w:pPr>
              <w:jc w:val="center"/>
              <w:rPr>
                <w:sz w:val="22"/>
                <w:szCs w:val="22"/>
              </w:rPr>
            </w:pPr>
            <w:r w:rsidRPr="00C7594B">
              <w:rPr>
                <w:sz w:val="22"/>
                <w:szCs w:val="22"/>
              </w:rPr>
              <w:t>1083</w:t>
            </w:r>
          </w:p>
        </w:tc>
        <w:tc>
          <w:tcPr>
            <w:tcW w:w="983" w:type="dxa"/>
            <w:shd w:val="clear" w:color="auto" w:fill="auto"/>
            <w:vAlign w:val="center"/>
            <w:hideMark/>
          </w:tcPr>
          <w:p w14:paraId="0931195D" w14:textId="77777777" w:rsidR="0042522D" w:rsidRPr="00C7594B" w:rsidRDefault="0042522D" w:rsidP="00993008">
            <w:pPr>
              <w:jc w:val="center"/>
              <w:rPr>
                <w:sz w:val="22"/>
                <w:szCs w:val="22"/>
              </w:rPr>
            </w:pPr>
            <w:r w:rsidRPr="00C7594B">
              <w:rPr>
                <w:sz w:val="22"/>
                <w:szCs w:val="22"/>
              </w:rPr>
              <w:t>1776</w:t>
            </w:r>
          </w:p>
        </w:tc>
        <w:tc>
          <w:tcPr>
            <w:tcW w:w="955" w:type="dxa"/>
            <w:shd w:val="clear" w:color="auto" w:fill="auto"/>
            <w:vAlign w:val="center"/>
            <w:hideMark/>
          </w:tcPr>
          <w:p w14:paraId="3BA6ACDF" w14:textId="77777777" w:rsidR="0042522D" w:rsidRPr="00C7594B" w:rsidRDefault="0042522D" w:rsidP="00993008">
            <w:pPr>
              <w:jc w:val="center"/>
              <w:rPr>
                <w:sz w:val="22"/>
                <w:szCs w:val="22"/>
              </w:rPr>
            </w:pPr>
            <w:r w:rsidRPr="00C7594B">
              <w:rPr>
                <w:sz w:val="22"/>
                <w:szCs w:val="22"/>
              </w:rPr>
              <w:t>215</w:t>
            </w:r>
          </w:p>
        </w:tc>
        <w:tc>
          <w:tcPr>
            <w:tcW w:w="1060" w:type="dxa"/>
            <w:shd w:val="clear" w:color="auto" w:fill="auto"/>
            <w:vAlign w:val="center"/>
            <w:hideMark/>
          </w:tcPr>
          <w:p w14:paraId="0442C7AC" w14:textId="77777777" w:rsidR="0042522D" w:rsidRPr="00C7594B" w:rsidRDefault="0042522D" w:rsidP="00993008">
            <w:pPr>
              <w:jc w:val="center"/>
              <w:rPr>
                <w:sz w:val="22"/>
                <w:szCs w:val="22"/>
              </w:rPr>
            </w:pPr>
            <w:r w:rsidRPr="00C7594B">
              <w:rPr>
                <w:sz w:val="22"/>
                <w:szCs w:val="22"/>
              </w:rPr>
              <w:t>355</w:t>
            </w:r>
          </w:p>
        </w:tc>
        <w:tc>
          <w:tcPr>
            <w:tcW w:w="998" w:type="dxa"/>
            <w:shd w:val="clear" w:color="auto" w:fill="auto"/>
            <w:vAlign w:val="center"/>
            <w:hideMark/>
          </w:tcPr>
          <w:p w14:paraId="10F2D11A" w14:textId="77777777" w:rsidR="0042522D" w:rsidRPr="00C7594B" w:rsidRDefault="0042522D" w:rsidP="00993008">
            <w:pPr>
              <w:jc w:val="center"/>
              <w:rPr>
                <w:sz w:val="22"/>
                <w:szCs w:val="22"/>
              </w:rPr>
            </w:pPr>
            <w:r w:rsidRPr="00C7594B">
              <w:rPr>
                <w:sz w:val="22"/>
                <w:szCs w:val="22"/>
              </w:rPr>
              <w:t>43</w:t>
            </w:r>
          </w:p>
        </w:tc>
        <w:tc>
          <w:tcPr>
            <w:tcW w:w="983" w:type="dxa"/>
            <w:shd w:val="clear" w:color="auto" w:fill="auto"/>
            <w:vAlign w:val="center"/>
            <w:hideMark/>
          </w:tcPr>
          <w:p w14:paraId="4E4C8E16" w14:textId="77777777" w:rsidR="0042522D" w:rsidRPr="00C7594B" w:rsidRDefault="0042522D" w:rsidP="00993008">
            <w:pPr>
              <w:jc w:val="center"/>
              <w:rPr>
                <w:sz w:val="22"/>
                <w:szCs w:val="22"/>
              </w:rPr>
            </w:pPr>
            <w:r w:rsidRPr="00C7594B">
              <w:rPr>
                <w:sz w:val="22"/>
                <w:szCs w:val="22"/>
              </w:rPr>
              <w:t>2131</w:t>
            </w:r>
          </w:p>
        </w:tc>
        <w:tc>
          <w:tcPr>
            <w:tcW w:w="955" w:type="dxa"/>
            <w:shd w:val="clear" w:color="auto" w:fill="auto"/>
            <w:vAlign w:val="center"/>
            <w:hideMark/>
          </w:tcPr>
          <w:p w14:paraId="69F3D24F" w14:textId="77777777" w:rsidR="0042522D" w:rsidRPr="00C7594B" w:rsidRDefault="0042522D" w:rsidP="00993008">
            <w:pPr>
              <w:jc w:val="center"/>
              <w:rPr>
                <w:sz w:val="22"/>
                <w:szCs w:val="22"/>
              </w:rPr>
            </w:pPr>
            <w:r w:rsidRPr="00C7594B">
              <w:rPr>
                <w:sz w:val="22"/>
                <w:szCs w:val="22"/>
              </w:rPr>
              <w:t>258</w:t>
            </w:r>
          </w:p>
        </w:tc>
      </w:tr>
      <w:bookmarkEnd w:id="182"/>
      <w:tr w:rsidR="00C7594B" w:rsidRPr="00C7594B" w14:paraId="2EF114F3" w14:textId="77777777" w:rsidTr="00993008">
        <w:trPr>
          <w:trHeight w:val="23"/>
          <w:jc w:val="center"/>
        </w:trPr>
        <w:tc>
          <w:tcPr>
            <w:tcW w:w="1830" w:type="dxa"/>
            <w:shd w:val="clear" w:color="auto" w:fill="auto"/>
            <w:noWrap/>
            <w:vAlign w:val="center"/>
            <w:hideMark/>
          </w:tcPr>
          <w:p w14:paraId="7F4E5F4F" w14:textId="77777777" w:rsidR="0042522D" w:rsidRPr="00C7594B" w:rsidRDefault="0042522D" w:rsidP="00993008">
            <w:pPr>
              <w:jc w:val="center"/>
              <w:rPr>
                <w:sz w:val="22"/>
                <w:szCs w:val="22"/>
              </w:rPr>
            </w:pPr>
            <w:r w:rsidRPr="00C7594B">
              <w:rPr>
                <w:sz w:val="22"/>
                <w:szCs w:val="22"/>
              </w:rPr>
              <w:t>2021 г.</w:t>
            </w:r>
          </w:p>
        </w:tc>
        <w:tc>
          <w:tcPr>
            <w:tcW w:w="1581" w:type="dxa"/>
            <w:shd w:val="clear" w:color="auto" w:fill="auto"/>
            <w:noWrap/>
            <w:vAlign w:val="center"/>
            <w:hideMark/>
          </w:tcPr>
          <w:p w14:paraId="7CAB4B96" w14:textId="77777777" w:rsidR="0042522D" w:rsidRPr="00C7594B" w:rsidRDefault="0042522D" w:rsidP="00993008">
            <w:pPr>
              <w:jc w:val="center"/>
              <w:rPr>
                <w:sz w:val="22"/>
                <w:szCs w:val="22"/>
              </w:rPr>
            </w:pPr>
            <w:r w:rsidRPr="00C7594B">
              <w:rPr>
                <w:sz w:val="22"/>
                <w:szCs w:val="22"/>
              </w:rPr>
              <w:t>1069</w:t>
            </w:r>
          </w:p>
        </w:tc>
        <w:tc>
          <w:tcPr>
            <w:tcW w:w="983" w:type="dxa"/>
            <w:shd w:val="clear" w:color="auto" w:fill="auto"/>
            <w:vAlign w:val="center"/>
            <w:hideMark/>
          </w:tcPr>
          <w:p w14:paraId="527FBD4A" w14:textId="77777777" w:rsidR="0042522D" w:rsidRPr="00C7594B" w:rsidRDefault="0042522D" w:rsidP="00993008">
            <w:pPr>
              <w:jc w:val="center"/>
              <w:rPr>
                <w:sz w:val="22"/>
                <w:szCs w:val="22"/>
              </w:rPr>
            </w:pPr>
            <w:r w:rsidRPr="00C7594B">
              <w:rPr>
                <w:sz w:val="22"/>
                <w:szCs w:val="22"/>
              </w:rPr>
              <w:t>1771</w:t>
            </w:r>
          </w:p>
        </w:tc>
        <w:tc>
          <w:tcPr>
            <w:tcW w:w="955" w:type="dxa"/>
            <w:shd w:val="clear" w:color="auto" w:fill="auto"/>
            <w:vAlign w:val="center"/>
            <w:hideMark/>
          </w:tcPr>
          <w:p w14:paraId="098DAD35" w14:textId="77777777" w:rsidR="0042522D" w:rsidRPr="00C7594B" w:rsidRDefault="0042522D" w:rsidP="00993008">
            <w:pPr>
              <w:jc w:val="center"/>
              <w:rPr>
                <w:sz w:val="22"/>
                <w:szCs w:val="22"/>
              </w:rPr>
            </w:pPr>
            <w:r w:rsidRPr="00C7594B">
              <w:rPr>
                <w:sz w:val="22"/>
                <w:szCs w:val="22"/>
              </w:rPr>
              <w:t>212</w:t>
            </w:r>
          </w:p>
        </w:tc>
        <w:tc>
          <w:tcPr>
            <w:tcW w:w="1060" w:type="dxa"/>
            <w:shd w:val="clear" w:color="auto" w:fill="auto"/>
            <w:vAlign w:val="center"/>
            <w:hideMark/>
          </w:tcPr>
          <w:p w14:paraId="1B3A7E42" w14:textId="77777777" w:rsidR="0042522D" w:rsidRPr="00C7594B" w:rsidRDefault="0042522D" w:rsidP="00993008">
            <w:pPr>
              <w:jc w:val="center"/>
              <w:rPr>
                <w:sz w:val="22"/>
                <w:szCs w:val="22"/>
              </w:rPr>
            </w:pPr>
            <w:r w:rsidRPr="00C7594B">
              <w:rPr>
                <w:sz w:val="22"/>
                <w:szCs w:val="22"/>
              </w:rPr>
              <w:t>354</w:t>
            </w:r>
          </w:p>
        </w:tc>
        <w:tc>
          <w:tcPr>
            <w:tcW w:w="998" w:type="dxa"/>
            <w:shd w:val="clear" w:color="auto" w:fill="auto"/>
            <w:vAlign w:val="center"/>
            <w:hideMark/>
          </w:tcPr>
          <w:p w14:paraId="2E0A5FB4" w14:textId="77777777" w:rsidR="0042522D" w:rsidRPr="00C7594B" w:rsidRDefault="0042522D" w:rsidP="00993008">
            <w:pPr>
              <w:jc w:val="center"/>
              <w:rPr>
                <w:sz w:val="22"/>
                <w:szCs w:val="22"/>
              </w:rPr>
            </w:pPr>
            <w:r w:rsidRPr="00C7594B">
              <w:rPr>
                <w:sz w:val="22"/>
                <w:szCs w:val="22"/>
              </w:rPr>
              <w:t>42</w:t>
            </w:r>
          </w:p>
        </w:tc>
        <w:tc>
          <w:tcPr>
            <w:tcW w:w="983" w:type="dxa"/>
            <w:shd w:val="clear" w:color="auto" w:fill="auto"/>
            <w:vAlign w:val="center"/>
            <w:hideMark/>
          </w:tcPr>
          <w:p w14:paraId="5F0638EE" w14:textId="77777777" w:rsidR="0042522D" w:rsidRPr="00C7594B" w:rsidRDefault="0042522D" w:rsidP="00993008">
            <w:pPr>
              <w:jc w:val="center"/>
              <w:rPr>
                <w:sz w:val="22"/>
                <w:szCs w:val="22"/>
              </w:rPr>
            </w:pPr>
            <w:r w:rsidRPr="00C7594B">
              <w:rPr>
                <w:sz w:val="22"/>
                <w:szCs w:val="22"/>
              </w:rPr>
              <w:t>2125</w:t>
            </w:r>
          </w:p>
        </w:tc>
        <w:tc>
          <w:tcPr>
            <w:tcW w:w="955" w:type="dxa"/>
            <w:shd w:val="clear" w:color="auto" w:fill="auto"/>
            <w:vAlign w:val="center"/>
            <w:hideMark/>
          </w:tcPr>
          <w:p w14:paraId="0CC2F9AD" w14:textId="77777777" w:rsidR="0042522D" w:rsidRPr="00C7594B" w:rsidRDefault="0042522D" w:rsidP="00993008">
            <w:pPr>
              <w:jc w:val="center"/>
              <w:rPr>
                <w:sz w:val="22"/>
                <w:szCs w:val="22"/>
              </w:rPr>
            </w:pPr>
            <w:r w:rsidRPr="00C7594B">
              <w:rPr>
                <w:sz w:val="22"/>
                <w:szCs w:val="22"/>
              </w:rPr>
              <w:t>255</w:t>
            </w:r>
          </w:p>
        </w:tc>
      </w:tr>
      <w:tr w:rsidR="00C7594B" w:rsidRPr="00C7594B" w14:paraId="6E3F56FE" w14:textId="77777777" w:rsidTr="00993008">
        <w:trPr>
          <w:trHeight w:val="23"/>
          <w:jc w:val="center"/>
        </w:trPr>
        <w:tc>
          <w:tcPr>
            <w:tcW w:w="1830" w:type="dxa"/>
            <w:shd w:val="clear" w:color="auto" w:fill="auto"/>
            <w:noWrap/>
            <w:vAlign w:val="center"/>
            <w:hideMark/>
          </w:tcPr>
          <w:p w14:paraId="71BD8378" w14:textId="77777777" w:rsidR="0042522D" w:rsidRPr="00C7594B" w:rsidRDefault="0042522D" w:rsidP="00993008">
            <w:pPr>
              <w:jc w:val="center"/>
              <w:rPr>
                <w:sz w:val="22"/>
                <w:szCs w:val="22"/>
              </w:rPr>
            </w:pPr>
            <w:r w:rsidRPr="00C7594B">
              <w:rPr>
                <w:sz w:val="22"/>
                <w:szCs w:val="22"/>
              </w:rPr>
              <w:t>2022 г.</w:t>
            </w:r>
          </w:p>
        </w:tc>
        <w:tc>
          <w:tcPr>
            <w:tcW w:w="1581" w:type="dxa"/>
            <w:shd w:val="clear" w:color="auto" w:fill="auto"/>
            <w:noWrap/>
            <w:vAlign w:val="center"/>
            <w:hideMark/>
          </w:tcPr>
          <w:p w14:paraId="0E698098" w14:textId="77777777" w:rsidR="0042522D" w:rsidRPr="00C7594B" w:rsidRDefault="0042522D" w:rsidP="00993008">
            <w:pPr>
              <w:jc w:val="center"/>
              <w:rPr>
                <w:sz w:val="22"/>
                <w:szCs w:val="22"/>
              </w:rPr>
            </w:pPr>
            <w:r w:rsidRPr="00C7594B">
              <w:rPr>
                <w:sz w:val="22"/>
                <w:szCs w:val="22"/>
              </w:rPr>
              <w:t>1098</w:t>
            </w:r>
          </w:p>
        </w:tc>
        <w:tc>
          <w:tcPr>
            <w:tcW w:w="983" w:type="dxa"/>
            <w:shd w:val="clear" w:color="auto" w:fill="auto"/>
            <w:vAlign w:val="center"/>
            <w:hideMark/>
          </w:tcPr>
          <w:p w14:paraId="0076ED36" w14:textId="77777777" w:rsidR="0042522D" w:rsidRPr="00C7594B" w:rsidRDefault="0042522D" w:rsidP="00993008">
            <w:pPr>
              <w:jc w:val="center"/>
              <w:rPr>
                <w:sz w:val="22"/>
                <w:szCs w:val="22"/>
              </w:rPr>
            </w:pPr>
            <w:r w:rsidRPr="00C7594B">
              <w:rPr>
                <w:sz w:val="22"/>
                <w:szCs w:val="22"/>
              </w:rPr>
              <w:t>1837</w:t>
            </w:r>
          </w:p>
        </w:tc>
        <w:tc>
          <w:tcPr>
            <w:tcW w:w="955" w:type="dxa"/>
            <w:shd w:val="clear" w:color="auto" w:fill="auto"/>
            <w:vAlign w:val="center"/>
            <w:hideMark/>
          </w:tcPr>
          <w:p w14:paraId="6D76E79D" w14:textId="77777777" w:rsidR="0042522D" w:rsidRPr="00C7594B" w:rsidRDefault="0042522D" w:rsidP="00993008">
            <w:pPr>
              <w:jc w:val="center"/>
              <w:rPr>
                <w:sz w:val="22"/>
                <w:szCs w:val="22"/>
              </w:rPr>
            </w:pPr>
            <w:r w:rsidRPr="00C7594B">
              <w:rPr>
                <w:sz w:val="22"/>
                <w:szCs w:val="22"/>
              </w:rPr>
              <w:t>218</w:t>
            </w:r>
          </w:p>
        </w:tc>
        <w:tc>
          <w:tcPr>
            <w:tcW w:w="1060" w:type="dxa"/>
            <w:shd w:val="clear" w:color="auto" w:fill="auto"/>
            <w:vAlign w:val="center"/>
            <w:hideMark/>
          </w:tcPr>
          <w:p w14:paraId="05A05851" w14:textId="77777777" w:rsidR="0042522D" w:rsidRPr="00C7594B" w:rsidRDefault="0042522D" w:rsidP="00993008">
            <w:pPr>
              <w:jc w:val="center"/>
              <w:rPr>
                <w:sz w:val="22"/>
                <w:szCs w:val="22"/>
              </w:rPr>
            </w:pPr>
            <w:r w:rsidRPr="00C7594B">
              <w:rPr>
                <w:sz w:val="22"/>
                <w:szCs w:val="22"/>
              </w:rPr>
              <w:t>367</w:t>
            </w:r>
          </w:p>
        </w:tc>
        <w:tc>
          <w:tcPr>
            <w:tcW w:w="998" w:type="dxa"/>
            <w:shd w:val="clear" w:color="auto" w:fill="auto"/>
            <w:vAlign w:val="center"/>
            <w:hideMark/>
          </w:tcPr>
          <w:p w14:paraId="7368D831" w14:textId="77777777" w:rsidR="0042522D" w:rsidRPr="00C7594B" w:rsidRDefault="0042522D" w:rsidP="00993008">
            <w:pPr>
              <w:jc w:val="center"/>
              <w:rPr>
                <w:sz w:val="22"/>
                <w:szCs w:val="22"/>
              </w:rPr>
            </w:pPr>
            <w:r w:rsidRPr="00C7594B">
              <w:rPr>
                <w:sz w:val="22"/>
                <w:szCs w:val="22"/>
              </w:rPr>
              <w:t>44</w:t>
            </w:r>
          </w:p>
        </w:tc>
        <w:tc>
          <w:tcPr>
            <w:tcW w:w="983" w:type="dxa"/>
            <w:shd w:val="clear" w:color="auto" w:fill="auto"/>
            <w:vAlign w:val="center"/>
            <w:hideMark/>
          </w:tcPr>
          <w:p w14:paraId="183AB58E" w14:textId="77777777" w:rsidR="0042522D" w:rsidRPr="00C7594B" w:rsidRDefault="0042522D" w:rsidP="00993008">
            <w:pPr>
              <w:jc w:val="center"/>
              <w:rPr>
                <w:sz w:val="22"/>
                <w:szCs w:val="22"/>
              </w:rPr>
            </w:pPr>
            <w:r w:rsidRPr="00C7594B">
              <w:rPr>
                <w:sz w:val="22"/>
                <w:szCs w:val="22"/>
              </w:rPr>
              <w:t>2205</w:t>
            </w:r>
          </w:p>
        </w:tc>
        <w:tc>
          <w:tcPr>
            <w:tcW w:w="955" w:type="dxa"/>
            <w:shd w:val="clear" w:color="auto" w:fill="auto"/>
            <w:vAlign w:val="center"/>
            <w:hideMark/>
          </w:tcPr>
          <w:p w14:paraId="1F53D5D7" w14:textId="77777777" w:rsidR="0042522D" w:rsidRPr="00C7594B" w:rsidRDefault="0042522D" w:rsidP="00993008">
            <w:pPr>
              <w:jc w:val="center"/>
              <w:rPr>
                <w:sz w:val="22"/>
                <w:szCs w:val="22"/>
              </w:rPr>
            </w:pPr>
            <w:r w:rsidRPr="00C7594B">
              <w:rPr>
                <w:sz w:val="22"/>
                <w:szCs w:val="22"/>
              </w:rPr>
              <w:t>261</w:t>
            </w:r>
          </w:p>
        </w:tc>
      </w:tr>
      <w:tr w:rsidR="00C7594B" w:rsidRPr="00C7594B" w14:paraId="49A684D7" w14:textId="77777777" w:rsidTr="00993008">
        <w:trPr>
          <w:trHeight w:val="23"/>
          <w:jc w:val="center"/>
        </w:trPr>
        <w:tc>
          <w:tcPr>
            <w:tcW w:w="1830" w:type="dxa"/>
            <w:shd w:val="clear" w:color="auto" w:fill="auto"/>
            <w:noWrap/>
            <w:vAlign w:val="center"/>
            <w:hideMark/>
          </w:tcPr>
          <w:p w14:paraId="0EF94FD4" w14:textId="77777777" w:rsidR="0042522D" w:rsidRPr="00C7594B" w:rsidRDefault="0042522D" w:rsidP="00993008">
            <w:pPr>
              <w:jc w:val="center"/>
              <w:rPr>
                <w:sz w:val="22"/>
                <w:szCs w:val="22"/>
              </w:rPr>
            </w:pPr>
            <w:r w:rsidRPr="00C7594B">
              <w:rPr>
                <w:sz w:val="22"/>
                <w:szCs w:val="22"/>
              </w:rPr>
              <w:t>2023 г.</w:t>
            </w:r>
          </w:p>
        </w:tc>
        <w:tc>
          <w:tcPr>
            <w:tcW w:w="1581" w:type="dxa"/>
            <w:shd w:val="clear" w:color="auto" w:fill="auto"/>
            <w:noWrap/>
            <w:vAlign w:val="center"/>
            <w:hideMark/>
          </w:tcPr>
          <w:p w14:paraId="0D782DBE" w14:textId="77777777" w:rsidR="0042522D" w:rsidRPr="00C7594B" w:rsidRDefault="0042522D" w:rsidP="00993008">
            <w:pPr>
              <w:jc w:val="center"/>
              <w:rPr>
                <w:sz w:val="22"/>
                <w:szCs w:val="22"/>
              </w:rPr>
            </w:pPr>
            <w:r w:rsidRPr="00C7594B">
              <w:rPr>
                <w:sz w:val="22"/>
                <w:szCs w:val="22"/>
              </w:rPr>
              <w:t>1128</w:t>
            </w:r>
          </w:p>
        </w:tc>
        <w:tc>
          <w:tcPr>
            <w:tcW w:w="983" w:type="dxa"/>
            <w:shd w:val="clear" w:color="auto" w:fill="auto"/>
            <w:vAlign w:val="center"/>
            <w:hideMark/>
          </w:tcPr>
          <w:p w14:paraId="567F8E91" w14:textId="77777777" w:rsidR="0042522D" w:rsidRPr="00C7594B" w:rsidRDefault="0042522D" w:rsidP="00993008">
            <w:pPr>
              <w:jc w:val="center"/>
              <w:rPr>
                <w:sz w:val="22"/>
                <w:szCs w:val="22"/>
              </w:rPr>
            </w:pPr>
            <w:r w:rsidRPr="00C7594B">
              <w:rPr>
                <w:sz w:val="22"/>
                <w:szCs w:val="22"/>
              </w:rPr>
              <w:t>1905</w:t>
            </w:r>
          </w:p>
        </w:tc>
        <w:tc>
          <w:tcPr>
            <w:tcW w:w="955" w:type="dxa"/>
            <w:shd w:val="clear" w:color="auto" w:fill="auto"/>
            <w:vAlign w:val="center"/>
            <w:hideMark/>
          </w:tcPr>
          <w:p w14:paraId="768D2185" w14:textId="77777777" w:rsidR="0042522D" w:rsidRPr="00C7594B" w:rsidRDefault="0042522D" w:rsidP="00993008">
            <w:pPr>
              <w:jc w:val="center"/>
              <w:rPr>
                <w:sz w:val="22"/>
                <w:szCs w:val="22"/>
              </w:rPr>
            </w:pPr>
            <w:r w:rsidRPr="00C7594B">
              <w:rPr>
                <w:sz w:val="22"/>
                <w:szCs w:val="22"/>
              </w:rPr>
              <w:t>224</w:t>
            </w:r>
          </w:p>
        </w:tc>
        <w:tc>
          <w:tcPr>
            <w:tcW w:w="1060" w:type="dxa"/>
            <w:shd w:val="clear" w:color="auto" w:fill="auto"/>
            <w:vAlign w:val="center"/>
            <w:hideMark/>
          </w:tcPr>
          <w:p w14:paraId="1F4BEB25" w14:textId="77777777" w:rsidR="0042522D" w:rsidRPr="00C7594B" w:rsidRDefault="0042522D" w:rsidP="00993008">
            <w:pPr>
              <w:jc w:val="center"/>
              <w:rPr>
                <w:sz w:val="22"/>
                <w:szCs w:val="22"/>
              </w:rPr>
            </w:pPr>
            <w:r w:rsidRPr="00C7594B">
              <w:rPr>
                <w:sz w:val="22"/>
                <w:szCs w:val="22"/>
              </w:rPr>
              <w:t>381</w:t>
            </w:r>
          </w:p>
        </w:tc>
        <w:tc>
          <w:tcPr>
            <w:tcW w:w="998" w:type="dxa"/>
            <w:shd w:val="clear" w:color="auto" w:fill="auto"/>
            <w:vAlign w:val="center"/>
            <w:hideMark/>
          </w:tcPr>
          <w:p w14:paraId="3E88BFC9" w14:textId="77777777" w:rsidR="0042522D" w:rsidRPr="00C7594B" w:rsidRDefault="0042522D" w:rsidP="00993008">
            <w:pPr>
              <w:jc w:val="center"/>
              <w:rPr>
                <w:sz w:val="22"/>
                <w:szCs w:val="22"/>
              </w:rPr>
            </w:pPr>
            <w:r w:rsidRPr="00C7594B">
              <w:rPr>
                <w:sz w:val="22"/>
                <w:szCs w:val="22"/>
              </w:rPr>
              <w:t>45</w:t>
            </w:r>
          </w:p>
        </w:tc>
        <w:tc>
          <w:tcPr>
            <w:tcW w:w="983" w:type="dxa"/>
            <w:shd w:val="clear" w:color="auto" w:fill="auto"/>
            <w:vAlign w:val="center"/>
            <w:hideMark/>
          </w:tcPr>
          <w:p w14:paraId="1F325797" w14:textId="77777777" w:rsidR="0042522D" w:rsidRPr="00C7594B" w:rsidRDefault="0042522D" w:rsidP="00993008">
            <w:pPr>
              <w:jc w:val="center"/>
              <w:rPr>
                <w:sz w:val="22"/>
                <w:szCs w:val="22"/>
              </w:rPr>
            </w:pPr>
            <w:r w:rsidRPr="00C7594B">
              <w:rPr>
                <w:sz w:val="22"/>
                <w:szCs w:val="22"/>
              </w:rPr>
              <w:t>2286</w:t>
            </w:r>
          </w:p>
        </w:tc>
        <w:tc>
          <w:tcPr>
            <w:tcW w:w="955" w:type="dxa"/>
            <w:shd w:val="clear" w:color="auto" w:fill="auto"/>
            <w:vAlign w:val="center"/>
            <w:hideMark/>
          </w:tcPr>
          <w:p w14:paraId="6956FFF7" w14:textId="77777777" w:rsidR="0042522D" w:rsidRPr="00C7594B" w:rsidRDefault="0042522D" w:rsidP="00993008">
            <w:pPr>
              <w:jc w:val="center"/>
              <w:rPr>
                <w:sz w:val="22"/>
                <w:szCs w:val="22"/>
              </w:rPr>
            </w:pPr>
            <w:r w:rsidRPr="00C7594B">
              <w:rPr>
                <w:sz w:val="22"/>
                <w:szCs w:val="22"/>
              </w:rPr>
              <w:t>268</w:t>
            </w:r>
          </w:p>
        </w:tc>
      </w:tr>
      <w:tr w:rsidR="00C7594B" w:rsidRPr="00C7594B" w14:paraId="3ADE95F8" w14:textId="77777777" w:rsidTr="00993008">
        <w:trPr>
          <w:trHeight w:val="23"/>
          <w:jc w:val="center"/>
        </w:trPr>
        <w:tc>
          <w:tcPr>
            <w:tcW w:w="1830" w:type="dxa"/>
            <w:shd w:val="clear" w:color="auto" w:fill="auto"/>
            <w:noWrap/>
            <w:vAlign w:val="center"/>
            <w:hideMark/>
          </w:tcPr>
          <w:p w14:paraId="14430B58" w14:textId="77777777" w:rsidR="0042522D" w:rsidRPr="00C7594B" w:rsidRDefault="0042522D" w:rsidP="00993008">
            <w:pPr>
              <w:jc w:val="center"/>
              <w:rPr>
                <w:sz w:val="22"/>
                <w:szCs w:val="22"/>
              </w:rPr>
            </w:pPr>
            <w:r w:rsidRPr="00C7594B">
              <w:rPr>
                <w:sz w:val="22"/>
                <w:szCs w:val="22"/>
              </w:rPr>
              <w:t>2024 г.</w:t>
            </w:r>
          </w:p>
        </w:tc>
        <w:tc>
          <w:tcPr>
            <w:tcW w:w="1581" w:type="dxa"/>
            <w:shd w:val="clear" w:color="auto" w:fill="auto"/>
            <w:noWrap/>
            <w:vAlign w:val="center"/>
            <w:hideMark/>
          </w:tcPr>
          <w:p w14:paraId="6B16DD46" w14:textId="77777777" w:rsidR="0042522D" w:rsidRPr="00C7594B" w:rsidRDefault="0042522D" w:rsidP="00993008">
            <w:pPr>
              <w:jc w:val="center"/>
              <w:rPr>
                <w:sz w:val="22"/>
                <w:szCs w:val="22"/>
              </w:rPr>
            </w:pPr>
            <w:r w:rsidRPr="00C7594B">
              <w:rPr>
                <w:sz w:val="22"/>
                <w:szCs w:val="22"/>
              </w:rPr>
              <w:t>1157</w:t>
            </w:r>
          </w:p>
        </w:tc>
        <w:tc>
          <w:tcPr>
            <w:tcW w:w="983" w:type="dxa"/>
            <w:shd w:val="clear" w:color="auto" w:fill="auto"/>
            <w:vAlign w:val="center"/>
            <w:hideMark/>
          </w:tcPr>
          <w:p w14:paraId="6733AA02" w14:textId="77777777" w:rsidR="0042522D" w:rsidRPr="00C7594B" w:rsidRDefault="0042522D" w:rsidP="00993008">
            <w:pPr>
              <w:jc w:val="center"/>
              <w:rPr>
                <w:sz w:val="22"/>
                <w:szCs w:val="22"/>
              </w:rPr>
            </w:pPr>
            <w:r w:rsidRPr="00C7594B">
              <w:rPr>
                <w:sz w:val="22"/>
                <w:szCs w:val="22"/>
              </w:rPr>
              <w:t>1974</w:t>
            </w:r>
          </w:p>
        </w:tc>
        <w:tc>
          <w:tcPr>
            <w:tcW w:w="955" w:type="dxa"/>
            <w:shd w:val="clear" w:color="auto" w:fill="auto"/>
            <w:vAlign w:val="center"/>
            <w:hideMark/>
          </w:tcPr>
          <w:p w14:paraId="440DF800" w14:textId="77777777" w:rsidR="0042522D" w:rsidRPr="00C7594B" w:rsidRDefault="0042522D" w:rsidP="00993008">
            <w:pPr>
              <w:jc w:val="center"/>
              <w:rPr>
                <w:sz w:val="22"/>
                <w:szCs w:val="22"/>
              </w:rPr>
            </w:pPr>
            <w:r w:rsidRPr="00C7594B">
              <w:rPr>
                <w:sz w:val="22"/>
                <w:szCs w:val="22"/>
              </w:rPr>
              <w:t>230</w:t>
            </w:r>
          </w:p>
        </w:tc>
        <w:tc>
          <w:tcPr>
            <w:tcW w:w="1060" w:type="dxa"/>
            <w:shd w:val="clear" w:color="auto" w:fill="auto"/>
            <w:vAlign w:val="center"/>
            <w:hideMark/>
          </w:tcPr>
          <w:p w14:paraId="66EFF9B4" w14:textId="77777777" w:rsidR="0042522D" w:rsidRPr="00C7594B" w:rsidRDefault="0042522D" w:rsidP="00993008">
            <w:pPr>
              <w:jc w:val="center"/>
              <w:rPr>
                <w:sz w:val="22"/>
                <w:szCs w:val="22"/>
              </w:rPr>
            </w:pPr>
            <w:r w:rsidRPr="00C7594B">
              <w:rPr>
                <w:sz w:val="22"/>
                <w:szCs w:val="22"/>
              </w:rPr>
              <w:t>395</w:t>
            </w:r>
          </w:p>
        </w:tc>
        <w:tc>
          <w:tcPr>
            <w:tcW w:w="998" w:type="dxa"/>
            <w:shd w:val="clear" w:color="auto" w:fill="auto"/>
            <w:vAlign w:val="center"/>
            <w:hideMark/>
          </w:tcPr>
          <w:p w14:paraId="1F4B6933" w14:textId="77777777" w:rsidR="0042522D" w:rsidRPr="00C7594B" w:rsidRDefault="0042522D" w:rsidP="00993008">
            <w:pPr>
              <w:jc w:val="center"/>
              <w:rPr>
                <w:sz w:val="22"/>
                <w:szCs w:val="22"/>
              </w:rPr>
            </w:pPr>
            <w:r w:rsidRPr="00C7594B">
              <w:rPr>
                <w:sz w:val="22"/>
                <w:szCs w:val="22"/>
              </w:rPr>
              <w:t>46</w:t>
            </w:r>
          </w:p>
        </w:tc>
        <w:tc>
          <w:tcPr>
            <w:tcW w:w="983" w:type="dxa"/>
            <w:shd w:val="clear" w:color="auto" w:fill="auto"/>
            <w:vAlign w:val="center"/>
            <w:hideMark/>
          </w:tcPr>
          <w:p w14:paraId="2B0F9834" w14:textId="77777777" w:rsidR="0042522D" w:rsidRPr="00C7594B" w:rsidRDefault="0042522D" w:rsidP="00993008">
            <w:pPr>
              <w:jc w:val="center"/>
              <w:rPr>
                <w:sz w:val="22"/>
                <w:szCs w:val="22"/>
              </w:rPr>
            </w:pPr>
            <w:r w:rsidRPr="00C7594B">
              <w:rPr>
                <w:sz w:val="22"/>
                <w:szCs w:val="22"/>
              </w:rPr>
              <w:t>2369</w:t>
            </w:r>
          </w:p>
        </w:tc>
        <w:tc>
          <w:tcPr>
            <w:tcW w:w="955" w:type="dxa"/>
            <w:shd w:val="clear" w:color="auto" w:fill="auto"/>
            <w:vAlign w:val="center"/>
            <w:hideMark/>
          </w:tcPr>
          <w:p w14:paraId="104ED218" w14:textId="77777777" w:rsidR="0042522D" w:rsidRPr="00C7594B" w:rsidRDefault="0042522D" w:rsidP="00993008">
            <w:pPr>
              <w:jc w:val="center"/>
              <w:rPr>
                <w:sz w:val="22"/>
                <w:szCs w:val="22"/>
              </w:rPr>
            </w:pPr>
            <w:r w:rsidRPr="00C7594B">
              <w:rPr>
                <w:sz w:val="22"/>
                <w:szCs w:val="22"/>
              </w:rPr>
              <w:t>275</w:t>
            </w:r>
          </w:p>
        </w:tc>
      </w:tr>
      <w:tr w:rsidR="00C7594B" w:rsidRPr="00C7594B" w14:paraId="660DF5A9" w14:textId="77777777" w:rsidTr="00993008">
        <w:trPr>
          <w:trHeight w:val="23"/>
          <w:jc w:val="center"/>
        </w:trPr>
        <w:tc>
          <w:tcPr>
            <w:tcW w:w="1830" w:type="dxa"/>
            <w:shd w:val="clear" w:color="auto" w:fill="auto"/>
            <w:noWrap/>
            <w:vAlign w:val="center"/>
            <w:hideMark/>
          </w:tcPr>
          <w:p w14:paraId="082C2E3A" w14:textId="77777777" w:rsidR="0042522D" w:rsidRPr="00C7594B" w:rsidRDefault="0042522D" w:rsidP="00993008">
            <w:pPr>
              <w:jc w:val="center"/>
              <w:rPr>
                <w:sz w:val="22"/>
                <w:szCs w:val="22"/>
              </w:rPr>
            </w:pPr>
            <w:r w:rsidRPr="00C7594B">
              <w:rPr>
                <w:sz w:val="22"/>
                <w:szCs w:val="22"/>
              </w:rPr>
              <w:t>2025 г.</w:t>
            </w:r>
          </w:p>
        </w:tc>
        <w:tc>
          <w:tcPr>
            <w:tcW w:w="1581" w:type="dxa"/>
            <w:shd w:val="clear" w:color="auto" w:fill="auto"/>
            <w:noWrap/>
            <w:vAlign w:val="center"/>
            <w:hideMark/>
          </w:tcPr>
          <w:p w14:paraId="21F62676" w14:textId="77777777" w:rsidR="0042522D" w:rsidRPr="00C7594B" w:rsidRDefault="0042522D" w:rsidP="00993008">
            <w:pPr>
              <w:jc w:val="center"/>
              <w:rPr>
                <w:sz w:val="22"/>
                <w:szCs w:val="22"/>
              </w:rPr>
            </w:pPr>
            <w:r w:rsidRPr="00C7594B">
              <w:rPr>
                <w:sz w:val="22"/>
                <w:szCs w:val="22"/>
              </w:rPr>
              <w:t>1186</w:t>
            </w:r>
          </w:p>
        </w:tc>
        <w:tc>
          <w:tcPr>
            <w:tcW w:w="983" w:type="dxa"/>
            <w:shd w:val="clear" w:color="auto" w:fill="auto"/>
            <w:vAlign w:val="center"/>
            <w:hideMark/>
          </w:tcPr>
          <w:p w14:paraId="7B2E49F7" w14:textId="77777777" w:rsidR="0042522D" w:rsidRPr="00C7594B" w:rsidRDefault="0042522D" w:rsidP="00993008">
            <w:pPr>
              <w:jc w:val="center"/>
              <w:rPr>
                <w:sz w:val="22"/>
                <w:szCs w:val="22"/>
              </w:rPr>
            </w:pPr>
            <w:r w:rsidRPr="00C7594B">
              <w:rPr>
                <w:sz w:val="22"/>
                <w:szCs w:val="22"/>
              </w:rPr>
              <w:t>2044</w:t>
            </w:r>
          </w:p>
        </w:tc>
        <w:tc>
          <w:tcPr>
            <w:tcW w:w="955" w:type="dxa"/>
            <w:shd w:val="clear" w:color="auto" w:fill="auto"/>
            <w:vAlign w:val="center"/>
            <w:hideMark/>
          </w:tcPr>
          <w:p w14:paraId="39D88569" w14:textId="77777777" w:rsidR="0042522D" w:rsidRPr="00C7594B" w:rsidRDefault="0042522D" w:rsidP="00993008">
            <w:pPr>
              <w:jc w:val="center"/>
              <w:rPr>
                <w:sz w:val="22"/>
                <w:szCs w:val="22"/>
              </w:rPr>
            </w:pPr>
            <w:r w:rsidRPr="00C7594B">
              <w:rPr>
                <w:sz w:val="22"/>
                <w:szCs w:val="22"/>
              </w:rPr>
              <w:t>235</w:t>
            </w:r>
          </w:p>
        </w:tc>
        <w:tc>
          <w:tcPr>
            <w:tcW w:w="1060" w:type="dxa"/>
            <w:shd w:val="clear" w:color="auto" w:fill="auto"/>
            <w:vAlign w:val="center"/>
            <w:hideMark/>
          </w:tcPr>
          <w:p w14:paraId="4282F093" w14:textId="77777777" w:rsidR="0042522D" w:rsidRPr="00C7594B" w:rsidRDefault="0042522D" w:rsidP="00993008">
            <w:pPr>
              <w:jc w:val="center"/>
              <w:rPr>
                <w:sz w:val="22"/>
                <w:szCs w:val="22"/>
              </w:rPr>
            </w:pPr>
            <w:r w:rsidRPr="00C7594B">
              <w:rPr>
                <w:sz w:val="22"/>
                <w:szCs w:val="22"/>
              </w:rPr>
              <w:t>409</w:t>
            </w:r>
          </w:p>
        </w:tc>
        <w:tc>
          <w:tcPr>
            <w:tcW w:w="998" w:type="dxa"/>
            <w:shd w:val="clear" w:color="auto" w:fill="auto"/>
            <w:vAlign w:val="center"/>
            <w:hideMark/>
          </w:tcPr>
          <w:p w14:paraId="345412AB" w14:textId="77777777" w:rsidR="0042522D" w:rsidRPr="00C7594B" w:rsidRDefault="0042522D" w:rsidP="00993008">
            <w:pPr>
              <w:jc w:val="center"/>
              <w:rPr>
                <w:sz w:val="22"/>
                <w:szCs w:val="22"/>
              </w:rPr>
            </w:pPr>
            <w:r w:rsidRPr="00C7594B">
              <w:rPr>
                <w:sz w:val="22"/>
                <w:szCs w:val="22"/>
              </w:rPr>
              <w:t>47</w:t>
            </w:r>
          </w:p>
        </w:tc>
        <w:tc>
          <w:tcPr>
            <w:tcW w:w="983" w:type="dxa"/>
            <w:shd w:val="clear" w:color="auto" w:fill="auto"/>
            <w:vAlign w:val="center"/>
            <w:hideMark/>
          </w:tcPr>
          <w:p w14:paraId="185CE6BE" w14:textId="77777777" w:rsidR="0042522D" w:rsidRPr="00C7594B" w:rsidRDefault="0042522D" w:rsidP="00993008">
            <w:pPr>
              <w:jc w:val="center"/>
              <w:rPr>
                <w:sz w:val="22"/>
                <w:szCs w:val="22"/>
              </w:rPr>
            </w:pPr>
            <w:r w:rsidRPr="00C7594B">
              <w:rPr>
                <w:sz w:val="22"/>
                <w:szCs w:val="22"/>
              </w:rPr>
              <w:t>2453</w:t>
            </w:r>
          </w:p>
        </w:tc>
        <w:tc>
          <w:tcPr>
            <w:tcW w:w="955" w:type="dxa"/>
            <w:shd w:val="clear" w:color="auto" w:fill="auto"/>
            <w:vAlign w:val="center"/>
            <w:hideMark/>
          </w:tcPr>
          <w:p w14:paraId="3F0CB87A" w14:textId="77777777" w:rsidR="0042522D" w:rsidRPr="00C7594B" w:rsidRDefault="0042522D" w:rsidP="00993008">
            <w:pPr>
              <w:jc w:val="center"/>
              <w:rPr>
                <w:sz w:val="22"/>
                <w:szCs w:val="22"/>
              </w:rPr>
            </w:pPr>
            <w:r w:rsidRPr="00C7594B">
              <w:rPr>
                <w:sz w:val="22"/>
                <w:szCs w:val="22"/>
              </w:rPr>
              <w:t>282</w:t>
            </w:r>
          </w:p>
        </w:tc>
      </w:tr>
      <w:tr w:rsidR="00C7594B" w:rsidRPr="00C7594B" w14:paraId="6778E62B" w14:textId="77777777" w:rsidTr="00993008">
        <w:trPr>
          <w:trHeight w:val="23"/>
          <w:jc w:val="center"/>
        </w:trPr>
        <w:tc>
          <w:tcPr>
            <w:tcW w:w="1830" w:type="dxa"/>
            <w:shd w:val="clear" w:color="auto" w:fill="auto"/>
            <w:noWrap/>
            <w:vAlign w:val="center"/>
            <w:hideMark/>
          </w:tcPr>
          <w:p w14:paraId="40965054" w14:textId="77777777" w:rsidR="0042522D" w:rsidRPr="00C7594B" w:rsidRDefault="0042522D" w:rsidP="00993008">
            <w:pPr>
              <w:jc w:val="center"/>
              <w:rPr>
                <w:sz w:val="22"/>
                <w:szCs w:val="22"/>
              </w:rPr>
            </w:pPr>
            <w:r w:rsidRPr="00C7594B">
              <w:rPr>
                <w:sz w:val="22"/>
                <w:szCs w:val="22"/>
              </w:rPr>
              <w:t>2026 г.</w:t>
            </w:r>
          </w:p>
        </w:tc>
        <w:tc>
          <w:tcPr>
            <w:tcW w:w="1581" w:type="dxa"/>
            <w:shd w:val="clear" w:color="auto" w:fill="auto"/>
            <w:noWrap/>
            <w:vAlign w:val="center"/>
            <w:hideMark/>
          </w:tcPr>
          <w:p w14:paraId="61946AA0" w14:textId="77777777" w:rsidR="0042522D" w:rsidRPr="00C7594B" w:rsidRDefault="0042522D" w:rsidP="00993008">
            <w:pPr>
              <w:jc w:val="center"/>
              <w:rPr>
                <w:sz w:val="22"/>
                <w:szCs w:val="22"/>
              </w:rPr>
            </w:pPr>
            <w:r w:rsidRPr="00C7594B">
              <w:rPr>
                <w:sz w:val="22"/>
                <w:szCs w:val="22"/>
              </w:rPr>
              <w:t>1215</w:t>
            </w:r>
          </w:p>
        </w:tc>
        <w:tc>
          <w:tcPr>
            <w:tcW w:w="983" w:type="dxa"/>
            <w:shd w:val="clear" w:color="auto" w:fill="auto"/>
            <w:vAlign w:val="center"/>
            <w:hideMark/>
          </w:tcPr>
          <w:p w14:paraId="15CB5A3D" w14:textId="77777777" w:rsidR="0042522D" w:rsidRPr="00C7594B" w:rsidRDefault="0042522D" w:rsidP="00993008">
            <w:pPr>
              <w:jc w:val="center"/>
              <w:rPr>
                <w:sz w:val="22"/>
                <w:szCs w:val="22"/>
              </w:rPr>
            </w:pPr>
            <w:r w:rsidRPr="00C7594B">
              <w:rPr>
                <w:sz w:val="22"/>
                <w:szCs w:val="22"/>
              </w:rPr>
              <w:t>2116</w:t>
            </w:r>
          </w:p>
        </w:tc>
        <w:tc>
          <w:tcPr>
            <w:tcW w:w="955" w:type="dxa"/>
            <w:shd w:val="clear" w:color="auto" w:fill="auto"/>
            <w:vAlign w:val="center"/>
            <w:hideMark/>
          </w:tcPr>
          <w:p w14:paraId="35518F08" w14:textId="77777777" w:rsidR="0042522D" w:rsidRPr="00C7594B" w:rsidRDefault="0042522D" w:rsidP="00993008">
            <w:pPr>
              <w:jc w:val="center"/>
              <w:rPr>
                <w:sz w:val="22"/>
                <w:szCs w:val="22"/>
              </w:rPr>
            </w:pPr>
            <w:r w:rsidRPr="00C7594B">
              <w:rPr>
                <w:sz w:val="22"/>
                <w:szCs w:val="22"/>
              </w:rPr>
              <w:t>241</w:t>
            </w:r>
          </w:p>
        </w:tc>
        <w:tc>
          <w:tcPr>
            <w:tcW w:w="1060" w:type="dxa"/>
            <w:shd w:val="clear" w:color="auto" w:fill="auto"/>
            <w:vAlign w:val="center"/>
            <w:hideMark/>
          </w:tcPr>
          <w:p w14:paraId="14E8FA94" w14:textId="77777777" w:rsidR="0042522D" w:rsidRPr="00C7594B" w:rsidRDefault="0042522D" w:rsidP="00993008">
            <w:pPr>
              <w:jc w:val="center"/>
              <w:rPr>
                <w:sz w:val="22"/>
                <w:szCs w:val="22"/>
              </w:rPr>
            </w:pPr>
            <w:r w:rsidRPr="00C7594B">
              <w:rPr>
                <w:sz w:val="22"/>
                <w:szCs w:val="22"/>
              </w:rPr>
              <w:t>423</w:t>
            </w:r>
          </w:p>
        </w:tc>
        <w:tc>
          <w:tcPr>
            <w:tcW w:w="998" w:type="dxa"/>
            <w:shd w:val="clear" w:color="auto" w:fill="auto"/>
            <w:vAlign w:val="center"/>
            <w:hideMark/>
          </w:tcPr>
          <w:p w14:paraId="48E1BCFB" w14:textId="77777777" w:rsidR="0042522D" w:rsidRPr="00C7594B" w:rsidRDefault="0042522D" w:rsidP="00993008">
            <w:pPr>
              <w:jc w:val="center"/>
              <w:rPr>
                <w:sz w:val="22"/>
                <w:szCs w:val="22"/>
              </w:rPr>
            </w:pPr>
            <w:r w:rsidRPr="00C7594B">
              <w:rPr>
                <w:sz w:val="22"/>
                <w:szCs w:val="22"/>
              </w:rPr>
              <w:t>48</w:t>
            </w:r>
          </w:p>
        </w:tc>
        <w:tc>
          <w:tcPr>
            <w:tcW w:w="983" w:type="dxa"/>
            <w:shd w:val="clear" w:color="auto" w:fill="auto"/>
            <w:vAlign w:val="center"/>
            <w:hideMark/>
          </w:tcPr>
          <w:p w14:paraId="171BD263" w14:textId="77777777" w:rsidR="0042522D" w:rsidRPr="00C7594B" w:rsidRDefault="0042522D" w:rsidP="00993008">
            <w:pPr>
              <w:jc w:val="center"/>
              <w:rPr>
                <w:sz w:val="22"/>
                <w:szCs w:val="22"/>
              </w:rPr>
            </w:pPr>
            <w:r w:rsidRPr="00C7594B">
              <w:rPr>
                <w:sz w:val="22"/>
                <w:szCs w:val="22"/>
              </w:rPr>
              <w:t>2539</w:t>
            </w:r>
          </w:p>
        </w:tc>
        <w:tc>
          <w:tcPr>
            <w:tcW w:w="955" w:type="dxa"/>
            <w:shd w:val="clear" w:color="auto" w:fill="auto"/>
            <w:vAlign w:val="center"/>
            <w:hideMark/>
          </w:tcPr>
          <w:p w14:paraId="2162D458" w14:textId="77777777" w:rsidR="0042522D" w:rsidRPr="00C7594B" w:rsidRDefault="0042522D" w:rsidP="00993008">
            <w:pPr>
              <w:jc w:val="center"/>
              <w:rPr>
                <w:sz w:val="22"/>
                <w:szCs w:val="22"/>
              </w:rPr>
            </w:pPr>
            <w:r w:rsidRPr="00C7594B">
              <w:rPr>
                <w:sz w:val="22"/>
                <w:szCs w:val="22"/>
              </w:rPr>
              <w:t>289</w:t>
            </w:r>
          </w:p>
        </w:tc>
      </w:tr>
      <w:tr w:rsidR="00C7594B" w:rsidRPr="00C7594B" w14:paraId="4DC6B62A" w14:textId="77777777" w:rsidTr="00993008">
        <w:trPr>
          <w:trHeight w:val="23"/>
          <w:jc w:val="center"/>
        </w:trPr>
        <w:tc>
          <w:tcPr>
            <w:tcW w:w="1830" w:type="dxa"/>
            <w:shd w:val="clear" w:color="auto" w:fill="auto"/>
            <w:noWrap/>
            <w:vAlign w:val="center"/>
            <w:hideMark/>
          </w:tcPr>
          <w:p w14:paraId="2422F449" w14:textId="77777777" w:rsidR="0042522D" w:rsidRPr="00C7594B" w:rsidRDefault="0042522D" w:rsidP="00993008">
            <w:pPr>
              <w:jc w:val="center"/>
              <w:rPr>
                <w:sz w:val="22"/>
                <w:szCs w:val="22"/>
              </w:rPr>
            </w:pPr>
            <w:r w:rsidRPr="00C7594B">
              <w:rPr>
                <w:sz w:val="22"/>
                <w:szCs w:val="22"/>
              </w:rPr>
              <w:t>2027 г.</w:t>
            </w:r>
          </w:p>
        </w:tc>
        <w:tc>
          <w:tcPr>
            <w:tcW w:w="1581" w:type="dxa"/>
            <w:shd w:val="clear" w:color="auto" w:fill="auto"/>
            <w:noWrap/>
            <w:vAlign w:val="center"/>
            <w:hideMark/>
          </w:tcPr>
          <w:p w14:paraId="6C02673D" w14:textId="77777777" w:rsidR="0042522D" w:rsidRPr="00C7594B" w:rsidRDefault="0042522D" w:rsidP="00993008">
            <w:pPr>
              <w:jc w:val="center"/>
              <w:rPr>
                <w:sz w:val="22"/>
                <w:szCs w:val="22"/>
              </w:rPr>
            </w:pPr>
            <w:r w:rsidRPr="00C7594B">
              <w:rPr>
                <w:sz w:val="22"/>
                <w:szCs w:val="22"/>
              </w:rPr>
              <w:t>1245</w:t>
            </w:r>
          </w:p>
        </w:tc>
        <w:tc>
          <w:tcPr>
            <w:tcW w:w="983" w:type="dxa"/>
            <w:shd w:val="clear" w:color="auto" w:fill="auto"/>
            <w:vAlign w:val="center"/>
            <w:hideMark/>
          </w:tcPr>
          <w:p w14:paraId="333F7D61" w14:textId="77777777" w:rsidR="0042522D" w:rsidRPr="00C7594B" w:rsidRDefault="0042522D" w:rsidP="00993008">
            <w:pPr>
              <w:jc w:val="center"/>
              <w:rPr>
                <w:sz w:val="22"/>
                <w:szCs w:val="22"/>
              </w:rPr>
            </w:pPr>
            <w:r w:rsidRPr="00C7594B">
              <w:rPr>
                <w:sz w:val="22"/>
                <w:szCs w:val="22"/>
              </w:rPr>
              <w:t>2188</w:t>
            </w:r>
          </w:p>
        </w:tc>
        <w:tc>
          <w:tcPr>
            <w:tcW w:w="955" w:type="dxa"/>
            <w:shd w:val="clear" w:color="auto" w:fill="auto"/>
            <w:vAlign w:val="center"/>
            <w:hideMark/>
          </w:tcPr>
          <w:p w14:paraId="25B9D392" w14:textId="77777777" w:rsidR="0042522D" w:rsidRPr="00C7594B" w:rsidRDefault="0042522D" w:rsidP="00993008">
            <w:pPr>
              <w:jc w:val="center"/>
              <w:rPr>
                <w:sz w:val="22"/>
                <w:szCs w:val="22"/>
              </w:rPr>
            </w:pPr>
            <w:r w:rsidRPr="00C7594B">
              <w:rPr>
                <w:sz w:val="22"/>
                <w:szCs w:val="22"/>
              </w:rPr>
              <w:t>247</w:t>
            </w:r>
          </w:p>
        </w:tc>
        <w:tc>
          <w:tcPr>
            <w:tcW w:w="1060" w:type="dxa"/>
            <w:shd w:val="clear" w:color="auto" w:fill="auto"/>
            <w:vAlign w:val="center"/>
            <w:hideMark/>
          </w:tcPr>
          <w:p w14:paraId="64F66001" w14:textId="77777777" w:rsidR="0042522D" w:rsidRPr="00C7594B" w:rsidRDefault="0042522D" w:rsidP="00993008">
            <w:pPr>
              <w:jc w:val="center"/>
              <w:rPr>
                <w:sz w:val="22"/>
                <w:szCs w:val="22"/>
              </w:rPr>
            </w:pPr>
            <w:r w:rsidRPr="00C7594B">
              <w:rPr>
                <w:sz w:val="22"/>
                <w:szCs w:val="22"/>
              </w:rPr>
              <w:t>438</w:t>
            </w:r>
          </w:p>
        </w:tc>
        <w:tc>
          <w:tcPr>
            <w:tcW w:w="998" w:type="dxa"/>
            <w:shd w:val="clear" w:color="auto" w:fill="auto"/>
            <w:vAlign w:val="center"/>
            <w:hideMark/>
          </w:tcPr>
          <w:p w14:paraId="5ACDE9A4" w14:textId="77777777" w:rsidR="0042522D" w:rsidRPr="00C7594B" w:rsidRDefault="0042522D" w:rsidP="00993008">
            <w:pPr>
              <w:jc w:val="center"/>
              <w:rPr>
                <w:sz w:val="22"/>
                <w:szCs w:val="22"/>
              </w:rPr>
            </w:pPr>
            <w:r w:rsidRPr="00C7594B">
              <w:rPr>
                <w:sz w:val="22"/>
                <w:szCs w:val="22"/>
              </w:rPr>
              <w:t>49</w:t>
            </w:r>
          </w:p>
        </w:tc>
        <w:tc>
          <w:tcPr>
            <w:tcW w:w="983" w:type="dxa"/>
            <w:shd w:val="clear" w:color="auto" w:fill="auto"/>
            <w:vAlign w:val="center"/>
            <w:hideMark/>
          </w:tcPr>
          <w:p w14:paraId="28892C45" w14:textId="77777777" w:rsidR="0042522D" w:rsidRPr="00C7594B" w:rsidRDefault="0042522D" w:rsidP="00993008">
            <w:pPr>
              <w:jc w:val="center"/>
              <w:rPr>
                <w:sz w:val="22"/>
                <w:szCs w:val="22"/>
              </w:rPr>
            </w:pPr>
            <w:r w:rsidRPr="00C7594B">
              <w:rPr>
                <w:sz w:val="22"/>
                <w:szCs w:val="22"/>
              </w:rPr>
              <w:t>2626</w:t>
            </w:r>
          </w:p>
        </w:tc>
        <w:tc>
          <w:tcPr>
            <w:tcW w:w="955" w:type="dxa"/>
            <w:shd w:val="clear" w:color="auto" w:fill="auto"/>
            <w:vAlign w:val="center"/>
            <w:hideMark/>
          </w:tcPr>
          <w:p w14:paraId="317417ED" w14:textId="77777777" w:rsidR="0042522D" w:rsidRPr="00C7594B" w:rsidRDefault="0042522D" w:rsidP="00993008">
            <w:pPr>
              <w:jc w:val="center"/>
              <w:rPr>
                <w:sz w:val="22"/>
                <w:szCs w:val="22"/>
              </w:rPr>
            </w:pPr>
            <w:r w:rsidRPr="00C7594B">
              <w:rPr>
                <w:sz w:val="22"/>
                <w:szCs w:val="22"/>
              </w:rPr>
              <w:t>296</w:t>
            </w:r>
          </w:p>
        </w:tc>
      </w:tr>
      <w:tr w:rsidR="00C7594B" w:rsidRPr="00C7594B" w14:paraId="0D809447" w14:textId="77777777" w:rsidTr="00993008">
        <w:trPr>
          <w:trHeight w:val="23"/>
          <w:jc w:val="center"/>
        </w:trPr>
        <w:tc>
          <w:tcPr>
            <w:tcW w:w="1830" w:type="dxa"/>
            <w:shd w:val="clear" w:color="auto" w:fill="auto"/>
            <w:noWrap/>
            <w:vAlign w:val="center"/>
            <w:hideMark/>
          </w:tcPr>
          <w:p w14:paraId="5B4745A5" w14:textId="77777777" w:rsidR="0042522D" w:rsidRPr="00C7594B" w:rsidRDefault="0042522D" w:rsidP="00993008">
            <w:pPr>
              <w:jc w:val="center"/>
              <w:rPr>
                <w:sz w:val="22"/>
                <w:szCs w:val="22"/>
              </w:rPr>
            </w:pPr>
            <w:r w:rsidRPr="00C7594B">
              <w:rPr>
                <w:sz w:val="22"/>
                <w:szCs w:val="22"/>
              </w:rPr>
              <w:t>2028 г.</w:t>
            </w:r>
          </w:p>
        </w:tc>
        <w:tc>
          <w:tcPr>
            <w:tcW w:w="1581" w:type="dxa"/>
            <w:shd w:val="clear" w:color="auto" w:fill="auto"/>
            <w:noWrap/>
            <w:vAlign w:val="center"/>
            <w:hideMark/>
          </w:tcPr>
          <w:p w14:paraId="5847A35B" w14:textId="77777777" w:rsidR="0042522D" w:rsidRPr="00C7594B" w:rsidRDefault="0042522D" w:rsidP="00993008">
            <w:pPr>
              <w:jc w:val="center"/>
              <w:rPr>
                <w:sz w:val="22"/>
                <w:szCs w:val="22"/>
              </w:rPr>
            </w:pPr>
            <w:r w:rsidRPr="00C7594B">
              <w:rPr>
                <w:sz w:val="22"/>
                <w:szCs w:val="22"/>
              </w:rPr>
              <w:t>1218</w:t>
            </w:r>
          </w:p>
        </w:tc>
        <w:tc>
          <w:tcPr>
            <w:tcW w:w="983" w:type="dxa"/>
            <w:shd w:val="clear" w:color="auto" w:fill="auto"/>
            <w:vAlign w:val="center"/>
            <w:hideMark/>
          </w:tcPr>
          <w:p w14:paraId="4F52C0C9" w14:textId="77777777" w:rsidR="0042522D" w:rsidRPr="00C7594B" w:rsidRDefault="0042522D" w:rsidP="00993008">
            <w:pPr>
              <w:jc w:val="center"/>
              <w:rPr>
                <w:sz w:val="22"/>
                <w:szCs w:val="22"/>
              </w:rPr>
            </w:pPr>
            <w:r w:rsidRPr="00C7594B">
              <w:rPr>
                <w:sz w:val="22"/>
                <w:szCs w:val="22"/>
              </w:rPr>
              <w:t>2163</w:t>
            </w:r>
          </w:p>
        </w:tc>
        <w:tc>
          <w:tcPr>
            <w:tcW w:w="955" w:type="dxa"/>
            <w:shd w:val="clear" w:color="auto" w:fill="auto"/>
            <w:vAlign w:val="center"/>
            <w:hideMark/>
          </w:tcPr>
          <w:p w14:paraId="34BAB9FC" w14:textId="77777777" w:rsidR="0042522D" w:rsidRPr="00C7594B" w:rsidRDefault="0042522D" w:rsidP="00993008">
            <w:pPr>
              <w:jc w:val="center"/>
              <w:rPr>
                <w:sz w:val="22"/>
                <w:szCs w:val="22"/>
              </w:rPr>
            </w:pPr>
            <w:r w:rsidRPr="00C7594B">
              <w:rPr>
                <w:sz w:val="22"/>
                <w:szCs w:val="22"/>
              </w:rPr>
              <w:t>242</w:t>
            </w:r>
          </w:p>
        </w:tc>
        <w:tc>
          <w:tcPr>
            <w:tcW w:w="1060" w:type="dxa"/>
            <w:shd w:val="clear" w:color="auto" w:fill="auto"/>
            <w:vAlign w:val="center"/>
            <w:hideMark/>
          </w:tcPr>
          <w:p w14:paraId="7A7DBFA7" w14:textId="77777777" w:rsidR="0042522D" w:rsidRPr="00C7594B" w:rsidRDefault="0042522D" w:rsidP="00993008">
            <w:pPr>
              <w:jc w:val="center"/>
              <w:rPr>
                <w:sz w:val="22"/>
                <w:szCs w:val="22"/>
              </w:rPr>
            </w:pPr>
            <w:r w:rsidRPr="00C7594B">
              <w:rPr>
                <w:sz w:val="22"/>
                <w:szCs w:val="22"/>
              </w:rPr>
              <w:t>433</w:t>
            </w:r>
          </w:p>
        </w:tc>
        <w:tc>
          <w:tcPr>
            <w:tcW w:w="998" w:type="dxa"/>
            <w:shd w:val="clear" w:color="auto" w:fill="auto"/>
            <w:vAlign w:val="center"/>
            <w:hideMark/>
          </w:tcPr>
          <w:p w14:paraId="452E51F8" w14:textId="77777777" w:rsidR="0042522D" w:rsidRPr="00C7594B" w:rsidRDefault="0042522D" w:rsidP="00993008">
            <w:pPr>
              <w:jc w:val="center"/>
              <w:rPr>
                <w:sz w:val="22"/>
                <w:szCs w:val="22"/>
              </w:rPr>
            </w:pPr>
            <w:r w:rsidRPr="00C7594B">
              <w:rPr>
                <w:sz w:val="22"/>
                <w:szCs w:val="22"/>
              </w:rPr>
              <w:t>48</w:t>
            </w:r>
          </w:p>
        </w:tc>
        <w:tc>
          <w:tcPr>
            <w:tcW w:w="983" w:type="dxa"/>
            <w:shd w:val="clear" w:color="auto" w:fill="auto"/>
            <w:vAlign w:val="center"/>
            <w:hideMark/>
          </w:tcPr>
          <w:p w14:paraId="1D0B6AF1" w14:textId="77777777" w:rsidR="0042522D" w:rsidRPr="00C7594B" w:rsidRDefault="0042522D" w:rsidP="00993008">
            <w:pPr>
              <w:jc w:val="center"/>
              <w:rPr>
                <w:sz w:val="22"/>
                <w:szCs w:val="22"/>
              </w:rPr>
            </w:pPr>
            <w:r w:rsidRPr="00C7594B">
              <w:rPr>
                <w:sz w:val="22"/>
                <w:szCs w:val="22"/>
              </w:rPr>
              <w:t>2596</w:t>
            </w:r>
          </w:p>
        </w:tc>
        <w:tc>
          <w:tcPr>
            <w:tcW w:w="955" w:type="dxa"/>
            <w:shd w:val="clear" w:color="auto" w:fill="auto"/>
            <w:vAlign w:val="center"/>
            <w:hideMark/>
          </w:tcPr>
          <w:p w14:paraId="5A125CD7" w14:textId="77777777" w:rsidR="0042522D" w:rsidRPr="00C7594B" w:rsidRDefault="0042522D" w:rsidP="00993008">
            <w:pPr>
              <w:jc w:val="center"/>
              <w:rPr>
                <w:sz w:val="22"/>
                <w:szCs w:val="22"/>
              </w:rPr>
            </w:pPr>
            <w:r w:rsidRPr="00C7594B">
              <w:rPr>
                <w:sz w:val="22"/>
                <w:szCs w:val="22"/>
              </w:rPr>
              <w:t>290</w:t>
            </w:r>
          </w:p>
        </w:tc>
      </w:tr>
      <w:tr w:rsidR="00C7594B" w:rsidRPr="00C7594B" w14:paraId="1952B116" w14:textId="77777777" w:rsidTr="00993008">
        <w:trPr>
          <w:trHeight w:val="23"/>
          <w:jc w:val="center"/>
        </w:trPr>
        <w:tc>
          <w:tcPr>
            <w:tcW w:w="1830" w:type="dxa"/>
            <w:shd w:val="clear" w:color="auto" w:fill="auto"/>
            <w:noWrap/>
            <w:vAlign w:val="center"/>
            <w:hideMark/>
          </w:tcPr>
          <w:p w14:paraId="18C5180D" w14:textId="77777777" w:rsidR="0042522D" w:rsidRPr="00C7594B" w:rsidRDefault="0042522D" w:rsidP="00993008">
            <w:pPr>
              <w:jc w:val="center"/>
              <w:rPr>
                <w:sz w:val="22"/>
                <w:szCs w:val="22"/>
              </w:rPr>
            </w:pPr>
            <w:r w:rsidRPr="00C7594B">
              <w:rPr>
                <w:sz w:val="22"/>
                <w:szCs w:val="22"/>
              </w:rPr>
              <w:t>2029 г.</w:t>
            </w:r>
          </w:p>
        </w:tc>
        <w:tc>
          <w:tcPr>
            <w:tcW w:w="1581" w:type="dxa"/>
            <w:shd w:val="clear" w:color="auto" w:fill="auto"/>
            <w:noWrap/>
            <w:vAlign w:val="center"/>
            <w:hideMark/>
          </w:tcPr>
          <w:p w14:paraId="5C385D4C" w14:textId="77777777" w:rsidR="0042522D" w:rsidRPr="00C7594B" w:rsidRDefault="0042522D" w:rsidP="00993008">
            <w:pPr>
              <w:jc w:val="center"/>
              <w:rPr>
                <w:sz w:val="22"/>
                <w:szCs w:val="22"/>
              </w:rPr>
            </w:pPr>
            <w:r w:rsidRPr="00C7594B">
              <w:rPr>
                <w:sz w:val="22"/>
                <w:szCs w:val="22"/>
              </w:rPr>
              <w:t>1175</w:t>
            </w:r>
          </w:p>
        </w:tc>
        <w:tc>
          <w:tcPr>
            <w:tcW w:w="983" w:type="dxa"/>
            <w:shd w:val="clear" w:color="auto" w:fill="auto"/>
            <w:vAlign w:val="center"/>
            <w:hideMark/>
          </w:tcPr>
          <w:p w14:paraId="79601DBF" w14:textId="77777777" w:rsidR="0042522D" w:rsidRPr="00C7594B" w:rsidRDefault="0042522D" w:rsidP="00993008">
            <w:pPr>
              <w:jc w:val="center"/>
              <w:rPr>
                <w:sz w:val="22"/>
                <w:szCs w:val="22"/>
              </w:rPr>
            </w:pPr>
            <w:r w:rsidRPr="00C7594B">
              <w:rPr>
                <w:sz w:val="22"/>
                <w:szCs w:val="22"/>
              </w:rPr>
              <w:t>2107</w:t>
            </w:r>
          </w:p>
        </w:tc>
        <w:tc>
          <w:tcPr>
            <w:tcW w:w="955" w:type="dxa"/>
            <w:shd w:val="clear" w:color="auto" w:fill="auto"/>
            <w:vAlign w:val="center"/>
            <w:hideMark/>
          </w:tcPr>
          <w:p w14:paraId="7762333A" w14:textId="77777777" w:rsidR="0042522D" w:rsidRPr="00C7594B" w:rsidRDefault="0042522D" w:rsidP="00993008">
            <w:pPr>
              <w:jc w:val="center"/>
              <w:rPr>
                <w:sz w:val="22"/>
                <w:szCs w:val="22"/>
              </w:rPr>
            </w:pPr>
            <w:r w:rsidRPr="00C7594B">
              <w:rPr>
                <w:sz w:val="22"/>
                <w:szCs w:val="22"/>
              </w:rPr>
              <w:t>233</w:t>
            </w:r>
          </w:p>
        </w:tc>
        <w:tc>
          <w:tcPr>
            <w:tcW w:w="1060" w:type="dxa"/>
            <w:shd w:val="clear" w:color="auto" w:fill="auto"/>
            <w:vAlign w:val="center"/>
            <w:hideMark/>
          </w:tcPr>
          <w:p w14:paraId="0D54283E" w14:textId="77777777" w:rsidR="0042522D" w:rsidRPr="00C7594B" w:rsidRDefault="0042522D" w:rsidP="00993008">
            <w:pPr>
              <w:jc w:val="center"/>
              <w:rPr>
                <w:sz w:val="22"/>
                <w:szCs w:val="22"/>
              </w:rPr>
            </w:pPr>
            <w:r w:rsidRPr="00C7594B">
              <w:rPr>
                <w:sz w:val="22"/>
                <w:szCs w:val="22"/>
              </w:rPr>
              <w:t>421</w:t>
            </w:r>
          </w:p>
        </w:tc>
        <w:tc>
          <w:tcPr>
            <w:tcW w:w="998" w:type="dxa"/>
            <w:shd w:val="clear" w:color="auto" w:fill="auto"/>
            <w:vAlign w:val="center"/>
            <w:hideMark/>
          </w:tcPr>
          <w:p w14:paraId="709882D9" w14:textId="77777777" w:rsidR="0042522D" w:rsidRPr="00C7594B" w:rsidRDefault="0042522D" w:rsidP="00993008">
            <w:pPr>
              <w:jc w:val="center"/>
              <w:rPr>
                <w:sz w:val="22"/>
                <w:szCs w:val="22"/>
              </w:rPr>
            </w:pPr>
            <w:r w:rsidRPr="00C7594B">
              <w:rPr>
                <w:sz w:val="22"/>
                <w:szCs w:val="22"/>
              </w:rPr>
              <w:t>47</w:t>
            </w:r>
          </w:p>
        </w:tc>
        <w:tc>
          <w:tcPr>
            <w:tcW w:w="983" w:type="dxa"/>
            <w:shd w:val="clear" w:color="auto" w:fill="auto"/>
            <w:vAlign w:val="center"/>
            <w:hideMark/>
          </w:tcPr>
          <w:p w14:paraId="25E0C51B" w14:textId="77777777" w:rsidR="0042522D" w:rsidRPr="00C7594B" w:rsidRDefault="0042522D" w:rsidP="00993008">
            <w:pPr>
              <w:jc w:val="center"/>
              <w:rPr>
                <w:sz w:val="22"/>
                <w:szCs w:val="22"/>
              </w:rPr>
            </w:pPr>
            <w:r w:rsidRPr="00C7594B">
              <w:rPr>
                <w:sz w:val="22"/>
                <w:szCs w:val="22"/>
              </w:rPr>
              <w:t>2528</w:t>
            </w:r>
          </w:p>
        </w:tc>
        <w:tc>
          <w:tcPr>
            <w:tcW w:w="955" w:type="dxa"/>
            <w:shd w:val="clear" w:color="auto" w:fill="auto"/>
            <w:vAlign w:val="center"/>
            <w:hideMark/>
          </w:tcPr>
          <w:p w14:paraId="3AF66377" w14:textId="77777777" w:rsidR="0042522D" w:rsidRPr="00C7594B" w:rsidRDefault="0042522D" w:rsidP="00993008">
            <w:pPr>
              <w:jc w:val="center"/>
              <w:rPr>
                <w:sz w:val="22"/>
                <w:szCs w:val="22"/>
              </w:rPr>
            </w:pPr>
            <w:r w:rsidRPr="00C7594B">
              <w:rPr>
                <w:sz w:val="22"/>
                <w:szCs w:val="22"/>
              </w:rPr>
              <w:t>280</w:t>
            </w:r>
          </w:p>
        </w:tc>
      </w:tr>
      <w:tr w:rsidR="00C7594B" w:rsidRPr="00C7594B" w14:paraId="6790857F" w14:textId="77777777" w:rsidTr="00993008">
        <w:trPr>
          <w:trHeight w:val="23"/>
          <w:jc w:val="center"/>
        </w:trPr>
        <w:tc>
          <w:tcPr>
            <w:tcW w:w="1830" w:type="dxa"/>
            <w:shd w:val="clear" w:color="auto" w:fill="auto"/>
            <w:noWrap/>
            <w:vAlign w:val="center"/>
            <w:hideMark/>
          </w:tcPr>
          <w:p w14:paraId="14605F34" w14:textId="77777777" w:rsidR="0042522D" w:rsidRPr="00C7594B" w:rsidRDefault="0042522D" w:rsidP="00993008">
            <w:pPr>
              <w:jc w:val="center"/>
              <w:rPr>
                <w:sz w:val="22"/>
                <w:szCs w:val="22"/>
              </w:rPr>
            </w:pPr>
            <w:r w:rsidRPr="00C7594B">
              <w:rPr>
                <w:sz w:val="22"/>
                <w:szCs w:val="22"/>
              </w:rPr>
              <w:t>2030 г.</w:t>
            </w:r>
          </w:p>
        </w:tc>
        <w:tc>
          <w:tcPr>
            <w:tcW w:w="1581" w:type="dxa"/>
            <w:shd w:val="clear" w:color="auto" w:fill="auto"/>
            <w:noWrap/>
            <w:vAlign w:val="center"/>
            <w:hideMark/>
          </w:tcPr>
          <w:p w14:paraId="503108EF" w14:textId="77777777" w:rsidR="0042522D" w:rsidRPr="00C7594B" w:rsidRDefault="0042522D" w:rsidP="00993008">
            <w:pPr>
              <w:jc w:val="center"/>
              <w:rPr>
                <w:sz w:val="22"/>
                <w:szCs w:val="22"/>
              </w:rPr>
            </w:pPr>
            <w:r w:rsidRPr="00C7594B">
              <w:rPr>
                <w:sz w:val="22"/>
                <w:szCs w:val="22"/>
              </w:rPr>
              <w:t>1113</w:t>
            </w:r>
          </w:p>
        </w:tc>
        <w:tc>
          <w:tcPr>
            <w:tcW w:w="983" w:type="dxa"/>
            <w:shd w:val="clear" w:color="auto" w:fill="auto"/>
            <w:vAlign w:val="center"/>
            <w:hideMark/>
          </w:tcPr>
          <w:p w14:paraId="043097C3" w14:textId="77777777" w:rsidR="0042522D" w:rsidRPr="00C7594B" w:rsidRDefault="0042522D" w:rsidP="00993008">
            <w:pPr>
              <w:jc w:val="center"/>
              <w:rPr>
                <w:sz w:val="22"/>
                <w:szCs w:val="22"/>
              </w:rPr>
            </w:pPr>
            <w:r w:rsidRPr="00C7594B">
              <w:rPr>
                <w:sz w:val="22"/>
                <w:szCs w:val="22"/>
              </w:rPr>
              <w:t>2016</w:t>
            </w:r>
          </w:p>
        </w:tc>
        <w:tc>
          <w:tcPr>
            <w:tcW w:w="955" w:type="dxa"/>
            <w:shd w:val="clear" w:color="auto" w:fill="auto"/>
            <w:vAlign w:val="center"/>
            <w:hideMark/>
          </w:tcPr>
          <w:p w14:paraId="573ACCA2" w14:textId="77777777" w:rsidR="0042522D" w:rsidRPr="00C7594B" w:rsidRDefault="0042522D" w:rsidP="00993008">
            <w:pPr>
              <w:jc w:val="center"/>
              <w:rPr>
                <w:sz w:val="22"/>
                <w:szCs w:val="22"/>
              </w:rPr>
            </w:pPr>
            <w:r w:rsidRPr="00C7594B">
              <w:rPr>
                <w:sz w:val="22"/>
                <w:szCs w:val="22"/>
              </w:rPr>
              <w:t>221</w:t>
            </w:r>
          </w:p>
        </w:tc>
        <w:tc>
          <w:tcPr>
            <w:tcW w:w="1060" w:type="dxa"/>
            <w:shd w:val="clear" w:color="auto" w:fill="auto"/>
            <w:vAlign w:val="center"/>
            <w:hideMark/>
          </w:tcPr>
          <w:p w14:paraId="05C956EB" w14:textId="77777777" w:rsidR="0042522D" w:rsidRPr="00C7594B" w:rsidRDefault="0042522D" w:rsidP="00993008">
            <w:pPr>
              <w:jc w:val="center"/>
              <w:rPr>
                <w:sz w:val="22"/>
                <w:szCs w:val="22"/>
              </w:rPr>
            </w:pPr>
            <w:r w:rsidRPr="00C7594B">
              <w:rPr>
                <w:sz w:val="22"/>
                <w:szCs w:val="22"/>
              </w:rPr>
              <w:t>403</w:t>
            </w:r>
          </w:p>
        </w:tc>
        <w:tc>
          <w:tcPr>
            <w:tcW w:w="998" w:type="dxa"/>
            <w:shd w:val="clear" w:color="auto" w:fill="auto"/>
            <w:vAlign w:val="center"/>
            <w:hideMark/>
          </w:tcPr>
          <w:p w14:paraId="181836B6" w14:textId="77777777" w:rsidR="0042522D" w:rsidRPr="00C7594B" w:rsidRDefault="0042522D" w:rsidP="00993008">
            <w:pPr>
              <w:jc w:val="center"/>
              <w:rPr>
                <w:sz w:val="22"/>
                <w:szCs w:val="22"/>
              </w:rPr>
            </w:pPr>
            <w:r w:rsidRPr="00C7594B">
              <w:rPr>
                <w:sz w:val="22"/>
                <w:szCs w:val="22"/>
              </w:rPr>
              <w:t>44</w:t>
            </w:r>
          </w:p>
        </w:tc>
        <w:tc>
          <w:tcPr>
            <w:tcW w:w="983" w:type="dxa"/>
            <w:shd w:val="clear" w:color="auto" w:fill="auto"/>
            <w:vAlign w:val="center"/>
            <w:hideMark/>
          </w:tcPr>
          <w:p w14:paraId="73F7A693" w14:textId="77777777" w:rsidR="0042522D" w:rsidRPr="00C7594B" w:rsidRDefault="0042522D" w:rsidP="00993008">
            <w:pPr>
              <w:jc w:val="center"/>
              <w:rPr>
                <w:sz w:val="22"/>
                <w:szCs w:val="22"/>
              </w:rPr>
            </w:pPr>
            <w:r w:rsidRPr="00C7594B">
              <w:rPr>
                <w:sz w:val="22"/>
                <w:szCs w:val="22"/>
              </w:rPr>
              <w:t>2419</w:t>
            </w:r>
          </w:p>
        </w:tc>
        <w:tc>
          <w:tcPr>
            <w:tcW w:w="955" w:type="dxa"/>
            <w:shd w:val="clear" w:color="auto" w:fill="auto"/>
            <w:vAlign w:val="center"/>
            <w:hideMark/>
          </w:tcPr>
          <w:p w14:paraId="7EBE5A06" w14:textId="77777777" w:rsidR="0042522D" w:rsidRPr="00C7594B" w:rsidRDefault="0042522D" w:rsidP="00993008">
            <w:pPr>
              <w:jc w:val="center"/>
              <w:rPr>
                <w:sz w:val="22"/>
                <w:szCs w:val="22"/>
              </w:rPr>
            </w:pPr>
            <w:r w:rsidRPr="00C7594B">
              <w:rPr>
                <w:sz w:val="22"/>
                <w:szCs w:val="22"/>
              </w:rPr>
              <w:t>265</w:t>
            </w:r>
          </w:p>
        </w:tc>
      </w:tr>
      <w:tr w:rsidR="00C7594B" w:rsidRPr="00C7594B" w14:paraId="564ECD81" w14:textId="77777777" w:rsidTr="00993008">
        <w:trPr>
          <w:trHeight w:val="23"/>
          <w:jc w:val="center"/>
        </w:trPr>
        <w:tc>
          <w:tcPr>
            <w:tcW w:w="1830" w:type="dxa"/>
            <w:shd w:val="clear" w:color="auto" w:fill="auto"/>
            <w:noWrap/>
            <w:vAlign w:val="center"/>
            <w:hideMark/>
          </w:tcPr>
          <w:p w14:paraId="2E5E59F1" w14:textId="77777777" w:rsidR="0042522D" w:rsidRPr="00C7594B" w:rsidRDefault="0042522D" w:rsidP="00993008">
            <w:pPr>
              <w:jc w:val="center"/>
              <w:rPr>
                <w:sz w:val="22"/>
                <w:szCs w:val="22"/>
              </w:rPr>
            </w:pPr>
            <w:r w:rsidRPr="00C7594B">
              <w:rPr>
                <w:sz w:val="22"/>
                <w:szCs w:val="22"/>
              </w:rPr>
              <w:t>2031 г.</w:t>
            </w:r>
          </w:p>
        </w:tc>
        <w:tc>
          <w:tcPr>
            <w:tcW w:w="1581" w:type="dxa"/>
            <w:shd w:val="clear" w:color="auto" w:fill="auto"/>
            <w:noWrap/>
            <w:vAlign w:val="center"/>
            <w:hideMark/>
          </w:tcPr>
          <w:p w14:paraId="74AD2F3D" w14:textId="77777777" w:rsidR="0042522D" w:rsidRPr="00C7594B" w:rsidRDefault="0042522D" w:rsidP="00993008">
            <w:pPr>
              <w:jc w:val="center"/>
              <w:rPr>
                <w:sz w:val="22"/>
                <w:szCs w:val="22"/>
              </w:rPr>
            </w:pPr>
            <w:r w:rsidRPr="00C7594B">
              <w:rPr>
                <w:sz w:val="22"/>
                <w:szCs w:val="22"/>
              </w:rPr>
              <w:t>1068</w:t>
            </w:r>
          </w:p>
        </w:tc>
        <w:tc>
          <w:tcPr>
            <w:tcW w:w="983" w:type="dxa"/>
            <w:shd w:val="clear" w:color="auto" w:fill="auto"/>
            <w:vAlign w:val="center"/>
            <w:hideMark/>
          </w:tcPr>
          <w:p w14:paraId="32FA3C4F" w14:textId="77777777" w:rsidR="0042522D" w:rsidRPr="00C7594B" w:rsidRDefault="0042522D" w:rsidP="00993008">
            <w:pPr>
              <w:jc w:val="center"/>
              <w:rPr>
                <w:sz w:val="22"/>
                <w:szCs w:val="22"/>
              </w:rPr>
            </w:pPr>
            <w:r w:rsidRPr="00C7594B">
              <w:rPr>
                <w:sz w:val="22"/>
                <w:szCs w:val="22"/>
              </w:rPr>
              <w:t>1954</w:t>
            </w:r>
          </w:p>
        </w:tc>
        <w:tc>
          <w:tcPr>
            <w:tcW w:w="955" w:type="dxa"/>
            <w:shd w:val="clear" w:color="auto" w:fill="auto"/>
            <w:vAlign w:val="center"/>
            <w:hideMark/>
          </w:tcPr>
          <w:p w14:paraId="44E873FF" w14:textId="77777777" w:rsidR="0042522D" w:rsidRPr="00C7594B" w:rsidRDefault="0042522D" w:rsidP="00993008">
            <w:pPr>
              <w:jc w:val="center"/>
              <w:rPr>
                <w:sz w:val="22"/>
                <w:szCs w:val="22"/>
              </w:rPr>
            </w:pPr>
            <w:r w:rsidRPr="00C7594B">
              <w:rPr>
                <w:sz w:val="22"/>
                <w:szCs w:val="22"/>
              </w:rPr>
              <w:t>212</w:t>
            </w:r>
          </w:p>
        </w:tc>
        <w:tc>
          <w:tcPr>
            <w:tcW w:w="1060" w:type="dxa"/>
            <w:shd w:val="clear" w:color="auto" w:fill="auto"/>
            <w:vAlign w:val="center"/>
            <w:hideMark/>
          </w:tcPr>
          <w:p w14:paraId="24B6DA8D" w14:textId="77777777" w:rsidR="0042522D" w:rsidRPr="00C7594B" w:rsidRDefault="0042522D" w:rsidP="00993008">
            <w:pPr>
              <w:jc w:val="center"/>
              <w:rPr>
                <w:sz w:val="22"/>
                <w:szCs w:val="22"/>
              </w:rPr>
            </w:pPr>
            <w:r w:rsidRPr="00C7594B">
              <w:rPr>
                <w:sz w:val="22"/>
                <w:szCs w:val="22"/>
              </w:rPr>
              <w:t>391</w:t>
            </w:r>
          </w:p>
        </w:tc>
        <w:tc>
          <w:tcPr>
            <w:tcW w:w="998" w:type="dxa"/>
            <w:shd w:val="clear" w:color="auto" w:fill="auto"/>
            <w:vAlign w:val="center"/>
            <w:hideMark/>
          </w:tcPr>
          <w:p w14:paraId="15EB0FB1" w14:textId="77777777" w:rsidR="0042522D" w:rsidRPr="00C7594B" w:rsidRDefault="0042522D" w:rsidP="00993008">
            <w:pPr>
              <w:jc w:val="center"/>
              <w:rPr>
                <w:sz w:val="22"/>
                <w:szCs w:val="22"/>
              </w:rPr>
            </w:pPr>
            <w:r w:rsidRPr="00C7594B">
              <w:rPr>
                <w:sz w:val="22"/>
                <w:szCs w:val="22"/>
              </w:rPr>
              <w:t>42</w:t>
            </w:r>
          </w:p>
        </w:tc>
        <w:tc>
          <w:tcPr>
            <w:tcW w:w="983" w:type="dxa"/>
            <w:shd w:val="clear" w:color="auto" w:fill="auto"/>
            <w:vAlign w:val="center"/>
            <w:hideMark/>
          </w:tcPr>
          <w:p w14:paraId="75C5C32D" w14:textId="77777777" w:rsidR="0042522D" w:rsidRPr="00C7594B" w:rsidRDefault="0042522D" w:rsidP="00993008">
            <w:pPr>
              <w:jc w:val="center"/>
              <w:rPr>
                <w:sz w:val="22"/>
                <w:szCs w:val="22"/>
              </w:rPr>
            </w:pPr>
            <w:r w:rsidRPr="00C7594B">
              <w:rPr>
                <w:sz w:val="22"/>
                <w:szCs w:val="22"/>
              </w:rPr>
              <w:t>2345</w:t>
            </w:r>
          </w:p>
        </w:tc>
        <w:tc>
          <w:tcPr>
            <w:tcW w:w="955" w:type="dxa"/>
            <w:shd w:val="clear" w:color="auto" w:fill="auto"/>
            <w:vAlign w:val="center"/>
            <w:hideMark/>
          </w:tcPr>
          <w:p w14:paraId="3EDD994C" w14:textId="77777777" w:rsidR="0042522D" w:rsidRPr="00C7594B" w:rsidRDefault="0042522D" w:rsidP="00993008">
            <w:pPr>
              <w:jc w:val="center"/>
              <w:rPr>
                <w:sz w:val="22"/>
                <w:szCs w:val="22"/>
              </w:rPr>
            </w:pPr>
            <w:r w:rsidRPr="00C7594B">
              <w:rPr>
                <w:sz w:val="22"/>
                <w:szCs w:val="22"/>
              </w:rPr>
              <w:t>254</w:t>
            </w:r>
          </w:p>
        </w:tc>
      </w:tr>
      <w:tr w:rsidR="00C7594B" w:rsidRPr="00C7594B" w14:paraId="5D15A773" w14:textId="77777777" w:rsidTr="00993008">
        <w:trPr>
          <w:trHeight w:val="23"/>
          <w:jc w:val="center"/>
        </w:trPr>
        <w:tc>
          <w:tcPr>
            <w:tcW w:w="1830" w:type="dxa"/>
            <w:shd w:val="clear" w:color="auto" w:fill="auto"/>
            <w:noWrap/>
            <w:vAlign w:val="center"/>
            <w:hideMark/>
          </w:tcPr>
          <w:p w14:paraId="282E9FFD" w14:textId="77777777" w:rsidR="0042522D" w:rsidRPr="00C7594B" w:rsidRDefault="0042522D" w:rsidP="00993008">
            <w:pPr>
              <w:jc w:val="center"/>
              <w:rPr>
                <w:sz w:val="22"/>
                <w:szCs w:val="22"/>
              </w:rPr>
            </w:pPr>
            <w:r w:rsidRPr="00C7594B">
              <w:rPr>
                <w:sz w:val="22"/>
                <w:szCs w:val="22"/>
              </w:rPr>
              <w:t>2032 г.</w:t>
            </w:r>
          </w:p>
        </w:tc>
        <w:tc>
          <w:tcPr>
            <w:tcW w:w="1581" w:type="dxa"/>
            <w:shd w:val="clear" w:color="auto" w:fill="auto"/>
            <w:noWrap/>
            <w:vAlign w:val="center"/>
            <w:hideMark/>
          </w:tcPr>
          <w:p w14:paraId="1FBC6363" w14:textId="77777777" w:rsidR="0042522D" w:rsidRPr="00C7594B" w:rsidRDefault="0042522D" w:rsidP="00993008">
            <w:pPr>
              <w:jc w:val="center"/>
              <w:rPr>
                <w:sz w:val="22"/>
                <w:szCs w:val="22"/>
              </w:rPr>
            </w:pPr>
            <w:r w:rsidRPr="00C7594B">
              <w:rPr>
                <w:sz w:val="22"/>
                <w:szCs w:val="22"/>
              </w:rPr>
              <w:t>1027</w:t>
            </w:r>
          </w:p>
        </w:tc>
        <w:tc>
          <w:tcPr>
            <w:tcW w:w="983" w:type="dxa"/>
            <w:shd w:val="clear" w:color="auto" w:fill="auto"/>
            <w:vAlign w:val="center"/>
            <w:hideMark/>
          </w:tcPr>
          <w:p w14:paraId="193D8277" w14:textId="77777777" w:rsidR="0042522D" w:rsidRPr="00C7594B" w:rsidRDefault="0042522D" w:rsidP="00993008">
            <w:pPr>
              <w:jc w:val="center"/>
              <w:rPr>
                <w:sz w:val="22"/>
                <w:szCs w:val="22"/>
              </w:rPr>
            </w:pPr>
            <w:r w:rsidRPr="00C7594B">
              <w:rPr>
                <w:sz w:val="22"/>
                <w:szCs w:val="22"/>
              </w:rPr>
              <w:t>1898</w:t>
            </w:r>
          </w:p>
        </w:tc>
        <w:tc>
          <w:tcPr>
            <w:tcW w:w="955" w:type="dxa"/>
            <w:shd w:val="clear" w:color="auto" w:fill="auto"/>
            <w:vAlign w:val="center"/>
            <w:hideMark/>
          </w:tcPr>
          <w:p w14:paraId="67C2DD3B" w14:textId="77777777" w:rsidR="0042522D" w:rsidRPr="00C7594B" w:rsidRDefault="0042522D" w:rsidP="00993008">
            <w:pPr>
              <w:jc w:val="center"/>
              <w:rPr>
                <w:sz w:val="22"/>
                <w:szCs w:val="22"/>
              </w:rPr>
            </w:pPr>
            <w:r w:rsidRPr="00C7594B">
              <w:rPr>
                <w:sz w:val="22"/>
                <w:szCs w:val="22"/>
              </w:rPr>
              <w:t>204</w:t>
            </w:r>
          </w:p>
        </w:tc>
        <w:tc>
          <w:tcPr>
            <w:tcW w:w="1060" w:type="dxa"/>
            <w:shd w:val="clear" w:color="auto" w:fill="auto"/>
            <w:vAlign w:val="center"/>
            <w:hideMark/>
          </w:tcPr>
          <w:p w14:paraId="39ADFDA5" w14:textId="77777777" w:rsidR="0042522D" w:rsidRPr="00C7594B" w:rsidRDefault="0042522D" w:rsidP="00993008">
            <w:pPr>
              <w:jc w:val="center"/>
              <w:rPr>
                <w:sz w:val="22"/>
                <w:szCs w:val="22"/>
              </w:rPr>
            </w:pPr>
            <w:r w:rsidRPr="00C7594B">
              <w:rPr>
                <w:sz w:val="22"/>
                <w:szCs w:val="22"/>
              </w:rPr>
              <w:t>380</w:t>
            </w:r>
          </w:p>
        </w:tc>
        <w:tc>
          <w:tcPr>
            <w:tcW w:w="998" w:type="dxa"/>
            <w:shd w:val="clear" w:color="auto" w:fill="auto"/>
            <w:vAlign w:val="center"/>
            <w:hideMark/>
          </w:tcPr>
          <w:p w14:paraId="62E87B48" w14:textId="77777777" w:rsidR="0042522D" w:rsidRPr="00C7594B" w:rsidRDefault="0042522D" w:rsidP="00993008">
            <w:pPr>
              <w:jc w:val="center"/>
              <w:rPr>
                <w:sz w:val="22"/>
                <w:szCs w:val="22"/>
              </w:rPr>
            </w:pPr>
            <w:r w:rsidRPr="00C7594B">
              <w:rPr>
                <w:sz w:val="22"/>
                <w:szCs w:val="22"/>
              </w:rPr>
              <w:t>41</w:t>
            </w:r>
          </w:p>
        </w:tc>
        <w:tc>
          <w:tcPr>
            <w:tcW w:w="983" w:type="dxa"/>
            <w:shd w:val="clear" w:color="auto" w:fill="auto"/>
            <w:vAlign w:val="center"/>
            <w:hideMark/>
          </w:tcPr>
          <w:p w14:paraId="0BCE58EB" w14:textId="77777777" w:rsidR="0042522D" w:rsidRPr="00C7594B" w:rsidRDefault="0042522D" w:rsidP="00993008">
            <w:pPr>
              <w:jc w:val="center"/>
              <w:rPr>
                <w:sz w:val="22"/>
                <w:szCs w:val="22"/>
              </w:rPr>
            </w:pPr>
            <w:r w:rsidRPr="00C7594B">
              <w:rPr>
                <w:sz w:val="22"/>
                <w:szCs w:val="22"/>
              </w:rPr>
              <w:t>2277</w:t>
            </w:r>
          </w:p>
        </w:tc>
        <w:tc>
          <w:tcPr>
            <w:tcW w:w="955" w:type="dxa"/>
            <w:shd w:val="clear" w:color="auto" w:fill="auto"/>
            <w:vAlign w:val="center"/>
            <w:hideMark/>
          </w:tcPr>
          <w:p w14:paraId="0635E818" w14:textId="77777777" w:rsidR="0042522D" w:rsidRPr="00C7594B" w:rsidRDefault="0042522D" w:rsidP="00993008">
            <w:pPr>
              <w:jc w:val="center"/>
              <w:rPr>
                <w:sz w:val="22"/>
                <w:szCs w:val="22"/>
              </w:rPr>
            </w:pPr>
            <w:r w:rsidRPr="00C7594B">
              <w:rPr>
                <w:sz w:val="22"/>
                <w:szCs w:val="22"/>
              </w:rPr>
              <w:t>245</w:t>
            </w:r>
          </w:p>
        </w:tc>
      </w:tr>
    </w:tbl>
    <w:p w14:paraId="22C5D29A" w14:textId="77777777" w:rsidR="0042522D" w:rsidRPr="00C7594B" w:rsidRDefault="0042522D" w:rsidP="0042522D">
      <w:pPr>
        <w:spacing w:before="120" w:line="276" w:lineRule="auto"/>
        <w:jc w:val="both"/>
        <w:rPr>
          <w:rFonts w:eastAsiaTheme="majorEastAsia"/>
          <w:b/>
          <w:sz w:val="28"/>
          <w:szCs w:val="26"/>
        </w:rPr>
      </w:pPr>
      <w:r w:rsidRPr="00C7594B">
        <w:br w:type="page"/>
      </w:r>
    </w:p>
    <w:p w14:paraId="1A2D2009" w14:textId="3DB0C840" w:rsidR="0042522D" w:rsidRPr="00C7594B" w:rsidRDefault="0042522D" w:rsidP="0042522D">
      <w:pPr>
        <w:pStyle w:val="22"/>
        <w:spacing w:line="360" w:lineRule="auto"/>
        <w:rPr>
          <w:rFonts w:cs="Times New Roman"/>
          <w:color w:val="auto"/>
        </w:rPr>
      </w:pPr>
      <w:bookmarkStart w:id="183" w:name="_Toc86343238"/>
      <w:bookmarkStart w:id="184" w:name="_Toc86403491"/>
      <w:r w:rsidRPr="00C7594B">
        <w:rPr>
          <w:rFonts w:cs="Times New Roman"/>
          <w:color w:val="auto"/>
        </w:rPr>
        <w:lastRenderedPageBreak/>
        <w:t>Перспективные показатели спроса на природный газ</w:t>
      </w:r>
      <w:bookmarkEnd w:id="183"/>
      <w:bookmarkEnd w:id="184"/>
    </w:p>
    <w:p w14:paraId="5032B4B0" w14:textId="77777777" w:rsidR="0042522D" w:rsidRPr="00C7594B" w:rsidRDefault="0042522D" w:rsidP="0042522D">
      <w:pPr>
        <w:spacing w:line="360" w:lineRule="auto"/>
        <w:ind w:firstLine="709"/>
        <w:jc w:val="both"/>
        <w:rPr>
          <w:rFonts w:eastAsia="Calibri"/>
        </w:rPr>
      </w:pPr>
      <w:r w:rsidRPr="00C7594B">
        <w:rPr>
          <w:rFonts w:eastAsia="Calibri"/>
        </w:rPr>
        <w:t>Перспективные показатели спроса на газ в расчетные периоды (этапы) разработки программы комплексного развития до 2032 года, приняты на основании данных, представленных Администрацией Октябрьского района (Мониторинг газового хозяйства муниципального образования Октябрьский район в разрезе населенных пунктов, по состоянию на 01.01.2021 года).</w:t>
      </w:r>
    </w:p>
    <w:p w14:paraId="444A9F5A" w14:textId="0E8C5323" w:rsidR="0042522D" w:rsidRPr="00C7594B" w:rsidRDefault="0042522D" w:rsidP="0042522D">
      <w:pPr>
        <w:spacing w:line="360" w:lineRule="auto"/>
        <w:ind w:firstLine="709"/>
        <w:jc w:val="both"/>
        <w:rPr>
          <w:rFonts w:eastAsia="Calibri"/>
        </w:rPr>
      </w:pPr>
      <w:r w:rsidRPr="00C7594B">
        <w:rPr>
          <w:rFonts w:eastAsia="Calibri"/>
        </w:rPr>
        <w:t xml:space="preserve">Сведения о существующих и перспективных показателях спроса на газ в с.п. Карымкары приведены в таблице </w:t>
      </w:r>
      <w:r w:rsidRPr="00C7594B">
        <w:rPr>
          <w:rFonts w:eastAsia="Calibri"/>
        </w:rPr>
        <w:fldChar w:fldCharType="begin"/>
      </w:r>
      <w:r w:rsidRPr="00C7594B">
        <w:rPr>
          <w:rFonts w:eastAsia="Calibri"/>
        </w:rPr>
        <w:instrText xml:space="preserve"> REF _Ref85645212  \* MERGEFORMAT </w:instrText>
      </w:r>
      <w:r w:rsidRPr="00C7594B">
        <w:rPr>
          <w:rFonts w:eastAsia="Calibri"/>
        </w:rPr>
        <w:fldChar w:fldCharType="separate"/>
      </w:r>
      <w:r w:rsidR="00F22109" w:rsidRPr="00C7594B">
        <w:rPr>
          <w:vanish/>
        </w:rPr>
        <w:t xml:space="preserve">Таблица </w:t>
      </w:r>
      <w:r w:rsidR="00F22109" w:rsidRPr="00C7594B">
        <w:rPr>
          <w:noProof/>
        </w:rPr>
        <w:t>36</w:t>
      </w:r>
      <w:r w:rsidRPr="00C7594B">
        <w:rPr>
          <w:rFonts w:eastAsia="Calibri"/>
        </w:rPr>
        <w:fldChar w:fldCharType="end"/>
      </w:r>
      <w:r w:rsidRPr="00C7594B">
        <w:rPr>
          <w:rFonts w:eastAsia="Calibri"/>
        </w:rPr>
        <w:t xml:space="preserve">. </w:t>
      </w:r>
    </w:p>
    <w:p w14:paraId="7DD00A3F" w14:textId="77777777" w:rsidR="0042522D" w:rsidRPr="00C7594B" w:rsidRDefault="0042522D" w:rsidP="0042522D"/>
    <w:p w14:paraId="312608D3" w14:textId="77777777" w:rsidR="0042522D" w:rsidRPr="00C7594B" w:rsidRDefault="0042522D" w:rsidP="0042522D">
      <w:pPr>
        <w:sectPr w:rsidR="0042522D" w:rsidRPr="00C7594B" w:rsidSect="005F1DE8">
          <w:pgSz w:w="11906" w:h="16838"/>
          <w:pgMar w:top="1134" w:right="850" w:bottom="1134" w:left="1701" w:header="567" w:footer="708" w:gutter="0"/>
          <w:cols w:space="708"/>
          <w:docGrid w:linePitch="360"/>
        </w:sectPr>
      </w:pPr>
    </w:p>
    <w:p w14:paraId="1B2D5CE6" w14:textId="2DB6F116" w:rsidR="0042522D" w:rsidRPr="00C7594B" w:rsidRDefault="0042522D" w:rsidP="0042522D">
      <w:pPr>
        <w:jc w:val="center"/>
        <w:rPr>
          <w:rFonts w:eastAsiaTheme="minorHAnsi"/>
          <w:sz w:val="22"/>
          <w:szCs w:val="22"/>
          <w:lang w:eastAsia="en-US"/>
        </w:rPr>
      </w:pPr>
      <w:bookmarkStart w:id="185" w:name="_Ref85645212"/>
      <w:r w:rsidRPr="00C7594B">
        <w:rPr>
          <w:b/>
        </w:rPr>
        <w:lastRenderedPageBreak/>
        <w:t xml:space="preserve">Таблица </w:t>
      </w:r>
      <w:r w:rsidRPr="00C7594B">
        <w:rPr>
          <w:b/>
        </w:rPr>
        <w:fldChar w:fldCharType="begin"/>
      </w:r>
      <w:r w:rsidRPr="00C7594B">
        <w:rPr>
          <w:b/>
        </w:rPr>
        <w:instrText xml:space="preserve"> SEQ Таблица \* ARABIC </w:instrText>
      </w:r>
      <w:r w:rsidRPr="00C7594B">
        <w:rPr>
          <w:b/>
        </w:rPr>
        <w:fldChar w:fldCharType="separate"/>
      </w:r>
      <w:r w:rsidR="00F22109" w:rsidRPr="00C7594B">
        <w:rPr>
          <w:b/>
          <w:noProof/>
        </w:rPr>
        <w:t>36</w:t>
      </w:r>
      <w:r w:rsidRPr="00C7594B">
        <w:rPr>
          <w:b/>
        </w:rPr>
        <w:fldChar w:fldCharType="end"/>
      </w:r>
      <w:bookmarkEnd w:id="185"/>
      <w:r w:rsidRPr="00C7594B">
        <w:rPr>
          <w:b/>
        </w:rPr>
        <w:t xml:space="preserve"> – Перспективные показатели спроса в системе газоснабжения до 2032 года в с.п. Карымкары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854"/>
        <w:gridCol w:w="3524"/>
        <w:gridCol w:w="1339"/>
        <w:gridCol w:w="937"/>
        <w:gridCol w:w="1231"/>
        <w:gridCol w:w="899"/>
        <w:gridCol w:w="899"/>
        <w:gridCol w:w="899"/>
        <w:gridCol w:w="899"/>
        <w:gridCol w:w="899"/>
        <w:gridCol w:w="897"/>
      </w:tblGrid>
      <w:tr w:rsidR="00C7594B" w:rsidRPr="00C7594B" w14:paraId="2D5B6E20" w14:textId="77777777" w:rsidTr="00993008">
        <w:trPr>
          <w:trHeight w:val="23"/>
          <w:tblHeader/>
          <w:jc w:val="center"/>
        </w:trPr>
        <w:tc>
          <w:tcPr>
            <w:tcW w:w="1854" w:type="dxa"/>
            <w:vMerge w:val="restart"/>
            <w:shd w:val="clear" w:color="auto" w:fill="auto"/>
            <w:vAlign w:val="center"/>
            <w:hideMark/>
          </w:tcPr>
          <w:p w14:paraId="365199A7" w14:textId="77777777" w:rsidR="0042522D" w:rsidRPr="00C7594B" w:rsidRDefault="0042522D" w:rsidP="00993008">
            <w:pPr>
              <w:jc w:val="center"/>
              <w:rPr>
                <w:b/>
                <w:bCs/>
                <w:sz w:val="22"/>
                <w:szCs w:val="22"/>
              </w:rPr>
            </w:pPr>
            <w:r w:rsidRPr="00C7594B">
              <w:rPr>
                <w:b/>
                <w:bCs/>
                <w:sz w:val="22"/>
                <w:szCs w:val="22"/>
              </w:rPr>
              <w:t xml:space="preserve">№ </w:t>
            </w:r>
            <w:proofErr w:type="spellStart"/>
            <w:r w:rsidRPr="00C7594B">
              <w:rPr>
                <w:b/>
                <w:bCs/>
                <w:sz w:val="22"/>
                <w:szCs w:val="22"/>
              </w:rPr>
              <w:t>п.п</w:t>
            </w:r>
            <w:proofErr w:type="spellEnd"/>
            <w:r w:rsidRPr="00C7594B">
              <w:rPr>
                <w:b/>
                <w:bCs/>
                <w:sz w:val="22"/>
                <w:szCs w:val="22"/>
              </w:rPr>
              <w:t>.</w:t>
            </w:r>
          </w:p>
        </w:tc>
        <w:tc>
          <w:tcPr>
            <w:tcW w:w="3524" w:type="dxa"/>
            <w:vMerge w:val="restart"/>
            <w:shd w:val="clear" w:color="auto" w:fill="auto"/>
            <w:vAlign w:val="center"/>
            <w:hideMark/>
          </w:tcPr>
          <w:p w14:paraId="73807B0D" w14:textId="77777777" w:rsidR="0042522D" w:rsidRPr="00C7594B" w:rsidRDefault="0042522D" w:rsidP="00993008">
            <w:pPr>
              <w:jc w:val="center"/>
              <w:rPr>
                <w:b/>
                <w:bCs/>
                <w:sz w:val="22"/>
                <w:szCs w:val="22"/>
              </w:rPr>
            </w:pPr>
            <w:r w:rsidRPr="00C7594B">
              <w:rPr>
                <w:b/>
                <w:bCs/>
                <w:sz w:val="22"/>
                <w:szCs w:val="22"/>
              </w:rPr>
              <w:t xml:space="preserve">показатель </w:t>
            </w:r>
          </w:p>
        </w:tc>
        <w:tc>
          <w:tcPr>
            <w:tcW w:w="1339" w:type="dxa"/>
            <w:vMerge w:val="restart"/>
            <w:shd w:val="clear" w:color="auto" w:fill="auto"/>
            <w:vAlign w:val="center"/>
            <w:hideMark/>
          </w:tcPr>
          <w:p w14:paraId="22FD8455" w14:textId="77777777" w:rsidR="0042522D" w:rsidRPr="00C7594B" w:rsidRDefault="0042522D" w:rsidP="00993008">
            <w:pPr>
              <w:jc w:val="center"/>
              <w:rPr>
                <w:b/>
                <w:bCs/>
                <w:sz w:val="22"/>
                <w:szCs w:val="22"/>
              </w:rPr>
            </w:pPr>
            <w:r w:rsidRPr="00C7594B">
              <w:rPr>
                <w:b/>
                <w:bCs/>
                <w:sz w:val="22"/>
                <w:szCs w:val="22"/>
              </w:rPr>
              <w:t>единицы измерения</w:t>
            </w:r>
          </w:p>
        </w:tc>
        <w:tc>
          <w:tcPr>
            <w:tcW w:w="937" w:type="dxa"/>
            <w:shd w:val="clear" w:color="auto" w:fill="auto"/>
            <w:vAlign w:val="center"/>
            <w:hideMark/>
          </w:tcPr>
          <w:p w14:paraId="72CA65DA" w14:textId="77777777" w:rsidR="0042522D" w:rsidRPr="00C7594B" w:rsidRDefault="0042522D" w:rsidP="00993008">
            <w:pPr>
              <w:jc w:val="center"/>
              <w:rPr>
                <w:b/>
                <w:bCs/>
                <w:sz w:val="22"/>
                <w:szCs w:val="22"/>
              </w:rPr>
            </w:pPr>
            <w:r w:rsidRPr="00C7594B">
              <w:rPr>
                <w:b/>
                <w:bCs/>
                <w:sz w:val="22"/>
                <w:szCs w:val="22"/>
              </w:rPr>
              <w:t>2020 г.</w:t>
            </w:r>
          </w:p>
        </w:tc>
        <w:tc>
          <w:tcPr>
            <w:tcW w:w="1231" w:type="dxa"/>
            <w:shd w:val="clear" w:color="auto" w:fill="auto"/>
            <w:vAlign w:val="center"/>
            <w:hideMark/>
          </w:tcPr>
          <w:p w14:paraId="59B24625" w14:textId="77777777" w:rsidR="0042522D" w:rsidRPr="00C7594B" w:rsidRDefault="0042522D" w:rsidP="00993008">
            <w:pPr>
              <w:jc w:val="center"/>
              <w:rPr>
                <w:b/>
                <w:bCs/>
                <w:sz w:val="22"/>
                <w:szCs w:val="22"/>
              </w:rPr>
            </w:pPr>
            <w:r w:rsidRPr="00C7594B">
              <w:rPr>
                <w:b/>
                <w:bCs/>
                <w:sz w:val="22"/>
                <w:szCs w:val="22"/>
              </w:rPr>
              <w:t>2021 г.</w:t>
            </w:r>
          </w:p>
        </w:tc>
        <w:tc>
          <w:tcPr>
            <w:tcW w:w="899" w:type="dxa"/>
            <w:shd w:val="clear" w:color="auto" w:fill="auto"/>
            <w:vAlign w:val="center"/>
            <w:hideMark/>
          </w:tcPr>
          <w:p w14:paraId="2739CD4A" w14:textId="77777777" w:rsidR="0042522D" w:rsidRPr="00C7594B" w:rsidRDefault="0042522D" w:rsidP="00993008">
            <w:pPr>
              <w:jc w:val="center"/>
              <w:rPr>
                <w:b/>
                <w:bCs/>
                <w:sz w:val="22"/>
                <w:szCs w:val="22"/>
              </w:rPr>
            </w:pPr>
            <w:r w:rsidRPr="00C7594B">
              <w:rPr>
                <w:b/>
                <w:bCs/>
                <w:sz w:val="22"/>
                <w:szCs w:val="22"/>
              </w:rPr>
              <w:t>2022 г.</w:t>
            </w:r>
          </w:p>
        </w:tc>
        <w:tc>
          <w:tcPr>
            <w:tcW w:w="899" w:type="dxa"/>
            <w:shd w:val="clear" w:color="auto" w:fill="auto"/>
            <w:vAlign w:val="center"/>
            <w:hideMark/>
          </w:tcPr>
          <w:p w14:paraId="6F854D2C" w14:textId="77777777" w:rsidR="0042522D" w:rsidRPr="00C7594B" w:rsidRDefault="0042522D" w:rsidP="00993008">
            <w:pPr>
              <w:jc w:val="center"/>
              <w:rPr>
                <w:b/>
                <w:bCs/>
                <w:sz w:val="22"/>
                <w:szCs w:val="22"/>
              </w:rPr>
            </w:pPr>
            <w:r w:rsidRPr="00C7594B">
              <w:rPr>
                <w:b/>
                <w:bCs/>
                <w:sz w:val="22"/>
                <w:szCs w:val="22"/>
              </w:rPr>
              <w:t>2023 г.</w:t>
            </w:r>
          </w:p>
        </w:tc>
        <w:tc>
          <w:tcPr>
            <w:tcW w:w="899" w:type="dxa"/>
            <w:shd w:val="clear" w:color="auto" w:fill="auto"/>
            <w:vAlign w:val="center"/>
            <w:hideMark/>
          </w:tcPr>
          <w:p w14:paraId="67EE8126" w14:textId="77777777" w:rsidR="0042522D" w:rsidRPr="00C7594B" w:rsidRDefault="0042522D" w:rsidP="00993008">
            <w:pPr>
              <w:jc w:val="center"/>
              <w:rPr>
                <w:b/>
                <w:bCs/>
                <w:sz w:val="22"/>
                <w:szCs w:val="22"/>
              </w:rPr>
            </w:pPr>
            <w:r w:rsidRPr="00C7594B">
              <w:rPr>
                <w:b/>
                <w:bCs/>
                <w:sz w:val="22"/>
                <w:szCs w:val="22"/>
              </w:rPr>
              <w:t>2024 г.</w:t>
            </w:r>
          </w:p>
        </w:tc>
        <w:tc>
          <w:tcPr>
            <w:tcW w:w="899" w:type="dxa"/>
            <w:shd w:val="clear" w:color="auto" w:fill="auto"/>
            <w:vAlign w:val="center"/>
            <w:hideMark/>
          </w:tcPr>
          <w:p w14:paraId="43DD8BDC" w14:textId="77777777" w:rsidR="0042522D" w:rsidRPr="00C7594B" w:rsidRDefault="0042522D" w:rsidP="00993008">
            <w:pPr>
              <w:jc w:val="center"/>
              <w:rPr>
                <w:b/>
                <w:bCs/>
                <w:sz w:val="22"/>
                <w:szCs w:val="22"/>
              </w:rPr>
            </w:pPr>
            <w:r w:rsidRPr="00C7594B">
              <w:rPr>
                <w:b/>
                <w:bCs/>
                <w:sz w:val="22"/>
                <w:szCs w:val="22"/>
              </w:rPr>
              <w:t>2025 г.</w:t>
            </w:r>
          </w:p>
        </w:tc>
        <w:tc>
          <w:tcPr>
            <w:tcW w:w="899" w:type="dxa"/>
            <w:shd w:val="clear" w:color="auto" w:fill="auto"/>
            <w:vAlign w:val="center"/>
            <w:hideMark/>
          </w:tcPr>
          <w:p w14:paraId="254B56D5" w14:textId="77777777" w:rsidR="0042522D" w:rsidRPr="00C7594B" w:rsidRDefault="0042522D" w:rsidP="00993008">
            <w:pPr>
              <w:jc w:val="center"/>
              <w:rPr>
                <w:b/>
                <w:bCs/>
                <w:sz w:val="22"/>
                <w:szCs w:val="22"/>
              </w:rPr>
            </w:pPr>
            <w:r w:rsidRPr="00C7594B">
              <w:rPr>
                <w:b/>
                <w:bCs/>
                <w:sz w:val="22"/>
                <w:szCs w:val="22"/>
              </w:rPr>
              <w:t>2026 г.</w:t>
            </w:r>
          </w:p>
        </w:tc>
        <w:tc>
          <w:tcPr>
            <w:tcW w:w="897" w:type="dxa"/>
            <w:shd w:val="clear" w:color="auto" w:fill="auto"/>
            <w:vAlign w:val="center"/>
            <w:hideMark/>
          </w:tcPr>
          <w:p w14:paraId="564EF009" w14:textId="77777777" w:rsidR="0042522D" w:rsidRPr="00C7594B" w:rsidRDefault="0042522D" w:rsidP="00993008">
            <w:pPr>
              <w:jc w:val="center"/>
              <w:rPr>
                <w:b/>
                <w:bCs/>
                <w:sz w:val="22"/>
                <w:szCs w:val="22"/>
              </w:rPr>
            </w:pPr>
            <w:r w:rsidRPr="00C7594B">
              <w:rPr>
                <w:b/>
                <w:bCs/>
                <w:sz w:val="22"/>
                <w:szCs w:val="22"/>
              </w:rPr>
              <w:t>2032 г.</w:t>
            </w:r>
          </w:p>
        </w:tc>
      </w:tr>
      <w:tr w:rsidR="00C7594B" w:rsidRPr="00C7594B" w14:paraId="6D77B6B2" w14:textId="77777777" w:rsidTr="00993008">
        <w:trPr>
          <w:trHeight w:val="23"/>
          <w:tblHeader/>
          <w:jc w:val="center"/>
        </w:trPr>
        <w:tc>
          <w:tcPr>
            <w:tcW w:w="1854" w:type="dxa"/>
            <w:vMerge/>
            <w:shd w:val="clear" w:color="auto" w:fill="auto"/>
            <w:vAlign w:val="center"/>
            <w:hideMark/>
          </w:tcPr>
          <w:p w14:paraId="279C87D6" w14:textId="77777777" w:rsidR="0042522D" w:rsidRPr="00C7594B" w:rsidRDefault="0042522D" w:rsidP="00993008">
            <w:pPr>
              <w:jc w:val="center"/>
              <w:rPr>
                <w:b/>
                <w:bCs/>
                <w:sz w:val="22"/>
                <w:szCs w:val="22"/>
              </w:rPr>
            </w:pPr>
          </w:p>
        </w:tc>
        <w:tc>
          <w:tcPr>
            <w:tcW w:w="3524" w:type="dxa"/>
            <w:vMerge/>
            <w:shd w:val="clear" w:color="auto" w:fill="auto"/>
            <w:vAlign w:val="center"/>
            <w:hideMark/>
          </w:tcPr>
          <w:p w14:paraId="3B13D7C9" w14:textId="77777777" w:rsidR="0042522D" w:rsidRPr="00C7594B" w:rsidRDefault="0042522D" w:rsidP="00993008">
            <w:pPr>
              <w:jc w:val="center"/>
              <w:rPr>
                <w:b/>
                <w:bCs/>
                <w:sz w:val="22"/>
                <w:szCs w:val="22"/>
              </w:rPr>
            </w:pPr>
          </w:p>
        </w:tc>
        <w:tc>
          <w:tcPr>
            <w:tcW w:w="1339" w:type="dxa"/>
            <w:vMerge/>
            <w:shd w:val="clear" w:color="auto" w:fill="auto"/>
            <w:vAlign w:val="center"/>
            <w:hideMark/>
          </w:tcPr>
          <w:p w14:paraId="034A18F5" w14:textId="77777777" w:rsidR="0042522D" w:rsidRPr="00C7594B" w:rsidRDefault="0042522D" w:rsidP="00993008">
            <w:pPr>
              <w:jc w:val="center"/>
              <w:rPr>
                <w:b/>
                <w:bCs/>
                <w:sz w:val="22"/>
                <w:szCs w:val="22"/>
              </w:rPr>
            </w:pPr>
          </w:p>
        </w:tc>
        <w:tc>
          <w:tcPr>
            <w:tcW w:w="937" w:type="dxa"/>
            <w:shd w:val="clear" w:color="auto" w:fill="auto"/>
            <w:vAlign w:val="center"/>
            <w:hideMark/>
          </w:tcPr>
          <w:p w14:paraId="4CAC27CD" w14:textId="77777777" w:rsidR="0042522D" w:rsidRPr="00C7594B" w:rsidRDefault="0042522D" w:rsidP="00993008">
            <w:pPr>
              <w:jc w:val="center"/>
              <w:rPr>
                <w:b/>
                <w:bCs/>
                <w:sz w:val="22"/>
                <w:szCs w:val="22"/>
              </w:rPr>
            </w:pPr>
            <w:r w:rsidRPr="00C7594B">
              <w:rPr>
                <w:b/>
                <w:bCs/>
                <w:sz w:val="22"/>
                <w:szCs w:val="22"/>
              </w:rPr>
              <w:t>факт</w:t>
            </w:r>
          </w:p>
        </w:tc>
        <w:tc>
          <w:tcPr>
            <w:tcW w:w="1231" w:type="dxa"/>
            <w:shd w:val="clear" w:color="auto" w:fill="auto"/>
            <w:vAlign w:val="center"/>
            <w:hideMark/>
          </w:tcPr>
          <w:p w14:paraId="037FB12E" w14:textId="77777777" w:rsidR="0042522D" w:rsidRPr="00C7594B" w:rsidRDefault="0042522D" w:rsidP="00993008">
            <w:pPr>
              <w:jc w:val="center"/>
              <w:rPr>
                <w:b/>
                <w:bCs/>
                <w:sz w:val="22"/>
                <w:szCs w:val="22"/>
              </w:rPr>
            </w:pPr>
            <w:r w:rsidRPr="00C7594B">
              <w:rPr>
                <w:b/>
                <w:bCs/>
                <w:sz w:val="22"/>
                <w:szCs w:val="22"/>
              </w:rPr>
              <w:t>оценка</w:t>
            </w:r>
          </w:p>
        </w:tc>
        <w:tc>
          <w:tcPr>
            <w:tcW w:w="5392" w:type="dxa"/>
            <w:gridSpan w:val="6"/>
            <w:shd w:val="clear" w:color="auto" w:fill="auto"/>
            <w:vAlign w:val="center"/>
            <w:hideMark/>
          </w:tcPr>
          <w:p w14:paraId="54BCE3B0" w14:textId="77777777" w:rsidR="0042522D" w:rsidRPr="00C7594B" w:rsidRDefault="0042522D" w:rsidP="00993008">
            <w:pPr>
              <w:jc w:val="center"/>
              <w:rPr>
                <w:b/>
                <w:bCs/>
                <w:sz w:val="22"/>
                <w:szCs w:val="22"/>
              </w:rPr>
            </w:pPr>
            <w:r w:rsidRPr="00C7594B">
              <w:rPr>
                <w:b/>
                <w:bCs/>
                <w:sz w:val="22"/>
                <w:szCs w:val="22"/>
              </w:rPr>
              <w:t>прогноз</w:t>
            </w:r>
          </w:p>
        </w:tc>
      </w:tr>
      <w:tr w:rsidR="00C7594B" w:rsidRPr="00C7594B" w14:paraId="1C8F826A" w14:textId="77777777" w:rsidTr="00993008">
        <w:trPr>
          <w:trHeight w:val="23"/>
          <w:jc w:val="center"/>
        </w:trPr>
        <w:tc>
          <w:tcPr>
            <w:tcW w:w="1854" w:type="dxa"/>
            <w:shd w:val="clear" w:color="auto" w:fill="auto"/>
            <w:vAlign w:val="center"/>
            <w:hideMark/>
          </w:tcPr>
          <w:p w14:paraId="24A8A9C0" w14:textId="77777777" w:rsidR="0042522D" w:rsidRPr="00C7594B" w:rsidRDefault="0042522D" w:rsidP="00993008">
            <w:pPr>
              <w:jc w:val="center"/>
              <w:rPr>
                <w:sz w:val="22"/>
                <w:szCs w:val="22"/>
              </w:rPr>
            </w:pPr>
            <w:r w:rsidRPr="00C7594B">
              <w:rPr>
                <w:sz w:val="22"/>
                <w:szCs w:val="22"/>
              </w:rPr>
              <w:t>1</w:t>
            </w:r>
          </w:p>
        </w:tc>
        <w:tc>
          <w:tcPr>
            <w:tcW w:w="3524" w:type="dxa"/>
            <w:shd w:val="clear" w:color="auto" w:fill="auto"/>
            <w:vAlign w:val="center"/>
            <w:hideMark/>
          </w:tcPr>
          <w:p w14:paraId="7584F18E" w14:textId="77777777" w:rsidR="0042522D" w:rsidRPr="00C7594B" w:rsidRDefault="0042522D" w:rsidP="00993008">
            <w:pPr>
              <w:jc w:val="center"/>
              <w:rPr>
                <w:sz w:val="22"/>
                <w:szCs w:val="22"/>
              </w:rPr>
            </w:pPr>
            <w:r w:rsidRPr="00C7594B">
              <w:rPr>
                <w:sz w:val="22"/>
                <w:szCs w:val="22"/>
              </w:rPr>
              <w:t>2</w:t>
            </w:r>
          </w:p>
        </w:tc>
        <w:tc>
          <w:tcPr>
            <w:tcW w:w="1339" w:type="dxa"/>
            <w:shd w:val="clear" w:color="auto" w:fill="auto"/>
            <w:vAlign w:val="center"/>
            <w:hideMark/>
          </w:tcPr>
          <w:p w14:paraId="0833C761" w14:textId="77777777" w:rsidR="0042522D" w:rsidRPr="00C7594B" w:rsidRDefault="0042522D" w:rsidP="00993008">
            <w:pPr>
              <w:jc w:val="center"/>
              <w:rPr>
                <w:sz w:val="22"/>
                <w:szCs w:val="22"/>
              </w:rPr>
            </w:pPr>
            <w:r w:rsidRPr="00C7594B">
              <w:rPr>
                <w:sz w:val="22"/>
                <w:szCs w:val="22"/>
              </w:rPr>
              <w:t>3</w:t>
            </w:r>
          </w:p>
        </w:tc>
        <w:tc>
          <w:tcPr>
            <w:tcW w:w="937" w:type="dxa"/>
            <w:shd w:val="clear" w:color="auto" w:fill="auto"/>
            <w:vAlign w:val="center"/>
            <w:hideMark/>
          </w:tcPr>
          <w:p w14:paraId="45749234" w14:textId="77777777" w:rsidR="0042522D" w:rsidRPr="00C7594B" w:rsidRDefault="0042522D" w:rsidP="00993008">
            <w:pPr>
              <w:jc w:val="center"/>
              <w:rPr>
                <w:sz w:val="22"/>
                <w:szCs w:val="22"/>
              </w:rPr>
            </w:pPr>
            <w:r w:rsidRPr="00C7594B">
              <w:rPr>
                <w:sz w:val="22"/>
                <w:szCs w:val="22"/>
              </w:rPr>
              <w:t>4</w:t>
            </w:r>
          </w:p>
        </w:tc>
        <w:tc>
          <w:tcPr>
            <w:tcW w:w="1231" w:type="dxa"/>
            <w:shd w:val="clear" w:color="auto" w:fill="auto"/>
            <w:vAlign w:val="center"/>
            <w:hideMark/>
          </w:tcPr>
          <w:p w14:paraId="2419B70C" w14:textId="77777777" w:rsidR="0042522D" w:rsidRPr="00C7594B" w:rsidRDefault="0042522D" w:rsidP="00993008">
            <w:pPr>
              <w:jc w:val="center"/>
              <w:rPr>
                <w:sz w:val="22"/>
                <w:szCs w:val="22"/>
              </w:rPr>
            </w:pPr>
            <w:r w:rsidRPr="00C7594B">
              <w:rPr>
                <w:sz w:val="22"/>
                <w:szCs w:val="22"/>
              </w:rPr>
              <w:t>5</w:t>
            </w:r>
          </w:p>
        </w:tc>
        <w:tc>
          <w:tcPr>
            <w:tcW w:w="899" w:type="dxa"/>
            <w:shd w:val="clear" w:color="auto" w:fill="auto"/>
            <w:vAlign w:val="center"/>
            <w:hideMark/>
          </w:tcPr>
          <w:p w14:paraId="09901F41" w14:textId="77777777" w:rsidR="0042522D" w:rsidRPr="00C7594B" w:rsidRDefault="0042522D" w:rsidP="00993008">
            <w:pPr>
              <w:jc w:val="center"/>
              <w:rPr>
                <w:sz w:val="22"/>
                <w:szCs w:val="22"/>
              </w:rPr>
            </w:pPr>
            <w:r w:rsidRPr="00C7594B">
              <w:rPr>
                <w:sz w:val="22"/>
                <w:szCs w:val="22"/>
              </w:rPr>
              <w:t>6</w:t>
            </w:r>
          </w:p>
        </w:tc>
        <w:tc>
          <w:tcPr>
            <w:tcW w:w="899" w:type="dxa"/>
            <w:shd w:val="clear" w:color="auto" w:fill="auto"/>
            <w:vAlign w:val="center"/>
            <w:hideMark/>
          </w:tcPr>
          <w:p w14:paraId="790BB68F" w14:textId="77777777" w:rsidR="0042522D" w:rsidRPr="00C7594B" w:rsidRDefault="0042522D" w:rsidP="00993008">
            <w:pPr>
              <w:jc w:val="center"/>
              <w:rPr>
                <w:sz w:val="22"/>
                <w:szCs w:val="22"/>
              </w:rPr>
            </w:pPr>
            <w:r w:rsidRPr="00C7594B">
              <w:rPr>
                <w:sz w:val="22"/>
                <w:szCs w:val="22"/>
              </w:rPr>
              <w:t>7</w:t>
            </w:r>
          </w:p>
        </w:tc>
        <w:tc>
          <w:tcPr>
            <w:tcW w:w="899" w:type="dxa"/>
            <w:shd w:val="clear" w:color="auto" w:fill="auto"/>
            <w:vAlign w:val="center"/>
            <w:hideMark/>
          </w:tcPr>
          <w:p w14:paraId="516783C2" w14:textId="77777777" w:rsidR="0042522D" w:rsidRPr="00C7594B" w:rsidRDefault="0042522D" w:rsidP="00993008">
            <w:pPr>
              <w:jc w:val="center"/>
              <w:rPr>
                <w:sz w:val="22"/>
                <w:szCs w:val="22"/>
              </w:rPr>
            </w:pPr>
            <w:r w:rsidRPr="00C7594B">
              <w:rPr>
                <w:sz w:val="22"/>
                <w:szCs w:val="22"/>
              </w:rPr>
              <w:t>8</w:t>
            </w:r>
          </w:p>
        </w:tc>
        <w:tc>
          <w:tcPr>
            <w:tcW w:w="899" w:type="dxa"/>
            <w:shd w:val="clear" w:color="auto" w:fill="auto"/>
            <w:vAlign w:val="center"/>
            <w:hideMark/>
          </w:tcPr>
          <w:p w14:paraId="0B369467" w14:textId="77777777" w:rsidR="0042522D" w:rsidRPr="00C7594B" w:rsidRDefault="0042522D" w:rsidP="00993008">
            <w:pPr>
              <w:jc w:val="center"/>
              <w:rPr>
                <w:sz w:val="22"/>
                <w:szCs w:val="22"/>
              </w:rPr>
            </w:pPr>
            <w:r w:rsidRPr="00C7594B">
              <w:rPr>
                <w:sz w:val="22"/>
                <w:szCs w:val="22"/>
              </w:rPr>
              <w:t>9</w:t>
            </w:r>
          </w:p>
        </w:tc>
        <w:tc>
          <w:tcPr>
            <w:tcW w:w="899" w:type="dxa"/>
            <w:shd w:val="clear" w:color="auto" w:fill="auto"/>
            <w:vAlign w:val="center"/>
            <w:hideMark/>
          </w:tcPr>
          <w:p w14:paraId="47E7EE9C" w14:textId="77777777" w:rsidR="0042522D" w:rsidRPr="00C7594B" w:rsidRDefault="0042522D" w:rsidP="00993008">
            <w:pPr>
              <w:jc w:val="center"/>
              <w:rPr>
                <w:sz w:val="22"/>
                <w:szCs w:val="22"/>
              </w:rPr>
            </w:pPr>
            <w:r w:rsidRPr="00C7594B">
              <w:rPr>
                <w:sz w:val="22"/>
                <w:szCs w:val="22"/>
              </w:rPr>
              <w:t>10</w:t>
            </w:r>
          </w:p>
        </w:tc>
        <w:tc>
          <w:tcPr>
            <w:tcW w:w="897" w:type="dxa"/>
            <w:shd w:val="clear" w:color="auto" w:fill="auto"/>
            <w:vAlign w:val="center"/>
            <w:hideMark/>
          </w:tcPr>
          <w:p w14:paraId="27B9C38B" w14:textId="77777777" w:rsidR="0042522D" w:rsidRPr="00C7594B" w:rsidRDefault="0042522D" w:rsidP="00993008">
            <w:pPr>
              <w:jc w:val="center"/>
              <w:rPr>
                <w:sz w:val="22"/>
                <w:szCs w:val="22"/>
              </w:rPr>
            </w:pPr>
            <w:r w:rsidRPr="00C7594B">
              <w:rPr>
                <w:sz w:val="22"/>
                <w:szCs w:val="22"/>
              </w:rPr>
              <w:t>11</w:t>
            </w:r>
          </w:p>
        </w:tc>
      </w:tr>
      <w:tr w:rsidR="00C7594B" w:rsidRPr="00C7594B" w14:paraId="38C73111" w14:textId="77777777" w:rsidTr="00993008">
        <w:trPr>
          <w:trHeight w:val="23"/>
          <w:jc w:val="center"/>
        </w:trPr>
        <w:tc>
          <w:tcPr>
            <w:tcW w:w="1854" w:type="dxa"/>
            <w:shd w:val="clear" w:color="auto" w:fill="auto"/>
            <w:noWrap/>
            <w:vAlign w:val="center"/>
            <w:hideMark/>
          </w:tcPr>
          <w:p w14:paraId="488AEAF5" w14:textId="77777777" w:rsidR="0042522D" w:rsidRPr="00C7594B" w:rsidRDefault="0042522D" w:rsidP="00993008">
            <w:pPr>
              <w:jc w:val="center"/>
              <w:rPr>
                <w:b/>
                <w:bCs/>
                <w:sz w:val="22"/>
                <w:szCs w:val="22"/>
              </w:rPr>
            </w:pPr>
            <w:r w:rsidRPr="00C7594B">
              <w:rPr>
                <w:b/>
                <w:bCs/>
                <w:sz w:val="22"/>
                <w:szCs w:val="22"/>
              </w:rPr>
              <w:t>1</w:t>
            </w:r>
          </w:p>
        </w:tc>
        <w:tc>
          <w:tcPr>
            <w:tcW w:w="3524" w:type="dxa"/>
            <w:shd w:val="clear" w:color="auto" w:fill="auto"/>
            <w:vAlign w:val="center"/>
            <w:hideMark/>
          </w:tcPr>
          <w:p w14:paraId="146499AA" w14:textId="77777777" w:rsidR="0042522D" w:rsidRPr="00C7594B" w:rsidRDefault="0042522D" w:rsidP="00993008">
            <w:pPr>
              <w:rPr>
                <w:b/>
                <w:bCs/>
                <w:sz w:val="22"/>
                <w:szCs w:val="22"/>
              </w:rPr>
            </w:pPr>
            <w:r w:rsidRPr="00C7594B">
              <w:rPr>
                <w:b/>
                <w:bCs/>
                <w:sz w:val="22"/>
                <w:szCs w:val="22"/>
              </w:rPr>
              <w:t>Объем потребления природного газа</w:t>
            </w:r>
            <w:r w:rsidRPr="00C7594B">
              <w:rPr>
                <w:b/>
                <w:bCs/>
                <w:sz w:val="22"/>
                <w:szCs w:val="22"/>
              </w:rPr>
              <w:br/>
              <w:t>в том числе:</w:t>
            </w:r>
          </w:p>
        </w:tc>
        <w:tc>
          <w:tcPr>
            <w:tcW w:w="1339" w:type="dxa"/>
            <w:shd w:val="clear" w:color="auto" w:fill="auto"/>
            <w:noWrap/>
            <w:vAlign w:val="center"/>
            <w:hideMark/>
          </w:tcPr>
          <w:p w14:paraId="7267CE5F" w14:textId="77777777" w:rsidR="0042522D" w:rsidRPr="00C7594B" w:rsidRDefault="0042522D" w:rsidP="00993008">
            <w:pPr>
              <w:jc w:val="center"/>
              <w:rPr>
                <w:b/>
                <w:bCs/>
                <w:sz w:val="22"/>
                <w:szCs w:val="22"/>
              </w:rPr>
            </w:pPr>
            <w:r w:rsidRPr="00C7594B">
              <w:rPr>
                <w:b/>
                <w:bCs/>
                <w:sz w:val="22"/>
                <w:szCs w:val="22"/>
              </w:rPr>
              <w:t>тыс.м³</w:t>
            </w:r>
          </w:p>
        </w:tc>
        <w:tc>
          <w:tcPr>
            <w:tcW w:w="937" w:type="dxa"/>
            <w:shd w:val="clear" w:color="auto" w:fill="auto"/>
            <w:noWrap/>
            <w:vAlign w:val="center"/>
            <w:hideMark/>
          </w:tcPr>
          <w:p w14:paraId="1364F485" w14:textId="77777777" w:rsidR="0042522D" w:rsidRPr="00C7594B" w:rsidRDefault="0042522D" w:rsidP="00993008">
            <w:pPr>
              <w:jc w:val="center"/>
              <w:rPr>
                <w:b/>
                <w:bCs/>
                <w:sz w:val="22"/>
                <w:szCs w:val="22"/>
              </w:rPr>
            </w:pPr>
            <w:r w:rsidRPr="00C7594B">
              <w:rPr>
                <w:b/>
                <w:bCs/>
                <w:sz w:val="22"/>
                <w:szCs w:val="22"/>
              </w:rPr>
              <w:t>0,0</w:t>
            </w:r>
          </w:p>
        </w:tc>
        <w:tc>
          <w:tcPr>
            <w:tcW w:w="1231" w:type="dxa"/>
            <w:shd w:val="clear" w:color="auto" w:fill="auto"/>
            <w:noWrap/>
            <w:vAlign w:val="center"/>
            <w:hideMark/>
          </w:tcPr>
          <w:p w14:paraId="23055C46" w14:textId="77777777" w:rsidR="0042522D" w:rsidRPr="00C7594B" w:rsidRDefault="0042522D" w:rsidP="00993008">
            <w:pPr>
              <w:jc w:val="center"/>
              <w:rPr>
                <w:b/>
                <w:bCs/>
                <w:sz w:val="22"/>
                <w:szCs w:val="22"/>
              </w:rPr>
            </w:pPr>
            <w:r w:rsidRPr="00C7594B">
              <w:rPr>
                <w:b/>
                <w:bCs/>
                <w:sz w:val="22"/>
                <w:szCs w:val="22"/>
              </w:rPr>
              <w:t>0,0</w:t>
            </w:r>
          </w:p>
        </w:tc>
        <w:tc>
          <w:tcPr>
            <w:tcW w:w="899" w:type="dxa"/>
            <w:shd w:val="clear" w:color="auto" w:fill="auto"/>
            <w:noWrap/>
            <w:vAlign w:val="center"/>
            <w:hideMark/>
          </w:tcPr>
          <w:p w14:paraId="1FB1A79F" w14:textId="77777777" w:rsidR="0042522D" w:rsidRPr="00C7594B" w:rsidRDefault="0042522D" w:rsidP="00993008">
            <w:pPr>
              <w:jc w:val="center"/>
              <w:rPr>
                <w:b/>
                <w:bCs/>
                <w:sz w:val="22"/>
                <w:szCs w:val="22"/>
              </w:rPr>
            </w:pPr>
            <w:r w:rsidRPr="00C7594B">
              <w:rPr>
                <w:b/>
                <w:bCs/>
                <w:sz w:val="22"/>
                <w:szCs w:val="22"/>
              </w:rPr>
              <w:t>0,0</w:t>
            </w:r>
          </w:p>
        </w:tc>
        <w:tc>
          <w:tcPr>
            <w:tcW w:w="899" w:type="dxa"/>
            <w:shd w:val="clear" w:color="auto" w:fill="auto"/>
            <w:noWrap/>
            <w:vAlign w:val="center"/>
            <w:hideMark/>
          </w:tcPr>
          <w:p w14:paraId="7D784F75" w14:textId="77777777" w:rsidR="0042522D" w:rsidRPr="00C7594B" w:rsidRDefault="0042522D" w:rsidP="00993008">
            <w:pPr>
              <w:jc w:val="center"/>
              <w:rPr>
                <w:b/>
                <w:bCs/>
                <w:sz w:val="22"/>
                <w:szCs w:val="22"/>
              </w:rPr>
            </w:pPr>
            <w:r w:rsidRPr="00C7594B">
              <w:rPr>
                <w:b/>
                <w:bCs/>
                <w:sz w:val="22"/>
                <w:szCs w:val="22"/>
              </w:rPr>
              <w:t>0,0</w:t>
            </w:r>
          </w:p>
        </w:tc>
        <w:tc>
          <w:tcPr>
            <w:tcW w:w="899" w:type="dxa"/>
            <w:shd w:val="clear" w:color="auto" w:fill="auto"/>
            <w:noWrap/>
            <w:vAlign w:val="center"/>
            <w:hideMark/>
          </w:tcPr>
          <w:p w14:paraId="0B8D2D66" w14:textId="77777777" w:rsidR="0042522D" w:rsidRPr="00C7594B" w:rsidRDefault="0042522D" w:rsidP="00993008">
            <w:pPr>
              <w:jc w:val="center"/>
              <w:rPr>
                <w:b/>
                <w:bCs/>
                <w:sz w:val="22"/>
                <w:szCs w:val="22"/>
              </w:rPr>
            </w:pPr>
            <w:r w:rsidRPr="00C7594B">
              <w:rPr>
                <w:b/>
                <w:bCs/>
                <w:sz w:val="22"/>
                <w:szCs w:val="22"/>
              </w:rPr>
              <w:t>0,0</w:t>
            </w:r>
          </w:p>
        </w:tc>
        <w:tc>
          <w:tcPr>
            <w:tcW w:w="899" w:type="dxa"/>
            <w:shd w:val="clear" w:color="auto" w:fill="auto"/>
            <w:noWrap/>
            <w:vAlign w:val="center"/>
            <w:hideMark/>
          </w:tcPr>
          <w:p w14:paraId="42135921" w14:textId="77777777" w:rsidR="0042522D" w:rsidRPr="00C7594B" w:rsidRDefault="0042522D" w:rsidP="00993008">
            <w:pPr>
              <w:jc w:val="center"/>
              <w:rPr>
                <w:b/>
                <w:bCs/>
                <w:sz w:val="22"/>
                <w:szCs w:val="22"/>
              </w:rPr>
            </w:pPr>
            <w:r w:rsidRPr="00C7594B">
              <w:rPr>
                <w:b/>
                <w:bCs/>
                <w:sz w:val="22"/>
                <w:szCs w:val="22"/>
              </w:rPr>
              <w:t>0,0</w:t>
            </w:r>
          </w:p>
        </w:tc>
        <w:tc>
          <w:tcPr>
            <w:tcW w:w="899" w:type="dxa"/>
            <w:shd w:val="clear" w:color="auto" w:fill="auto"/>
            <w:noWrap/>
            <w:vAlign w:val="center"/>
            <w:hideMark/>
          </w:tcPr>
          <w:p w14:paraId="7B4F0DDE" w14:textId="77777777" w:rsidR="0042522D" w:rsidRPr="00C7594B" w:rsidRDefault="0042522D" w:rsidP="00993008">
            <w:pPr>
              <w:jc w:val="center"/>
              <w:rPr>
                <w:b/>
                <w:bCs/>
                <w:sz w:val="22"/>
                <w:szCs w:val="22"/>
              </w:rPr>
            </w:pPr>
            <w:r w:rsidRPr="00C7594B">
              <w:rPr>
                <w:b/>
                <w:bCs/>
                <w:sz w:val="22"/>
                <w:szCs w:val="22"/>
              </w:rPr>
              <w:t>0,0</w:t>
            </w:r>
          </w:p>
        </w:tc>
        <w:tc>
          <w:tcPr>
            <w:tcW w:w="897" w:type="dxa"/>
            <w:shd w:val="clear" w:color="auto" w:fill="auto"/>
            <w:noWrap/>
            <w:vAlign w:val="center"/>
            <w:hideMark/>
          </w:tcPr>
          <w:p w14:paraId="22D3F769" w14:textId="77777777" w:rsidR="0042522D" w:rsidRPr="00C7594B" w:rsidRDefault="0042522D" w:rsidP="00993008">
            <w:pPr>
              <w:jc w:val="center"/>
              <w:rPr>
                <w:b/>
                <w:bCs/>
                <w:sz w:val="22"/>
                <w:szCs w:val="22"/>
              </w:rPr>
            </w:pPr>
            <w:r w:rsidRPr="00C7594B">
              <w:rPr>
                <w:b/>
                <w:bCs/>
                <w:sz w:val="22"/>
                <w:szCs w:val="22"/>
              </w:rPr>
              <w:t>0,0</w:t>
            </w:r>
          </w:p>
        </w:tc>
      </w:tr>
      <w:tr w:rsidR="00C7594B" w:rsidRPr="00C7594B" w14:paraId="43F0F9E4" w14:textId="77777777" w:rsidTr="00993008">
        <w:trPr>
          <w:trHeight w:val="23"/>
          <w:jc w:val="center"/>
        </w:trPr>
        <w:tc>
          <w:tcPr>
            <w:tcW w:w="1854" w:type="dxa"/>
            <w:shd w:val="clear" w:color="auto" w:fill="auto"/>
            <w:noWrap/>
            <w:vAlign w:val="center"/>
            <w:hideMark/>
          </w:tcPr>
          <w:p w14:paraId="4CB21C50" w14:textId="77777777" w:rsidR="0042522D" w:rsidRPr="00C7594B" w:rsidRDefault="0042522D" w:rsidP="00993008">
            <w:pPr>
              <w:jc w:val="center"/>
              <w:rPr>
                <w:sz w:val="22"/>
                <w:szCs w:val="22"/>
              </w:rPr>
            </w:pPr>
            <w:r w:rsidRPr="00C7594B">
              <w:rPr>
                <w:sz w:val="22"/>
                <w:szCs w:val="22"/>
              </w:rPr>
              <w:t>1.1.</w:t>
            </w:r>
          </w:p>
        </w:tc>
        <w:tc>
          <w:tcPr>
            <w:tcW w:w="3524" w:type="dxa"/>
            <w:shd w:val="clear" w:color="auto" w:fill="auto"/>
            <w:vAlign w:val="center"/>
            <w:hideMark/>
          </w:tcPr>
          <w:p w14:paraId="67F4F94F" w14:textId="77777777" w:rsidR="0042522D" w:rsidRPr="00C7594B" w:rsidRDefault="0042522D" w:rsidP="00993008">
            <w:pPr>
              <w:rPr>
                <w:sz w:val="22"/>
                <w:szCs w:val="22"/>
              </w:rPr>
            </w:pPr>
            <w:r w:rsidRPr="00C7594B">
              <w:rPr>
                <w:sz w:val="22"/>
                <w:szCs w:val="22"/>
              </w:rPr>
              <w:t xml:space="preserve">населению </w:t>
            </w:r>
          </w:p>
        </w:tc>
        <w:tc>
          <w:tcPr>
            <w:tcW w:w="1339" w:type="dxa"/>
            <w:shd w:val="clear" w:color="auto" w:fill="auto"/>
            <w:noWrap/>
            <w:vAlign w:val="center"/>
            <w:hideMark/>
          </w:tcPr>
          <w:p w14:paraId="3C0D3A25" w14:textId="77777777" w:rsidR="0042522D" w:rsidRPr="00C7594B" w:rsidRDefault="0042522D" w:rsidP="00993008">
            <w:pPr>
              <w:jc w:val="center"/>
              <w:rPr>
                <w:sz w:val="22"/>
                <w:szCs w:val="22"/>
              </w:rPr>
            </w:pPr>
            <w:r w:rsidRPr="00C7594B">
              <w:rPr>
                <w:sz w:val="22"/>
                <w:szCs w:val="22"/>
              </w:rPr>
              <w:t>тыс.м³</w:t>
            </w:r>
          </w:p>
        </w:tc>
        <w:tc>
          <w:tcPr>
            <w:tcW w:w="937" w:type="dxa"/>
            <w:shd w:val="clear" w:color="auto" w:fill="auto"/>
            <w:noWrap/>
            <w:vAlign w:val="center"/>
            <w:hideMark/>
          </w:tcPr>
          <w:p w14:paraId="627C6D3D" w14:textId="77777777" w:rsidR="0042522D" w:rsidRPr="00C7594B" w:rsidRDefault="0042522D" w:rsidP="00993008">
            <w:pPr>
              <w:jc w:val="center"/>
              <w:rPr>
                <w:sz w:val="22"/>
                <w:szCs w:val="22"/>
              </w:rPr>
            </w:pPr>
            <w:r w:rsidRPr="00C7594B">
              <w:rPr>
                <w:sz w:val="22"/>
                <w:szCs w:val="22"/>
              </w:rPr>
              <w:t>0,0</w:t>
            </w:r>
          </w:p>
        </w:tc>
        <w:tc>
          <w:tcPr>
            <w:tcW w:w="1231" w:type="dxa"/>
            <w:shd w:val="clear" w:color="auto" w:fill="auto"/>
            <w:noWrap/>
            <w:vAlign w:val="center"/>
            <w:hideMark/>
          </w:tcPr>
          <w:p w14:paraId="5A77A828" w14:textId="77777777" w:rsidR="0042522D" w:rsidRPr="00C7594B" w:rsidRDefault="0042522D" w:rsidP="00993008">
            <w:pPr>
              <w:jc w:val="center"/>
              <w:rPr>
                <w:sz w:val="22"/>
                <w:szCs w:val="22"/>
              </w:rPr>
            </w:pPr>
            <w:r w:rsidRPr="00C7594B">
              <w:rPr>
                <w:sz w:val="22"/>
                <w:szCs w:val="22"/>
              </w:rPr>
              <w:t>0,0</w:t>
            </w:r>
          </w:p>
        </w:tc>
        <w:tc>
          <w:tcPr>
            <w:tcW w:w="899" w:type="dxa"/>
            <w:shd w:val="clear" w:color="auto" w:fill="auto"/>
            <w:noWrap/>
            <w:vAlign w:val="center"/>
            <w:hideMark/>
          </w:tcPr>
          <w:p w14:paraId="3B7AEF0F" w14:textId="77777777" w:rsidR="0042522D" w:rsidRPr="00C7594B" w:rsidRDefault="0042522D" w:rsidP="00993008">
            <w:pPr>
              <w:jc w:val="center"/>
              <w:rPr>
                <w:sz w:val="22"/>
                <w:szCs w:val="22"/>
              </w:rPr>
            </w:pPr>
            <w:r w:rsidRPr="00C7594B">
              <w:rPr>
                <w:sz w:val="22"/>
                <w:szCs w:val="22"/>
              </w:rPr>
              <w:t>0,0</w:t>
            </w:r>
          </w:p>
        </w:tc>
        <w:tc>
          <w:tcPr>
            <w:tcW w:w="899" w:type="dxa"/>
            <w:shd w:val="clear" w:color="auto" w:fill="auto"/>
            <w:noWrap/>
            <w:vAlign w:val="center"/>
            <w:hideMark/>
          </w:tcPr>
          <w:p w14:paraId="7631D4D5" w14:textId="77777777" w:rsidR="0042522D" w:rsidRPr="00C7594B" w:rsidRDefault="0042522D" w:rsidP="00993008">
            <w:pPr>
              <w:jc w:val="center"/>
              <w:rPr>
                <w:sz w:val="22"/>
                <w:szCs w:val="22"/>
              </w:rPr>
            </w:pPr>
            <w:r w:rsidRPr="00C7594B">
              <w:rPr>
                <w:sz w:val="22"/>
                <w:szCs w:val="22"/>
              </w:rPr>
              <w:t>0,0</w:t>
            </w:r>
          </w:p>
        </w:tc>
        <w:tc>
          <w:tcPr>
            <w:tcW w:w="899" w:type="dxa"/>
            <w:shd w:val="clear" w:color="auto" w:fill="auto"/>
            <w:noWrap/>
            <w:vAlign w:val="center"/>
            <w:hideMark/>
          </w:tcPr>
          <w:p w14:paraId="70BEED08" w14:textId="77777777" w:rsidR="0042522D" w:rsidRPr="00C7594B" w:rsidRDefault="0042522D" w:rsidP="00993008">
            <w:pPr>
              <w:jc w:val="center"/>
              <w:rPr>
                <w:sz w:val="22"/>
                <w:szCs w:val="22"/>
              </w:rPr>
            </w:pPr>
            <w:r w:rsidRPr="00C7594B">
              <w:rPr>
                <w:sz w:val="22"/>
                <w:szCs w:val="22"/>
              </w:rPr>
              <w:t>0,0</w:t>
            </w:r>
          </w:p>
        </w:tc>
        <w:tc>
          <w:tcPr>
            <w:tcW w:w="899" w:type="dxa"/>
            <w:shd w:val="clear" w:color="auto" w:fill="auto"/>
            <w:noWrap/>
            <w:vAlign w:val="center"/>
            <w:hideMark/>
          </w:tcPr>
          <w:p w14:paraId="67983D45" w14:textId="77777777" w:rsidR="0042522D" w:rsidRPr="00C7594B" w:rsidRDefault="0042522D" w:rsidP="00993008">
            <w:pPr>
              <w:jc w:val="center"/>
              <w:rPr>
                <w:sz w:val="22"/>
                <w:szCs w:val="22"/>
              </w:rPr>
            </w:pPr>
            <w:r w:rsidRPr="00C7594B">
              <w:rPr>
                <w:sz w:val="22"/>
                <w:szCs w:val="22"/>
              </w:rPr>
              <w:t>0,0</w:t>
            </w:r>
          </w:p>
        </w:tc>
        <w:tc>
          <w:tcPr>
            <w:tcW w:w="899" w:type="dxa"/>
            <w:shd w:val="clear" w:color="auto" w:fill="auto"/>
            <w:noWrap/>
            <w:vAlign w:val="center"/>
            <w:hideMark/>
          </w:tcPr>
          <w:p w14:paraId="56737986" w14:textId="77777777" w:rsidR="0042522D" w:rsidRPr="00C7594B" w:rsidRDefault="0042522D" w:rsidP="00993008">
            <w:pPr>
              <w:jc w:val="center"/>
              <w:rPr>
                <w:sz w:val="22"/>
                <w:szCs w:val="22"/>
              </w:rPr>
            </w:pPr>
            <w:r w:rsidRPr="00C7594B">
              <w:rPr>
                <w:sz w:val="22"/>
                <w:szCs w:val="22"/>
              </w:rPr>
              <w:t>0,0</w:t>
            </w:r>
          </w:p>
        </w:tc>
        <w:tc>
          <w:tcPr>
            <w:tcW w:w="897" w:type="dxa"/>
            <w:shd w:val="clear" w:color="auto" w:fill="auto"/>
            <w:noWrap/>
            <w:vAlign w:val="center"/>
            <w:hideMark/>
          </w:tcPr>
          <w:p w14:paraId="2709F461" w14:textId="77777777" w:rsidR="0042522D" w:rsidRPr="00C7594B" w:rsidRDefault="0042522D" w:rsidP="00993008">
            <w:pPr>
              <w:jc w:val="center"/>
              <w:rPr>
                <w:sz w:val="22"/>
                <w:szCs w:val="22"/>
              </w:rPr>
            </w:pPr>
            <w:r w:rsidRPr="00C7594B">
              <w:rPr>
                <w:sz w:val="22"/>
                <w:szCs w:val="22"/>
              </w:rPr>
              <w:t>0,0</w:t>
            </w:r>
          </w:p>
        </w:tc>
      </w:tr>
      <w:tr w:rsidR="00C7594B" w:rsidRPr="00C7594B" w14:paraId="76BC4C7B" w14:textId="77777777" w:rsidTr="00993008">
        <w:trPr>
          <w:trHeight w:val="23"/>
          <w:jc w:val="center"/>
        </w:trPr>
        <w:tc>
          <w:tcPr>
            <w:tcW w:w="1854" w:type="dxa"/>
            <w:shd w:val="clear" w:color="auto" w:fill="auto"/>
            <w:noWrap/>
            <w:vAlign w:val="center"/>
            <w:hideMark/>
          </w:tcPr>
          <w:p w14:paraId="0EAF72B4" w14:textId="77777777" w:rsidR="0042522D" w:rsidRPr="00C7594B" w:rsidRDefault="0042522D" w:rsidP="00993008">
            <w:pPr>
              <w:jc w:val="center"/>
              <w:rPr>
                <w:sz w:val="22"/>
                <w:szCs w:val="22"/>
              </w:rPr>
            </w:pPr>
            <w:r w:rsidRPr="00C7594B">
              <w:rPr>
                <w:sz w:val="22"/>
                <w:szCs w:val="22"/>
              </w:rPr>
              <w:t> </w:t>
            </w:r>
          </w:p>
        </w:tc>
        <w:tc>
          <w:tcPr>
            <w:tcW w:w="3524" w:type="dxa"/>
            <w:shd w:val="clear" w:color="auto" w:fill="auto"/>
            <w:vAlign w:val="center"/>
            <w:hideMark/>
          </w:tcPr>
          <w:p w14:paraId="7BD012D1" w14:textId="77777777" w:rsidR="0042522D" w:rsidRPr="00C7594B" w:rsidRDefault="0042522D" w:rsidP="00993008">
            <w:pPr>
              <w:rPr>
                <w:sz w:val="22"/>
                <w:szCs w:val="22"/>
              </w:rPr>
            </w:pPr>
            <w:r w:rsidRPr="00C7594B">
              <w:rPr>
                <w:sz w:val="22"/>
                <w:szCs w:val="22"/>
              </w:rPr>
              <w:t>тоже в % от общего потребления природного газа</w:t>
            </w:r>
          </w:p>
        </w:tc>
        <w:tc>
          <w:tcPr>
            <w:tcW w:w="1339" w:type="dxa"/>
            <w:shd w:val="clear" w:color="auto" w:fill="auto"/>
            <w:noWrap/>
            <w:vAlign w:val="center"/>
            <w:hideMark/>
          </w:tcPr>
          <w:p w14:paraId="786EDB4D" w14:textId="77777777" w:rsidR="0042522D" w:rsidRPr="00C7594B" w:rsidRDefault="0042522D" w:rsidP="00993008">
            <w:pPr>
              <w:jc w:val="center"/>
              <w:rPr>
                <w:sz w:val="22"/>
                <w:szCs w:val="22"/>
              </w:rPr>
            </w:pPr>
            <w:r w:rsidRPr="00C7594B">
              <w:rPr>
                <w:sz w:val="22"/>
                <w:szCs w:val="22"/>
              </w:rPr>
              <w:t>%</w:t>
            </w:r>
          </w:p>
        </w:tc>
        <w:tc>
          <w:tcPr>
            <w:tcW w:w="937" w:type="dxa"/>
            <w:shd w:val="clear" w:color="auto" w:fill="auto"/>
            <w:noWrap/>
            <w:vAlign w:val="center"/>
            <w:hideMark/>
          </w:tcPr>
          <w:p w14:paraId="4FE01115" w14:textId="77777777" w:rsidR="0042522D" w:rsidRPr="00C7594B" w:rsidRDefault="0042522D" w:rsidP="00993008">
            <w:pPr>
              <w:jc w:val="center"/>
              <w:rPr>
                <w:sz w:val="22"/>
                <w:szCs w:val="22"/>
              </w:rPr>
            </w:pPr>
            <w:r w:rsidRPr="00C7594B">
              <w:rPr>
                <w:sz w:val="22"/>
                <w:szCs w:val="22"/>
              </w:rPr>
              <w:t>-</w:t>
            </w:r>
          </w:p>
        </w:tc>
        <w:tc>
          <w:tcPr>
            <w:tcW w:w="1231" w:type="dxa"/>
            <w:shd w:val="clear" w:color="auto" w:fill="auto"/>
            <w:noWrap/>
            <w:vAlign w:val="center"/>
            <w:hideMark/>
          </w:tcPr>
          <w:p w14:paraId="61FC330F" w14:textId="77777777" w:rsidR="0042522D" w:rsidRPr="00C7594B" w:rsidRDefault="0042522D" w:rsidP="00993008">
            <w:pPr>
              <w:jc w:val="center"/>
              <w:rPr>
                <w:sz w:val="22"/>
                <w:szCs w:val="22"/>
              </w:rPr>
            </w:pPr>
            <w:r w:rsidRPr="00C7594B">
              <w:rPr>
                <w:sz w:val="22"/>
                <w:szCs w:val="22"/>
              </w:rPr>
              <w:t>-</w:t>
            </w:r>
          </w:p>
        </w:tc>
        <w:tc>
          <w:tcPr>
            <w:tcW w:w="899" w:type="dxa"/>
            <w:shd w:val="clear" w:color="auto" w:fill="auto"/>
            <w:noWrap/>
            <w:vAlign w:val="center"/>
            <w:hideMark/>
          </w:tcPr>
          <w:p w14:paraId="233FBDE3" w14:textId="77777777" w:rsidR="0042522D" w:rsidRPr="00C7594B" w:rsidRDefault="0042522D" w:rsidP="00993008">
            <w:pPr>
              <w:jc w:val="center"/>
              <w:rPr>
                <w:sz w:val="22"/>
                <w:szCs w:val="22"/>
              </w:rPr>
            </w:pPr>
            <w:r w:rsidRPr="00C7594B">
              <w:rPr>
                <w:sz w:val="22"/>
                <w:szCs w:val="22"/>
              </w:rPr>
              <w:t>-</w:t>
            </w:r>
          </w:p>
        </w:tc>
        <w:tc>
          <w:tcPr>
            <w:tcW w:w="899" w:type="dxa"/>
            <w:shd w:val="clear" w:color="auto" w:fill="auto"/>
            <w:noWrap/>
            <w:vAlign w:val="center"/>
            <w:hideMark/>
          </w:tcPr>
          <w:p w14:paraId="5F647578" w14:textId="77777777" w:rsidR="0042522D" w:rsidRPr="00C7594B" w:rsidRDefault="0042522D" w:rsidP="00993008">
            <w:pPr>
              <w:jc w:val="center"/>
              <w:rPr>
                <w:sz w:val="22"/>
                <w:szCs w:val="22"/>
              </w:rPr>
            </w:pPr>
            <w:r w:rsidRPr="00C7594B">
              <w:rPr>
                <w:sz w:val="22"/>
                <w:szCs w:val="22"/>
              </w:rPr>
              <w:t>-</w:t>
            </w:r>
          </w:p>
        </w:tc>
        <w:tc>
          <w:tcPr>
            <w:tcW w:w="899" w:type="dxa"/>
            <w:shd w:val="clear" w:color="auto" w:fill="auto"/>
            <w:noWrap/>
            <w:vAlign w:val="center"/>
            <w:hideMark/>
          </w:tcPr>
          <w:p w14:paraId="2BFB6BCA" w14:textId="77777777" w:rsidR="0042522D" w:rsidRPr="00C7594B" w:rsidRDefault="0042522D" w:rsidP="00993008">
            <w:pPr>
              <w:jc w:val="center"/>
              <w:rPr>
                <w:sz w:val="22"/>
                <w:szCs w:val="22"/>
              </w:rPr>
            </w:pPr>
            <w:r w:rsidRPr="00C7594B">
              <w:rPr>
                <w:sz w:val="22"/>
                <w:szCs w:val="22"/>
              </w:rPr>
              <w:t>-</w:t>
            </w:r>
          </w:p>
        </w:tc>
        <w:tc>
          <w:tcPr>
            <w:tcW w:w="899" w:type="dxa"/>
            <w:shd w:val="clear" w:color="auto" w:fill="auto"/>
            <w:noWrap/>
            <w:vAlign w:val="center"/>
            <w:hideMark/>
          </w:tcPr>
          <w:p w14:paraId="6762ED23" w14:textId="77777777" w:rsidR="0042522D" w:rsidRPr="00C7594B" w:rsidRDefault="0042522D" w:rsidP="00993008">
            <w:pPr>
              <w:jc w:val="center"/>
              <w:rPr>
                <w:sz w:val="22"/>
                <w:szCs w:val="22"/>
              </w:rPr>
            </w:pPr>
            <w:r w:rsidRPr="00C7594B">
              <w:rPr>
                <w:sz w:val="22"/>
                <w:szCs w:val="22"/>
              </w:rPr>
              <w:t>-</w:t>
            </w:r>
          </w:p>
        </w:tc>
        <w:tc>
          <w:tcPr>
            <w:tcW w:w="899" w:type="dxa"/>
            <w:shd w:val="clear" w:color="auto" w:fill="auto"/>
            <w:noWrap/>
            <w:vAlign w:val="center"/>
            <w:hideMark/>
          </w:tcPr>
          <w:p w14:paraId="59303FDD" w14:textId="77777777" w:rsidR="0042522D" w:rsidRPr="00C7594B" w:rsidRDefault="0042522D" w:rsidP="00993008">
            <w:pPr>
              <w:jc w:val="center"/>
              <w:rPr>
                <w:sz w:val="22"/>
                <w:szCs w:val="22"/>
              </w:rPr>
            </w:pPr>
            <w:r w:rsidRPr="00C7594B">
              <w:rPr>
                <w:sz w:val="22"/>
                <w:szCs w:val="22"/>
              </w:rPr>
              <w:t>-</w:t>
            </w:r>
          </w:p>
        </w:tc>
        <w:tc>
          <w:tcPr>
            <w:tcW w:w="897" w:type="dxa"/>
            <w:shd w:val="clear" w:color="auto" w:fill="auto"/>
            <w:noWrap/>
            <w:vAlign w:val="center"/>
            <w:hideMark/>
          </w:tcPr>
          <w:p w14:paraId="2B0EED8F" w14:textId="77777777" w:rsidR="0042522D" w:rsidRPr="00C7594B" w:rsidRDefault="0042522D" w:rsidP="00993008">
            <w:pPr>
              <w:jc w:val="center"/>
              <w:rPr>
                <w:sz w:val="22"/>
                <w:szCs w:val="22"/>
              </w:rPr>
            </w:pPr>
            <w:r w:rsidRPr="00C7594B">
              <w:rPr>
                <w:sz w:val="22"/>
                <w:szCs w:val="22"/>
              </w:rPr>
              <w:t>-</w:t>
            </w:r>
          </w:p>
        </w:tc>
      </w:tr>
      <w:tr w:rsidR="00C7594B" w:rsidRPr="00C7594B" w14:paraId="63B24118" w14:textId="77777777" w:rsidTr="00993008">
        <w:trPr>
          <w:trHeight w:val="23"/>
          <w:jc w:val="center"/>
        </w:trPr>
        <w:tc>
          <w:tcPr>
            <w:tcW w:w="1854" w:type="dxa"/>
            <w:shd w:val="clear" w:color="auto" w:fill="auto"/>
            <w:noWrap/>
            <w:vAlign w:val="center"/>
            <w:hideMark/>
          </w:tcPr>
          <w:p w14:paraId="30CEFA1A" w14:textId="77777777" w:rsidR="0042522D" w:rsidRPr="00C7594B" w:rsidRDefault="0042522D" w:rsidP="00993008">
            <w:pPr>
              <w:jc w:val="center"/>
              <w:rPr>
                <w:sz w:val="22"/>
                <w:szCs w:val="22"/>
              </w:rPr>
            </w:pPr>
            <w:r w:rsidRPr="00C7594B">
              <w:rPr>
                <w:sz w:val="22"/>
                <w:szCs w:val="22"/>
              </w:rPr>
              <w:t>1.2.</w:t>
            </w:r>
          </w:p>
        </w:tc>
        <w:tc>
          <w:tcPr>
            <w:tcW w:w="3524" w:type="dxa"/>
            <w:shd w:val="clear" w:color="auto" w:fill="auto"/>
            <w:vAlign w:val="center"/>
            <w:hideMark/>
          </w:tcPr>
          <w:p w14:paraId="0F5D952F" w14:textId="77777777" w:rsidR="0042522D" w:rsidRPr="00C7594B" w:rsidRDefault="0042522D" w:rsidP="00993008">
            <w:pPr>
              <w:rPr>
                <w:sz w:val="22"/>
                <w:szCs w:val="22"/>
              </w:rPr>
            </w:pPr>
            <w:r w:rsidRPr="00C7594B">
              <w:rPr>
                <w:sz w:val="22"/>
                <w:szCs w:val="22"/>
              </w:rPr>
              <w:t>коммунально-бытовые потребители</w:t>
            </w:r>
          </w:p>
        </w:tc>
        <w:tc>
          <w:tcPr>
            <w:tcW w:w="1339" w:type="dxa"/>
            <w:shd w:val="clear" w:color="auto" w:fill="auto"/>
            <w:noWrap/>
            <w:vAlign w:val="center"/>
            <w:hideMark/>
          </w:tcPr>
          <w:p w14:paraId="1430E878" w14:textId="77777777" w:rsidR="0042522D" w:rsidRPr="00C7594B" w:rsidRDefault="0042522D" w:rsidP="00993008">
            <w:pPr>
              <w:jc w:val="center"/>
              <w:rPr>
                <w:sz w:val="22"/>
                <w:szCs w:val="22"/>
              </w:rPr>
            </w:pPr>
            <w:r w:rsidRPr="00C7594B">
              <w:rPr>
                <w:sz w:val="22"/>
                <w:szCs w:val="22"/>
              </w:rPr>
              <w:t>тыс.м³</w:t>
            </w:r>
          </w:p>
        </w:tc>
        <w:tc>
          <w:tcPr>
            <w:tcW w:w="937" w:type="dxa"/>
            <w:shd w:val="clear" w:color="auto" w:fill="auto"/>
            <w:noWrap/>
            <w:vAlign w:val="center"/>
            <w:hideMark/>
          </w:tcPr>
          <w:p w14:paraId="33530681" w14:textId="77777777" w:rsidR="0042522D" w:rsidRPr="00C7594B" w:rsidRDefault="0042522D" w:rsidP="00993008">
            <w:pPr>
              <w:jc w:val="center"/>
              <w:rPr>
                <w:sz w:val="22"/>
                <w:szCs w:val="22"/>
              </w:rPr>
            </w:pPr>
            <w:r w:rsidRPr="00C7594B">
              <w:rPr>
                <w:sz w:val="22"/>
                <w:szCs w:val="22"/>
              </w:rPr>
              <w:t>0,0</w:t>
            </w:r>
          </w:p>
        </w:tc>
        <w:tc>
          <w:tcPr>
            <w:tcW w:w="1231" w:type="dxa"/>
            <w:shd w:val="clear" w:color="auto" w:fill="auto"/>
            <w:noWrap/>
            <w:vAlign w:val="center"/>
            <w:hideMark/>
          </w:tcPr>
          <w:p w14:paraId="132D6493" w14:textId="77777777" w:rsidR="0042522D" w:rsidRPr="00C7594B" w:rsidRDefault="0042522D" w:rsidP="00993008">
            <w:pPr>
              <w:jc w:val="center"/>
              <w:rPr>
                <w:sz w:val="22"/>
                <w:szCs w:val="22"/>
              </w:rPr>
            </w:pPr>
            <w:r w:rsidRPr="00C7594B">
              <w:rPr>
                <w:sz w:val="22"/>
                <w:szCs w:val="22"/>
              </w:rPr>
              <w:t>0,0</w:t>
            </w:r>
          </w:p>
        </w:tc>
        <w:tc>
          <w:tcPr>
            <w:tcW w:w="899" w:type="dxa"/>
            <w:shd w:val="clear" w:color="auto" w:fill="auto"/>
            <w:noWrap/>
            <w:vAlign w:val="center"/>
            <w:hideMark/>
          </w:tcPr>
          <w:p w14:paraId="4F78097C" w14:textId="77777777" w:rsidR="0042522D" w:rsidRPr="00C7594B" w:rsidRDefault="0042522D" w:rsidP="00993008">
            <w:pPr>
              <w:jc w:val="center"/>
              <w:rPr>
                <w:sz w:val="22"/>
                <w:szCs w:val="22"/>
              </w:rPr>
            </w:pPr>
            <w:r w:rsidRPr="00C7594B">
              <w:rPr>
                <w:sz w:val="22"/>
                <w:szCs w:val="22"/>
              </w:rPr>
              <w:t>0,0</w:t>
            </w:r>
          </w:p>
        </w:tc>
        <w:tc>
          <w:tcPr>
            <w:tcW w:w="899" w:type="dxa"/>
            <w:shd w:val="clear" w:color="auto" w:fill="auto"/>
            <w:noWrap/>
            <w:vAlign w:val="center"/>
            <w:hideMark/>
          </w:tcPr>
          <w:p w14:paraId="4B10A8B9" w14:textId="77777777" w:rsidR="0042522D" w:rsidRPr="00C7594B" w:rsidRDefault="0042522D" w:rsidP="00993008">
            <w:pPr>
              <w:jc w:val="center"/>
              <w:rPr>
                <w:sz w:val="22"/>
                <w:szCs w:val="22"/>
              </w:rPr>
            </w:pPr>
            <w:r w:rsidRPr="00C7594B">
              <w:rPr>
                <w:sz w:val="22"/>
                <w:szCs w:val="22"/>
              </w:rPr>
              <w:t>0,0</w:t>
            </w:r>
          </w:p>
        </w:tc>
        <w:tc>
          <w:tcPr>
            <w:tcW w:w="899" w:type="dxa"/>
            <w:shd w:val="clear" w:color="auto" w:fill="auto"/>
            <w:noWrap/>
            <w:vAlign w:val="center"/>
            <w:hideMark/>
          </w:tcPr>
          <w:p w14:paraId="59259068" w14:textId="77777777" w:rsidR="0042522D" w:rsidRPr="00C7594B" w:rsidRDefault="0042522D" w:rsidP="00993008">
            <w:pPr>
              <w:jc w:val="center"/>
              <w:rPr>
                <w:sz w:val="22"/>
                <w:szCs w:val="22"/>
              </w:rPr>
            </w:pPr>
            <w:r w:rsidRPr="00C7594B">
              <w:rPr>
                <w:sz w:val="22"/>
                <w:szCs w:val="22"/>
              </w:rPr>
              <w:t>0,0</w:t>
            </w:r>
          </w:p>
        </w:tc>
        <w:tc>
          <w:tcPr>
            <w:tcW w:w="899" w:type="dxa"/>
            <w:shd w:val="clear" w:color="auto" w:fill="auto"/>
            <w:noWrap/>
            <w:vAlign w:val="center"/>
            <w:hideMark/>
          </w:tcPr>
          <w:p w14:paraId="1121BF66" w14:textId="77777777" w:rsidR="0042522D" w:rsidRPr="00C7594B" w:rsidRDefault="0042522D" w:rsidP="00993008">
            <w:pPr>
              <w:jc w:val="center"/>
              <w:rPr>
                <w:sz w:val="22"/>
                <w:szCs w:val="22"/>
              </w:rPr>
            </w:pPr>
            <w:r w:rsidRPr="00C7594B">
              <w:rPr>
                <w:sz w:val="22"/>
                <w:szCs w:val="22"/>
              </w:rPr>
              <w:t>0,0</w:t>
            </w:r>
          </w:p>
        </w:tc>
        <w:tc>
          <w:tcPr>
            <w:tcW w:w="899" w:type="dxa"/>
            <w:shd w:val="clear" w:color="auto" w:fill="auto"/>
            <w:noWrap/>
            <w:vAlign w:val="center"/>
            <w:hideMark/>
          </w:tcPr>
          <w:p w14:paraId="56B868D2" w14:textId="77777777" w:rsidR="0042522D" w:rsidRPr="00C7594B" w:rsidRDefault="0042522D" w:rsidP="00993008">
            <w:pPr>
              <w:jc w:val="center"/>
              <w:rPr>
                <w:sz w:val="22"/>
                <w:szCs w:val="22"/>
              </w:rPr>
            </w:pPr>
            <w:r w:rsidRPr="00C7594B">
              <w:rPr>
                <w:sz w:val="22"/>
                <w:szCs w:val="22"/>
              </w:rPr>
              <w:t>0,0</w:t>
            </w:r>
          </w:p>
        </w:tc>
        <w:tc>
          <w:tcPr>
            <w:tcW w:w="897" w:type="dxa"/>
            <w:shd w:val="clear" w:color="auto" w:fill="auto"/>
            <w:noWrap/>
            <w:vAlign w:val="center"/>
            <w:hideMark/>
          </w:tcPr>
          <w:p w14:paraId="7B9A260A" w14:textId="77777777" w:rsidR="0042522D" w:rsidRPr="00C7594B" w:rsidRDefault="0042522D" w:rsidP="00993008">
            <w:pPr>
              <w:jc w:val="center"/>
              <w:rPr>
                <w:sz w:val="22"/>
                <w:szCs w:val="22"/>
              </w:rPr>
            </w:pPr>
            <w:r w:rsidRPr="00C7594B">
              <w:rPr>
                <w:sz w:val="22"/>
                <w:szCs w:val="22"/>
              </w:rPr>
              <w:t>0,0</w:t>
            </w:r>
          </w:p>
        </w:tc>
      </w:tr>
      <w:tr w:rsidR="00C7594B" w:rsidRPr="00C7594B" w14:paraId="51A6B549" w14:textId="77777777" w:rsidTr="00993008">
        <w:trPr>
          <w:trHeight w:val="23"/>
          <w:jc w:val="center"/>
        </w:trPr>
        <w:tc>
          <w:tcPr>
            <w:tcW w:w="1854" w:type="dxa"/>
            <w:shd w:val="clear" w:color="auto" w:fill="auto"/>
            <w:noWrap/>
            <w:vAlign w:val="center"/>
            <w:hideMark/>
          </w:tcPr>
          <w:p w14:paraId="48783279" w14:textId="77777777" w:rsidR="0042522D" w:rsidRPr="00C7594B" w:rsidRDefault="0042522D" w:rsidP="00993008">
            <w:pPr>
              <w:jc w:val="center"/>
              <w:rPr>
                <w:sz w:val="22"/>
                <w:szCs w:val="22"/>
              </w:rPr>
            </w:pPr>
            <w:r w:rsidRPr="00C7594B">
              <w:rPr>
                <w:sz w:val="22"/>
                <w:szCs w:val="22"/>
              </w:rPr>
              <w:t> </w:t>
            </w:r>
          </w:p>
        </w:tc>
        <w:tc>
          <w:tcPr>
            <w:tcW w:w="3524" w:type="dxa"/>
            <w:shd w:val="clear" w:color="auto" w:fill="auto"/>
            <w:vAlign w:val="center"/>
            <w:hideMark/>
          </w:tcPr>
          <w:p w14:paraId="4635365B" w14:textId="77777777" w:rsidR="0042522D" w:rsidRPr="00C7594B" w:rsidRDefault="0042522D" w:rsidP="00993008">
            <w:pPr>
              <w:rPr>
                <w:sz w:val="22"/>
                <w:szCs w:val="22"/>
              </w:rPr>
            </w:pPr>
            <w:r w:rsidRPr="00C7594B">
              <w:rPr>
                <w:sz w:val="22"/>
                <w:szCs w:val="22"/>
              </w:rPr>
              <w:t>тоже в % от общего потребления природного газа</w:t>
            </w:r>
          </w:p>
        </w:tc>
        <w:tc>
          <w:tcPr>
            <w:tcW w:w="1339" w:type="dxa"/>
            <w:shd w:val="clear" w:color="auto" w:fill="auto"/>
            <w:noWrap/>
            <w:vAlign w:val="center"/>
            <w:hideMark/>
          </w:tcPr>
          <w:p w14:paraId="02731834" w14:textId="77777777" w:rsidR="0042522D" w:rsidRPr="00C7594B" w:rsidRDefault="0042522D" w:rsidP="00993008">
            <w:pPr>
              <w:jc w:val="center"/>
              <w:rPr>
                <w:sz w:val="22"/>
                <w:szCs w:val="22"/>
              </w:rPr>
            </w:pPr>
            <w:r w:rsidRPr="00C7594B">
              <w:rPr>
                <w:sz w:val="22"/>
                <w:szCs w:val="22"/>
              </w:rPr>
              <w:t>%</w:t>
            </w:r>
          </w:p>
        </w:tc>
        <w:tc>
          <w:tcPr>
            <w:tcW w:w="937" w:type="dxa"/>
            <w:shd w:val="clear" w:color="auto" w:fill="auto"/>
            <w:noWrap/>
            <w:vAlign w:val="center"/>
            <w:hideMark/>
          </w:tcPr>
          <w:p w14:paraId="14743FE3" w14:textId="77777777" w:rsidR="0042522D" w:rsidRPr="00C7594B" w:rsidRDefault="0042522D" w:rsidP="00993008">
            <w:pPr>
              <w:jc w:val="center"/>
              <w:rPr>
                <w:sz w:val="22"/>
                <w:szCs w:val="22"/>
              </w:rPr>
            </w:pPr>
            <w:r w:rsidRPr="00C7594B">
              <w:rPr>
                <w:sz w:val="22"/>
                <w:szCs w:val="22"/>
              </w:rPr>
              <w:t>-</w:t>
            </w:r>
          </w:p>
        </w:tc>
        <w:tc>
          <w:tcPr>
            <w:tcW w:w="1231" w:type="dxa"/>
            <w:shd w:val="clear" w:color="auto" w:fill="auto"/>
            <w:noWrap/>
            <w:vAlign w:val="center"/>
            <w:hideMark/>
          </w:tcPr>
          <w:p w14:paraId="4AC39566" w14:textId="77777777" w:rsidR="0042522D" w:rsidRPr="00C7594B" w:rsidRDefault="0042522D" w:rsidP="00993008">
            <w:pPr>
              <w:jc w:val="center"/>
              <w:rPr>
                <w:sz w:val="22"/>
                <w:szCs w:val="22"/>
              </w:rPr>
            </w:pPr>
            <w:r w:rsidRPr="00C7594B">
              <w:rPr>
                <w:sz w:val="22"/>
                <w:szCs w:val="22"/>
              </w:rPr>
              <w:t>-</w:t>
            </w:r>
          </w:p>
        </w:tc>
        <w:tc>
          <w:tcPr>
            <w:tcW w:w="899" w:type="dxa"/>
            <w:shd w:val="clear" w:color="auto" w:fill="auto"/>
            <w:noWrap/>
            <w:vAlign w:val="center"/>
            <w:hideMark/>
          </w:tcPr>
          <w:p w14:paraId="4C4741CC" w14:textId="77777777" w:rsidR="0042522D" w:rsidRPr="00C7594B" w:rsidRDefault="0042522D" w:rsidP="00993008">
            <w:pPr>
              <w:jc w:val="center"/>
              <w:rPr>
                <w:sz w:val="22"/>
                <w:szCs w:val="22"/>
              </w:rPr>
            </w:pPr>
            <w:r w:rsidRPr="00C7594B">
              <w:rPr>
                <w:sz w:val="22"/>
                <w:szCs w:val="22"/>
              </w:rPr>
              <w:t>-</w:t>
            </w:r>
          </w:p>
        </w:tc>
        <w:tc>
          <w:tcPr>
            <w:tcW w:w="899" w:type="dxa"/>
            <w:shd w:val="clear" w:color="auto" w:fill="auto"/>
            <w:noWrap/>
            <w:vAlign w:val="center"/>
            <w:hideMark/>
          </w:tcPr>
          <w:p w14:paraId="64B3FD7C" w14:textId="77777777" w:rsidR="0042522D" w:rsidRPr="00C7594B" w:rsidRDefault="0042522D" w:rsidP="00993008">
            <w:pPr>
              <w:jc w:val="center"/>
              <w:rPr>
                <w:sz w:val="22"/>
                <w:szCs w:val="22"/>
              </w:rPr>
            </w:pPr>
            <w:r w:rsidRPr="00C7594B">
              <w:rPr>
                <w:sz w:val="22"/>
                <w:szCs w:val="22"/>
              </w:rPr>
              <w:t>-</w:t>
            </w:r>
          </w:p>
        </w:tc>
        <w:tc>
          <w:tcPr>
            <w:tcW w:w="899" w:type="dxa"/>
            <w:shd w:val="clear" w:color="auto" w:fill="auto"/>
            <w:noWrap/>
            <w:vAlign w:val="center"/>
            <w:hideMark/>
          </w:tcPr>
          <w:p w14:paraId="681057BC" w14:textId="77777777" w:rsidR="0042522D" w:rsidRPr="00C7594B" w:rsidRDefault="0042522D" w:rsidP="00993008">
            <w:pPr>
              <w:jc w:val="center"/>
              <w:rPr>
                <w:sz w:val="22"/>
                <w:szCs w:val="22"/>
              </w:rPr>
            </w:pPr>
            <w:r w:rsidRPr="00C7594B">
              <w:rPr>
                <w:sz w:val="22"/>
                <w:szCs w:val="22"/>
              </w:rPr>
              <w:t>-</w:t>
            </w:r>
          </w:p>
        </w:tc>
        <w:tc>
          <w:tcPr>
            <w:tcW w:w="899" w:type="dxa"/>
            <w:shd w:val="clear" w:color="auto" w:fill="auto"/>
            <w:noWrap/>
            <w:vAlign w:val="center"/>
            <w:hideMark/>
          </w:tcPr>
          <w:p w14:paraId="5602B165" w14:textId="77777777" w:rsidR="0042522D" w:rsidRPr="00C7594B" w:rsidRDefault="0042522D" w:rsidP="00993008">
            <w:pPr>
              <w:jc w:val="center"/>
              <w:rPr>
                <w:sz w:val="22"/>
                <w:szCs w:val="22"/>
              </w:rPr>
            </w:pPr>
            <w:r w:rsidRPr="00C7594B">
              <w:rPr>
                <w:sz w:val="22"/>
                <w:szCs w:val="22"/>
              </w:rPr>
              <w:t>-</w:t>
            </w:r>
          </w:p>
        </w:tc>
        <w:tc>
          <w:tcPr>
            <w:tcW w:w="899" w:type="dxa"/>
            <w:shd w:val="clear" w:color="auto" w:fill="auto"/>
            <w:noWrap/>
            <w:vAlign w:val="center"/>
            <w:hideMark/>
          </w:tcPr>
          <w:p w14:paraId="405C5153" w14:textId="77777777" w:rsidR="0042522D" w:rsidRPr="00C7594B" w:rsidRDefault="0042522D" w:rsidP="00993008">
            <w:pPr>
              <w:jc w:val="center"/>
              <w:rPr>
                <w:sz w:val="22"/>
                <w:szCs w:val="22"/>
              </w:rPr>
            </w:pPr>
            <w:r w:rsidRPr="00C7594B">
              <w:rPr>
                <w:sz w:val="22"/>
                <w:szCs w:val="22"/>
              </w:rPr>
              <w:t>-</w:t>
            </w:r>
          </w:p>
        </w:tc>
        <w:tc>
          <w:tcPr>
            <w:tcW w:w="897" w:type="dxa"/>
            <w:shd w:val="clear" w:color="auto" w:fill="auto"/>
            <w:noWrap/>
            <w:vAlign w:val="center"/>
            <w:hideMark/>
          </w:tcPr>
          <w:p w14:paraId="30A8AAA1" w14:textId="77777777" w:rsidR="0042522D" w:rsidRPr="00C7594B" w:rsidRDefault="0042522D" w:rsidP="00993008">
            <w:pPr>
              <w:jc w:val="center"/>
              <w:rPr>
                <w:sz w:val="22"/>
                <w:szCs w:val="22"/>
              </w:rPr>
            </w:pPr>
            <w:r w:rsidRPr="00C7594B">
              <w:rPr>
                <w:sz w:val="22"/>
                <w:szCs w:val="22"/>
              </w:rPr>
              <w:t>-</w:t>
            </w:r>
          </w:p>
        </w:tc>
      </w:tr>
      <w:tr w:rsidR="00C7594B" w:rsidRPr="00C7594B" w14:paraId="4D2A79E1" w14:textId="77777777" w:rsidTr="00993008">
        <w:trPr>
          <w:trHeight w:val="23"/>
          <w:jc w:val="center"/>
        </w:trPr>
        <w:tc>
          <w:tcPr>
            <w:tcW w:w="1854" w:type="dxa"/>
            <w:shd w:val="clear" w:color="auto" w:fill="auto"/>
            <w:noWrap/>
            <w:vAlign w:val="center"/>
            <w:hideMark/>
          </w:tcPr>
          <w:p w14:paraId="03858059" w14:textId="77777777" w:rsidR="0042522D" w:rsidRPr="00C7594B" w:rsidRDefault="0042522D" w:rsidP="00993008">
            <w:pPr>
              <w:jc w:val="center"/>
              <w:rPr>
                <w:sz w:val="22"/>
                <w:szCs w:val="22"/>
              </w:rPr>
            </w:pPr>
            <w:r w:rsidRPr="00C7594B">
              <w:rPr>
                <w:sz w:val="22"/>
                <w:szCs w:val="22"/>
              </w:rPr>
              <w:t>1.3.</w:t>
            </w:r>
          </w:p>
        </w:tc>
        <w:tc>
          <w:tcPr>
            <w:tcW w:w="3524" w:type="dxa"/>
            <w:shd w:val="clear" w:color="auto" w:fill="auto"/>
            <w:vAlign w:val="center"/>
            <w:hideMark/>
          </w:tcPr>
          <w:p w14:paraId="33998D1B" w14:textId="77777777" w:rsidR="0042522D" w:rsidRPr="00C7594B" w:rsidRDefault="0042522D" w:rsidP="00993008">
            <w:pPr>
              <w:rPr>
                <w:sz w:val="22"/>
                <w:szCs w:val="22"/>
              </w:rPr>
            </w:pPr>
            <w:r w:rsidRPr="00C7594B">
              <w:rPr>
                <w:sz w:val="22"/>
                <w:szCs w:val="22"/>
              </w:rPr>
              <w:t>промышленные предприятия и др.</w:t>
            </w:r>
          </w:p>
        </w:tc>
        <w:tc>
          <w:tcPr>
            <w:tcW w:w="1339" w:type="dxa"/>
            <w:shd w:val="clear" w:color="auto" w:fill="auto"/>
            <w:noWrap/>
            <w:vAlign w:val="center"/>
            <w:hideMark/>
          </w:tcPr>
          <w:p w14:paraId="24C7162F" w14:textId="77777777" w:rsidR="0042522D" w:rsidRPr="00C7594B" w:rsidRDefault="0042522D" w:rsidP="00993008">
            <w:pPr>
              <w:jc w:val="center"/>
              <w:rPr>
                <w:sz w:val="22"/>
                <w:szCs w:val="22"/>
              </w:rPr>
            </w:pPr>
            <w:r w:rsidRPr="00C7594B">
              <w:rPr>
                <w:sz w:val="22"/>
                <w:szCs w:val="22"/>
              </w:rPr>
              <w:t>тыс.м³</w:t>
            </w:r>
          </w:p>
        </w:tc>
        <w:tc>
          <w:tcPr>
            <w:tcW w:w="937" w:type="dxa"/>
            <w:shd w:val="clear" w:color="auto" w:fill="auto"/>
            <w:noWrap/>
            <w:vAlign w:val="center"/>
            <w:hideMark/>
          </w:tcPr>
          <w:p w14:paraId="04AAC698" w14:textId="77777777" w:rsidR="0042522D" w:rsidRPr="00C7594B" w:rsidRDefault="0042522D" w:rsidP="00993008">
            <w:pPr>
              <w:jc w:val="center"/>
              <w:rPr>
                <w:sz w:val="22"/>
                <w:szCs w:val="22"/>
              </w:rPr>
            </w:pPr>
            <w:r w:rsidRPr="00C7594B">
              <w:rPr>
                <w:sz w:val="22"/>
                <w:szCs w:val="22"/>
              </w:rPr>
              <w:t>0,0</w:t>
            </w:r>
          </w:p>
        </w:tc>
        <w:tc>
          <w:tcPr>
            <w:tcW w:w="1231" w:type="dxa"/>
            <w:shd w:val="clear" w:color="auto" w:fill="auto"/>
            <w:noWrap/>
            <w:vAlign w:val="center"/>
            <w:hideMark/>
          </w:tcPr>
          <w:p w14:paraId="26916D91" w14:textId="77777777" w:rsidR="0042522D" w:rsidRPr="00C7594B" w:rsidRDefault="0042522D" w:rsidP="00993008">
            <w:pPr>
              <w:jc w:val="center"/>
              <w:rPr>
                <w:sz w:val="22"/>
                <w:szCs w:val="22"/>
              </w:rPr>
            </w:pPr>
            <w:r w:rsidRPr="00C7594B">
              <w:rPr>
                <w:sz w:val="22"/>
                <w:szCs w:val="22"/>
              </w:rPr>
              <w:t>0,0</w:t>
            </w:r>
          </w:p>
        </w:tc>
        <w:tc>
          <w:tcPr>
            <w:tcW w:w="899" w:type="dxa"/>
            <w:shd w:val="clear" w:color="auto" w:fill="auto"/>
            <w:noWrap/>
            <w:vAlign w:val="center"/>
            <w:hideMark/>
          </w:tcPr>
          <w:p w14:paraId="34251DEE" w14:textId="77777777" w:rsidR="0042522D" w:rsidRPr="00C7594B" w:rsidRDefault="0042522D" w:rsidP="00993008">
            <w:pPr>
              <w:jc w:val="center"/>
              <w:rPr>
                <w:sz w:val="22"/>
                <w:szCs w:val="22"/>
              </w:rPr>
            </w:pPr>
            <w:r w:rsidRPr="00C7594B">
              <w:rPr>
                <w:sz w:val="22"/>
                <w:szCs w:val="22"/>
              </w:rPr>
              <w:t>0,0</w:t>
            </w:r>
          </w:p>
        </w:tc>
        <w:tc>
          <w:tcPr>
            <w:tcW w:w="899" w:type="dxa"/>
            <w:shd w:val="clear" w:color="auto" w:fill="auto"/>
            <w:noWrap/>
            <w:vAlign w:val="center"/>
            <w:hideMark/>
          </w:tcPr>
          <w:p w14:paraId="0EFA0D87" w14:textId="77777777" w:rsidR="0042522D" w:rsidRPr="00C7594B" w:rsidRDefault="0042522D" w:rsidP="00993008">
            <w:pPr>
              <w:jc w:val="center"/>
              <w:rPr>
                <w:sz w:val="22"/>
                <w:szCs w:val="22"/>
              </w:rPr>
            </w:pPr>
            <w:r w:rsidRPr="00C7594B">
              <w:rPr>
                <w:sz w:val="22"/>
                <w:szCs w:val="22"/>
              </w:rPr>
              <w:t>0,0</w:t>
            </w:r>
          </w:p>
        </w:tc>
        <w:tc>
          <w:tcPr>
            <w:tcW w:w="899" w:type="dxa"/>
            <w:shd w:val="clear" w:color="auto" w:fill="auto"/>
            <w:noWrap/>
            <w:vAlign w:val="center"/>
            <w:hideMark/>
          </w:tcPr>
          <w:p w14:paraId="29E5B442" w14:textId="77777777" w:rsidR="0042522D" w:rsidRPr="00C7594B" w:rsidRDefault="0042522D" w:rsidP="00993008">
            <w:pPr>
              <w:jc w:val="center"/>
              <w:rPr>
                <w:sz w:val="22"/>
                <w:szCs w:val="22"/>
              </w:rPr>
            </w:pPr>
            <w:r w:rsidRPr="00C7594B">
              <w:rPr>
                <w:sz w:val="22"/>
                <w:szCs w:val="22"/>
              </w:rPr>
              <w:t>0,0</w:t>
            </w:r>
          </w:p>
        </w:tc>
        <w:tc>
          <w:tcPr>
            <w:tcW w:w="899" w:type="dxa"/>
            <w:shd w:val="clear" w:color="auto" w:fill="auto"/>
            <w:noWrap/>
            <w:vAlign w:val="center"/>
            <w:hideMark/>
          </w:tcPr>
          <w:p w14:paraId="6C411500" w14:textId="77777777" w:rsidR="0042522D" w:rsidRPr="00C7594B" w:rsidRDefault="0042522D" w:rsidP="00993008">
            <w:pPr>
              <w:jc w:val="center"/>
              <w:rPr>
                <w:sz w:val="22"/>
                <w:szCs w:val="22"/>
              </w:rPr>
            </w:pPr>
            <w:r w:rsidRPr="00C7594B">
              <w:rPr>
                <w:sz w:val="22"/>
                <w:szCs w:val="22"/>
              </w:rPr>
              <w:t>0,0</w:t>
            </w:r>
          </w:p>
        </w:tc>
        <w:tc>
          <w:tcPr>
            <w:tcW w:w="899" w:type="dxa"/>
            <w:shd w:val="clear" w:color="auto" w:fill="auto"/>
            <w:noWrap/>
            <w:vAlign w:val="center"/>
            <w:hideMark/>
          </w:tcPr>
          <w:p w14:paraId="17CF96B7" w14:textId="77777777" w:rsidR="0042522D" w:rsidRPr="00C7594B" w:rsidRDefault="0042522D" w:rsidP="00993008">
            <w:pPr>
              <w:jc w:val="center"/>
              <w:rPr>
                <w:sz w:val="22"/>
                <w:szCs w:val="22"/>
              </w:rPr>
            </w:pPr>
            <w:r w:rsidRPr="00C7594B">
              <w:rPr>
                <w:sz w:val="22"/>
                <w:szCs w:val="22"/>
              </w:rPr>
              <w:t>0,0</w:t>
            </w:r>
          </w:p>
        </w:tc>
        <w:tc>
          <w:tcPr>
            <w:tcW w:w="897" w:type="dxa"/>
            <w:shd w:val="clear" w:color="auto" w:fill="auto"/>
            <w:noWrap/>
            <w:vAlign w:val="center"/>
            <w:hideMark/>
          </w:tcPr>
          <w:p w14:paraId="11D5ABBF" w14:textId="77777777" w:rsidR="0042522D" w:rsidRPr="00C7594B" w:rsidRDefault="0042522D" w:rsidP="00993008">
            <w:pPr>
              <w:jc w:val="center"/>
              <w:rPr>
                <w:sz w:val="22"/>
                <w:szCs w:val="22"/>
              </w:rPr>
            </w:pPr>
            <w:r w:rsidRPr="00C7594B">
              <w:rPr>
                <w:sz w:val="22"/>
                <w:szCs w:val="22"/>
              </w:rPr>
              <w:t>0,0</w:t>
            </w:r>
          </w:p>
        </w:tc>
      </w:tr>
      <w:tr w:rsidR="00C7594B" w:rsidRPr="00C7594B" w14:paraId="0D675952" w14:textId="77777777" w:rsidTr="00993008">
        <w:trPr>
          <w:trHeight w:val="23"/>
          <w:jc w:val="center"/>
        </w:trPr>
        <w:tc>
          <w:tcPr>
            <w:tcW w:w="1854" w:type="dxa"/>
            <w:shd w:val="clear" w:color="auto" w:fill="auto"/>
            <w:noWrap/>
            <w:vAlign w:val="center"/>
            <w:hideMark/>
          </w:tcPr>
          <w:p w14:paraId="71928F1E" w14:textId="77777777" w:rsidR="0042522D" w:rsidRPr="00C7594B" w:rsidRDefault="0042522D" w:rsidP="00993008">
            <w:pPr>
              <w:jc w:val="center"/>
              <w:rPr>
                <w:sz w:val="22"/>
                <w:szCs w:val="22"/>
              </w:rPr>
            </w:pPr>
            <w:r w:rsidRPr="00C7594B">
              <w:rPr>
                <w:sz w:val="22"/>
                <w:szCs w:val="22"/>
              </w:rPr>
              <w:t> </w:t>
            </w:r>
          </w:p>
        </w:tc>
        <w:tc>
          <w:tcPr>
            <w:tcW w:w="3524" w:type="dxa"/>
            <w:shd w:val="clear" w:color="auto" w:fill="auto"/>
            <w:vAlign w:val="center"/>
            <w:hideMark/>
          </w:tcPr>
          <w:p w14:paraId="1E895EB2" w14:textId="77777777" w:rsidR="0042522D" w:rsidRPr="00C7594B" w:rsidRDefault="0042522D" w:rsidP="00993008">
            <w:pPr>
              <w:rPr>
                <w:sz w:val="22"/>
                <w:szCs w:val="22"/>
              </w:rPr>
            </w:pPr>
            <w:r w:rsidRPr="00C7594B">
              <w:rPr>
                <w:sz w:val="22"/>
                <w:szCs w:val="22"/>
              </w:rPr>
              <w:t>тоже в % от общего потребления природного газа</w:t>
            </w:r>
          </w:p>
        </w:tc>
        <w:tc>
          <w:tcPr>
            <w:tcW w:w="1339" w:type="dxa"/>
            <w:shd w:val="clear" w:color="auto" w:fill="auto"/>
            <w:noWrap/>
            <w:vAlign w:val="center"/>
            <w:hideMark/>
          </w:tcPr>
          <w:p w14:paraId="1702A29E" w14:textId="77777777" w:rsidR="0042522D" w:rsidRPr="00C7594B" w:rsidRDefault="0042522D" w:rsidP="00993008">
            <w:pPr>
              <w:jc w:val="center"/>
              <w:rPr>
                <w:sz w:val="22"/>
                <w:szCs w:val="22"/>
              </w:rPr>
            </w:pPr>
            <w:r w:rsidRPr="00C7594B">
              <w:rPr>
                <w:sz w:val="22"/>
                <w:szCs w:val="22"/>
              </w:rPr>
              <w:t>%</w:t>
            </w:r>
          </w:p>
        </w:tc>
        <w:tc>
          <w:tcPr>
            <w:tcW w:w="937" w:type="dxa"/>
            <w:shd w:val="clear" w:color="auto" w:fill="auto"/>
            <w:noWrap/>
            <w:vAlign w:val="center"/>
            <w:hideMark/>
          </w:tcPr>
          <w:p w14:paraId="5B25339B" w14:textId="77777777" w:rsidR="0042522D" w:rsidRPr="00C7594B" w:rsidRDefault="0042522D" w:rsidP="00993008">
            <w:pPr>
              <w:jc w:val="center"/>
              <w:rPr>
                <w:sz w:val="22"/>
                <w:szCs w:val="22"/>
              </w:rPr>
            </w:pPr>
            <w:r w:rsidRPr="00C7594B">
              <w:rPr>
                <w:sz w:val="22"/>
                <w:szCs w:val="22"/>
              </w:rPr>
              <w:t>-</w:t>
            </w:r>
          </w:p>
        </w:tc>
        <w:tc>
          <w:tcPr>
            <w:tcW w:w="1231" w:type="dxa"/>
            <w:shd w:val="clear" w:color="auto" w:fill="auto"/>
            <w:noWrap/>
            <w:vAlign w:val="center"/>
            <w:hideMark/>
          </w:tcPr>
          <w:p w14:paraId="3D39A198" w14:textId="77777777" w:rsidR="0042522D" w:rsidRPr="00C7594B" w:rsidRDefault="0042522D" w:rsidP="00993008">
            <w:pPr>
              <w:jc w:val="center"/>
              <w:rPr>
                <w:sz w:val="22"/>
                <w:szCs w:val="22"/>
              </w:rPr>
            </w:pPr>
            <w:r w:rsidRPr="00C7594B">
              <w:rPr>
                <w:sz w:val="22"/>
                <w:szCs w:val="22"/>
              </w:rPr>
              <w:t>-</w:t>
            </w:r>
          </w:p>
        </w:tc>
        <w:tc>
          <w:tcPr>
            <w:tcW w:w="899" w:type="dxa"/>
            <w:shd w:val="clear" w:color="auto" w:fill="auto"/>
            <w:noWrap/>
            <w:vAlign w:val="center"/>
            <w:hideMark/>
          </w:tcPr>
          <w:p w14:paraId="66F9075A" w14:textId="77777777" w:rsidR="0042522D" w:rsidRPr="00C7594B" w:rsidRDefault="0042522D" w:rsidP="00993008">
            <w:pPr>
              <w:jc w:val="center"/>
              <w:rPr>
                <w:sz w:val="22"/>
                <w:szCs w:val="22"/>
              </w:rPr>
            </w:pPr>
            <w:r w:rsidRPr="00C7594B">
              <w:rPr>
                <w:sz w:val="22"/>
                <w:szCs w:val="22"/>
              </w:rPr>
              <w:t>-</w:t>
            </w:r>
          </w:p>
        </w:tc>
        <w:tc>
          <w:tcPr>
            <w:tcW w:w="899" w:type="dxa"/>
            <w:shd w:val="clear" w:color="auto" w:fill="auto"/>
            <w:noWrap/>
            <w:vAlign w:val="center"/>
            <w:hideMark/>
          </w:tcPr>
          <w:p w14:paraId="7A9BFE4E" w14:textId="77777777" w:rsidR="0042522D" w:rsidRPr="00C7594B" w:rsidRDefault="0042522D" w:rsidP="00993008">
            <w:pPr>
              <w:jc w:val="center"/>
              <w:rPr>
                <w:sz w:val="22"/>
                <w:szCs w:val="22"/>
              </w:rPr>
            </w:pPr>
            <w:r w:rsidRPr="00C7594B">
              <w:rPr>
                <w:sz w:val="22"/>
                <w:szCs w:val="22"/>
              </w:rPr>
              <w:t>-</w:t>
            </w:r>
          </w:p>
        </w:tc>
        <w:tc>
          <w:tcPr>
            <w:tcW w:w="899" w:type="dxa"/>
            <w:shd w:val="clear" w:color="auto" w:fill="auto"/>
            <w:noWrap/>
            <w:vAlign w:val="center"/>
            <w:hideMark/>
          </w:tcPr>
          <w:p w14:paraId="4D77E4C8" w14:textId="77777777" w:rsidR="0042522D" w:rsidRPr="00C7594B" w:rsidRDefault="0042522D" w:rsidP="00993008">
            <w:pPr>
              <w:jc w:val="center"/>
              <w:rPr>
                <w:sz w:val="22"/>
                <w:szCs w:val="22"/>
              </w:rPr>
            </w:pPr>
            <w:r w:rsidRPr="00C7594B">
              <w:rPr>
                <w:sz w:val="22"/>
                <w:szCs w:val="22"/>
              </w:rPr>
              <w:t>-</w:t>
            </w:r>
          </w:p>
        </w:tc>
        <w:tc>
          <w:tcPr>
            <w:tcW w:w="899" w:type="dxa"/>
            <w:shd w:val="clear" w:color="auto" w:fill="auto"/>
            <w:noWrap/>
            <w:vAlign w:val="center"/>
            <w:hideMark/>
          </w:tcPr>
          <w:p w14:paraId="0B909C9C" w14:textId="77777777" w:rsidR="0042522D" w:rsidRPr="00C7594B" w:rsidRDefault="0042522D" w:rsidP="00993008">
            <w:pPr>
              <w:jc w:val="center"/>
              <w:rPr>
                <w:sz w:val="22"/>
                <w:szCs w:val="22"/>
              </w:rPr>
            </w:pPr>
            <w:r w:rsidRPr="00C7594B">
              <w:rPr>
                <w:sz w:val="22"/>
                <w:szCs w:val="22"/>
              </w:rPr>
              <w:t>-</w:t>
            </w:r>
          </w:p>
        </w:tc>
        <w:tc>
          <w:tcPr>
            <w:tcW w:w="899" w:type="dxa"/>
            <w:shd w:val="clear" w:color="auto" w:fill="auto"/>
            <w:noWrap/>
            <w:vAlign w:val="center"/>
            <w:hideMark/>
          </w:tcPr>
          <w:p w14:paraId="45D4B8E1" w14:textId="77777777" w:rsidR="0042522D" w:rsidRPr="00C7594B" w:rsidRDefault="0042522D" w:rsidP="00993008">
            <w:pPr>
              <w:jc w:val="center"/>
              <w:rPr>
                <w:sz w:val="22"/>
                <w:szCs w:val="22"/>
              </w:rPr>
            </w:pPr>
            <w:r w:rsidRPr="00C7594B">
              <w:rPr>
                <w:sz w:val="22"/>
                <w:szCs w:val="22"/>
              </w:rPr>
              <w:t>-</w:t>
            </w:r>
          </w:p>
        </w:tc>
        <w:tc>
          <w:tcPr>
            <w:tcW w:w="897" w:type="dxa"/>
            <w:shd w:val="clear" w:color="auto" w:fill="auto"/>
            <w:noWrap/>
            <w:vAlign w:val="center"/>
            <w:hideMark/>
          </w:tcPr>
          <w:p w14:paraId="0CC57006" w14:textId="77777777" w:rsidR="0042522D" w:rsidRPr="00C7594B" w:rsidRDefault="0042522D" w:rsidP="00993008">
            <w:pPr>
              <w:jc w:val="center"/>
              <w:rPr>
                <w:sz w:val="22"/>
                <w:szCs w:val="22"/>
              </w:rPr>
            </w:pPr>
            <w:r w:rsidRPr="00C7594B">
              <w:rPr>
                <w:sz w:val="22"/>
                <w:szCs w:val="22"/>
              </w:rPr>
              <w:t>-</w:t>
            </w:r>
          </w:p>
        </w:tc>
      </w:tr>
      <w:tr w:rsidR="00C7594B" w:rsidRPr="00C7594B" w14:paraId="2B4B6BD9" w14:textId="77777777" w:rsidTr="00993008">
        <w:trPr>
          <w:trHeight w:val="23"/>
          <w:jc w:val="center"/>
        </w:trPr>
        <w:tc>
          <w:tcPr>
            <w:tcW w:w="1854" w:type="dxa"/>
            <w:shd w:val="clear" w:color="auto" w:fill="auto"/>
            <w:noWrap/>
            <w:vAlign w:val="center"/>
            <w:hideMark/>
          </w:tcPr>
          <w:p w14:paraId="50DA48AC" w14:textId="77777777" w:rsidR="0042522D" w:rsidRPr="00C7594B" w:rsidRDefault="0042522D" w:rsidP="00993008">
            <w:pPr>
              <w:jc w:val="center"/>
              <w:rPr>
                <w:b/>
                <w:bCs/>
                <w:sz w:val="22"/>
                <w:szCs w:val="22"/>
              </w:rPr>
            </w:pPr>
            <w:r w:rsidRPr="00C7594B">
              <w:rPr>
                <w:b/>
                <w:bCs/>
                <w:sz w:val="22"/>
                <w:szCs w:val="22"/>
              </w:rPr>
              <w:t>2</w:t>
            </w:r>
          </w:p>
        </w:tc>
        <w:tc>
          <w:tcPr>
            <w:tcW w:w="3524" w:type="dxa"/>
            <w:shd w:val="clear" w:color="auto" w:fill="auto"/>
            <w:vAlign w:val="center"/>
            <w:hideMark/>
          </w:tcPr>
          <w:p w14:paraId="6122DCED" w14:textId="77777777" w:rsidR="0042522D" w:rsidRPr="00C7594B" w:rsidRDefault="0042522D" w:rsidP="00993008">
            <w:pPr>
              <w:rPr>
                <w:b/>
                <w:bCs/>
                <w:sz w:val="22"/>
                <w:szCs w:val="22"/>
              </w:rPr>
            </w:pPr>
            <w:r w:rsidRPr="00C7594B">
              <w:rPr>
                <w:b/>
                <w:bCs/>
                <w:sz w:val="22"/>
                <w:szCs w:val="22"/>
              </w:rPr>
              <w:t xml:space="preserve">Объем потребления нефтяного, сухого </w:t>
            </w:r>
            <w:proofErr w:type="spellStart"/>
            <w:r w:rsidRPr="00C7594B">
              <w:rPr>
                <w:b/>
                <w:bCs/>
                <w:sz w:val="22"/>
                <w:szCs w:val="22"/>
              </w:rPr>
              <w:t>отбензиненного</w:t>
            </w:r>
            <w:proofErr w:type="spellEnd"/>
            <w:r w:rsidRPr="00C7594B">
              <w:rPr>
                <w:b/>
                <w:bCs/>
                <w:sz w:val="22"/>
                <w:szCs w:val="22"/>
              </w:rPr>
              <w:t xml:space="preserve"> и др. видов газа</w:t>
            </w:r>
            <w:r w:rsidRPr="00C7594B">
              <w:rPr>
                <w:b/>
                <w:bCs/>
                <w:sz w:val="22"/>
                <w:szCs w:val="22"/>
              </w:rPr>
              <w:br/>
              <w:t>в том числе:</w:t>
            </w:r>
          </w:p>
        </w:tc>
        <w:tc>
          <w:tcPr>
            <w:tcW w:w="1339" w:type="dxa"/>
            <w:shd w:val="clear" w:color="auto" w:fill="auto"/>
            <w:noWrap/>
            <w:vAlign w:val="center"/>
            <w:hideMark/>
          </w:tcPr>
          <w:p w14:paraId="11826643" w14:textId="77777777" w:rsidR="0042522D" w:rsidRPr="00C7594B" w:rsidRDefault="0042522D" w:rsidP="00993008">
            <w:pPr>
              <w:jc w:val="center"/>
              <w:rPr>
                <w:b/>
                <w:bCs/>
                <w:sz w:val="22"/>
                <w:szCs w:val="22"/>
              </w:rPr>
            </w:pPr>
            <w:r w:rsidRPr="00C7594B">
              <w:rPr>
                <w:b/>
                <w:bCs/>
                <w:sz w:val="22"/>
                <w:szCs w:val="22"/>
              </w:rPr>
              <w:t>тыс.м³</w:t>
            </w:r>
          </w:p>
        </w:tc>
        <w:tc>
          <w:tcPr>
            <w:tcW w:w="937" w:type="dxa"/>
            <w:shd w:val="clear" w:color="auto" w:fill="auto"/>
            <w:noWrap/>
            <w:vAlign w:val="center"/>
            <w:hideMark/>
          </w:tcPr>
          <w:p w14:paraId="5299DCF9" w14:textId="77777777" w:rsidR="0042522D" w:rsidRPr="00C7594B" w:rsidRDefault="0042522D" w:rsidP="00993008">
            <w:pPr>
              <w:jc w:val="center"/>
              <w:rPr>
                <w:b/>
                <w:bCs/>
                <w:sz w:val="22"/>
                <w:szCs w:val="22"/>
              </w:rPr>
            </w:pPr>
            <w:r w:rsidRPr="00C7594B">
              <w:rPr>
                <w:b/>
                <w:bCs/>
                <w:sz w:val="22"/>
                <w:szCs w:val="22"/>
              </w:rPr>
              <w:t>0,0</w:t>
            </w:r>
          </w:p>
        </w:tc>
        <w:tc>
          <w:tcPr>
            <w:tcW w:w="1231" w:type="dxa"/>
            <w:shd w:val="clear" w:color="auto" w:fill="auto"/>
            <w:noWrap/>
            <w:vAlign w:val="center"/>
            <w:hideMark/>
          </w:tcPr>
          <w:p w14:paraId="73BF24FB" w14:textId="77777777" w:rsidR="0042522D" w:rsidRPr="00C7594B" w:rsidRDefault="0042522D" w:rsidP="00993008">
            <w:pPr>
              <w:jc w:val="center"/>
              <w:rPr>
                <w:b/>
                <w:bCs/>
                <w:sz w:val="22"/>
                <w:szCs w:val="22"/>
              </w:rPr>
            </w:pPr>
            <w:r w:rsidRPr="00C7594B">
              <w:rPr>
                <w:b/>
                <w:bCs/>
                <w:sz w:val="22"/>
                <w:szCs w:val="22"/>
              </w:rPr>
              <w:t>0,0</w:t>
            </w:r>
          </w:p>
        </w:tc>
        <w:tc>
          <w:tcPr>
            <w:tcW w:w="899" w:type="dxa"/>
            <w:shd w:val="clear" w:color="auto" w:fill="auto"/>
            <w:noWrap/>
            <w:vAlign w:val="center"/>
            <w:hideMark/>
          </w:tcPr>
          <w:p w14:paraId="06FA99F0" w14:textId="77777777" w:rsidR="0042522D" w:rsidRPr="00C7594B" w:rsidRDefault="0042522D" w:rsidP="00993008">
            <w:pPr>
              <w:jc w:val="center"/>
              <w:rPr>
                <w:b/>
                <w:bCs/>
                <w:sz w:val="22"/>
                <w:szCs w:val="22"/>
              </w:rPr>
            </w:pPr>
            <w:r w:rsidRPr="00C7594B">
              <w:rPr>
                <w:b/>
                <w:bCs/>
                <w:sz w:val="22"/>
                <w:szCs w:val="22"/>
              </w:rPr>
              <w:t>0,0</w:t>
            </w:r>
          </w:p>
        </w:tc>
        <w:tc>
          <w:tcPr>
            <w:tcW w:w="899" w:type="dxa"/>
            <w:shd w:val="clear" w:color="auto" w:fill="auto"/>
            <w:noWrap/>
            <w:vAlign w:val="center"/>
            <w:hideMark/>
          </w:tcPr>
          <w:p w14:paraId="56F03D44" w14:textId="77777777" w:rsidR="0042522D" w:rsidRPr="00C7594B" w:rsidRDefault="0042522D" w:rsidP="00993008">
            <w:pPr>
              <w:jc w:val="center"/>
              <w:rPr>
                <w:b/>
                <w:bCs/>
                <w:sz w:val="22"/>
                <w:szCs w:val="22"/>
              </w:rPr>
            </w:pPr>
            <w:r w:rsidRPr="00C7594B">
              <w:rPr>
                <w:b/>
                <w:bCs/>
                <w:sz w:val="22"/>
                <w:szCs w:val="22"/>
              </w:rPr>
              <w:t>0,0</w:t>
            </w:r>
          </w:p>
        </w:tc>
        <w:tc>
          <w:tcPr>
            <w:tcW w:w="899" w:type="dxa"/>
            <w:shd w:val="clear" w:color="auto" w:fill="auto"/>
            <w:noWrap/>
            <w:vAlign w:val="center"/>
            <w:hideMark/>
          </w:tcPr>
          <w:p w14:paraId="596B3291" w14:textId="77777777" w:rsidR="0042522D" w:rsidRPr="00C7594B" w:rsidRDefault="0042522D" w:rsidP="00993008">
            <w:pPr>
              <w:jc w:val="center"/>
              <w:rPr>
                <w:b/>
                <w:bCs/>
                <w:sz w:val="22"/>
                <w:szCs w:val="22"/>
              </w:rPr>
            </w:pPr>
            <w:r w:rsidRPr="00C7594B">
              <w:rPr>
                <w:b/>
                <w:bCs/>
                <w:sz w:val="22"/>
                <w:szCs w:val="22"/>
              </w:rPr>
              <w:t>0,0</w:t>
            </w:r>
          </w:p>
        </w:tc>
        <w:tc>
          <w:tcPr>
            <w:tcW w:w="899" w:type="dxa"/>
            <w:shd w:val="clear" w:color="auto" w:fill="auto"/>
            <w:noWrap/>
            <w:vAlign w:val="center"/>
            <w:hideMark/>
          </w:tcPr>
          <w:p w14:paraId="007FCEDA" w14:textId="77777777" w:rsidR="0042522D" w:rsidRPr="00C7594B" w:rsidRDefault="0042522D" w:rsidP="00993008">
            <w:pPr>
              <w:jc w:val="center"/>
              <w:rPr>
                <w:b/>
                <w:bCs/>
                <w:sz w:val="22"/>
                <w:szCs w:val="22"/>
              </w:rPr>
            </w:pPr>
            <w:r w:rsidRPr="00C7594B">
              <w:rPr>
                <w:b/>
                <w:bCs/>
                <w:sz w:val="22"/>
                <w:szCs w:val="22"/>
              </w:rPr>
              <w:t>0,0</w:t>
            </w:r>
          </w:p>
        </w:tc>
        <w:tc>
          <w:tcPr>
            <w:tcW w:w="899" w:type="dxa"/>
            <w:shd w:val="clear" w:color="auto" w:fill="auto"/>
            <w:noWrap/>
            <w:vAlign w:val="center"/>
            <w:hideMark/>
          </w:tcPr>
          <w:p w14:paraId="422F436F" w14:textId="77777777" w:rsidR="0042522D" w:rsidRPr="00C7594B" w:rsidRDefault="0042522D" w:rsidP="00993008">
            <w:pPr>
              <w:jc w:val="center"/>
              <w:rPr>
                <w:b/>
                <w:bCs/>
                <w:sz w:val="22"/>
                <w:szCs w:val="22"/>
              </w:rPr>
            </w:pPr>
            <w:r w:rsidRPr="00C7594B">
              <w:rPr>
                <w:b/>
                <w:bCs/>
                <w:sz w:val="22"/>
                <w:szCs w:val="22"/>
              </w:rPr>
              <w:t>0,0</w:t>
            </w:r>
          </w:p>
        </w:tc>
        <w:tc>
          <w:tcPr>
            <w:tcW w:w="897" w:type="dxa"/>
            <w:shd w:val="clear" w:color="auto" w:fill="auto"/>
            <w:noWrap/>
            <w:vAlign w:val="center"/>
            <w:hideMark/>
          </w:tcPr>
          <w:p w14:paraId="2A3AC2AF" w14:textId="77777777" w:rsidR="0042522D" w:rsidRPr="00C7594B" w:rsidRDefault="0042522D" w:rsidP="00993008">
            <w:pPr>
              <w:jc w:val="center"/>
              <w:rPr>
                <w:b/>
                <w:bCs/>
                <w:sz w:val="22"/>
                <w:szCs w:val="22"/>
              </w:rPr>
            </w:pPr>
            <w:r w:rsidRPr="00C7594B">
              <w:rPr>
                <w:b/>
                <w:bCs/>
                <w:sz w:val="22"/>
                <w:szCs w:val="22"/>
              </w:rPr>
              <w:t>0,0</w:t>
            </w:r>
          </w:p>
        </w:tc>
      </w:tr>
      <w:tr w:rsidR="00C7594B" w:rsidRPr="00C7594B" w14:paraId="774991A2" w14:textId="77777777" w:rsidTr="00993008">
        <w:trPr>
          <w:trHeight w:val="23"/>
          <w:jc w:val="center"/>
        </w:trPr>
        <w:tc>
          <w:tcPr>
            <w:tcW w:w="1854" w:type="dxa"/>
            <w:shd w:val="clear" w:color="auto" w:fill="auto"/>
            <w:noWrap/>
            <w:vAlign w:val="center"/>
            <w:hideMark/>
          </w:tcPr>
          <w:p w14:paraId="0775271F" w14:textId="77777777" w:rsidR="0042522D" w:rsidRPr="00C7594B" w:rsidRDefault="0042522D" w:rsidP="00993008">
            <w:pPr>
              <w:jc w:val="center"/>
              <w:rPr>
                <w:sz w:val="22"/>
                <w:szCs w:val="22"/>
              </w:rPr>
            </w:pPr>
            <w:r w:rsidRPr="00C7594B">
              <w:rPr>
                <w:sz w:val="22"/>
                <w:szCs w:val="22"/>
              </w:rPr>
              <w:t>2.1.</w:t>
            </w:r>
          </w:p>
        </w:tc>
        <w:tc>
          <w:tcPr>
            <w:tcW w:w="3524" w:type="dxa"/>
            <w:shd w:val="clear" w:color="auto" w:fill="auto"/>
            <w:vAlign w:val="center"/>
            <w:hideMark/>
          </w:tcPr>
          <w:p w14:paraId="346A8816" w14:textId="77777777" w:rsidR="0042522D" w:rsidRPr="00C7594B" w:rsidRDefault="0042522D" w:rsidP="00993008">
            <w:pPr>
              <w:rPr>
                <w:sz w:val="22"/>
                <w:szCs w:val="22"/>
              </w:rPr>
            </w:pPr>
            <w:r w:rsidRPr="00C7594B">
              <w:rPr>
                <w:sz w:val="22"/>
                <w:szCs w:val="22"/>
              </w:rPr>
              <w:t xml:space="preserve">населению </w:t>
            </w:r>
          </w:p>
        </w:tc>
        <w:tc>
          <w:tcPr>
            <w:tcW w:w="1339" w:type="dxa"/>
            <w:shd w:val="clear" w:color="auto" w:fill="auto"/>
            <w:noWrap/>
            <w:vAlign w:val="center"/>
            <w:hideMark/>
          </w:tcPr>
          <w:p w14:paraId="75F373D4" w14:textId="77777777" w:rsidR="0042522D" w:rsidRPr="00C7594B" w:rsidRDefault="0042522D" w:rsidP="00993008">
            <w:pPr>
              <w:jc w:val="center"/>
              <w:rPr>
                <w:sz w:val="22"/>
                <w:szCs w:val="22"/>
              </w:rPr>
            </w:pPr>
            <w:r w:rsidRPr="00C7594B">
              <w:rPr>
                <w:sz w:val="22"/>
                <w:szCs w:val="22"/>
              </w:rPr>
              <w:t>тыс.м³</w:t>
            </w:r>
          </w:p>
        </w:tc>
        <w:tc>
          <w:tcPr>
            <w:tcW w:w="937" w:type="dxa"/>
            <w:shd w:val="clear" w:color="auto" w:fill="auto"/>
            <w:noWrap/>
            <w:vAlign w:val="center"/>
            <w:hideMark/>
          </w:tcPr>
          <w:p w14:paraId="17AF82EE" w14:textId="77777777" w:rsidR="0042522D" w:rsidRPr="00C7594B" w:rsidRDefault="0042522D" w:rsidP="00993008">
            <w:pPr>
              <w:jc w:val="center"/>
              <w:rPr>
                <w:sz w:val="22"/>
                <w:szCs w:val="22"/>
              </w:rPr>
            </w:pPr>
            <w:r w:rsidRPr="00C7594B">
              <w:rPr>
                <w:sz w:val="22"/>
                <w:szCs w:val="22"/>
              </w:rPr>
              <w:t>0,0</w:t>
            </w:r>
          </w:p>
        </w:tc>
        <w:tc>
          <w:tcPr>
            <w:tcW w:w="1231" w:type="dxa"/>
            <w:shd w:val="clear" w:color="auto" w:fill="auto"/>
            <w:noWrap/>
            <w:vAlign w:val="center"/>
            <w:hideMark/>
          </w:tcPr>
          <w:p w14:paraId="433EA221" w14:textId="77777777" w:rsidR="0042522D" w:rsidRPr="00C7594B" w:rsidRDefault="0042522D" w:rsidP="00993008">
            <w:pPr>
              <w:jc w:val="center"/>
              <w:rPr>
                <w:sz w:val="22"/>
                <w:szCs w:val="22"/>
              </w:rPr>
            </w:pPr>
            <w:r w:rsidRPr="00C7594B">
              <w:rPr>
                <w:sz w:val="22"/>
                <w:szCs w:val="22"/>
              </w:rPr>
              <w:t>0,0</w:t>
            </w:r>
          </w:p>
        </w:tc>
        <w:tc>
          <w:tcPr>
            <w:tcW w:w="899" w:type="dxa"/>
            <w:shd w:val="clear" w:color="auto" w:fill="auto"/>
            <w:noWrap/>
            <w:vAlign w:val="center"/>
            <w:hideMark/>
          </w:tcPr>
          <w:p w14:paraId="54DE9245" w14:textId="77777777" w:rsidR="0042522D" w:rsidRPr="00C7594B" w:rsidRDefault="0042522D" w:rsidP="00993008">
            <w:pPr>
              <w:jc w:val="center"/>
              <w:rPr>
                <w:sz w:val="22"/>
                <w:szCs w:val="22"/>
              </w:rPr>
            </w:pPr>
            <w:r w:rsidRPr="00C7594B">
              <w:rPr>
                <w:sz w:val="22"/>
                <w:szCs w:val="22"/>
              </w:rPr>
              <w:t>0,0</w:t>
            </w:r>
          </w:p>
        </w:tc>
        <w:tc>
          <w:tcPr>
            <w:tcW w:w="899" w:type="dxa"/>
            <w:shd w:val="clear" w:color="auto" w:fill="auto"/>
            <w:noWrap/>
            <w:vAlign w:val="center"/>
            <w:hideMark/>
          </w:tcPr>
          <w:p w14:paraId="799E4970" w14:textId="77777777" w:rsidR="0042522D" w:rsidRPr="00C7594B" w:rsidRDefault="0042522D" w:rsidP="00993008">
            <w:pPr>
              <w:jc w:val="center"/>
              <w:rPr>
                <w:sz w:val="22"/>
                <w:szCs w:val="22"/>
              </w:rPr>
            </w:pPr>
            <w:r w:rsidRPr="00C7594B">
              <w:rPr>
                <w:sz w:val="22"/>
                <w:szCs w:val="22"/>
              </w:rPr>
              <w:t>0,0</w:t>
            </w:r>
          </w:p>
        </w:tc>
        <w:tc>
          <w:tcPr>
            <w:tcW w:w="899" w:type="dxa"/>
            <w:shd w:val="clear" w:color="auto" w:fill="auto"/>
            <w:noWrap/>
            <w:vAlign w:val="center"/>
            <w:hideMark/>
          </w:tcPr>
          <w:p w14:paraId="48744EDD" w14:textId="77777777" w:rsidR="0042522D" w:rsidRPr="00C7594B" w:rsidRDefault="0042522D" w:rsidP="00993008">
            <w:pPr>
              <w:jc w:val="center"/>
              <w:rPr>
                <w:sz w:val="22"/>
                <w:szCs w:val="22"/>
              </w:rPr>
            </w:pPr>
            <w:r w:rsidRPr="00C7594B">
              <w:rPr>
                <w:sz w:val="22"/>
                <w:szCs w:val="22"/>
              </w:rPr>
              <w:t>0,0</w:t>
            </w:r>
          </w:p>
        </w:tc>
        <w:tc>
          <w:tcPr>
            <w:tcW w:w="899" w:type="dxa"/>
            <w:shd w:val="clear" w:color="auto" w:fill="auto"/>
            <w:noWrap/>
            <w:vAlign w:val="center"/>
            <w:hideMark/>
          </w:tcPr>
          <w:p w14:paraId="310253D2" w14:textId="77777777" w:rsidR="0042522D" w:rsidRPr="00C7594B" w:rsidRDefault="0042522D" w:rsidP="00993008">
            <w:pPr>
              <w:jc w:val="center"/>
              <w:rPr>
                <w:sz w:val="22"/>
                <w:szCs w:val="22"/>
              </w:rPr>
            </w:pPr>
            <w:r w:rsidRPr="00C7594B">
              <w:rPr>
                <w:sz w:val="22"/>
                <w:szCs w:val="22"/>
              </w:rPr>
              <w:t>0,0</w:t>
            </w:r>
          </w:p>
        </w:tc>
        <w:tc>
          <w:tcPr>
            <w:tcW w:w="899" w:type="dxa"/>
            <w:shd w:val="clear" w:color="auto" w:fill="auto"/>
            <w:noWrap/>
            <w:vAlign w:val="center"/>
            <w:hideMark/>
          </w:tcPr>
          <w:p w14:paraId="41566978" w14:textId="77777777" w:rsidR="0042522D" w:rsidRPr="00C7594B" w:rsidRDefault="0042522D" w:rsidP="00993008">
            <w:pPr>
              <w:jc w:val="center"/>
              <w:rPr>
                <w:sz w:val="22"/>
                <w:szCs w:val="22"/>
              </w:rPr>
            </w:pPr>
            <w:r w:rsidRPr="00C7594B">
              <w:rPr>
                <w:sz w:val="22"/>
                <w:szCs w:val="22"/>
              </w:rPr>
              <w:t>0,0</w:t>
            </w:r>
          </w:p>
        </w:tc>
        <w:tc>
          <w:tcPr>
            <w:tcW w:w="897" w:type="dxa"/>
            <w:shd w:val="clear" w:color="auto" w:fill="auto"/>
            <w:noWrap/>
            <w:vAlign w:val="center"/>
            <w:hideMark/>
          </w:tcPr>
          <w:p w14:paraId="2B18F3B1" w14:textId="77777777" w:rsidR="0042522D" w:rsidRPr="00C7594B" w:rsidRDefault="0042522D" w:rsidP="00993008">
            <w:pPr>
              <w:jc w:val="center"/>
              <w:rPr>
                <w:sz w:val="22"/>
                <w:szCs w:val="22"/>
              </w:rPr>
            </w:pPr>
            <w:r w:rsidRPr="00C7594B">
              <w:rPr>
                <w:sz w:val="22"/>
                <w:szCs w:val="22"/>
              </w:rPr>
              <w:t>0,0</w:t>
            </w:r>
          </w:p>
        </w:tc>
      </w:tr>
      <w:tr w:rsidR="00C7594B" w:rsidRPr="00C7594B" w14:paraId="2C146487" w14:textId="77777777" w:rsidTr="00993008">
        <w:trPr>
          <w:trHeight w:val="23"/>
          <w:jc w:val="center"/>
        </w:trPr>
        <w:tc>
          <w:tcPr>
            <w:tcW w:w="1854" w:type="dxa"/>
            <w:shd w:val="clear" w:color="auto" w:fill="auto"/>
            <w:noWrap/>
            <w:vAlign w:val="center"/>
            <w:hideMark/>
          </w:tcPr>
          <w:p w14:paraId="5C64E6DD" w14:textId="77777777" w:rsidR="0042522D" w:rsidRPr="00C7594B" w:rsidRDefault="0042522D" w:rsidP="00993008">
            <w:pPr>
              <w:jc w:val="center"/>
              <w:rPr>
                <w:sz w:val="22"/>
                <w:szCs w:val="22"/>
              </w:rPr>
            </w:pPr>
            <w:r w:rsidRPr="00C7594B">
              <w:rPr>
                <w:sz w:val="22"/>
                <w:szCs w:val="22"/>
              </w:rPr>
              <w:t>2.2.</w:t>
            </w:r>
          </w:p>
        </w:tc>
        <w:tc>
          <w:tcPr>
            <w:tcW w:w="3524" w:type="dxa"/>
            <w:shd w:val="clear" w:color="auto" w:fill="auto"/>
            <w:vAlign w:val="center"/>
            <w:hideMark/>
          </w:tcPr>
          <w:p w14:paraId="25F9A599" w14:textId="77777777" w:rsidR="0042522D" w:rsidRPr="00C7594B" w:rsidRDefault="0042522D" w:rsidP="00993008">
            <w:pPr>
              <w:rPr>
                <w:sz w:val="22"/>
                <w:szCs w:val="22"/>
              </w:rPr>
            </w:pPr>
            <w:r w:rsidRPr="00C7594B">
              <w:rPr>
                <w:sz w:val="22"/>
                <w:szCs w:val="22"/>
              </w:rPr>
              <w:t>коммунально-бытовые потребители</w:t>
            </w:r>
          </w:p>
        </w:tc>
        <w:tc>
          <w:tcPr>
            <w:tcW w:w="1339" w:type="dxa"/>
            <w:shd w:val="clear" w:color="auto" w:fill="auto"/>
            <w:noWrap/>
            <w:vAlign w:val="center"/>
            <w:hideMark/>
          </w:tcPr>
          <w:p w14:paraId="755294FA" w14:textId="77777777" w:rsidR="0042522D" w:rsidRPr="00C7594B" w:rsidRDefault="0042522D" w:rsidP="00993008">
            <w:pPr>
              <w:jc w:val="center"/>
              <w:rPr>
                <w:sz w:val="22"/>
                <w:szCs w:val="22"/>
              </w:rPr>
            </w:pPr>
            <w:r w:rsidRPr="00C7594B">
              <w:rPr>
                <w:sz w:val="22"/>
                <w:szCs w:val="22"/>
              </w:rPr>
              <w:t>тыс.м³</w:t>
            </w:r>
          </w:p>
        </w:tc>
        <w:tc>
          <w:tcPr>
            <w:tcW w:w="937" w:type="dxa"/>
            <w:shd w:val="clear" w:color="auto" w:fill="auto"/>
            <w:noWrap/>
            <w:vAlign w:val="center"/>
            <w:hideMark/>
          </w:tcPr>
          <w:p w14:paraId="7C2A3613" w14:textId="77777777" w:rsidR="0042522D" w:rsidRPr="00C7594B" w:rsidRDefault="0042522D" w:rsidP="00993008">
            <w:pPr>
              <w:jc w:val="center"/>
              <w:rPr>
                <w:sz w:val="22"/>
                <w:szCs w:val="22"/>
              </w:rPr>
            </w:pPr>
            <w:r w:rsidRPr="00C7594B">
              <w:rPr>
                <w:sz w:val="22"/>
                <w:szCs w:val="22"/>
              </w:rPr>
              <w:t>0,0</w:t>
            </w:r>
          </w:p>
        </w:tc>
        <w:tc>
          <w:tcPr>
            <w:tcW w:w="1231" w:type="dxa"/>
            <w:shd w:val="clear" w:color="auto" w:fill="auto"/>
            <w:noWrap/>
            <w:vAlign w:val="center"/>
            <w:hideMark/>
          </w:tcPr>
          <w:p w14:paraId="7A696F75" w14:textId="77777777" w:rsidR="0042522D" w:rsidRPr="00C7594B" w:rsidRDefault="0042522D" w:rsidP="00993008">
            <w:pPr>
              <w:jc w:val="center"/>
              <w:rPr>
                <w:sz w:val="22"/>
                <w:szCs w:val="22"/>
              </w:rPr>
            </w:pPr>
            <w:r w:rsidRPr="00C7594B">
              <w:rPr>
                <w:sz w:val="22"/>
                <w:szCs w:val="22"/>
              </w:rPr>
              <w:t>0,0</w:t>
            </w:r>
          </w:p>
        </w:tc>
        <w:tc>
          <w:tcPr>
            <w:tcW w:w="899" w:type="dxa"/>
            <w:shd w:val="clear" w:color="auto" w:fill="auto"/>
            <w:noWrap/>
            <w:vAlign w:val="center"/>
            <w:hideMark/>
          </w:tcPr>
          <w:p w14:paraId="39E5E5BF" w14:textId="77777777" w:rsidR="0042522D" w:rsidRPr="00C7594B" w:rsidRDefault="0042522D" w:rsidP="00993008">
            <w:pPr>
              <w:jc w:val="center"/>
              <w:rPr>
                <w:sz w:val="22"/>
                <w:szCs w:val="22"/>
              </w:rPr>
            </w:pPr>
            <w:r w:rsidRPr="00C7594B">
              <w:rPr>
                <w:sz w:val="22"/>
                <w:szCs w:val="22"/>
              </w:rPr>
              <w:t>0,0</w:t>
            </w:r>
          </w:p>
        </w:tc>
        <w:tc>
          <w:tcPr>
            <w:tcW w:w="899" w:type="dxa"/>
            <w:shd w:val="clear" w:color="auto" w:fill="auto"/>
            <w:noWrap/>
            <w:vAlign w:val="center"/>
            <w:hideMark/>
          </w:tcPr>
          <w:p w14:paraId="43ABAF2C" w14:textId="77777777" w:rsidR="0042522D" w:rsidRPr="00C7594B" w:rsidRDefault="0042522D" w:rsidP="00993008">
            <w:pPr>
              <w:jc w:val="center"/>
              <w:rPr>
                <w:sz w:val="22"/>
                <w:szCs w:val="22"/>
              </w:rPr>
            </w:pPr>
            <w:r w:rsidRPr="00C7594B">
              <w:rPr>
                <w:sz w:val="22"/>
                <w:szCs w:val="22"/>
              </w:rPr>
              <w:t>0,0</w:t>
            </w:r>
          </w:p>
        </w:tc>
        <w:tc>
          <w:tcPr>
            <w:tcW w:w="899" w:type="dxa"/>
            <w:shd w:val="clear" w:color="auto" w:fill="auto"/>
            <w:noWrap/>
            <w:vAlign w:val="center"/>
            <w:hideMark/>
          </w:tcPr>
          <w:p w14:paraId="2C6BFC35" w14:textId="77777777" w:rsidR="0042522D" w:rsidRPr="00C7594B" w:rsidRDefault="0042522D" w:rsidP="00993008">
            <w:pPr>
              <w:jc w:val="center"/>
              <w:rPr>
                <w:sz w:val="22"/>
                <w:szCs w:val="22"/>
              </w:rPr>
            </w:pPr>
            <w:r w:rsidRPr="00C7594B">
              <w:rPr>
                <w:sz w:val="22"/>
                <w:szCs w:val="22"/>
              </w:rPr>
              <w:t>0,0</w:t>
            </w:r>
          </w:p>
        </w:tc>
        <w:tc>
          <w:tcPr>
            <w:tcW w:w="899" w:type="dxa"/>
            <w:shd w:val="clear" w:color="auto" w:fill="auto"/>
            <w:noWrap/>
            <w:vAlign w:val="center"/>
            <w:hideMark/>
          </w:tcPr>
          <w:p w14:paraId="45B75332" w14:textId="77777777" w:rsidR="0042522D" w:rsidRPr="00C7594B" w:rsidRDefault="0042522D" w:rsidP="00993008">
            <w:pPr>
              <w:jc w:val="center"/>
              <w:rPr>
                <w:sz w:val="22"/>
                <w:szCs w:val="22"/>
              </w:rPr>
            </w:pPr>
            <w:r w:rsidRPr="00C7594B">
              <w:rPr>
                <w:sz w:val="22"/>
                <w:szCs w:val="22"/>
              </w:rPr>
              <w:t>0,0</w:t>
            </w:r>
          </w:p>
        </w:tc>
        <w:tc>
          <w:tcPr>
            <w:tcW w:w="899" w:type="dxa"/>
            <w:shd w:val="clear" w:color="auto" w:fill="auto"/>
            <w:noWrap/>
            <w:vAlign w:val="center"/>
            <w:hideMark/>
          </w:tcPr>
          <w:p w14:paraId="24FF8C1E" w14:textId="77777777" w:rsidR="0042522D" w:rsidRPr="00C7594B" w:rsidRDefault="0042522D" w:rsidP="00993008">
            <w:pPr>
              <w:jc w:val="center"/>
              <w:rPr>
                <w:sz w:val="22"/>
                <w:szCs w:val="22"/>
              </w:rPr>
            </w:pPr>
            <w:r w:rsidRPr="00C7594B">
              <w:rPr>
                <w:sz w:val="22"/>
                <w:szCs w:val="22"/>
              </w:rPr>
              <w:t>0,0</w:t>
            </w:r>
          </w:p>
        </w:tc>
        <w:tc>
          <w:tcPr>
            <w:tcW w:w="897" w:type="dxa"/>
            <w:shd w:val="clear" w:color="auto" w:fill="auto"/>
            <w:noWrap/>
            <w:vAlign w:val="center"/>
            <w:hideMark/>
          </w:tcPr>
          <w:p w14:paraId="7AAF2466" w14:textId="77777777" w:rsidR="0042522D" w:rsidRPr="00C7594B" w:rsidRDefault="0042522D" w:rsidP="00993008">
            <w:pPr>
              <w:jc w:val="center"/>
              <w:rPr>
                <w:sz w:val="22"/>
                <w:szCs w:val="22"/>
              </w:rPr>
            </w:pPr>
            <w:r w:rsidRPr="00C7594B">
              <w:rPr>
                <w:sz w:val="22"/>
                <w:szCs w:val="22"/>
              </w:rPr>
              <w:t>0,0</w:t>
            </w:r>
          </w:p>
        </w:tc>
      </w:tr>
      <w:tr w:rsidR="00C7594B" w:rsidRPr="00C7594B" w14:paraId="2B177B75" w14:textId="77777777" w:rsidTr="00993008">
        <w:trPr>
          <w:trHeight w:val="23"/>
          <w:jc w:val="center"/>
        </w:trPr>
        <w:tc>
          <w:tcPr>
            <w:tcW w:w="1854" w:type="dxa"/>
            <w:shd w:val="clear" w:color="auto" w:fill="auto"/>
            <w:noWrap/>
            <w:vAlign w:val="center"/>
            <w:hideMark/>
          </w:tcPr>
          <w:p w14:paraId="2561521B" w14:textId="77777777" w:rsidR="0042522D" w:rsidRPr="00C7594B" w:rsidRDefault="0042522D" w:rsidP="00993008">
            <w:pPr>
              <w:jc w:val="center"/>
              <w:rPr>
                <w:sz w:val="22"/>
                <w:szCs w:val="22"/>
              </w:rPr>
            </w:pPr>
            <w:r w:rsidRPr="00C7594B">
              <w:rPr>
                <w:sz w:val="22"/>
                <w:szCs w:val="22"/>
              </w:rPr>
              <w:t>2.3.</w:t>
            </w:r>
          </w:p>
        </w:tc>
        <w:tc>
          <w:tcPr>
            <w:tcW w:w="3524" w:type="dxa"/>
            <w:shd w:val="clear" w:color="auto" w:fill="auto"/>
            <w:vAlign w:val="center"/>
            <w:hideMark/>
          </w:tcPr>
          <w:p w14:paraId="21979F17" w14:textId="77777777" w:rsidR="0042522D" w:rsidRPr="00C7594B" w:rsidRDefault="0042522D" w:rsidP="00993008">
            <w:pPr>
              <w:rPr>
                <w:sz w:val="22"/>
                <w:szCs w:val="22"/>
              </w:rPr>
            </w:pPr>
            <w:r w:rsidRPr="00C7594B">
              <w:rPr>
                <w:sz w:val="22"/>
                <w:szCs w:val="22"/>
              </w:rPr>
              <w:t>промышленные предприятия и др.</w:t>
            </w:r>
          </w:p>
        </w:tc>
        <w:tc>
          <w:tcPr>
            <w:tcW w:w="1339" w:type="dxa"/>
            <w:shd w:val="clear" w:color="auto" w:fill="auto"/>
            <w:noWrap/>
            <w:vAlign w:val="center"/>
            <w:hideMark/>
          </w:tcPr>
          <w:p w14:paraId="50BF018F" w14:textId="77777777" w:rsidR="0042522D" w:rsidRPr="00C7594B" w:rsidRDefault="0042522D" w:rsidP="00993008">
            <w:pPr>
              <w:jc w:val="center"/>
              <w:rPr>
                <w:sz w:val="22"/>
                <w:szCs w:val="22"/>
              </w:rPr>
            </w:pPr>
            <w:r w:rsidRPr="00C7594B">
              <w:rPr>
                <w:sz w:val="22"/>
                <w:szCs w:val="22"/>
              </w:rPr>
              <w:t>тыс.м³</w:t>
            </w:r>
          </w:p>
        </w:tc>
        <w:tc>
          <w:tcPr>
            <w:tcW w:w="937" w:type="dxa"/>
            <w:shd w:val="clear" w:color="auto" w:fill="auto"/>
            <w:noWrap/>
            <w:vAlign w:val="center"/>
            <w:hideMark/>
          </w:tcPr>
          <w:p w14:paraId="4AAB9A5F" w14:textId="77777777" w:rsidR="0042522D" w:rsidRPr="00C7594B" w:rsidRDefault="0042522D" w:rsidP="00993008">
            <w:pPr>
              <w:jc w:val="center"/>
              <w:rPr>
                <w:sz w:val="22"/>
                <w:szCs w:val="22"/>
              </w:rPr>
            </w:pPr>
            <w:r w:rsidRPr="00C7594B">
              <w:rPr>
                <w:sz w:val="22"/>
                <w:szCs w:val="22"/>
              </w:rPr>
              <w:t>0,0</w:t>
            </w:r>
          </w:p>
        </w:tc>
        <w:tc>
          <w:tcPr>
            <w:tcW w:w="1231" w:type="dxa"/>
            <w:shd w:val="clear" w:color="auto" w:fill="auto"/>
            <w:noWrap/>
            <w:vAlign w:val="center"/>
            <w:hideMark/>
          </w:tcPr>
          <w:p w14:paraId="344E1D08" w14:textId="77777777" w:rsidR="0042522D" w:rsidRPr="00C7594B" w:rsidRDefault="0042522D" w:rsidP="00993008">
            <w:pPr>
              <w:jc w:val="center"/>
              <w:rPr>
                <w:sz w:val="22"/>
                <w:szCs w:val="22"/>
              </w:rPr>
            </w:pPr>
            <w:r w:rsidRPr="00C7594B">
              <w:rPr>
                <w:sz w:val="22"/>
                <w:szCs w:val="22"/>
              </w:rPr>
              <w:t>0,0</w:t>
            </w:r>
          </w:p>
        </w:tc>
        <w:tc>
          <w:tcPr>
            <w:tcW w:w="899" w:type="dxa"/>
            <w:shd w:val="clear" w:color="auto" w:fill="auto"/>
            <w:noWrap/>
            <w:vAlign w:val="center"/>
            <w:hideMark/>
          </w:tcPr>
          <w:p w14:paraId="33BC92AD" w14:textId="77777777" w:rsidR="0042522D" w:rsidRPr="00C7594B" w:rsidRDefault="0042522D" w:rsidP="00993008">
            <w:pPr>
              <w:jc w:val="center"/>
              <w:rPr>
                <w:sz w:val="22"/>
                <w:szCs w:val="22"/>
              </w:rPr>
            </w:pPr>
            <w:r w:rsidRPr="00C7594B">
              <w:rPr>
                <w:sz w:val="22"/>
                <w:szCs w:val="22"/>
              </w:rPr>
              <w:t>0,0</w:t>
            </w:r>
          </w:p>
        </w:tc>
        <w:tc>
          <w:tcPr>
            <w:tcW w:w="899" w:type="dxa"/>
            <w:shd w:val="clear" w:color="auto" w:fill="auto"/>
            <w:noWrap/>
            <w:vAlign w:val="center"/>
            <w:hideMark/>
          </w:tcPr>
          <w:p w14:paraId="6453B75C" w14:textId="77777777" w:rsidR="0042522D" w:rsidRPr="00C7594B" w:rsidRDefault="0042522D" w:rsidP="00993008">
            <w:pPr>
              <w:jc w:val="center"/>
              <w:rPr>
                <w:sz w:val="22"/>
                <w:szCs w:val="22"/>
              </w:rPr>
            </w:pPr>
            <w:r w:rsidRPr="00C7594B">
              <w:rPr>
                <w:sz w:val="22"/>
                <w:szCs w:val="22"/>
              </w:rPr>
              <w:t>0,0</w:t>
            </w:r>
          </w:p>
        </w:tc>
        <w:tc>
          <w:tcPr>
            <w:tcW w:w="899" w:type="dxa"/>
            <w:shd w:val="clear" w:color="auto" w:fill="auto"/>
            <w:noWrap/>
            <w:vAlign w:val="center"/>
            <w:hideMark/>
          </w:tcPr>
          <w:p w14:paraId="7AAE2D51" w14:textId="77777777" w:rsidR="0042522D" w:rsidRPr="00C7594B" w:rsidRDefault="0042522D" w:rsidP="00993008">
            <w:pPr>
              <w:jc w:val="center"/>
              <w:rPr>
                <w:sz w:val="22"/>
                <w:szCs w:val="22"/>
              </w:rPr>
            </w:pPr>
            <w:r w:rsidRPr="00C7594B">
              <w:rPr>
                <w:sz w:val="22"/>
                <w:szCs w:val="22"/>
              </w:rPr>
              <w:t>0,0</w:t>
            </w:r>
          </w:p>
        </w:tc>
        <w:tc>
          <w:tcPr>
            <w:tcW w:w="899" w:type="dxa"/>
            <w:shd w:val="clear" w:color="auto" w:fill="auto"/>
            <w:noWrap/>
            <w:vAlign w:val="center"/>
            <w:hideMark/>
          </w:tcPr>
          <w:p w14:paraId="070D8805" w14:textId="77777777" w:rsidR="0042522D" w:rsidRPr="00C7594B" w:rsidRDefault="0042522D" w:rsidP="00993008">
            <w:pPr>
              <w:jc w:val="center"/>
              <w:rPr>
                <w:sz w:val="22"/>
                <w:szCs w:val="22"/>
              </w:rPr>
            </w:pPr>
            <w:r w:rsidRPr="00C7594B">
              <w:rPr>
                <w:sz w:val="22"/>
                <w:szCs w:val="22"/>
              </w:rPr>
              <w:t>0,0</w:t>
            </w:r>
          </w:p>
        </w:tc>
        <w:tc>
          <w:tcPr>
            <w:tcW w:w="899" w:type="dxa"/>
            <w:shd w:val="clear" w:color="auto" w:fill="auto"/>
            <w:noWrap/>
            <w:vAlign w:val="center"/>
            <w:hideMark/>
          </w:tcPr>
          <w:p w14:paraId="2D27EA94" w14:textId="77777777" w:rsidR="0042522D" w:rsidRPr="00C7594B" w:rsidRDefault="0042522D" w:rsidP="00993008">
            <w:pPr>
              <w:jc w:val="center"/>
              <w:rPr>
                <w:sz w:val="22"/>
                <w:szCs w:val="22"/>
              </w:rPr>
            </w:pPr>
            <w:r w:rsidRPr="00C7594B">
              <w:rPr>
                <w:sz w:val="22"/>
                <w:szCs w:val="22"/>
              </w:rPr>
              <w:t>0,0</w:t>
            </w:r>
          </w:p>
        </w:tc>
        <w:tc>
          <w:tcPr>
            <w:tcW w:w="897" w:type="dxa"/>
            <w:shd w:val="clear" w:color="auto" w:fill="auto"/>
            <w:noWrap/>
            <w:vAlign w:val="center"/>
            <w:hideMark/>
          </w:tcPr>
          <w:p w14:paraId="6F5F0388" w14:textId="77777777" w:rsidR="0042522D" w:rsidRPr="00C7594B" w:rsidRDefault="0042522D" w:rsidP="00993008">
            <w:pPr>
              <w:jc w:val="center"/>
              <w:rPr>
                <w:sz w:val="22"/>
                <w:szCs w:val="22"/>
              </w:rPr>
            </w:pPr>
            <w:r w:rsidRPr="00C7594B">
              <w:rPr>
                <w:sz w:val="22"/>
                <w:szCs w:val="22"/>
              </w:rPr>
              <w:t>0,0</w:t>
            </w:r>
          </w:p>
        </w:tc>
      </w:tr>
      <w:tr w:rsidR="00C7594B" w:rsidRPr="00C7594B" w14:paraId="244D642F" w14:textId="77777777" w:rsidTr="00993008">
        <w:trPr>
          <w:trHeight w:val="23"/>
          <w:jc w:val="center"/>
        </w:trPr>
        <w:tc>
          <w:tcPr>
            <w:tcW w:w="1854" w:type="dxa"/>
            <w:shd w:val="clear" w:color="auto" w:fill="auto"/>
            <w:noWrap/>
            <w:vAlign w:val="center"/>
            <w:hideMark/>
          </w:tcPr>
          <w:p w14:paraId="3EE80581" w14:textId="77777777" w:rsidR="0042522D" w:rsidRPr="00C7594B" w:rsidRDefault="0042522D" w:rsidP="00993008">
            <w:pPr>
              <w:jc w:val="center"/>
              <w:rPr>
                <w:b/>
                <w:bCs/>
                <w:sz w:val="22"/>
                <w:szCs w:val="22"/>
              </w:rPr>
            </w:pPr>
            <w:r w:rsidRPr="00C7594B">
              <w:rPr>
                <w:b/>
                <w:bCs/>
                <w:sz w:val="22"/>
                <w:szCs w:val="22"/>
              </w:rPr>
              <w:t>3</w:t>
            </w:r>
          </w:p>
        </w:tc>
        <w:tc>
          <w:tcPr>
            <w:tcW w:w="3524" w:type="dxa"/>
            <w:shd w:val="clear" w:color="auto" w:fill="auto"/>
            <w:vAlign w:val="center"/>
            <w:hideMark/>
          </w:tcPr>
          <w:p w14:paraId="66280312" w14:textId="77777777" w:rsidR="0042522D" w:rsidRPr="00C7594B" w:rsidRDefault="0042522D" w:rsidP="00993008">
            <w:pPr>
              <w:rPr>
                <w:b/>
                <w:bCs/>
                <w:sz w:val="22"/>
                <w:szCs w:val="22"/>
              </w:rPr>
            </w:pPr>
            <w:r w:rsidRPr="00C7594B">
              <w:rPr>
                <w:b/>
                <w:bCs/>
                <w:sz w:val="22"/>
                <w:szCs w:val="22"/>
              </w:rPr>
              <w:t>Объем потребления сжиженного газа</w:t>
            </w:r>
            <w:r w:rsidRPr="00C7594B">
              <w:rPr>
                <w:b/>
                <w:bCs/>
                <w:sz w:val="22"/>
                <w:szCs w:val="22"/>
              </w:rPr>
              <w:br/>
              <w:t>в том числе:</w:t>
            </w:r>
          </w:p>
        </w:tc>
        <w:tc>
          <w:tcPr>
            <w:tcW w:w="1339" w:type="dxa"/>
            <w:shd w:val="clear" w:color="auto" w:fill="auto"/>
            <w:noWrap/>
            <w:vAlign w:val="center"/>
            <w:hideMark/>
          </w:tcPr>
          <w:p w14:paraId="280AC83F" w14:textId="77777777" w:rsidR="0042522D" w:rsidRPr="00C7594B" w:rsidRDefault="0042522D" w:rsidP="00993008">
            <w:pPr>
              <w:jc w:val="center"/>
              <w:rPr>
                <w:b/>
                <w:bCs/>
                <w:sz w:val="22"/>
                <w:szCs w:val="22"/>
              </w:rPr>
            </w:pPr>
            <w:r w:rsidRPr="00C7594B">
              <w:rPr>
                <w:b/>
                <w:bCs/>
                <w:sz w:val="22"/>
                <w:szCs w:val="22"/>
              </w:rPr>
              <w:t>т</w:t>
            </w:r>
          </w:p>
        </w:tc>
        <w:tc>
          <w:tcPr>
            <w:tcW w:w="937" w:type="dxa"/>
            <w:shd w:val="clear" w:color="auto" w:fill="auto"/>
            <w:noWrap/>
            <w:vAlign w:val="center"/>
            <w:hideMark/>
          </w:tcPr>
          <w:p w14:paraId="40B0D248" w14:textId="77777777" w:rsidR="0042522D" w:rsidRPr="00C7594B" w:rsidRDefault="0042522D" w:rsidP="00993008">
            <w:pPr>
              <w:jc w:val="center"/>
              <w:rPr>
                <w:b/>
                <w:bCs/>
                <w:sz w:val="22"/>
                <w:szCs w:val="22"/>
              </w:rPr>
            </w:pPr>
            <w:r w:rsidRPr="00C7594B">
              <w:rPr>
                <w:b/>
                <w:bCs/>
                <w:sz w:val="22"/>
                <w:szCs w:val="22"/>
              </w:rPr>
              <w:t>6,3</w:t>
            </w:r>
          </w:p>
        </w:tc>
        <w:tc>
          <w:tcPr>
            <w:tcW w:w="1231" w:type="dxa"/>
            <w:shd w:val="clear" w:color="auto" w:fill="auto"/>
            <w:noWrap/>
            <w:vAlign w:val="center"/>
            <w:hideMark/>
          </w:tcPr>
          <w:p w14:paraId="5A7FF33D" w14:textId="77777777" w:rsidR="0042522D" w:rsidRPr="00C7594B" w:rsidRDefault="0042522D" w:rsidP="00993008">
            <w:pPr>
              <w:jc w:val="center"/>
              <w:rPr>
                <w:b/>
                <w:bCs/>
                <w:sz w:val="22"/>
                <w:szCs w:val="22"/>
              </w:rPr>
            </w:pPr>
            <w:r w:rsidRPr="00C7594B">
              <w:rPr>
                <w:b/>
                <w:bCs/>
                <w:sz w:val="22"/>
                <w:szCs w:val="22"/>
              </w:rPr>
              <w:t>6,3</w:t>
            </w:r>
          </w:p>
        </w:tc>
        <w:tc>
          <w:tcPr>
            <w:tcW w:w="899" w:type="dxa"/>
            <w:shd w:val="clear" w:color="auto" w:fill="auto"/>
            <w:noWrap/>
            <w:vAlign w:val="center"/>
            <w:hideMark/>
          </w:tcPr>
          <w:p w14:paraId="79A35841" w14:textId="77777777" w:rsidR="0042522D" w:rsidRPr="00C7594B" w:rsidRDefault="0042522D" w:rsidP="00993008">
            <w:pPr>
              <w:jc w:val="center"/>
              <w:rPr>
                <w:b/>
                <w:bCs/>
                <w:sz w:val="22"/>
                <w:szCs w:val="22"/>
              </w:rPr>
            </w:pPr>
            <w:r w:rsidRPr="00C7594B">
              <w:rPr>
                <w:b/>
                <w:bCs/>
                <w:sz w:val="22"/>
                <w:szCs w:val="22"/>
              </w:rPr>
              <w:t>6,3</w:t>
            </w:r>
          </w:p>
        </w:tc>
        <w:tc>
          <w:tcPr>
            <w:tcW w:w="899" w:type="dxa"/>
            <w:shd w:val="clear" w:color="auto" w:fill="auto"/>
            <w:noWrap/>
            <w:vAlign w:val="center"/>
            <w:hideMark/>
          </w:tcPr>
          <w:p w14:paraId="0A7DA170" w14:textId="77777777" w:rsidR="0042522D" w:rsidRPr="00C7594B" w:rsidRDefault="0042522D" w:rsidP="00993008">
            <w:pPr>
              <w:jc w:val="center"/>
              <w:rPr>
                <w:b/>
                <w:bCs/>
                <w:sz w:val="22"/>
                <w:szCs w:val="22"/>
              </w:rPr>
            </w:pPr>
            <w:r w:rsidRPr="00C7594B">
              <w:rPr>
                <w:b/>
                <w:bCs/>
                <w:sz w:val="22"/>
                <w:szCs w:val="22"/>
              </w:rPr>
              <w:t>6,3</w:t>
            </w:r>
          </w:p>
        </w:tc>
        <w:tc>
          <w:tcPr>
            <w:tcW w:w="899" w:type="dxa"/>
            <w:shd w:val="clear" w:color="auto" w:fill="auto"/>
            <w:noWrap/>
            <w:vAlign w:val="center"/>
            <w:hideMark/>
          </w:tcPr>
          <w:p w14:paraId="10A707DA" w14:textId="77777777" w:rsidR="0042522D" w:rsidRPr="00C7594B" w:rsidRDefault="0042522D" w:rsidP="00993008">
            <w:pPr>
              <w:jc w:val="center"/>
              <w:rPr>
                <w:b/>
                <w:bCs/>
                <w:sz w:val="22"/>
                <w:szCs w:val="22"/>
              </w:rPr>
            </w:pPr>
            <w:r w:rsidRPr="00C7594B">
              <w:rPr>
                <w:b/>
                <w:bCs/>
                <w:sz w:val="22"/>
                <w:szCs w:val="22"/>
              </w:rPr>
              <w:t>6,3</w:t>
            </w:r>
          </w:p>
        </w:tc>
        <w:tc>
          <w:tcPr>
            <w:tcW w:w="899" w:type="dxa"/>
            <w:shd w:val="clear" w:color="auto" w:fill="auto"/>
            <w:noWrap/>
            <w:vAlign w:val="center"/>
            <w:hideMark/>
          </w:tcPr>
          <w:p w14:paraId="72E4F894" w14:textId="77777777" w:rsidR="0042522D" w:rsidRPr="00C7594B" w:rsidRDefault="0042522D" w:rsidP="00993008">
            <w:pPr>
              <w:jc w:val="center"/>
              <w:rPr>
                <w:b/>
                <w:bCs/>
                <w:sz w:val="22"/>
                <w:szCs w:val="22"/>
              </w:rPr>
            </w:pPr>
            <w:r w:rsidRPr="00C7594B">
              <w:rPr>
                <w:b/>
                <w:bCs/>
                <w:sz w:val="22"/>
                <w:szCs w:val="22"/>
              </w:rPr>
              <w:t>6,3</w:t>
            </w:r>
          </w:p>
        </w:tc>
        <w:tc>
          <w:tcPr>
            <w:tcW w:w="899" w:type="dxa"/>
            <w:shd w:val="clear" w:color="auto" w:fill="auto"/>
            <w:noWrap/>
            <w:vAlign w:val="center"/>
            <w:hideMark/>
          </w:tcPr>
          <w:p w14:paraId="5521436B" w14:textId="77777777" w:rsidR="0042522D" w:rsidRPr="00C7594B" w:rsidRDefault="0042522D" w:rsidP="00993008">
            <w:pPr>
              <w:jc w:val="center"/>
              <w:rPr>
                <w:b/>
                <w:bCs/>
                <w:sz w:val="22"/>
                <w:szCs w:val="22"/>
              </w:rPr>
            </w:pPr>
            <w:r w:rsidRPr="00C7594B">
              <w:rPr>
                <w:b/>
                <w:bCs/>
                <w:sz w:val="22"/>
                <w:szCs w:val="22"/>
              </w:rPr>
              <w:t>6,3</w:t>
            </w:r>
          </w:p>
        </w:tc>
        <w:tc>
          <w:tcPr>
            <w:tcW w:w="897" w:type="dxa"/>
            <w:shd w:val="clear" w:color="auto" w:fill="auto"/>
            <w:noWrap/>
            <w:vAlign w:val="center"/>
            <w:hideMark/>
          </w:tcPr>
          <w:p w14:paraId="7824513C" w14:textId="77777777" w:rsidR="0042522D" w:rsidRPr="00C7594B" w:rsidRDefault="0042522D" w:rsidP="00993008">
            <w:pPr>
              <w:jc w:val="center"/>
              <w:rPr>
                <w:b/>
                <w:bCs/>
                <w:sz w:val="22"/>
                <w:szCs w:val="22"/>
              </w:rPr>
            </w:pPr>
            <w:r w:rsidRPr="00C7594B">
              <w:rPr>
                <w:b/>
                <w:bCs/>
                <w:sz w:val="22"/>
                <w:szCs w:val="22"/>
              </w:rPr>
              <w:t>6,3</w:t>
            </w:r>
          </w:p>
        </w:tc>
      </w:tr>
      <w:tr w:rsidR="00C7594B" w:rsidRPr="00C7594B" w14:paraId="02A46560" w14:textId="77777777" w:rsidTr="00993008">
        <w:trPr>
          <w:trHeight w:val="23"/>
          <w:jc w:val="center"/>
        </w:trPr>
        <w:tc>
          <w:tcPr>
            <w:tcW w:w="1854" w:type="dxa"/>
            <w:shd w:val="clear" w:color="auto" w:fill="auto"/>
            <w:noWrap/>
            <w:vAlign w:val="center"/>
            <w:hideMark/>
          </w:tcPr>
          <w:p w14:paraId="48091C71" w14:textId="77777777" w:rsidR="0042522D" w:rsidRPr="00C7594B" w:rsidRDefault="0042522D" w:rsidP="00993008">
            <w:pPr>
              <w:jc w:val="center"/>
              <w:rPr>
                <w:sz w:val="22"/>
                <w:szCs w:val="22"/>
              </w:rPr>
            </w:pPr>
            <w:r w:rsidRPr="00C7594B">
              <w:rPr>
                <w:sz w:val="22"/>
                <w:szCs w:val="22"/>
              </w:rPr>
              <w:t>3.1.</w:t>
            </w:r>
          </w:p>
        </w:tc>
        <w:tc>
          <w:tcPr>
            <w:tcW w:w="3524" w:type="dxa"/>
            <w:shd w:val="clear" w:color="auto" w:fill="auto"/>
            <w:vAlign w:val="center"/>
            <w:hideMark/>
          </w:tcPr>
          <w:p w14:paraId="2094EBD3" w14:textId="77777777" w:rsidR="0042522D" w:rsidRPr="00C7594B" w:rsidRDefault="0042522D" w:rsidP="00993008">
            <w:pPr>
              <w:rPr>
                <w:sz w:val="22"/>
                <w:szCs w:val="22"/>
              </w:rPr>
            </w:pPr>
            <w:r w:rsidRPr="00C7594B">
              <w:rPr>
                <w:sz w:val="22"/>
                <w:szCs w:val="22"/>
              </w:rPr>
              <w:t xml:space="preserve">населению </w:t>
            </w:r>
          </w:p>
        </w:tc>
        <w:tc>
          <w:tcPr>
            <w:tcW w:w="1339" w:type="dxa"/>
            <w:shd w:val="clear" w:color="auto" w:fill="auto"/>
            <w:noWrap/>
            <w:vAlign w:val="center"/>
            <w:hideMark/>
          </w:tcPr>
          <w:p w14:paraId="0C27D027" w14:textId="77777777" w:rsidR="0042522D" w:rsidRPr="00C7594B" w:rsidRDefault="0042522D" w:rsidP="00993008">
            <w:pPr>
              <w:jc w:val="center"/>
              <w:rPr>
                <w:sz w:val="22"/>
                <w:szCs w:val="22"/>
              </w:rPr>
            </w:pPr>
            <w:r w:rsidRPr="00C7594B">
              <w:rPr>
                <w:sz w:val="22"/>
                <w:szCs w:val="22"/>
              </w:rPr>
              <w:t>т</w:t>
            </w:r>
          </w:p>
        </w:tc>
        <w:tc>
          <w:tcPr>
            <w:tcW w:w="937" w:type="dxa"/>
            <w:shd w:val="clear" w:color="auto" w:fill="auto"/>
            <w:noWrap/>
            <w:vAlign w:val="center"/>
            <w:hideMark/>
          </w:tcPr>
          <w:p w14:paraId="6E691B1E" w14:textId="77777777" w:rsidR="0042522D" w:rsidRPr="00C7594B" w:rsidRDefault="0042522D" w:rsidP="00993008">
            <w:pPr>
              <w:jc w:val="center"/>
              <w:rPr>
                <w:sz w:val="22"/>
                <w:szCs w:val="22"/>
              </w:rPr>
            </w:pPr>
            <w:r w:rsidRPr="00C7594B">
              <w:rPr>
                <w:sz w:val="22"/>
                <w:szCs w:val="22"/>
              </w:rPr>
              <w:t>6,3</w:t>
            </w:r>
          </w:p>
        </w:tc>
        <w:tc>
          <w:tcPr>
            <w:tcW w:w="1231" w:type="dxa"/>
            <w:shd w:val="clear" w:color="auto" w:fill="auto"/>
            <w:noWrap/>
            <w:vAlign w:val="center"/>
            <w:hideMark/>
          </w:tcPr>
          <w:p w14:paraId="51423B85" w14:textId="77777777" w:rsidR="0042522D" w:rsidRPr="00C7594B" w:rsidRDefault="0042522D" w:rsidP="00993008">
            <w:pPr>
              <w:jc w:val="center"/>
              <w:rPr>
                <w:sz w:val="22"/>
                <w:szCs w:val="22"/>
              </w:rPr>
            </w:pPr>
            <w:r w:rsidRPr="00C7594B">
              <w:rPr>
                <w:sz w:val="22"/>
                <w:szCs w:val="22"/>
              </w:rPr>
              <w:t>6,3</w:t>
            </w:r>
          </w:p>
        </w:tc>
        <w:tc>
          <w:tcPr>
            <w:tcW w:w="899" w:type="dxa"/>
            <w:shd w:val="clear" w:color="auto" w:fill="auto"/>
            <w:noWrap/>
            <w:vAlign w:val="center"/>
            <w:hideMark/>
          </w:tcPr>
          <w:p w14:paraId="74F22D43" w14:textId="77777777" w:rsidR="0042522D" w:rsidRPr="00C7594B" w:rsidRDefault="0042522D" w:rsidP="00993008">
            <w:pPr>
              <w:jc w:val="center"/>
              <w:rPr>
                <w:sz w:val="22"/>
                <w:szCs w:val="22"/>
              </w:rPr>
            </w:pPr>
            <w:r w:rsidRPr="00C7594B">
              <w:rPr>
                <w:sz w:val="22"/>
                <w:szCs w:val="22"/>
              </w:rPr>
              <w:t>6,3</w:t>
            </w:r>
          </w:p>
        </w:tc>
        <w:tc>
          <w:tcPr>
            <w:tcW w:w="899" w:type="dxa"/>
            <w:shd w:val="clear" w:color="auto" w:fill="auto"/>
            <w:noWrap/>
            <w:vAlign w:val="center"/>
            <w:hideMark/>
          </w:tcPr>
          <w:p w14:paraId="09BF5C47" w14:textId="77777777" w:rsidR="0042522D" w:rsidRPr="00C7594B" w:rsidRDefault="0042522D" w:rsidP="00993008">
            <w:pPr>
              <w:jc w:val="center"/>
              <w:rPr>
                <w:sz w:val="22"/>
                <w:szCs w:val="22"/>
              </w:rPr>
            </w:pPr>
            <w:r w:rsidRPr="00C7594B">
              <w:rPr>
                <w:sz w:val="22"/>
                <w:szCs w:val="22"/>
              </w:rPr>
              <w:t>6,3</w:t>
            </w:r>
          </w:p>
        </w:tc>
        <w:tc>
          <w:tcPr>
            <w:tcW w:w="899" w:type="dxa"/>
            <w:shd w:val="clear" w:color="auto" w:fill="auto"/>
            <w:noWrap/>
            <w:vAlign w:val="center"/>
            <w:hideMark/>
          </w:tcPr>
          <w:p w14:paraId="0D43C9DE" w14:textId="77777777" w:rsidR="0042522D" w:rsidRPr="00C7594B" w:rsidRDefault="0042522D" w:rsidP="00993008">
            <w:pPr>
              <w:jc w:val="center"/>
              <w:rPr>
                <w:sz w:val="22"/>
                <w:szCs w:val="22"/>
              </w:rPr>
            </w:pPr>
            <w:r w:rsidRPr="00C7594B">
              <w:rPr>
                <w:sz w:val="22"/>
                <w:szCs w:val="22"/>
              </w:rPr>
              <w:t>6,3</w:t>
            </w:r>
          </w:p>
        </w:tc>
        <w:tc>
          <w:tcPr>
            <w:tcW w:w="899" w:type="dxa"/>
            <w:shd w:val="clear" w:color="auto" w:fill="auto"/>
            <w:noWrap/>
            <w:vAlign w:val="center"/>
            <w:hideMark/>
          </w:tcPr>
          <w:p w14:paraId="7CA3F45B" w14:textId="77777777" w:rsidR="0042522D" w:rsidRPr="00C7594B" w:rsidRDefault="0042522D" w:rsidP="00993008">
            <w:pPr>
              <w:jc w:val="center"/>
              <w:rPr>
                <w:sz w:val="22"/>
                <w:szCs w:val="22"/>
              </w:rPr>
            </w:pPr>
            <w:r w:rsidRPr="00C7594B">
              <w:rPr>
                <w:sz w:val="22"/>
                <w:szCs w:val="22"/>
              </w:rPr>
              <w:t>6,3</w:t>
            </w:r>
          </w:p>
        </w:tc>
        <w:tc>
          <w:tcPr>
            <w:tcW w:w="899" w:type="dxa"/>
            <w:shd w:val="clear" w:color="auto" w:fill="auto"/>
            <w:noWrap/>
            <w:vAlign w:val="center"/>
            <w:hideMark/>
          </w:tcPr>
          <w:p w14:paraId="38E2356E" w14:textId="77777777" w:rsidR="0042522D" w:rsidRPr="00C7594B" w:rsidRDefault="0042522D" w:rsidP="00993008">
            <w:pPr>
              <w:jc w:val="center"/>
              <w:rPr>
                <w:sz w:val="22"/>
                <w:szCs w:val="22"/>
              </w:rPr>
            </w:pPr>
            <w:r w:rsidRPr="00C7594B">
              <w:rPr>
                <w:sz w:val="22"/>
                <w:szCs w:val="22"/>
              </w:rPr>
              <w:t>6,3</w:t>
            </w:r>
          </w:p>
        </w:tc>
        <w:tc>
          <w:tcPr>
            <w:tcW w:w="897" w:type="dxa"/>
            <w:shd w:val="clear" w:color="auto" w:fill="auto"/>
            <w:noWrap/>
            <w:vAlign w:val="center"/>
            <w:hideMark/>
          </w:tcPr>
          <w:p w14:paraId="592885DD" w14:textId="77777777" w:rsidR="0042522D" w:rsidRPr="00C7594B" w:rsidRDefault="0042522D" w:rsidP="00993008">
            <w:pPr>
              <w:jc w:val="center"/>
              <w:rPr>
                <w:sz w:val="22"/>
                <w:szCs w:val="22"/>
              </w:rPr>
            </w:pPr>
            <w:r w:rsidRPr="00C7594B">
              <w:rPr>
                <w:sz w:val="22"/>
                <w:szCs w:val="22"/>
              </w:rPr>
              <w:t>6,3</w:t>
            </w:r>
          </w:p>
        </w:tc>
      </w:tr>
      <w:tr w:rsidR="00C51B81" w:rsidRPr="00C7594B" w14:paraId="272450D3" w14:textId="77777777" w:rsidTr="00993008">
        <w:trPr>
          <w:trHeight w:val="23"/>
          <w:jc w:val="center"/>
        </w:trPr>
        <w:tc>
          <w:tcPr>
            <w:tcW w:w="1854" w:type="dxa"/>
            <w:shd w:val="clear" w:color="auto" w:fill="auto"/>
            <w:noWrap/>
            <w:vAlign w:val="center"/>
            <w:hideMark/>
          </w:tcPr>
          <w:p w14:paraId="77D1D18A" w14:textId="77777777" w:rsidR="0042522D" w:rsidRPr="00C7594B" w:rsidRDefault="0042522D" w:rsidP="00993008">
            <w:pPr>
              <w:jc w:val="center"/>
              <w:rPr>
                <w:sz w:val="22"/>
                <w:szCs w:val="22"/>
              </w:rPr>
            </w:pPr>
            <w:r w:rsidRPr="00C7594B">
              <w:rPr>
                <w:sz w:val="22"/>
                <w:szCs w:val="22"/>
              </w:rPr>
              <w:t>3.2.</w:t>
            </w:r>
          </w:p>
        </w:tc>
        <w:tc>
          <w:tcPr>
            <w:tcW w:w="3524" w:type="dxa"/>
            <w:shd w:val="clear" w:color="auto" w:fill="auto"/>
            <w:vAlign w:val="center"/>
            <w:hideMark/>
          </w:tcPr>
          <w:p w14:paraId="476087C8" w14:textId="77777777" w:rsidR="0042522D" w:rsidRPr="00C7594B" w:rsidRDefault="0042522D" w:rsidP="00993008">
            <w:pPr>
              <w:rPr>
                <w:sz w:val="22"/>
                <w:szCs w:val="22"/>
              </w:rPr>
            </w:pPr>
            <w:r w:rsidRPr="00C7594B">
              <w:rPr>
                <w:sz w:val="22"/>
                <w:szCs w:val="22"/>
              </w:rPr>
              <w:t>другим потребителям</w:t>
            </w:r>
          </w:p>
        </w:tc>
        <w:tc>
          <w:tcPr>
            <w:tcW w:w="1339" w:type="dxa"/>
            <w:shd w:val="clear" w:color="auto" w:fill="auto"/>
            <w:noWrap/>
            <w:vAlign w:val="center"/>
            <w:hideMark/>
          </w:tcPr>
          <w:p w14:paraId="5D45DCBF" w14:textId="77777777" w:rsidR="0042522D" w:rsidRPr="00C7594B" w:rsidRDefault="0042522D" w:rsidP="00993008">
            <w:pPr>
              <w:jc w:val="center"/>
              <w:rPr>
                <w:sz w:val="22"/>
                <w:szCs w:val="22"/>
              </w:rPr>
            </w:pPr>
            <w:r w:rsidRPr="00C7594B">
              <w:rPr>
                <w:sz w:val="22"/>
                <w:szCs w:val="22"/>
              </w:rPr>
              <w:t>т</w:t>
            </w:r>
          </w:p>
        </w:tc>
        <w:tc>
          <w:tcPr>
            <w:tcW w:w="937" w:type="dxa"/>
            <w:shd w:val="clear" w:color="auto" w:fill="auto"/>
            <w:noWrap/>
            <w:vAlign w:val="center"/>
            <w:hideMark/>
          </w:tcPr>
          <w:p w14:paraId="5C32641A" w14:textId="77777777" w:rsidR="0042522D" w:rsidRPr="00C7594B" w:rsidRDefault="0042522D" w:rsidP="00993008">
            <w:pPr>
              <w:jc w:val="center"/>
              <w:rPr>
                <w:sz w:val="22"/>
                <w:szCs w:val="22"/>
              </w:rPr>
            </w:pPr>
            <w:r w:rsidRPr="00C7594B">
              <w:rPr>
                <w:sz w:val="22"/>
                <w:szCs w:val="22"/>
              </w:rPr>
              <w:t>0,0</w:t>
            </w:r>
          </w:p>
        </w:tc>
        <w:tc>
          <w:tcPr>
            <w:tcW w:w="1231" w:type="dxa"/>
            <w:shd w:val="clear" w:color="auto" w:fill="auto"/>
            <w:noWrap/>
            <w:vAlign w:val="center"/>
            <w:hideMark/>
          </w:tcPr>
          <w:p w14:paraId="143715AF" w14:textId="77777777" w:rsidR="0042522D" w:rsidRPr="00C7594B" w:rsidRDefault="0042522D" w:rsidP="00993008">
            <w:pPr>
              <w:jc w:val="center"/>
              <w:rPr>
                <w:sz w:val="22"/>
                <w:szCs w:val="22"/>
              </w:rPr>
            </w:pPr>
            <w:r w:rsidRPr="00C7594B">
              <w:rPr>
                <w:sz w:val="22"/>
                <w:szCs w:val="22"/>
              </w:rPr>
              <w:t>0,0</w:t>
            </w:r>
          </w:p>
        </w:tc>
        <w:tc>
          <w:tcPr>
            <w:tcW w:w="899" w:type="dxa"/>
            <w:shd w:val="clear" w:color="auto" w:fill="auto"/>
            <w:noWrap/>
            <w:vAlign w:val="center"/>
            <w:hideMark/>
          </w:tcPr>
          <w:p w14:paraId="2047A50E" w14:textId="77777777" w:rsidR="0042522D" w:rsidRPr="00C7594B" w:rsidRDefault="0042522D" w:rsidP="00993008">
            <w:pPr>
              <w:jc w:val="center"/>
              <w:rPr>
                <w:sz w:val="22"/>
                <w:szCs w:val="22"/>
              </w:rPr>
            </w:pPr>
            <w:r w:rsidRPr="00C7594B">
              <w:rPr>
                <w:sz w:val="22"/>
                <w:szCs w:val="22"/>
              </w:rPr>
              <w:t>0,0</w:t>
            </w:r>
          </w:p>
        </w:tc>
        <w:tc>
          <w:tcPr>
            <w:tcW w:w="899" w:type="dxa"/>
            <w:shd w:val="clear" w:color="auto" w:fill="auto"/>
            <w:noWrap/>
            <w:vAlign w:val="center"/>
            <w:hideMark/>
          </w:tcPr>
          <w:p w14:paraId="7793D2B0" w14:textId="77777777" w:rsidR="0042522D" w:rsidRPr="00C7594B" w:rsidRDefault="0042522D" w:rsidP="00993008">
            <w:pPr>
              <w:jc w:val="center"/>
              <w:rPr>
                <w:sz w:val="22"/>
                <w:szCs w:val="22"/>
              </w:rPr>
            </w:pPr>
            <w:r w:rsidRPr="00C7594B">
              <w:rPr>
                <w:sz w:val="22"/>
                <w:szCs w:val="22"/>
              </w:rPr>
              <w:t>0,0</w:t>
            </w:r>
          </w:p>
        </w:tc>
        <w:tc>
          <w:tcPr>
            <w:tcW w:w="899" w:type="dxa"/>
            <w:shd w:val="clear" w:color="auto" w:fill="auto"/>
            <w:noWrap/>
            <w:vAlign w:val="center"/>
            <w:hideMark/>
          </w:tcPr>
          <w:p w14:paraId="7D06AA83" w14:textId="77777777" w:rsidR="0042522D" w:rsidRPr="00C7594B" w:rsidRDefault="0042522D" w:rsidP="00993008">
            <w:pPr>
              <w:jc w:val="center"/>
              <w:rPr>
                <w:sz w:val="22"/>
                <w:szCs w:val="22"/>
              </w:rPr>
            </w:pPr>
            <w:r w:rsidRPr="00C7594B">
              <w:rPr>
                <w:sz w:val="22"/>
                <w:szCs w:val="22"/>
              </w:rPr>
              <w:t>0,0</w:t>
            </w:r>
          </w:p>
        </w:tc>
        <w:tc>
          <w:tcPr>
            <w:tcW w:w="899" w:type="dxa"/>
            <w:shd w:val="clear" w:color="auto" w:fill="auto"/>
            <w:noWrap/>
            <w:vAlign w:val="center"/>
            <w:hideMark/>
          </w:tcPr>
          <w:p w14:paraId="03C8581B" w14:textId="77777777" w:rsidR="0042522D" w:rsidRPr="00C7594B" w:rsidRDefault="0042522D" w:rsidP="00993008">
            <w:pPr>
              <w:jc w:val="center"/>
              <w:rPr>
                <w:sz w:val="22"/>
                <w:szCs w:val="22"/>
              </w:rPr>
            </w:pPr>
            <w:r w:rsidRPr="00C7594B">
              <w:rPr>
                <w:sz w:val="22"/>
                <w:szCs w:val="22"/>
              </w:rPr>
              <w:t>0,0</w:t>
            </w:r>
          </w:p>
        </w:tc>
        <w:tc>
          <w:tcPr>
            <w:tcW w:w="899" w:type="dxa"/>
            <w:shd w:val="clear" w:color="auto" w:fill="auto"/>
            <w:noWrap/>
            <w:vAlign w:val="center"/>
            <w:hideMark/>
          </w:tcPr>
          <w:p w14:paraId="37E8C8AB" w14:textId="77777777" w:rsidR="0042522D" w:rsidRPr="00C7594B" w:rsidRDefault="0042522D" w:rsidP="00993008">
            <w:pPr>
              <w:jc w:val="center"/>
              <w:rPr>
                <w:sz w:val="22"/>
                <w:szCs w:val="22"/>
              </w:rPr>
            </w:pPr>
            <w:r w:rsidRPr="00C7594B">
              <w:rPr>
                <w:sz w:val="22"/>
                <w:szCs w:val="22"/>
              </w:rPr>
              <w:t>0,0</w:t>
            </w:r>
          </w:p>
        </w:tc>
        <w:tc>
          <w:tcPr>
            <w:tcW w:w="897" w:type="dxa"/>
            <w:shd w:val="clear" w:color="auto" w:fill="auto"/>
            <w:noWrap/>
            <w:vAlign w:val="center"/>
            <w:hideMark/>
          </w:tcPr>
          <w:p w14:paraId="78671F2F" w14:textId="77777777" w:rsidR="0042522D" w:rsidRPr="00C7594B" w:rsidRDefault="0042522D" w:rsidP="00993008">
            <w:pPr>
              <w:jc w:val="center"/>
              <w:rPr>
                <w:sz w:val="22"/>
                <w:szCs w:val="22"/>
              </w:rPr>
            </w:pPr>
            <w:r w:rsidRPr="00C7594B">
              <w:rPr>
                <w:sz w:val="22"/>
                <w:szCs w:val="22"/>
              </w:rPr>
              <w:t>0,0</w:t>
            </w:r>
          </w:p>
        </w:tc>
      </w:tr>
    </w:tbl>
    <w:p w14:paraId="373D8725" w14:textId="77777777" w:rsidR="0042522D" w:rsidRPr="00C7594B" w:rsidRDefault="0042522D" w:rsidP="0042522D">
      <w:pPr>
        <w:sectPr w:rsidR="0042522D" w:rsidRPr="00C7594B" w:rsidSect="005F1DE8">
          <w:pgSz w:w="16838" w:h="11906" w:orient="landscape"/>
          <w:pgMar w:top="1134" w:right="850" w:bottom="1134" w:left="1701" w:header="567" w:footer="708" w:gutter="0"/>
          <w:cols w:space="708"/>
          <w:docGrid w:linePitch="360"/>
        </w:sectPr>
      </w:pPr>
    </w:p>
    <w:p w14:paraId="0A039318" w14:textId="4FE773CC" w:rsidR="009E550B" w:rsidRPr="00C7594B" w:rsidRDefault="00955B8D" w:rsidP="00F573A5">
      <w:pPr>
        <w:pStyle w:val="16"/>
        <w:spacing w:line="360" w:lineRule="auto"/>
        <w:jc w:val="both"/>
        <w:rPr>
          <w:rFonts w:eastAsia="Calibri" w:cs="Times New Roman"/>
          <w:color w:val="auto"/>
        </w:rPr>
      </w:pPr>
      <w:bookmarkStart w:id="186" w:name="_Toc86403492"/>
      <w:r w:rsidRPr="00C7594B">
        <w:rPr>
          <w:rFonts w:eastAsia="Calibri" w:cs="Times New Roman"/>
          <w:color w:val="auto"/>
        </w:rPr>
        <w:lastRenderedPageBreak/>
        <w:t>4. Перечень мероприятий и целевых показателей по каждому виду коммунальных ресурсов</w:t>
      </w:r>
      <w:bookmarkEnd w:id="186"/>
    </w:p>
    <w:p w14:paraId="32F0012C" w14:textId="4C4FE204" w:rsidR="0042522D" w:rsidRPr="00C7594B" w:rsidRDefault="0042522D" w:rsidP="0042522D">
      <w:pPr>
        <w:pStyle w:val="22"/>
        <w:spacing w:line="360" w:lineRule="auto"/>
        <w:rPr>
          <w:rFonts w:cs="Times New Roman"/>
          <w:caps/>
          <w:color w:val="auto"/>
          <w:szCs w:val="28"/>
        </w:rPr>
      </w:pPr>
      <w:bookmarkStart w:id="187" w:name="_Toc86343265"/>
      <w:bookmarkStart w:id="188" w:name="_Toc86403493"/>
      <w:bookmarkStart w:id="189" w:name="_Toc490233855"/>
      <w:bookmarkStart w:id="190" w:name="_Toc86329648"/>
      <w:bookmarkStart w:id="191" w:name="_Toc85628911"/>
      <w:r w:rsidRPr="00C7594B">
        <w:rPr>
          <w:rFonts w:cs="Times New Roman"/>
          <w:color w:val="auto"/>
        </w:rPr>
        <w:t>4.1. Перспективная схема электроснабжения</w:t>
      </w:r>
      <w:bookmarkEnd w:id="187"/>
      <w:bookmarkEnd w:id="188"/>
    </w:p>
    <w:p w14:paraId="40F6F46C" w14:textId="77777777" w:rsidR="0042522D" w:rsidRPr="00C7594B" w:rsidRDefault="0042522D" w:rsidP="0042522D">
      <w:pPr>
        <w:spacing w:line="360" w:lineRule="auto"/>
        <w:ind w:firstLine="709"/>
        <w:jc w:val="both"/>
      </w:pPr>
      <w:r w:rsidRPr="00C7594B">
        <w:t xml:space="preserve">Перечень и программа необходимых инвестиционных проектов, обеспечивающих спрос на электрическую энергию </w:t>
      </w:r>
      <w:r w:rsidRPr="00C7594B">
        <w:rPr>
          <w:rFonts w:eastAsia="Calibri"/>
        </w:rPr>
        <w:t>в расчетные периоды (этапы) разработки программы комплексного развития до 2032 года, принят на основании данных, предоставленных энергоснабжающими организациями сельского поселения Карымкары</w:t>
      </w:r>
      <w:r w:rsidRPr="00C7594B">
        <w:t>.</w:t>
      </w:r>
    </w:p>
    <w:p w14:paraId="5D0BA175" w14:textId="148C0E77" w:rsidR="0042522D" w:rsidRPr="00C7594B" w:rsidRDefault="0042522D" w:rsidP="0042522D">
      <w:pPr>
        <w:spacing w:line="360" w:lineRule="auto"/>
        <w:ind w:firstLine="709"/>
        <w:jc w:val="both"/>
      </w:pPr>
      <w:r w:rsidRPr="00C7594B">
        <w:t xml:space="preserve">Программа инвестиционных проектов, обеспечивает достижение целевых показателей, которые приведены в таблице </w:t>
      </w:r>
      <w:r w:rsidRPr="00C7594B">
        <w:rPr>
          <w:vanish/>
        </w:rPr>
        <w:fldChar w:fldCharType="begin"/>
      </w:r>
      <w:r w:rsidRPr="00C7594B">
        <w:rPr>
          <w:vanish/>
        </w:rPr>
        <w:instrText xml:space="preserve"> REF _Ref85646073  \* MERGEFORMAT </w:instrText>
      </w:r>
      <w:r w:rsidRPr="00C7594B">
        <w:rPr>
          <w:vanish/>
        </w:rPr>
        <w:fldChar w:fldCharType="separate"/>
      </w:r>
      <w:r w:rsidR="00F22109" w:rsidRPr="00C7594B">
        <w:rPr>
          <w:vanish/>
        </w:rPr>
        <w:t xml:space="preserve">Таблица </w:t>
      </w:r>
      <w:r w:rsidR="00F22109" w:rsidRPr="00C7594B">
        <w:rPr>
          <w:noProof/>
        </w:rPr>
        <w:t>37</w:t>
      </w:r>
      <w:r w:rsidRPr="00C7594B">
        <w:rPr>
          <w:noProof/>
        </w:rPr>
        <w:fldChar w:fldCharType="end"/>
      </w:r>
      <w:r w:rsidRPr="00C7594B">
        <w:t xml:space="preserve"> настоящих обосновывающих материалов.</w:t>
      </w:r>
    </w:p>
    <w:p w14:paraId="223DF79F" w14:textId="77777777" w:rsidR="0042522D" w:rsidRPr="00C7594B" w:rsidRDefault="0042522D" w:rsidP="0042522D">
      <w:pPr>
        <w:spacing w:line="360" w:lineRule="auto"/>
        <w:ind w:firstLine="709"/>
        <w:jc w:val="both"/>
      </w:pPr>
      <w:r w:rsidRPr="00C7594B">
        <w:t>Перечень инвестиционных проектов перспективной схемы электроснабжения с.п. Карымкары представлен в виде групп проектов с описанием по каждому проекту следующих показателей:</w:t>
      </w:r>
    </w:p>
    <w:p w14:paraId="3E515ABD" w14:textId="77777777" w:rsidR="0042522D" w:rsidRPr="00C7594B" w:rsidRDefault="0042522D" w:rsidP="0042522D">
      <w:pPr>
        <w:pStyle w:val="af1"/>
        <w:numPr>
          <w:ilvl w:val="0"/>
          <w:numId w:val="44"/>
        </w:numPr>
        <w:spacing w:line="360" w:lineRule="auto"/>
        <w:ind w:left="1281" w:hanging="357"/>
        <w:jc w:val="both"/>
      </w:pPr>
      <w:r w:rsidRPr="00C7594B">
        <w:t>кратких технических параметров;</w:t>
      </w:r>
    </w:p>
    <w:p w14:paraId="5212E58B" w14:textId="77777777" w:rsidR="0042522D" w:rsidRPr="00C7594B" w:rsidRDefault="0042522D" w:rsidP="0042522D">
      <w:pPr>
        <w:pStyle w:val="af1"/>
        <w:numPr>
          <w:ilvl w:val="0"/>
          <w:numId w:val="44"/>
        </w:numPr>
        <w:spacing w:before="120" w:line="360" w:lineRule="auto"/>
        <w:jc w:val="both"/>
      </w:pPr>
      <w:r w:rsidRPr="00C7594B">
        <w:t>целей проекта;</w:t>
      </w:r>
    </w:p>
    <w:p w14:paraId="39FCDA04" w14:textId="77777777" w:rsidR="0042522D" w:rsidRPr="00C7594B" w:rsidRDefault="0042522D" w:rsidP="0042522D">
      <w:pPr>
        <w:pStyle w:val="af1"/>
        <w:numPr>
          <w:ilvl w:val="0"/>
          <w:numId w:val="44"/>
        </w:numPr>
        <w:spacing w:before="120" w:line="360" w:lineRule="auto"/>
        <w:jc w:val="both"/>
      </w:pPr>
      <w:r w:rsidRPr="00C7594B">
        <w:t>объемов инвестиций;</w:t>
      </w:r>
    </w:p>
    <w:p w14:paraId="3444A119" w14:textId="77777777" w:rsidR="0042522D" w:rsidRPr="00C7594B" w:rsidRDefault="0042522D" w:rsidP="0042522D">
      <w:pPr>
        <w:pStyle w:val="af1"/>
        <w:numPr>
          <w:ilvl w:val="0"/>
          <w:numId w:val="44"/>
        </w:numPr>
        <w:spacing w:before="120" w:line="360" w:lineRule="auto"/>
        <w:jc w:val="both"/>
      </w:pPr>
      <w:r w:rsidRPr="00C7594B">
        <w:t>сроков вложения инвестиций и реализации;</w:t>
      </w:r>
    </w:p>
    <w:p w14:paraId="47E50729" w14:textId="77777777" w:rsidR="0042522D" w:rsidRPr="00C7594B" w:rsidRDefault="0042522D" w:rsidP="0042522D">
      <w:pPr>
        <w:pStyle w:val="af1"/>
        <w:numPr>
          <w:ilvl w:val="0"/>
          <w:numId w:val="44"/>
        </w:numPr>
        <w:spacing w:before="120" w:line="360" w:lineRule="auto"/>
        <w:jc w:val="both"/>
      </w:pPr>
      <w:r w:rsidRPr="00C7594B">
        <w:t>ожидаемых эффектов от реализации.</w:t>
      </w:r>
    </w:p>
    <w:p w14:paraId="385089E2" w14:textId="094E5D2A" w:rsidR="0042522D" w:rsidRPr="00C7594B" w:rsidRDefault="0042522D" w:rsidP="0042522D">
      <w:pPr>
        <w:spacing w:line="360" w:lineRule="auto"/>
        <w:ind w:firstLine="709"/>
        <w:jc w:val="both"/>
      </w:pPr>
      <w:r w:rsidRPr="00C7594B">
        <w:t xml:space="preserve">Перечень инвестиционных проектов по развитию системы электроснабжения до 2032 года в с.п. Карымкары представлен в таблице </w:t>
      </w:r>
      <w:r w:rsidRPr="00C7594B">
        <w:rPr>
          <w:vanish/>
        </w:rPr>
        <w:fldChar w:fldCharType="begin"/>
      </w:r>
      <w:r w:rsidRPr="00C7594B">
        <w:rPr>
          <w:vanish/>
        </w:rPr>
        <w:instrText xml:space="preserve"> REF _Ref85646073  \* MERGEFORMAT </w:instrText>
      </w:r>
      <w:r w:rsidRPr="00C7594B">
        <w:rPr>
          <w:vanish/>
        </w:rPr>
        <w:fldChar w:fldCharType="separate"/>
      </w:r>
      <w:r w:rsidR="00F22109" w:rsidRPr="00C7594B">
        <w:rPr>
          <w:vanish/>
        </w:rPr>
        <w:t xml:space="preserve">Таблица </w:t>
      </w:r>
      <w:r w:rsidR="00F22109" w:rsidRPr="00C7594B">
        <w:rPr>
          <w:noProof/>
        </w:rPr>
        <w:t>37</w:t>
      </w:r>
      <w:r w:rsidRPr="00C7594B">
        <w:rPr>
          <w:noProof/>
        </w:rPr>
        <w:fldChar w:fldCharType="end"/>
      </w:r>
      <w:r w:rsidRPr="00C7594B">
        <w:t>.</w:t>
      </w:r>
    </w:p>
    <w:p w14:paraId="04C682B7" w14:textId="77777777" w:rsidR="0042522D" w:rsidRPr="00C7594B" w:rsidRDefault="0042522D" w:rsidP="0042522D">
      <w:pPr>
        <w:spacing w:before="120" w:line="276" w:lineRule="auto"/>
        <w:ind w:firstLine="567"/>
        <w:jc w:val="both"/>
        <w:sectPr w:rsidR="0042522D" w:rsidRPr="00C7594B" w:rsidSect="005F1DE8">
          <w:pgSz w:w="11907" w:h="16840" w:code="9"/>
          <w:pgMar w:top="1134" w:right="850" w:bottom="1134" w:left="1701" w:header="567" w:footer="454" w:gutter="0"/>
          <w:cols w:space="720"/>
          <w:docGrid w:linePitch="326"/>
        </w:sectPr>
      </w:pPr>
    </w:p>
    <w:p w14:paraId="4E915144" w14:textId="009421EE" w:rsidR="0042522D" w:rsidRPr="00C7594B" w:rsidRDefault="0042522D" w:rsidP="0042522D">
      <w:pPr>
        <w:spacing w:before="120"/>
        <w:jc w:val="center"/>
        <w:rPr>
          <w:rFonts w:eastAsiaTheme="minorHAnsi"/>
          <w:sz w:val="22"/>
          <w:szCs w:val="22"/>
          <w:lang w:eastAsia="en-US"/>
        </w:rPr>
      </w:pPr>
      <w:bookmarkStart w:id="192" w:name="_Ref85646073"/>
      <w:r w:rsidRPr="00C7594B">
        <w:rPr>
          <w:b/>
        </w:rPr>
        <w:lastRenderedPageBreak/>
        <w:t xml:space="preserve">Таблица </w:t>
      </w:r>
      <w:r w:rsidRPr="00C7594B">
        <w:rPr>
          <w:b/>
        </w:rPr>
        <w:fldChar w:fldCharType="begin"/>
      </w:r>
      <w:r w:rsidRPr="00C7594B">
        <w:rPr>
          <w:b/>
        </w:rPr>
        <w:instrText xml:space="preserve"> SEQ Таблица \* ARABIC </w:instrText>
      </w:r>
      <w:r w:rsidRPr="00C7594B">
        <w:rPr>
          <w:b/>
        </w:rPr>
        <w:fldChar w:fldCharType="separate"/>
      </w:r>
      <w:r w:rsidR="00F22109" w:rsidRPr="00C7594B">
        <w:rPr>
          <w:b/>
          <w:noProof/>
        </w:rPr>
        <w:t>37</w:t>
      </w:r>
      <w:r w:rsidRPr="00C7594B">
        <w:rPr>
          <w:b/>
        </w:rPr>
        <w:fldChar w:fldCharType="end"/>
      </w:r>
      <w:bookmarkEnd w:id="192"/>
      <w:r w:rsidRPr="00C7594B">
        <w:rPr>
          <w:b/>
        </w:rPr>
        <w:t xml:space="preserve"> – </w:t>
      </w:r>
      <w:r w:rsidRPr="00C7594B">
        <w:rPr>
          <w:b/>
          <w:bCs/>
        </w:rPr>
        <w:t xml:space="preserve">Перечень инвестиционных проектов по развитию системы электроснабжения </w:t>
      </w:r>
      <w:r w:rsidRPr="00C7594B">
        <w:rPr>
          <w:b/>
        </w:rPr>
        <w:t>до 2032 года в с.п. Карымкары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355"/>
        <w:gridCol w:w="1991"/>
        <w:gridCol w:w="2064"/>
        <w:gridCol w:w="1953"/>
        <w:gridCol w:w="1583"/>
        <w:gridCol w:w="876"/>
        <w:gridCol w:w="711"/>
        <w:gridCol w:w="676"/>
        <w:gridCol w:w="733"/>
        <w:gridCol w:w="733"/>
        <w:gridCol w:w="730"/>
        <w:gridCol w:w="1949"/>
      </w:tblGrid>
      <w:tr w:rsidR="00C7594B" w:rsidRPr="00C7594B" w14:paraId="3EFCC2BD" w14:textId="77777777" w:rsidTr="00993008">
        <w:trPr>
          <w:trHeight w:val="23"/>
          <w:tblHeader/>
          <w:jc w:val="center"/>
        </w:trPr>
        <w:tc>
          <w:tcPr>
            <w:tcW w:w="1355" w:type="dxa"/>
            <w:vMerge w:val="restart"/>
            <w:shd w:val="clear" w:color="auto" w:fill="auto"/>
            <w:vAlign w:val="center"/>
            <w:hideMark/>
          </w:tcPr>
          <w:p w14:paraId="37E76CAE" w14:textId="77777777" w:rsidR="0042522D" w:rsidRPr="00C7594B" w:rsidRDefault="0042522D" w:rsidP="00993008">
            <w:pPr>
              <w:jc w:val="center"/>
              <w:rPr>
                <w:b/>
                <w:bCs/>
                <w:sz w:val="22"/>
                <w:szCs w:val="22"/>
              </w:rPr>
            </w:pPr>
            <w:r w:rsidRPr="00C7594B">
              <w:rPr>
                <w:b/>
                <w:bCs/>
                <w:sz w:val="22"/>
                <w:szCs w:val="22"/>
              </w:rPr>
              <w:t xml:space="preserve">№ </w:t>
            </w:r>
            <w:proofErr w:type="spellStart"/>
            <w:r w:rsidRPr="00C7594B">
              <w:rPr>
                <w:b/>
                <w:bCs/>
                <w:sz w:val="22"/>
                <w:szCs w:val="22"/>
              </w:rPr>
              <w:t>п.п</w:t>
            </w:r>
            <w:proofErr w:type="spellEnd"/>
            <w:r w:rsidRPr="00C7594B">
              <w:rPr>
                <w:b/>
                <w:bCs/>
                <w:sz w:val="22"/>
                <w:szCs w:val="22"/>
              </w:rPr>
              <w:t>.</w:t>
            </w:r>
          </w:p>
        </w:tc>
        <w:tc>
          <w:tcPr>
            <w:tcW w:w="1991" w:type="dxa"/>
            <w:vMerge w:val="restart"/>
            <w:shd w:val="clear" w:color="auto" w:fill="auto"/>
            <w:vAlign w:val="center"/>
            <w:hideMark/>
          </w:tcPr>
          <w:p w14:paraId="444113EC" w14:textId="77777777" w:rsidR="0042522D" w:rsidRPr="00C7594B" w:rsidRDefault="0042522D" w:rsidP="00993008">
            <w:pPr>
              <w:jc w:val="center"/>
              <w:rPr>
                <w:b/>
                <w:bCs/>
                <w:sz w:val="22"/>
                <w:szCs w:val="22"/>
              </w:rPr>
            </w:pPr>
            <w:r w:rsidRPr="00C7594B">
              <w:rPr>
                <w:b/>
                <w:bCs/>
                <w:sz w:val="22"/>
                <w:szCs w:val="22"/>
              </w:rPr>
              <w:t>Наименование проекта</w:t>
            </w:r>
          </w:p>
        </w:tc>
        <w:tc>
          <w:tcPr>
            <w:tcW w:w="2064" w:type="dxa"/>
            <w:vMerge w:val="restart"/>
            <w:shd w:val="clear" w:color="auto" w:fill="auto"/>
            <w:vAlign w:val="center"/>
            <w:hideMark/>
          </w:tcPr>
          <w:p w14:paraId="0FA60DDE" w14:textId="77777777" w:rsidR="0042522D" w:rsidRPr="00C7594B" w:rsidRDefault="0042522D" w:rsidP="00993008">
            <w:pPr>
              <w:jc w:val="center"/>
              <w:rPr>
                <w:b/>
                <w:bCs/>
                <w:sz w:val="22"/>
                <w:szCs w:val="22"/>
              </w:rPr>
            </w:pPr>
            <w:r w:rsidRPr="00C7594B">
              <w:rPr>
                <w:b/>
                <w:bCs/>
                <w:sz w:val="22"/>
                <w:szCs w:val="22"/>
              </w:rPr>
              <w:t>Краткое описание, технические параметры проекта</w:t>
            </w:r>
          </w:p>
        </w:tc>
        <w:tc>
          <w:tcPr>
            <w:tcW w:w="1953" w:type="dxa"/>
            <w:vMerge w:val="restart"/>
            <w:shd w:val="clear" w:color="auto" w:fill="auto"/>
            <w:vAlign w:val="center"/>
            <w:hideMark/>
          </w:tcPr>
          <w:p w14:paraId="706EBBE9" w14:textId="77777777" w:rsidR="0042522D" w:rsidRPr="00C7594B" w:rsidRDefault="0042522D" w:rsidP="00993008">
            <w:pPr>
              <w:jc w:val="center"/>
              <w:rPr>
                <w:b/>
                <w:bCs/>
                <w:sz w:val="22"/>
                <w:szCs w:val="22"/>
              </w:rPr>
            </w:pPr>
            <w:r w:rsidRPr="00C7594B">
              <w:rPr>
                <w:b/>
                <w:bCs/>
                <w:sz w:val="22"/>
                <w:szCs w:val="22"/>
              </w:rPr>
              <w:t>Цель проекта</w:t>
            </w:r>
          </w:p>
        </w:tc>
        <w:tc>
          <w:tcPr>
            <w:tcW w:w="1583" w:type="dxa"/>
            <w:vMerge w:val="restart"/>
            <w:shd w:val="clear" w:color="auto" w:fill="auto"/>
            <w:vAlign w:val="center"/>
            <w:hideMark/>
          </w:tcPr>
          <w:p w14:paraId="632BD7AC" w14:textId="77777777" w:rsidR="0042522D" w:rsidRPr="00C7594B" w:rsidRDefault="0042522D" w:rsidP="00993008">
            <w:pPr>
              <w:jc w:val="center"/>
              <w:rPr>
                <w:b/>
                <w:bCs/>
                <w:sz w:val="22"/>
                <w:szCs w:val="22"/>
              </w:rPr>
            </w:pPr>
            <w:r w:rsidRPr="00C7594B">
              <w:rPr>
                <w:b/>
                <w:bCs/>
                <w:sz w:val="22"/>
                <w:szCs w:val="22"/>
              </w:rPr>
              <w:t>Необходимые капитальные затраты, тыс. руб.</w:t>
            </w:r>
          </w:p>
        </w:tc>
        <w:tc>
          <w:tcPr>
            <w:tcW w:w="4459" w:type="dxa"/>
            <w:gridSpan w:val="6"/>
            <w:shd w:val="clear" w:color="auto" w:fill="auto"/>
            <w:vAlign w:val="center"/>
            <w:hideMark/>
          </w:tcPr>
          <w:p w14:paraId="23FDCF68" w14:textId="77777777" w:rsidR="0042522D" w:rsidRPr="00C7594B" w:rsidRDefault="0042522D" w:rsidP="00993008">
            <w:pPr>
              <w:jc w:val="center"/>
              <w:rPr>
                <w:b/>
                <w:bCs/>
                <w:sz w:val="22"/>
                <w:szCs w:val="22"/>
              </w:rPr>
            </w:pPr>
            <w:r w:rsidRPr="00C7594B">
              <w:rPr>
                <w:b/>
                <w:bCs/>
                <w:sz w:val="22"/>
                <w:szCs w:val="22"/>
              </w:rPr>
              <w:t>Расходы на реализацию мероприятий, тыс.руб. (без НДС)</w:t>
            </w:r>
          </w:p>
        </w:tc>
        <w:tc>
          <w:tcPr>
            <w:tcW w:w="1949" w:type="dxa"/>
            <w:vMerge w:val="restart"/>
            <w:shd w:val="clear" w:color="auto" w:fill="auto"/>
            <w:vAlign w:val="center"/>
            <w:hideMark/>
          </w:tcPr>
          <w:p w14:paraId="5B0A8E2A" w14:textId="77777777" w:rsidR="0042522D" w:rsidRPr="00C7594B" w:rsidRDefault="0042522D" w:rsidP="00993008">
            <w:pPr>
              <w:jc w:val="center"/>
              <w:rPr>
                <w:b/>
                <w:bCs/>
                <w:sz w:val="22"/>
                <w:szCs w:val="22"/>
              </w:rPr>
            </w:pPr>
            <w:r w:rsidRPr="00C7594B">
              <w:rPr>
                <w:b/>
                <w:bCs/>
                <w:sz w:val="22"/>
                <w:szCs w:val="22"/>
              </w:rPr>
              <w:t>Ожидаемые эффекты</w:t>
            </w:r>
          </w:p>
        </w:tc>
      </w:tr>
      <w:tr w:rsidR="00C7594B" w:rsidRPr="00C7594B" w14:paraId="0E161105" w14:textId="77777777" w:rsidTr="00993008">
        <w:trPr>
          <w:trHeight w:val="23"/>
          <w:tblHeader/>
          <w:jc w:val="center"/>
        </w:trPr>
        <w:tc>
          <w:tcPr>
            <w:tcW w:w="1355" w:type="dxa"/>
            <w:vMerge/>
            <w:shd w:val="clear" w:color="auto" w:fill="auto"/>
            <w:vAlign w:val="center"/>
            <w:hideMark/>
          </w:tcPr>
          <w:p w14:paraId="01C7B291" w14:textId="77777777" w:rsidR="0042522D" w:rsidRPr="00C7594B" w:rsidRDefault="0042522D" w:rsidP="00993008">
            <w:pPr>
              <w:jc w:val="center"/>
              <w:rPr>
                <w:b/>
                <w:bCs/>
                <w:sz w:val="22"/>
                <w:szCs w:val="22"/>
              </w:rPr>
            </w:pPr>
          </w:p>
        </w:tc>
        <w:tc>
          <w:tcPr>
            <w:tcW w:w="1991" w:type="dxa"/>
            <w:vMerge/>
            <w:shd w:val="clear" w:color="auto" w:fill="auto"/>
            <w:vAlign w:val="center"/>
            <w:hideMark/>
          </w:tcPr>
          <w:p w14:paraId="651A1959" w14:textId="77777777" w:rsidR="0042522D" w:rsidRPr="00C7594B" w:rsidRDefault="0042522D" w:rsidP="00993008">
            <w:pPr>
              <w:jc w:val="center"/>
              <w:rPr>
                <w:b/>
                <w:bCs/>
                <w:sz w:val="22"/>
                <w:szCs w:val="22"/>
              </w:rPr>
            </w:pPr>
          </w:p>
        </w:tc>
        <w:tc>
          <w:tcPr>
            <w:tcW w:w="2064" w:type="dxa"/>
            <w:vMerge/>
            <w:shd w:val="clear" w:color="auto" w:fill="auto"/>
            <w:vAlign w:val="center"/>
            <w:hideMark/>
          </w:tcPr>
          <w:p w14:paraId="354B5FC6" w14:textId="77777777" w:rsidR="0042522D" w:rsidRPr="00C7594B" w:rsidRDefault="0042522D" w:rsidP="00993008">
            <w:pPr>
              <w:jc w:val="center"/>
              <w:rPr>
                <w:b/>
                <w:bCs/>
                <w:sz w:val="22"/>
                <w:szCs w:val="22"/>
              </w:rPr>
            </w:pPr>
          </w:p>
        </w:tc>
        <w:tc>
          <w:tcPr>
            <w:tcW w:w="1953" w:type="dxa"/>
            <w:vMerge/>
            <w:shd w:val="clear" w:color="auto" w:fill="auto"/>
            <w:vAlign w:val="center"/>
            <w:hideMark/>
          </w:tcPr>
          <w:p w14:paraId="27A603C0" w14:textId="77777777" w:rsidR="0042522D" w:rsidRPr="00C7594B" w:rsidRDefault="0042522D" w:rsidP="00993008">
            <w:pPr>
              <w:jc w:val="center"/>
              <w:rPr>
                <w:b/>
                <w:bCs/>
                <w:sz w:val="22"/>
                <w:szCs w:val="22"/>
              </w:rPr>
            </w:pPr>
          </w:p>
        </w:tc>
        <w:tc>
          <w:tcPr>
            <w:tcW w:w="1583" w:type="dxa"/>
            <w:vMerge/>
            <w:shd w:val="clear" w:color="auto" w:fill="auto"/>
            <w:vAlign w:val="center"/>
            <w:hideMark/>
          </w:tcPr>
          <w:p w14:paraId="26EAA7E8" w14:textId="77777777" w:rsidR="0042522D" w:rsidRPr="00C7594B" w:rsidRDefault="0042522D" w:rsidP="00993008">
            <w:pPr>
              <w:jc w:val="center"/>
              <w:rPr>
                <w:b/>
                <w:bCs/>
                <w:sz w:val="22"/>
                <w:szCs w:val="22"/>
              </w:rPr>
            </w:pPr>
          </w:p>
        </w:tc>
        <w:tc>
          <w:tcPr>
            <w:tcW w:w="876" w:type="dxa"/>
            <w:shd w:val="clear" w:color="auto" w:fill="auto"/>
            <w:vAlign w:val="center"/>
            <w:hideMark/>
          </w:tcPr>
          <w:p w14:paraId="133829E1" w14:textId="77777777" w:rsidR="0042522D" w:rsidRPr="00C7594B" w:rsidRDefault="0042522D" w:rsidP="00993008">
            <w:pPr>
              <w:jc w:val="center"/>
              <w:rPr>
                <w:b/>
                <w:bCs/>
                <w:sz w:val="22"/>
                <w:szCs w:val="22"/>
              </w:rPr>
            </w:pPr>
            <w:r w:rsidRPr="00C7594B">
              <w:rPr>
                <w:b/>
                <w:bCs/>
                <w:sz w:val="22"/>
                <w:szCs w:val="22"/>
              </w:rPr>
              <w:t>2022</w:t>
            </w:r>
          </w:p>
        </w:tc>
        <w:tc>
          <w:tcPr>
            <w:tcW w:w="711" w:type="dxa"/>
            <w:shd w:val="clear" w:color="auto" w:fill="auto"/>
            <w:vAlign w:val="center"/>
            <w:hideMark/>
          </w:tcPr>
          <w:p w14:paraId="6CAB51DC" w14:textId="77777777" w:rsidR="0042522D" w:rsidRPr="00C7594B" w:rsidRDefault="0042522D" w:rsidP="00993008">
            <w:pPr>
              <w:jc w:val="center"/>
              <w:rPr>
                <w:b/>
                <w:bCs/>
                <w:sz w:val="22"/>
                <w:szCs w:val="22"/>
              </w:rPr>
            </w:pPr>
            <w:r w:rsidRPr="00C7594B">
              <w:rPr>
                <w:b/>
                <w:bCs/>
                <w:sz w:val="22"/>
                <w:szCs w:val="22"/>
              </w:rPr>
              <w:t>2023</w:t>
            </w:r>
          </w:p>
        </w:tc>
        <w:tc>
          <w:tcPr>
            <w:tcW w:w="676" w:type="dxa"/>
            <w:shd w:val="clear" w:color="auto" w:fill="auto"/>
            <w:vAlign w:val="center"/>
            <w:hideMark/>
          </w:tcPr>
          <w:p w14:paraId="03705CD0" w14:textId="77777777" w:rsidR="0042522D" w:rsidRPr="00C7594B" w:rsidRDefault="0042522D" w:rsidP="00993008">
            <w:pPr>
              <w:jc w:val="center"/>
              <w:rPr>
                <w:b/>
                <w:bCs/>
                <w:sz w:val="22"/>
                <w:szCs w:val="22"/>
              </w:rPr>
            </w:pPr>
            <w:r w:rsidRPr="00C7594B">
              <w:rPr>
                <w:b/>
                <w:bCs/>
                <w:sz w:val="22"/>
                <w:szCs w:val="22"/>
              </w:rPr>
              <w:t>2024</w:t>
            </w:r>
          </w:p>
        </w:tc>
        <w:tc>
          <w:tcPr>
            <w:tcW w:w="733" w:type="dxa"/>
            <w:shd w:val="clear" w:color="auto" w:fill="auto"/>
            <w:vAlign w:val="center"/>
            <w:hideMark/>
          </w:tcPr>
          <w:p w14:paraId="08A53CA8" w14:textId="77777777" w:rsidR="0042522D" w:rsidRPr="00C7594B" w:rsidRDefault="0042522D" w:rsidP="00993008">
            <w:pPr>
              <w:jc w:val="center"/>
              <w:rPr>
                <w:b/>
                <w:bCs/>
                <w:sz w:val="22"/>
                <w:szCs w:val="22"/>
              </w:rPr>
            </w:pPr>
            <w:r w:rsidRPr="00C7594B">
              <w:rPr>
                <w:b/>
                <w:bCs/>
                <w:sz w:val="22"/>
                <w:szCs w:val="22"/>
              </w:rPr>
              <w:t>2025</w:t>
            </w:r>
          </w:p>
        </w:tc>
        <w:tc>
          <w:tcPr>
            <w:tcW w:w="733" w:type="dxa"/>
            <w:shd w:val="clear" w:color="auto" w:fill="auto"/>
            <w:vAlign w:val="center"/>
            <w:hideMark/>
          </w:tcPr>
          <w:p w14:paraId="4614A923" w14:textId="77777777" w:rsidR="0042522D" w:rsidRPr="00C7594B" w:rsidRDefault="0042522D" w:rsidP="00993008">
            <w:pPr>
              <w:jc w:val="center"/>
              <w:rPr>
                <w:b/>
                <w:bCs/>
                <w:sz w:val="22"/>
                <w:szCs w:val="22"/>
              </w:rPr>
            </w:pPr>
            <w:r w:rsidRPr="00C7594B">
              <w:rPr>
                <w:b/>
                <w:bCs/>
                <w:sz w:val="22"/>
                <w:szCs w:val="22"/>
              </w:rPr>
              <w:t>2026</w:t>
            </w:r>
          </w:p>
        </w:tc>
        <w:tc>
          <w:tcPr>
            <w:tcW w:w="730" w:type="dxa"/>
            <w:shd w:val="clear" w:color="auto" w:fill="auto"/>
            <w:vAlign w:val="center"/>
            <w:hideMark/>
          </w:tcPr>
          <w:p w14:paraId="21A96EB8" w14:textId="77777777" w:rsidR="0042522D" w:rsidRPr="00C7594B" w:rsidRDefault="0042522D" w:rsidP="00993008">
            <w:pPr>
              <w:jc w:val="center"/>
              <w:rPr>
                <w:b/>
                <w:bCs/>
                <w:sz w:val="22"/>
                <w:szCs w:val="22"/>
              </w:rPr>
            </w:pPr>
            <w:r w:rsidRPr="00C7594B">
              <w:rPr>
                <w:b/>
                <w:bCs/>
                <w:sz w:val="22"/>
                <w:szCs w:val="22"/>
              </w:rPr>
              <w:t>2027-2032</w:t>
            </w:r>
          </w:p>
        </w:tc>
        <w:tc>
          <w:tcPr>
            <w:tcW w:w="1949" w:type="dxa"/>
            <w:vMerge/>
            <w:shd w:val="clear" w:color="auto" w:fill="auto"/>
            <w:vAlign w:val="center"/>
            <w:hideMark/>
          </w:tcPr>
          <w:p w14:paraId="7C095BDC" w14:textId="77777777" w:rsidR="0042522D" w:rsidRPr="00C7594B" w:rsidRDefault="0042522D" w:rsidP="00993008">
            <w:pPr>
              <w:jc w:val="center"/>
              <w:rPr>
                <w:b/>
                <w:bCs/>
                <w:sz w:val="22"/>
                <w:szCs w:val="22"/>
              </w:rPr>
            </w:pPr>
          </w:p>
        </w:tc>
      </w:tr>
      <w:tr w:rsidR="00C7594B" w:rsidRPr="00C7594B" w14:paraId="6932FF50" w14:textId="77777777" w:rsidTr="00993008">
        <w:trPr>
          <w:trHeight w:val="23"/>
          <w:jc w:val="center"/>
        </w:trPr>
        <w:tc>
          <w:tcPr>
            <w:tcW w:w="1355" w:type="dxa"/>
            <w:shd w:val="clear" w:color="auto" w:fill="auto"/>
            <w:vAlign w:val="center"/>
            <w:hideMark/>
          </w:tcPr>
          <w:p w14:paraId="7F97974C" w14:textId="77777777" w:rsidR="0042522D" w:rsidRPr="00C7594B" w:rsidRDefault="0042522D" w:rsidP="00993008">
            <w:pPr>
              <w:jc w:val="center"/>
              <w:rPr>
                <w:sz w:val="22"/>
                <w:szCs w:val="22"/>
              </w:rPr>
            </w:pPr>
            <w:r w:rsidRPr="00C7594B">
              <w:rPr>
                <w:sz w:val="22"/>
                <w:szCs w:val="22"/>
              </w:rPr>
              <w:t>1</w:t>
            </w:r>
          </w:p>
        </w:tc>
        <w:tc>
          <w:tcPr>
            <w:tcW w:w="1991" w:type="dxa"/>
            <w:shd w:val="clear" w:color="auto" w:fill="auto"/>
            <w:vAlign w:val="center"/>
            <w:hideMark/>
          </w:tcPr>
          <w:p w14:paraId="75943E6F" w14:textId="77777777" w:rsidR="0042522D" w:rsidRPr="00C7594B" w:rsidRDefault="0042522D" w:rsidP="00993008">
            <w:pPr>
              <w:jc w:val="center"/>
              <w:rPr>
                <w:sz w:val="22"/>
                <w:szCs w:val="22"/>
              </w:rPr>
            </w:pPr>
            <w:r w:rsidRPr="00C7594B">
              <w:rPr>
                <w:sz w:val="22"/>
                <w:szCs w:val="22"/>
              </w:rPr>
              <w:t>2</w:t>
            </w:r>
          </w:p>
        </w:tc>
        <w:tc>
          <w:tcPr>
            <w:tcW w:w="2064" w:type="dxa"/>
            <w:shd w:val="clear" w:color="auto" w:fill="auto"/>
            <w:vAlign w:val="center"/>
            <w:hideMark/>
          </w:tcPr>
          <w:p w14:paraId="532C2408" w14:textId="77777777" w:rsidR="0042522D" w:rsidRPr="00C7594B" w:rsidRDefault="0042522D" w:rsidP="00993008">
            <w:pPr>
              <w:jc w:val="center"/>
              <w:rPr>
                <w:sz w:val="22"/>
                <w:szCs w:val="22"/>
              </w:rPr>
            </w:pPr>
            <w:r w:rsidRPr="00C7594B">
              <w:rPr>
                <w:sz w:val="22"/>
                <w:szCs w:val="22"/>
              </w:rPr>
              <w:t>3</w:t>
            </w:r>
          </w:p>
        </w:tc>
        <w:tc>
          <w:tcPr>
            <w:tcW w:w="1953" w:type="dxa"/>
            <w:shd w:val="clear" w:color="auto" w:fill="auto"/>
            <w:vAlign w:val="center"/>
            <w:hideMark/>
          </w:tcPr>
          <w:p w14:paraId="5F6F1C8C" w14:textId="77777777" w:rsidR="0042522D" w:rsidRPr="00C7594B" w:rsidRDefault="0042522D" w:rsidP="00993008">
            <w:pPr>
              <w:jc w:val="center"/>
              <w:rPr>
                <w:sz w:val="22"/>
                <w:szCs w:val="22"/>
              </w:rPr>
            </w:pPr>
            <w:r w:rsidRPr="00C7594B">
              <w:rPr>
                <w:sz w:val="22"/>
                <w:szCs w:val="22"/>
              </w:rPr>
              <w:t>4</w:t>
            </w:r>
          </w:p>
        </w:tc>
        <w:tc>
          <w:tcPr>
            <w:tcW w:w="1583" w:type="dxa"/>
            <w:shd w:val="clear" w:color="auto" w:fill="auto"/>
            <w:vAlign w:val="center"/>
            <w:hideMark/>
          </w:tcPr>
          <w:p w14:paraId="44A7184D" w14:textId="77777777" w:rsidR="0042522D" w:rsidRPr="00C7594B" w:rsidRDefault="0042522D" w:rsidP="00993008">
            <w:pPr>
              <w:jc w:val="center"/>
              <w:rPr>
                <w:sz w:val="22"/>
                <w:szCs w:val="22"/>
              </w:rPr>
            </w:pPr>
            <w:r w:rsidRPr="00C7594B">
              <w:rPr>
                <w:sz w:val="22"/>
                <w:szCs w:val="22"/>
              </w:rPr>
              <w:t>5</w:t>
            </w:r>
          </w:p>
        </w:tc>
        <w:tc>
          <w:tcPr>
            <w:tcW w:w="876" w:type="dxa"/>
            <w:shd w:val="clear" w:color="auto" w:fill="auto"/>
            <w:vAlign w:val="center"/>
            <w:hideMark/>
          </w:tcPr>
          <w:p w14:paraId="595C1BF6" w14:textId="77777777" w:rsidR="0042522D" w:rsidRPr="00C7594B" w:rsidRDefault="0042522D" w:rsidP="00993008">
            <w:pPr>
              <w:jc w:val="center"/>
              <w:rPr>
                <w:sz w:val="22"/>
                <w:szCs w:val="22"/>
              </w:rPr>
            </w:pPr>
            <w:r w:rsidRPr="00C7594B">
              <w:rPr>
                <w:sz w:val="22"/>
                <w:szCs w:val="22"/>
              </w:rPr>
              <w:t>6</w:t>
            </w:r>
          </w:p>
        </w:tc>
        <w:tc>
          <w:tcPr>
            <w:tcW w:w="711" w:type="dxa"/>
            <w:shd w:val="clear" w:color="auto" w:fill="auto"/>
            <w:vAlign w:val="center"/>
            <w:hideMark/>
          </w:tcPr>
          <w:p w14:paraId="3DA98BFA" w14:textId="77777777" w:rsidR="0042522D" w:rsidRPr="00C7594B" w:rsidRDefault="0042522D" w:rsidP="00993008">
            <w:pPr>
              <w:jc w:val="center"/>
              <w:rPr>
                <w:sz w:val="22"/>
                <w:szCs w:val="22"/>
              </w:rPr>
            </w:pPr>
            <w:r w:rsidRPr="00C7594B">
              <w:rPr>
                <w:sz w:val="22"/>
                <w:szCs w:val="22"/>
              </w:rPr>
              <w:t>7</w:t>
            </w:r>
          </w:p>
        </w:tc>
        <w:tc>
          <w:tcPr>
            <w:tcW w:w="676" w:type="dxa"/>
            <w:shd w:val="clear" w:color="auto" w:fill="auto"/>
            <w:vAlign w:val="center"/>
            <w:hideMark/>
          </w:tcPr>
          <w:p w14:paraId="2C6BC6F8" w14:textId="77777777" w:rsidR="0042522D" w:rsidRPr="00C7594B" w:rsidRDefault="0042522D" w:rsidP="00993008">
            <w:pPr>
              <w:jc w:val="center"/>
              <w:rPr>
                <w:sz w:val="22"/>
                <w:szCs w:val="22"/>
              </w:rPr>
            </w:pPr>
            <w:r w:rsidRPr="00C7594B">
              <w:rPr>
                <w:sz w:val="22"/>
                <w:szCs w:val="22"/>
              </w:rPr>
              <w:t>8</w:t>
            </w:r>
          </w:p>
        </w:tc>
        <w:tc>
          <w:tcPr>
            <w:tcW w:w="733" w:type="dxa"/>
            <w:shd w:val="clear" w:color="auto" w:fill="auto"/>
            <w:vAlign w:val="center"/>
            <w:hideMark/>
          </w:tcPr>
          <w:p w14:paraId="3DBCE712" w14:textId="77777777" w:rsidR="0042522D" w:rsidRPr="00C7594B" w:rsidRDefault="0042522D" w:rsidP="00993008">
            <w:pPr>
              <w:jc w:val="center"/>
              <w:rPr>
                <w:sz w:val="22"/>
                <w:szCs w:val="22"/>
              </w:rPr>
            </w:pPr>
            <w:r w:rsidRPr="00C7594B">
              <w:rPr>
                <w:sz w:val="22"/>
                <w:szCs w:val="22"/>
              </w:rPr>
              <w:t>9</w:t>
            </w:r>
          </w:p>
        </w:tc>
        <w:tc>
          <w:tcPr>
            <w:tcW w:w="733" w:type="dxa"/>
            <w:shd w:val="clear" w:color="auto" w:fill="auto"/>
            <w:vAlign w:val="center"/>
            <w:hideMark/>
          </w:tcPr>
          <w:p w14:paraId="12F96240" w14:textId="77777777" w:rsidR="0042522D" w:rsidRPr="00C7594B" w:rsidRDefault="0042522D" w:rsidP="00993008">
            <w:pPr>
              <w:jc w:val="center"/>
              <w:rPr>
                <w:sz w:val="22"/>
                <w:szCs w:val="22"/>
              </w:rPr>
            </w:pPr>
            <w:r w:rsidRPr="00C7594B">
              <w:rPr>
                <w:sz w:val="22"/>
                <w:szCs w:val="22"/>
              </w:rPr>
              <w:t>10</w:t>
            </w:r>
          </w:p>
        </w:tc>
        <w:tc>
          <w:tcPr>
            <w:tcW w:w="730" w:type="dxa"/>
            <w:shd w:val="clear" w:color="auto" w:fill="auto"/>
            <w:vAlign w:val="center"/>
            <w:hideMark/>
          </w:tcPr>
          <w:p w14:paraId="043AFA62" w14:textId="77777777" w:rsidR="0042522D" w:rsidRPr="00C7594B" w:rsidRDefault="0042522D" w:rsidP="00993008">
            <w:pPr>
              <w:jc w:val="center"/>
              <w:rPr>
                <w:sz w:val="22"/>
                <w:szCs w:val="22"/>
              </w:rPr>
            </w:pPr>
            <w:r w:rsidRPr="00C7594B">
              <w:rPr>
                <w:sz w:val="22"/>
                <w:szCs w:val="22"/>
              </w:rPr>
              <w:t>11</w:t>
            </w:r>
          </w:p>
        </w:tc>
        <w:tc>
          <w:tcPr>
            <w:tcW w:w="1949" w:type="dxa"/>
            <w:shd w:val="clear" w:color="auto" w:fill="auto"/>
            <w:vAlign w:val="center"/>
            <w:hideMark/>
          </w:tcPr>
          <w:p w14:paraId="65A43FDD" w14:textId="77777777" w:rsidR="0042522D" w:rsidRPr="00C7594B" w:rsidRDefault="0042522D" w:rsidP="00993008">
            <w:pPr>
              <w:jc w:val="center"/>
              <w:rPr>
                <w:sz w:val="22"/>
                <w:szCs w:val="22"/>
              </w:rPr>
            </w:pPr>
            <w:r w:rsidRPr="00C7594B">
              <w:rPr>
                <w:sz w:val="22"/>
                <w:szCs w:val="22"/>
              </w:rPr>
              <w:t>12</w:t>
            </w:r>
          </w:p>
        </w:tc>
      </w:tr>
      <w:tr w:rsidR="00C7594B" w:rsidRPr="00C7594B" w14:paraId="26430231" w14:textId="77777777" w:rsidTr="00993008">
        <w:trPr>
          <w:trHeight w:val="23"/>
          <w:jc w:val="center"/>
        </w:trPr>
        <w:tc>
          <w:tcPr>
            <w:tcW w:w="15354" w:type="dxa"/>
            <w:gridSpan w:val="12"/>
            <w:shd w:val="clear" w:color="auto" w:fill="auto"/>
            <w:vAlign w:val="center"/>
            <w:hideMark/>
          </w:tcPr>
          <w:p w14:paraId="64798DD5" w14:textId="77777777" w:rsidR="0042522D" w:rsidRPr="00C7594B" w:rsidRDefault="0042522D" w:rsidP="00993008">
            <w:pPr>
              <w:jc w:val="center"/>
              <w:rPr>
                <w:sz w:val="22"/>
                <w:szCs w:val="22"/>
              </w:rPr>
            </w:pPr>
            <w:r w:rsidRPr="00C7594B">
              <w:rPr>
                <w:sz w:val="22"/>
                <w:szCs w:val="22"/>
              </w:rPr>
              <w:t xml:space="preserve">1 Реконструкция/ строительство распределительных электрических сетей </w:t>
            </w:r>
          </w:p>
        </w:tc>
      </w:tr>
      <w:tr w:rsidR="00C7594B" w:rsidRPr="00C7594B" w14:paraId="14D012EC" w14:textId="77777777" w:rsidTr="00993008">
        <w:trPr>
          <w:trHeight w:val="23"/>
          <w:jc w:val="center"/>
        </w:trPr>
        <w:tc>
          <w:tcPr>
            <w:tcW w:w="1355" w:type="dxa"/>
            <w:shd w:val="clear" w:color="auto" w:fill="auto"/>
            <w:vAlign w:val="center"/>
            <w:hideMark/>
          </w:tcPr>
          <w:p w14:paraId="73B7D529" w14:textId="77777777" w:rsidR="0042522D" w:rsidRPr="00C7594B" w:rsidRDefault="0042522D" w:rsidP="00993008">
            <w:pPr>
              <w:jc w:val="center"/>
              <w:rPr>
                <w:sz w:val="22"/>
                <w:szCs w:val="22"/>
              </w:rPr>
            </w:pPr>
            <w:r w:rsidRPr="00C7594B">
              <w:rPr>
                <w:sz w:val="22"/>
                <w:szCs w:val="22"/>
              </w:rPr>
              <w:t>1.1</w:t>
            </w:r>
          </w:p>
        </w:tc>
        <w:tc>
          <w:tcPr>
            <w:tcW w:w="1991" w:type="dxa"/>
            <w:shd w:val="clear" w:color="auto" w:fill="auto"/>
            <w:vAlign w:val="center"/>
            <w:hideMark/>
          </w:tcPr>
          <w:p w14:paraId="6E796B0C" w14:textId="77777777" w:rsidR="0042522D" w:rsidRPr="00C7594B" w:rsidRDefault="0042522D" w:rsidP="00993008">
            <w:pPr>
              <w:rPr>
                <w:sz w:val="22"/>
                <w:szCs w:val="22"/>
              </w:rPr>
            </w:pPr>
            <w:r w:rsidRPr="00C7594B">
              <w:rPr>
                <w:sz w:val="22"/>
                <w:szCs w:val="22"/>
              </w:rPr>
              <w:t xml:space="preserve">Приобретение и реконструкция ВЛ 10 </w:t>
            </w:r>
            <w:proofErr w:type="spellStart"/>
            <w:r w:rsidRPr="00C7594B">
              <w:rPr>
                <w:sz w:val="22"/>
                <w:szCs w:val="22"/>
              </w:rPr>
              <w:t>кВ</w:t>
            </w:r>
            <w:proofErr w:type="spellEnd"/>
            <w:r w:rsidRPr="00C7594B">
              <w:rPr>
                <w:sz w:val="22"/>
                <w:szCs w:val="22"/>
              </w:rPr>
              <w:t xml:space="preserve"> (в габаритах 35 </w:t>
            </w:r>
            <w:proofErr w:type="spellStart"/>
            <w:r w:rsidRPr="00C7594B">
              <w:rPr>
                <w:sz w:val="22"/>
                <w:szCs w:val="22"/>
              </w:rPr>
              <w:t>кВ</w:t>
            </w:r>
            <w:proofErr w:type="spellEnd"/>
            <w:r w:rsidRPr="00C7594B">
              <w:rPr>
                <w:sz w:val="22"/>
                <w:szCs w:val="22"/>
              </w:rPr>
              <w:t xml:space="preserve">) от ПС </w:t>
            </w:r>
            <w:proofErr w:type="spellStart"/>
            <w:r w:rsidRPr="00C7594B">
              <w:rPr>
                <w:sz w:val="22"/>
                <w:szCs w:val="22"/>
              </w:rPr>
              <w:t>Рогожниковская</w:t>
            </w:r>
            <w:proofErr w:type="spellEnd"/>
            <w:r w:rsidRPr="00C7594B">
              <w:rPr>
                <w:sz w:val="22"/>
                <w:szCs w:val="22"/>
              </w:rPr>
              <w:t xml:space="preserve"> до п. Карымкары Октябрьского района</w:t>
            </w:r>
          </w:p>
        </w:tc>
        <w:tc>
          <w:tcPr>
            <w:tcW w:w="2064" w:type="dxa"/>
            <w:shd w:val="clear" w:color="auto" w:fill="auto"/>
            <w:vAlign w:val="center"/>
            <w:hideMark/>
          </w:tcPr>
          <w:p w14:paraId="430C8D97" w14:textId="77777777" w:rsidR="0042522D" w:rsidRPr="00C7594B" w:rsidRDefault="0042522D" w:rsidP="00993008">
            <w:pPr>
              <w:rPr>
                <w:sz w:val="22"/>
                <w:szCs w:val="22"/>
              </w:rPr>
            </w:pPr>
            <w:r w:rsidRPr="00C7594B">
              <w:rPr>
                <w:sz w:val="22"/>
                <w:szCs w:val="22"/>
              </w:rPr>
              <w:t xml:space="preserve">Реконструкция распределительных электрических сетей </w:t>
            </w:r>
          </w:p>
        </w:tc>
        <w:tc>
          <w:tcPr>
            <w:tcW w:w="1953" w:type="dxa"/>
            <w:shd w:val="clear" w:color="auto" w:fill="auto"/>
            <w:vAlign w:val="center"/>
            <w:hideMark/>
          </w:tcPr>
          <w:p w14:paraId="53A0B8CA" w14:textId="77777777" w:rsidR="0042522D" w:rsidRPr="00C7594B" w:rsidRDefault="0042522D" w:rsidP="00993008">
            <w:pPr>
              <w:rPr>
                <w:sz w:val="22"/>
                <w:szCs w:val="22"/>
              </w:rPr>
            </w:pPr>
            <w:r w:rsidRPr="00C7594B">
              <w:rPr>
                <w:sz w:val="22"/>
                <w:szCs w:val="22"/>
              </w:rPr>
              <w:t>Реконструкция, модернизация, техническое перевооружение линий электропередачи</w:t>
            </w:r>
          </w:p>
        </w:tc>
        <w:tc>
          <w:tcPr>
            <w:tcW w:w="1583" w:type="dxa"/>
            <w:shd w:val="clear" w:color="auto" w:fill="auto"/>
            <w:vAlign w:val="center"/>
            <w:hideMark/>
          </w:tcPr>
          <w:p w14:paraId="57DDFC8A" w14:textId="77777777" w:rsidR="0042522D" w:rsidRPr="00C7594B" w:rsidRDefault="0042522D" w:rsidP="00993008">
            <w:pPr>
              <w:jc w:val="center"/>
              <w:rPr>
                <w:sz w:val="22"/>
                <w:szCs w:val="22"/>
              </w:rPr>
            </w:pPr>
            <w:r w:rsidRPr="00C7594B">
              <w:rPr>
                <w:sz w:val="22"/>
                <w:szCs w:val="22"/>
              </w:rPr>
              <w:t>8 333,3</w:t>
            </w:r>
          </w:p>
        </w:tc>
        <w:tc>
          <w:tcPr>
            <w:tcW w:w="876" w:type="dxa"/>
            <w:shd w:val="clear" w:color="auto" w:fill="auto"/>
            <w:noWrap/>
            <w:vAlign w:val="center"/>
            <w:hideMark/>
          </w:tcPr>
          <w:p w14:paraId="7A2E2E32" w14:textId="77777777" w:rsidR="0042522D" w:rsidRPr="00C7594B" w:rsidRDefault="0042522D" w:rsidP="00993008">
            <w:pPr>
              <w:jc w:val="center"/>
              <w:rPr>
                <w:sz w:val="22"/>
                <w:szCs w:val="22"/>
              </w:rPr>
            </w:pPr>
            <w:r w:rsidRPr="00C7594B">
              <w:rPr>
                <w:sz w:val="22"/>
                <w:szCs w:val="22"/>
              </w:rPr>
              <w:t>8 333,3</w:t>
            </w:r>
          </w:p>
        </w:tc>
        <w:tc>
          <w:tcPr>
            <w:tcW w:w="711" w:type="dxa"/>
            <w:shd w:val="clear" w:color="auto" w:fill="auto"/>
            <w:vAlign w:val="bottom"/>
            <w:hideMark/>
          </w:tcPr>
          <w:p w14:paraId="58AF1BDD" w14:textId="77777777" w:rsidR="0042522D" w:rsidRPr="00C7594B" w:rsidRDefault="0042522D" w:rsidP="00993008">
            <w:pPr>
              <w:rPr>
                <w:b/>
                <w:bCs/>
                <w:sz w:val="22"/>
                <w:szCs w:val="22"/>
              </w:rPr>
            </w:pPr>
            <w:r w:rsidRPr="00C7594B">
              <w:rPr>
                <w:b/>
                <w:bCs/>
                <w:sz w:val="22"/>
                <w:szCs w:val="22"/>
              </w:rPr>
              <w:t> </w:t>
            </w:r>
          </w:p>
        </w:tc>
        <w:tc>
          <w:tcPr>
            <w:tcW w:w="676" w:type="dxa"/>
            <w:shd w:val="clear" w:color="auto" w:fill="auto"/>
            <w:vAlign w:val="bottom"/>
            <w:hideMark/>
          </w:tcPr>
          <w:p w14:paraId="50CCD61C" w14:textId="77777777" w:rsidR="0042522D" w:rsidRPr="00C7594B" w:rsidRDefault="0042522D" w:rsidP="00993008">
            <w:pPr>
              <w:rPr>
                <w:b/>
                <w:bCs/>
                <w:sz w:val="22"/>
                <w:szCs w:val="22"/>
              </w:rPr>
            </w:pPr>
            <w:r w:rsidRPr="00C7594B">
              <w:rPr>
                <w:b/>
                <w:bCs/>
                <w:sz w:val="22"/>
                <w:szCs w:val="22"/>
              </w:rPr>
              <w:t> </w:t>
            </w:r>
          </w:p>
        </w:tc>
        <w:tc>
          <w:tcPr>
            <w:tcW w:w="733" w:type="dxa"/>
            <w:shd w:val="clear" w:color="auto" w:fill="auto"/>
            <w:vAlign w:val="bottom"/>
            <w:hideMark/>
          </w:tcPr>
          <w:p w14:paraId="5D3ECE6E" w14:textId="77777777" w:rsidR="0042522D" w:rsidRPr="00C7594B" w:rsidRDefault="0042522D" w:rsidP="00993008">
            <w:pPr>
              <w:rPr>
                <w:b/>
                <w:bCs/>
                <w:sz w:val="22"/>
                <w:szCs w:val="22"/>
              </w:rPr>
            </w:pPr>
            <w:r w:rsidRPr="00C7594B">
              <w:rPr>
                <w:b/>
                <w:bCs/>
                <w:sz w:val="22"/>
                <w:szCs w:val="22"/>
              </w:rPr>
              <w:t> </w:t>
            </w:r>
          </w:p>
        </w:tc>
        <w:tc>
          <w:tcPr>
            <w:tcW w:w="733" w:type="dxa"/>
            <w:shd w:val="clear" w:color="auto" w:fill="auto"/>
            <w:vAlign w:val="bottom"/>
            <w:hideMark/>
          </w:tcPr>
          <w:p w14:paraId="4D823F22" w14:textId="77777777" w:rsidR="0042522D" w:rsidRPr="00C7594B" w:rsidRDefault="0042522D" w:rsidP="00993008">
            <w:pPr>
              <w:rPr>
                <w:b/>
                <w:bCs/>
                <w:sz w:val="22"/>
                <w:szCs w:val="22"/>
              </w:rPr>
            </w:pPr>
            <w:r w:rsidRPr="00C7594B">
              <w:rPr>
                <w:b/>
                <w:bCs/>
                <w:sz w:val="22"/>
                <w:szCs w:val="22"/>
              </w:rPr>
              <w:t> </w:t>
            </w:r>
          </w:p>
        </w:tc>
        <w:tc>
          <w:tcPr>
            <w:tcW w:w="730" w:type="dxa"/>
            <w:shd w:val="clear" w:color="auto" w:fill="auto"/>
            <w:vAlign w:val="bottom"/>
            <w:hideMark/>
          </w:tcPr>
          <w:p w14:paraId="18BCC7C8" w14:textId="77777777" w:rsidR="0042522D" w:rsidRPr="00C7594B" w:rsidRDefault="0042522D" w:rsidP="00993008">
            <w:pPr>
              <w:rPr>
                <w:b/>
                <w:bCs/>
                <w:sz w:val="22"/>
                <w:szCs w:val="22"/>
              </w:rPr>
            </w:pPr>
            <w:r w:rsidRPr="00C7594B">
              <w:rPr>
                <w:b/>
                <w:bCs/>
                <w:sz w:val="22"/>
                <w:szCs w:val="22"/>
              </w:rPr>
              <w:t> </w:t>
            </w:r>
          </w:p>
        </w:tc>
        <w:tc>
          <w:tcPr>
            <w:tcW w:w="1949" w:type="dxa"/>
            <w:shd w:val="clear" w:color="auto" w:fill="auto"/>
            <w:vAlign w:val="bottom"/>
            <w:hideMark/>
          </w:tcPr>
          <w:p w14:paraId="1D4901A0" w14:textId="77777777" w:rsidR="0042522D" w:rsidRPr="00C7594B" w:rsidRDefault="0042522D" w:rsidP="00993008">
            <w:pPr>
              <w:rPr>
                <w:sz w:val="22"/>
                <w:szCs w:val="22"/>
              </w:rPr>
            </w:pPr>
            <w:r w:rsidRPr="00C7594B">
              <w:rPr>
                <w:sz w:val="22"/>
                <w:szCs w:val="22"/>
              </w:rPr>
              <w:t>Качественное и надежное электроснабжение</w:t>
            </w:r>
          </w:p>
        </w:tc>
      </w:tr>
      <w:tr w:rsidR="00C7594B" w:rsidRPr="00C7594B" w14:paraId="6AA53CE5" w14:textId="77777777" w:rsidTr="00993008">
        <w:trPr>
          <w:trHeight w:val="23"/>
          <w:jc w:val="center"/>
        </w:trPr>
        <w:tc>
          <w:tcPr>
            <w:tcW w:w="1355" w:type="dxa"/>
            <w:shd w:val="clear" w:color="auto" w:fill="auto"/>
            <w:vAlign w:val="center"/>
            <w:hideMark/>
          </w:tcPr>
          <w:p w14:paraId="0D729944" w14:textId="77777777" w:rsidR="0042522D" w:rsidRPr="00C7594B" w:rsidRDefault="0042522D" w:rsidP="00993008">
            <w:pPr>
              <w:jc w:val="center"/>
              <w:rPr>
                <w:sz w:val="22"/>
                <w:szCs w:val="22"/>
              </w:rPr>
            </w:pPr>
            <w:r w:rsidRPr="00C7594B">
              <w:rPr>
                <w:sz w:val="22"/>
                <w:szCs w:val="22"/>
              </w:rPr>
              <w:t>1.2</w:t>
            </w:r>
          </w:p>
        </w:tc>
        <w:tc>
          <w:tcPr>
            <w:tcW w:w="1991" w:type="dxa"/>
            <w:shd w:val="clear" w:color="auto" w:fill="auto"/>
            <w:vAlign w:val="center"/>
            <w:hideMark/>
          </w:tcPr>
          <w:p w14:paraId="006E7BA8" w14:textId="77777777" w:rsidR="0042522D" w:rsidRPr="00C7594B" w:rsidRDefault="0042522D" w:rsidP="00993008">
            <w:pPr>
              <w:rPr>
                <w:sz w:val="22"/>
                <w:szCs w:val="22"/>
              </w:rPr>
            </w:pPr>
            <w:r w:rsidRPr="00C7594B">
              <w:rPr>
                <w:sz w:val="22"/>
                <w:szCs w:val="22"/>
              </w:rPr>
              <w:t xml:space="preserve">Реконструкция сетей электроснабжения п. </w:t>
            </w:r>
            <w:proofErr w:type="spellStart"/>
            <w:r w:rsidRPr="00C7594B">
              <w:rPr>
                <w:sz w:val="22"/>
                <w:szCs w:val="22"/>
              </w:rPr>
              <w:t>Горнореченск</w:t>
            </w:r>
            <w:proofErr w:type="spellEnd"/>
            <w:r w:rsidRPr="00C7594B">
              <w:rPr>
                <w:sz w:val="22"/>
                <w:szCs w:val="22"/>
              </w:rPr>
              <w:t xml:space="preserve"> Октябрьского района</w:t>
            </w:r>
          </w:p>
        </w:tc>
        <w:tc>
          <w:tcPr>
            <w:tcW w:w="2064" w:type="dxa"/>
            <w:shd w:val="clear" w:color="auto" w:fill="auto"/>
            <w:vAlign w:val="center"/>
            <w:hideMark/>
          </w:tcPr>
          <w:p w14:paraId="298A871E" w14:textId="77777777" w:rsidR="0042522D" w:rsidRPr="00C7594B" w:rsidRDefault="0042522D" w:rsidP="00993008">
            <w:pPr>
              <w:rPr>
                <w:sz w:val="22"/>
                <w:szCs w:val="22"/>
              </w:rPr>
            </w:pPr>
            <w:r w:rsidRPr="00C7594B">
              <w:rPr>
                <w:sz w:val="22"/>
                <w:szCs w:val="22"/>
              </w:rPr>
              <w:t xml:space="preserve">Реконструкция распределительных электрических сетей </w:t>
            </w:r>
          </w:p>
        </w:tc>
        <w:tc>
          <w:tcPr>
            <w:tcW w:w="1953" w:type="dxa"/>
            <w:shd w:val="clear" w:color="auto" w:fill="auto"/>
            <w:vAlign w:val="center"/>
            <w:hideMark/>
          </w:tcPr>
          <w:p w14:paraId="426E4E62" w14:textId="77777777" w:rsidR="0042522D" w:rsidRPr="00C7594B" w:rsidRDefault="0042522D" w:rsidP="00993008">
            <w:pPr>
              <w:rPr>
                <w:sz w:val="22"/>
                <w:szCs w:val="22"/>
              </w:rPr>
            </w:pPr>
            <w:r w:rsidRPr="00C7594B">
              <w:rPr>
                <w:sz w:val="22"/>
                <w:szCs w:val="22"/>
              </w:rPr>
              <w:t>Реконструкция, модернизация, техническое перевооружение линий электропередачи</w:t>
            </w:r>
          </w:p>
        </w:tc>
        <w:tc>
          <w:tcPr>
            <w:tcW w:w="1583" w:type="dxa"/>
            <w:shd w:val="clear" w:color="auto" w:fill="auto"/>
            <w:vAlign w:val="center"/>
            <w:hideMark/>
          </w:tcPr>
          <w:p w14:paraId="1CC1EBB2" w14:textId="77777777" w:rsidR="0042522D" w:rsidRPr="00C7594B" w:rsidRDefault="0042522D" w:rsidP="00993008">
            <w:pPr>
              <w:jc w:val="center"/>
              <w:rPr>
                <w:sz w:val="22"/>
                <w:szCs w:val="22"/>
              </w:rPr>
            </w:pPr>
            <w:r w:rsidRPr="00C7594B">
              <w:rPr>
                <w:sz w:val="22"/>
                <w:szCs w:val="22"/>
              </w:rPr>
              <w:t>1 000,0</w:t>
            </w:r>
          </w:p>
        </w:tc>
        <w:tc>
          <w:tcPr>
            <w:tcW w:w="876" w:type="dxa"/>
            <w:shd w:val="clear" w:color="auto" w:fill="auto"/>
            <w:noWrap/>
            <w:vAlign w:val="center"/>
            <w:hideMark/>
          </w:tcPr>
          <w:p w14:paraId="567BBE9D" w14:textId="77777777" w:rsidR="0042522D" w:rsidRPr="00C7594B" w:rsidRDefault="0042522D" w:rsidP="00993008">
            <w:pPr>
              <w:jc w:val="center"/>
              <w:rPr>
                <w:sz w:val="22"/>
                <w:szCs w:val="22"/>
              </w:rPr>
            </w:pPr>
            <w:r w:rsidRPr="00C7594B">
              <w:rPr>
                <w:sz w:val="22"/>
                <w:szCs w:val="22"/>
              </w:rPr>
              <w:t>1 000,0</w:t>
            </w:r>
          </w:p>
        </w:tc>
        <w:tc>
          <w:tcPr>
            <w:tcW w:w="711" w:type="dxa"/>
            <w:shd w:val="clear" w:color="auto" w:fill="auto"/>
            <w:vAlign w:val="bottom"/>
            <w:hideMark/>
          </w:tcPr>
          <w:p w14:paraId="644C7AA7" w14:textId="77777777" w:rsidR="0042522D" w:rsidRPr="00C7594B" w:rsidRDefault="0042522D" w:rsidP="00993008">
            <w:pPr>
              <w:rPr>
                <w:b/>
                <w:bCs/>
                <w:sz w:val="22"/>
                <w:szCs w:val="22"/>
              </w:rPr>
            </w:pPr>
            <w:r w:rsidRPr="00C7594B">
              <w:rPr>
                <w:b/>
                <w:bCs/>
                <w:sz w:val="22"/>
                <w:szCs w:val="22"/>
              </w:rPr>
              <w:t> </w:t>
            </w:r>
          </w:p>
        </w:tc>
        <w:tc>
          <w:tcPr>
            <w:tcW w:w="676" w:type="dxa"/>
            <w:shd w:val="clear" w:color="auto" w:fill="auto"/>
            <w:vAlign w:val="bottom"/>
            <w:hideMark/>
          </w:tcPr>
          <w:p w14:paraId="650A4EE7" w14:textId="77777777" w:rsidR="0042522D" w:rsidRPr="00C7594B" w:rsidRDefault="0042522D" w:rsidP="00993008">
            <w:pPr>
              <w:rPr>
                <w:b/>
                <w:bCs/>
                <w:sz w:val="22"/>
                <w:szCs w:val="22"/>
              </w:rPr>
            </w:pPr>
            <w:r w:rsidRPr="00C7594B">
              <w:rPr>
                <w:b/>
                <w:bCs/>
                <w:sz w:val="22"/>
                <w:szCs w:val="22"/>
              </w:rPr>
              <w:t> </w:t>
            </w:r>
          </w:p>
        </w:tc>
        <w:tc>
          <w:tcPr>
            <w:tcW w:w="733" w:type="dxa"/>
            <w:shd w:val="clear" w:color="auto" w:fill="auto"/>
            <w:vAlign w:val="bottom"/>
            <w:hideMark/>
          </w:tcPr>
          <w:p w14:paraId="5781E5E2" w14:textId="77777777" w:rsidR="0042522D" w:rsidRPr="00C7594B" w:rsidRDefault="0042522D" w:rsidP="00993008">
            <w:pPr>
              <w:rPr>
                <w:b/>
                <w:bCs/>
                <w:sz w:val="22"/>
                <w:szCs w:val="22"/>
              </w:rPr>
            </w:pPr>
            <w:r w:rsidRPr="00C7594B">
              <w:rPr>
                <w:b/>
                <w:bCs/>
                <w:sz w:val="22"/>
                <w:szCs w:val="22"/>
              </w:rPr>
              <w:t> </w:t>
            </w:r>
          </w:p>
        </w:tc>
        <w:tc>
          <w:tcPr>
            <w:tcW w:w="733" w:type="dxa"/>
            <w:shd w:val="clear" w:color="auto" w:fill="auto"/>
            <w:vAlign w:val="bottom"/>
            <w:hideMark/>
          </w:tcPr>
          <w:p w14:paraId="2D5CF382" w14:textId="77777777" w:rsidR="0042522D" w:rsidRPr="00C7594B" w:rsidRDefault="0042522D" w:rsidP="00993008">
            <w:pPr>
              <w:rPr>
                <w:b/>
                <w:bCs/>
                <w:sz w:val="22"/>
                <w:szCs w:val="22"/>
              </w:rPr>
            </w:pPr>
            <w:r w:rsidRPr="00C7594B">
              <w:rPr>
                <w:b/>
                <w:bCs/>
                <w:sz w:val="22"/>
                <w:szCs w:val="22"/>
              </w:rPr>
              <w:t> </w:t>
            </w:r>
          </w:p>
        </w:tc>
        <w:tc>
          <w:tcPr>
            <w:tcW w:w="730" w:type="dxa"/>
            <w:shd w:val="clear" w:color="auto" w:fill="auto"/>
            <w:vAlign w:val="bottom"/>
            <w:hideMark/>
          </w:tcPr>
          <w:p w14:paraId="61F684FC" w14:textId="77777777" w:rsidR="0042522D" w:rsidRPr="00C7594B" w:rsidRDefault="0042522D" w:rsidP="00993008">
            <w:pPr>
              <w:rPr>
                <w:b/>
                <w:bCs/>
                <w:sz w:val="22"/>
                <w:szCs w:val="22"/>
              </w:rPr>
            </w:pPr>
            <w:r w:rsidRPr="00C7594B">
              <w:rPr>
                <w:b/>
                <w:bCs/>
                <w:sz w:val="22"/>
                <w:szCs w:val="22"/>
              </w:rPr>
              <w:t> </w:t>
            </w:r>
          </w:p>
        </w:tc>
        <w:tc>
          <w:tcPr>
            <w:tcW w:w="1949" w:type="dxa"/>
            <w:shd w:val="clear" w:color="auto" w:fill="auto"/>
            <w:vAlign w:val="bottom"/>
            <w:hideMark/>
          </w:tcPr>
          <w:p w14:paraId="4958B1AE" w14:textId="77777777" w:rsidR="0042522D" w:rsidRPr="00C7594B" w:rsidRDefault="0042522D" w:rsidP="00993008">
            <w:pPr>
              <w:rPr>
                <w:sz w:val="22"/>
                <w:szCs w:val="22"/>
              </w:rPr>
            </w:pPr>
            <w:r w:rsidRPr="00C7594B">
              <w:rPr>
                <w:sz w:val="22"/>
                <w:szCs w:val="22"/>
              </w:rPr>
              <w:t>Качественное и надежное электроснабжение</w:t>
            </w:r>
          </w:p>
        </w:tc>
      </w:tr>
      <w:tr w:rsidR="00C7594B" w:rsidRPr="00C7594B" w14:paraId="7C9171EC" w14:textId="77777777" w:rsidTr="00993008">
        <w:trPr>
          <w:trHeight w:val="23"/>
          <w:jc w:val="center"/>
        </w:trPr>
        <w:tc>
          <w:tcPr>
            <w:tcW w:w="15354" w:type="dxa"/>
            <w:gridSpan w:val="12"/>
            <w:shd w:val="clear" w:color="auto" w:fill="auto"/>
            <w:vAlign w:val="center"/>
            <w:hideMark/>
          </w:tcPr>
          <w:p w14:paraId="601E117A" w14:textId="77777777" w:rsidR="0042522D" w:rsidRPr="00C7594B" w:rsidRDefault="0042522D" w:rsidP="00993008">
            <w:pPr>
              <w:jc w:val="center"/>
              <w:rPr>
                <w:sz w:val="22"/>
                <w:szCs w:val="22"/>
              </w:rPr>
            </w:pPr>
            <w:r w:rsidRPr="00C7594B">
              <w:rPr>
                <w:sz w:val="22"/>
                <w:szCs w:val="22"/>
              </w:rPr>
              <w:t xml:space="preserve">2 Выполнение технических условий по электроснабжению новых потребителей </w:t>
            </w:r>
          </w:p>
        </w:tc>
      </w:tr>
      <w:tr w:rsidR="00C7594B" w:rsidRPr="00C7594B" w14:paraId="70B4A42E" w14:textId="77777777" w:rsidTr="00993008">
        <w:trPr>
          <w:trHeight w:val="23"/>
          <w:jc w:val="center"/>
        </w:trPr>
        <w:tc>
          <w:tcPr>
            <w:tcW w:w="1355" w:type="dxa"/>
            <w:shd w:val="clear" w:color="auto" w:fill="auto"/>
            <w:noWrap/>
            <w:vAlign w:val="center"/>
            <w:hideMark/>
          </w:tcPr>
          <w:p w14:paraId="72CC6D8E" w14:textId="77777777" w:rsidR="0042522D" w:rsidRPr="00C7594B" w:rsidRDefault="0042522D" w:rsidP="00993008">
            <w:pPr>
              <w:jc w:val="center"/>
              <w:rPr>
                <w:sz w:val="22"/>
                <w:szCs w:val="22"/>
              </w:rPr>
            </w:pPr>
            <w:r w:rsidRPr="00C7594B">
              <w:rPr>
                <w:sz w:val="22"/>
                <w:szCs w:val="22"/>
              </w:rPr>
              <w:t>2.1.</w:t>
            </w:r>
          </w:p>
        </w:tc>
        <w:tc>
          <w:tcPr>
            <w:tcW w:w="1991" w:type="dxa"/>
            <w:shd w:val="clear" w:color="auto" w:fill="auto"/>
            <w:vAlign w:val="center"/>
            <w:hideMark/>
          </w:tcPr>
          <w:p w14:paraId="2793E67C" w14:textId="77777777" w:rsidR="0042522D" w:rsidRPr="00C7594B" w:rsidRDefault="0042522D" w:rsidP="00993008">
            <w:pPr>
              <w:rPr>
                <w:sz w:val="22"/>
                <w:szCs w:val="22"/>
              </w:rPr>
            </w:pPr>
            <w:r w:rsidRPr="00C7594B">
              <w:rPr>
                <w:sz w:val="22"/>
                <w:szCs w:val="22"/>
              </w:rPr>
              <w:t>Выполнение мероприятий по организации электроснабжения новых потребителей в количестве 11 объектов.</w:t>
            </w:r>
          </w:p>
        </w:tc>
        <w:tc>
          <w:tcPr>
            <w:tcW w:w="2064" w:type="dxa"/>
            <w:shd w:val="clear" w:color="auto" w:fill="auto"/>
            <w:vAlign w:val="center"/>
            <w:hideMark/>
          </w:tcPr>
          <w:p w14:paraId="6FFDED4C" w14:textId="77777777" w:rsidR="0042522D" w:rsidRPr="00C7594B" w:rsidRDefault="0042522D" w:rsidP="00993008">
            <w:pPr>
              <w:rPr>
                <w:sz w:val="22"/>
                <w:szCs w:val="22"/>
              </w:rPr>
            </w:pPr>
            <w:r w:rsidRPr="00C7594B">
              <w:rPr>
                <w:sz w:val="22"/>
                <w:szCs w:val="22"/>
              </w:rPr>
              <w:t>Выполнение ТУ</w:t>
            </w:r>
          </w:p>
        </w:tc>
        <w:tc>
          <w:tcPr>
            <w:tcW w:w="1953" w:type="dxa"/>
            <w:shd w:val="clear" w:color="auto" w:fill="auto"/>
            <w:vAlign w:val="center"/>
            <w:hideMark/>
          </w:tcPr>
          <w:p w14:paraId="7B857D08" w14:textId="77777777" w:rsidR="0042522D" w:rsidRPr="00C7594B" w:rsidRDefault="0042522D" w:rsidP="00993008">
            <w:pPr>
              <w:rPr>
                <w:sz w:val="22"/>
                <w:szCs w:val="22"/>
              </w:rPr>
            </w:pPr>
            <w:r w:rsidRPr="00C7594B">
              <w:rPr>
                <w:sz w:val="22"/>
                <w:szCs w:val="22"/>
              </w:rPr>
              <w:t>Организация электроснабжения новых абонентов</w:t>
            </w:r>
          </w:p>
        </w:tc>
        <w:tc>
          <w:tcPr>
            <w:tcW w:w="1583" w:type="dxa"/>
            <w:shd w:val="clear" w:color="auto" w:fill="auto"/>
            <w:vAlign w:val="center"/>
            <w:hideMark/>
          </w:tcPr>
          <w:p w14:paraId="4B1AA8FF" w14:textId="77777777" w:rsidR="0042522D" w:rsidRPr="00C7594B" w:rsidRDefault="0042522D" w:rsidP="00993008">
            <w:pPr>
              <w:jc w:val="center"/>
              <w:rPr>
                <w:sz w:val="22"/>
                <w:szCs w:val="22"/>
              </w:rPr>
            </w:pPr>
            <w:r w:rsidRPr="00C7594B">
              <w:rPr>
                <w:sz w:val="22"/>
                <w:szCs w:val="22"/>
              </w:rPr>
              <w:t>770,0</w:t>
            </w:r>
          </w:p>
        </w:tc>
        <w:tc>
          <w:tcPr>
            <w:tcW w:w="876" w:type="dxa"/>
            <w:shd w:val="clear" w:color="auto" w:fill="auto"/>
            <w:noWrap/>
            <w:vAlign w:val="center"/>
            <w:hideMark/>
          </w:tcPr>
          <w:p w14:paraId="58D219AC" w14:textId="77777777" w:rsidR="0042522D" w:rsidRPr="00C7594B" w:rsidRDefault="0042522D" w:rsidP="00993008">
            <w:pPr>
              <w:jc w:val="center"/>
              <w:rPr>
                <w:sz w:val="22"/>
                <w:szCs w:val="22"/>
              </w:rPr>
            </w:pPr>
            <w:r w:rsidRPr="00C7594B">
              <w:rPr>
                <w:sz w:val="22"/>
                <w:szCs w:val="22"/>
              </w:rPr>
              <w:t>385,0</w:t>
            </w:r>
          </w:p>
        </w:tc>
        <w:tc>
          <w:tcPr>
            <w:tcW w:w="711" w:type="dxa"/>
            <w:shd w:val="clear" w:color="auto" w:fill="auto"/>
            <w:vAlign w:val="center"/>
            <w:hideMark/>
          </w:tcPr>
          <w:p w14:paraId="0F2FCFED" w14:textId="77777777" w:rsidR="0042522D" w:rsidRPr="00C7594B" w:rsidRDefault="0042522D" w:rsidP="00993008">
            <w:pPr>
              <w:jc w:val="center"/>
              <w:rPr>
                <w:sz w:val="22"/>
                <w:szCs w:val="22"/>
              </w:rPr>
            </w:pPr>
            <w:r w:rsidRPr="00C7594B">
              <w:rPr>
                <w:sz w:val="22"/>
                <w:szCs w:val="22"/>
              </w:rPr>
              <w:t>385,0</w:t>
            </w:r>
          </w:p>
        </w:tc>
        <w:tc>
          <w:tcPr>
            <w:tcW w:w="676" w:type="dxa"/>
            <w:shd w:val="clear" w:color="auto" w:fill="auto"/>
            <w:vAlign w:val="center"/>
            <w:hideMark/>
          </w:tcPr>
          <w:p w14:paraId="384874EA" w14:textId="77777777" w:rsidR="0042522D" w:rsidRPr="00C7594B" w:rsidRDefault="0042522D" w:rsidP="00993008">
            <w:pPr>
              <w:jc w:val="center"/>
              <w:rPr>
                <w:sz w:val="22"/>
                <w:szCs w:val="22"/>
              </w:rPr>
            </w:pPr>
            <w:r w:rsidRPr="00C7594B">
              <w:rPr>
                <w:sz w:val="22"/>
                <w:szCs w:val="22"/>
              </w:rPr>
              <w:t> </w:t>
            </w:r>
          </w:p>
        </w:tc>
        <w:tc>
          <w:tcPr>
            <w:tcW w:w="733" w:type="dxa"/>
            <w:shd w:val="clear" w:color="auto" w:fill="auto"/>
            <w:vAlign w:val="center"/>
            <w:hideMark/>
          </w:tcPr>
          <w:p w14:paraId="4EBA093A" w14:textId="77777777" w:rsidR="0042522D" w:rsidRPr="00C7594B" w:rsidRDefault="0042522D" w:rsidP="00993008">
            <w:pPr>
              <w:jc w:val="center"/>
              <w:rPr>
                <w:sz w:val="22"/>
                <w:szCs w:val="22"/>
              </w:rPr>
            </w:pPr>
            <w:r w:rsidRPr="00C7594B">
              <w:rPr>
                <w:sz w:val="22"/>
                <w:szCs w:val="22"/>
              </w:rPr>
              <w:t> </w:t>
            </w:r>
          </w:p>
        </w:tc>
        <w:tc>
          <w:tcPr>
            <w:tcW w:w="733" w:type="dxa"/>
            <w:shd w:val="clear" w:color="auto" w:fill="auto"/>
            <w:vAlign w:val="center"/>
            <w:hideMark/>
          </w:tcPr>
          <w:p w14:paraId="5200D634" w14:textId="77777777" w:rsidR="0042522D" w:rsidRPr="00C7594B" w:rsidRDefault="0042522D" w:rsidP="00993008">
            <w:pPr>
              <w:jc w:val="center"/>
              <w:rPr>
                <w:sz w:val="22"/>
                <w:szCs w:val="22"/>
              </w:rPr>
            </w:pPr>
            <w:r w:rsidRPr="00C7594B">
              <w:rPr>
                <w:sz w:val="22"/>
                <w:szCs w:val="22"/>
              </w:rPr>
              <w:t> </w:t>
            </w:r>
          </w:p>
        </w:tc>
        <w:tc>
          <w:tcPr>
            <w:tcW w:w="730" w:type="dxa"/>
            <w:shd w:val="clear" w:color="auto" w:fill="auto"/>
            <w:vAlign w:val="center"/>
            <w:hideMark/>
          </w:tcPr>
          <w:p w14:paraId="05266475" w14:textId="77777777" w:rsidR="0042522D" w:rsidRPr="00C7594B" w:rsidRDefault="0042522D" w:rsidP="00993008">
            <w:pPr>
              <w:jc w:val="center"/>
              <w:rPr>
                <w:sz w:val="22"/>
                <w:szCs w:val="22"/>
              </w:rPr>
            </w:pPr>
            <w:r w:rsidRPr="00C7594B">
              <w:rPr>
                <w:sz w:val="22"/>
                <w:szCs w:val="22"/>
              </w:rPr>
              <w:t> </w:t>
            </w:r>
          </w:p>
        </w:tc>
        <w:tc>
          <w:tcPr>
            <w:tcW w:w="1949" w:type="dxa"/>
            <w:shd w:val="clear" w:color="auto" w:fill="auto"/>
            <w:vAlign w:val="center"/>
            <w:hideMark/>
          </w:tcPr>
          <w:p w14:paraId="2CE88EA2" w14:textId="77777777" w:rsidR="0042522D" w:rsidRPr="00C7594B" w:rsidRDefault="0042522D" w:rsidP="00993008">
            <w:pPr>
              <w:jc w:val="center"/>
              <w:rPr>
                <w:sz w:val="22"/>
                <w:szCs w:val="22"/>
              </w:rPr>
            </w:pPr>
            <w:r w:rsidRPr="00C7594B">
              <w:rPr>
                <w:sz w:val="22"/>
                <w:szCs w:val="22"/>
              </w:rPr>
              <w:t>Качественное и надежное электроснабжение перспективных потребителей</w:t>
            </w:r>
          </w:p>
        </w:tc>
      </w:tr>
      <w:tr w:rsidR="00C7594B" w:rsidRPr="00C7594B" w14:paraId="66192195" w14:textId="77777777" w:rsidTr="00993008">
        <w:trPr>
          <w:trHeight w:val="23"/>
          <w:jc w:val="center"/>
        </w:trPr>
        <w:tc>
          <w:tcPr>
            <w:tcW w:w="7363" w:type="dxa"/>
            <w:gridSpan w:val="4"/>
            <w:shd w:val="clear" w:color="auto" w:fill="auto"/>
            <w:vAlign w:val="center"/>
            <w:hideMark/>
          </w:tcPr>
          <w:p w14:paraId="5D0B75EA" w14:textId="77777777" w:rsidR="0042522D" w:rsidRPr="00C7594B" w:rsidRDefault="0042522D" w:rsidP="00993008">
            <w:pPr>
              <w:rPr>
                <w:b/>
                <w:bCs/>
                <w:sz w:val="22"/>
                <w:szCs w:val="22"/>
              </w:rPr>
            </w:pPr>
            <w:r w:rsidRPr="00C7594B">
              <w:rPr>
                <w:b/>
                <w:bCs/>
                <w:sz w:val="22"/>
                <w:szCs w:val="22"/>
              </w:rPr>
              <w:t>ИТОГО без НДС</w:t>
            </w:r>
          </w:p>
        </w:tc>
        <w:tc>
          <w:tcPr>
            <w:tcW w:w="1583" w:type="dxa"/>
            <w:shd w:val="clear" w:color="auto" w:fill="auto"/>
            <w:vAlign w:val="center"/>
            <w:hideMark/>
          </w:tcPr>
          <w:p w14:paraId="1BB77FEE" w14:textId="77777777" w:rsidR="0042522D" w:rsidRPr="00C7594B" w:rsidRDefault="0042522D" w:rsidP="00993008">
            <w:pPr>
              <w:jc w:val="center"/>
              <w:rPr>
                <w:b/>
                <w:bCs/>
                <w:sz w:val="22"/>
                <w:szCs w:val="22"/>
              </w:rPr>
            </w:pPr>
            <w:r w:rsidRPr="00C7594B">
              <w:rPr>
                <w:b/>
                <w:bCs/>
                <w:sz w:val="22"/>
                <w:szCs w:val="22"/>
              </w:rPr>
              <w:t>10 103,3</w:t>
            </w:r>
          </w:p>
        </w:tc>
        <w:tc>
          <w:tcPr>
            <w:tcW w:w="876" w:type="dxa"/>
            <w:shd w:val="clear" w:color="auto" w:fill="auto"/>
            <w:vAlign w:val="center"/>
            <w:hideMark/>
          </w:tcPr>
          <w:p w14:paraId="69B392D8" w14:textId="77777777" w:rsidR="0042522D" w:rsidRPr="00C7594B" w:rsidRDefault="0042522D" w:rsidP="00993008">
            <w:pPr>
              <w:jc w:val="center"/>
              <w:rPr>
                <w:b/>
                <w:bCs/>
                <w:sz w:val="22"/>
                <w:szCs w:val="22"/>
              </w:rPr>
            </w:pPr>
            <w:r w:rsidRPr="00C7594B">
              <w:rPr>
                <w:b/>
                <w:bCs/>
                <w:sz w:val="22"/>
                <w:szCs w:val="22"/>
              </w:rPr>
              <w:t>9 718,3</w:t>
            </w:r>
          </w:p>
        </w:tc>
        <w:tc>
          <w:tcPr>
            <w:tcW w:w="711" w:type="dxa"/>
            <w:shd w:val="clear" w:color="auto" w:fill="auto"/>
            <w:vAlign w:val="center"/>
            <w:hideMark/>
          </w:tcPr>
          <w:p w14:paraId="291549F4" w14:textId="77777777" w:rsidR="0042522D" w:rsidRPr="00C7594B" w:rsidRDefault="0042522D" w:rsidP="00993008">
            <w:pPr>
              <w:jc w:val="center"/>
              <w:rPr>
                <w:b/>
                <w:bCs/>
                <w:sz w:val="22"/>
                <w:szCs w:val="22"/>
              </w:rPr>
            </w:pPr>
            <w:r w:rsidRPr="00C7594B">
              <w:rPr>
                <w:b/>
                <w:bCs/>
                <w:sz w:val="22"/>
                <w:szCs w:val="22"/>
              </w:rPr>
              <w:t>385,0</w:t>
            </w:r>
          </w:p>
        </w:tc>
        <w:tc>
          <w:tcPr>
            <w:tcW w:w="676" w:type="dxa"/>
            <w:shd w:val="clear" w:color="auto" w:fill="auto"/>
            <w:vAlign w:val="center"/>
            <w:hideMark/>
          </w:tcPr>
          <w:p w14:paraId="30C2D52E" w14:textId="77777777" w:rsidR="0042522D" w:rsidRPr="00C7594B" w:rsidRDefault="0042522D" w:rsidP="00993008">
            <w:pPr>
              <w:jc w:val="center"/>
              <w:rPr>
                <w:b/>
                <w:bCs/>
                <w:sz w:val="22"/>
                <w:szCs w:val="22"/>
              </w:rPr>
            </w:pPr>
            <w:r w:rsidRPr="00C7594B">
              <w:rPr>
                <w:b/>
                <w:bCs/>
                <w:sz w:val="22"/>
                <w:szCs w:val="22"/>
              </w:rPr>
              <w:t>0,0</w:t>
            </w:r>
          </w:p>
        </w:tc>
        <w:tc>
          <w:tcPr>
            <w:tcW w:w="733" w:type="dxa"/>
            <w:shd w:val="clear" w:color="auto" w:fill="auto"/>
            <w:vAlign w:val="center"/>
            <w:hideMark/>
          </w:tcPr>
          <w:p w14:paraId="3D7920C0" w14:textId="77777777" w:rsidR="0042522D" w:rsidRPr="00C7594B" w:rsidRDefault="0042522D" w:rsidP="00993008">
            <w:pPr>
              <w:jc w:val="center"/>
              <w:rPr>
                <w:b/>
                <w:bCs/>
                <w:sz w:val="22"/>
                <w:szCs w:val="22"/>
              </w:rPr>
            </w:pPr>
            <w:r w:rsidRPr="00C7594B">
              <w:rPr>
                <w:b/>
                <w:bCs/>
                <w:sz w:val="22"/>
                <w:szCs w:val="22"/>
              </w:rPr>
              <w:t>0,0</w:t>
            </w:r>
          </w:p>
        </w:tc>
        <w:tc>
          <w:tcPr>
            <w:tcW w:w="733" w:type="dxa"/>
            <w:shd w:val="clear" w:color="auto" w:fill="auto"/>
            <w:vAlign w:val="center"/>
            <w:hideMark/>
          </w:tcPr>
          <w:p w14:paraId="6AEA33D3" w14:textId="77777777" w:rsidR="0042522D" w:rsidRPr="00C7594B" w:rsidRDefault="0042522D" w:rsidP="00993008">
            <w:pPr>
              <w:jc w:val="center"/>
              <w:rPr>
                <w:b/>
                <w:bCs/>
                <w:sz w:val="22"/>
                <w:szCs w:val="22"/>
              </w:rPr>
            </w:pPr>
            <w:r w:rsidRPr="00C7594B">
              <w:rPr>
                <w:b/>
                <w:bCs/>
                <w:sz w:val="22"/>
                <w:szCs w:val="22"/>
              </w:rPr>
              <w:t>0,0</w:t>
            </w:r>
          </w:p>
        </w:tc>
        <w:tc>
          <w:tcPr>
            <w:tcW w:w="730" w:type="dxa"/>
            <w:shd w:val="clear" w:color="auto" w:fill="auto"/>
            <w:vAlign w:val="center"/>
            <w:hideMark/>
          </w:tcPr>
          <w:p w14:paraId="35D309D5" w14:textId="77777777" w:rsidR="0042522D" w:rsidRPr="00C7594B" w:rsidRDefault="0042522D" w:rsidP="00993008">
            <w:pPr>
              <w:jc w:val="center"/>
              <w:rPr>
                <w:b/>
                <w:bCs/>
                <w:sz w:val="22"/>
                <w:szCs w:val="22"/>
              </w:rPr>
            </w:pPr>
            <w:r w:rsidRPr="00C7594B">
              <w:rPr>
                <w:b/>
                <w:bCs/>
                <w:sz w:val="22"/>
                <w:szCs w:val="22"/>
              </w:rPr>
              <w:t>0,0</w:t>
            </w:r>
          </w:p>
        </w:tc>
        <w:tc>
          <w:tcPr>
            <w:tcW w:w="1949" w:type="dxa"/>
            <w:shd w:val="clear" w:color="auto" w:fill="auto"/>
            <w:noWrap/>
            <w:vAlign w:val="center"/>
            <w:hideMark/>
          </w:tcPr>
          <w:p w14:paraId="7C2D04AB" w14:textId="77777777" w:rsidR="0042522D" w:rsidRPr="00C7594B" w:rsidRDefault="0042522D" w:rsidP="00993008">
            <w:pPr>
              <w:rPr>
                <w:sz w:val="22"/>
                <w:szCs w:val="22"/>
              </w:rPr>
            </w:pPr>
            <w:r w:rsidRPr="00C7594B">
              <w:rPr>
                <w:sz w:val="22"/>
                <w:szCs w:val="22"/>
              </w:rPr>
              <w:t> </w:t>
            </w:r>
          </w:p>
        </w:tc>
      </w:tr>
      <w:tr w:rsidR="00C7594B" w:rsidRPr="00C7594B" w14:paraId="221F4DD1" w14:textId="77777777" w:rsidTr="00993008">
        <w:trPr>
          <w:trHeight w:val="23"/>
          <w:jc w:val="center"/>
        </w:trPr>
        <w:tc>
          <w:tcPr>
            <w:tcW w:w="7363" w:type="dxa"/>
            <w:gridSpan w:val="4"/>
            <w:shd w:val="clear" w:color="auto" w:fill="auto"/>
            <w:vAlign w:val="center"/>
            <w:hideMark/>
          </w:tcPr>
          <w:p w14:paraId="6D2A4EEE" w14:textId="77777777" w:rsidR="0042522D" w:rsidRPr="00C7594B" w:rsidRDefault="0042522D" w:rsidP="00993008">
            <w:pPr>
              <w:rPr>
                <w:b/>
                <w:bCs/>
                <w:sz w:val="22"/>
                <w:szCs w:val="22"/>
              </w:rPr>
            </w:pPr>
            <w:r w:rsidRPr="00C7594B">
              <w:rPr>
                <w:b/>
                <w:bCs/>
                <w:sz w:val="22"/>
                <w:szCs w:val="22"/>
              </w:rPr>
              <w:t>НДС (20 %)</w:t>
            </w:r>
          </w:p>
        </w:tc>
        <w:tc>
          <w:tcPr>
            <w:tcW w:w="1583" w:type="dxa"/>
            <w:shd w:val="clear" w:color="auto" w:fill="auto"/>
            <w:vAlign w:val="center"/>
            <w:hideMark/>
          </w:tcPr>
          <w:p w14:paraId="0B22FFB1" w14:textId="77777777" w:rsidR="0042522D" w:rsidRPr="00C7594B" w:rsidRDefault="0042522D" w:rsidP="00993008">
            <w:pPr>
              <w:jc w:val="center"/>
              <w:rPr>
                <w:b/>
                <w:bCs/>
                <w:sz w:val="22"/>
                <w:szCs w:val="22"/>
              </w:rPr>
            </w:pPr>
            <w:r w:rsidRPr="00C7594B">
              <w:rPr>
                <w:b/>
                <w:bCs/>
                <w:sz w:val="22"/>
                <w:szCs w:val="22"/>
              </w:rPr>
              <w:t>2 020,7</w:t>
            </w:r>
          </w:p>
        </w:tc>
        <w:tc>
          <w:tcPr>
            <w:tcW w:w="876" w:type="dxa"/>
            <w:shd w:val="clear" w:color="auto" w:fill="auto"/>
            <w:vAlign w:val="center"/>
            <w:hideMark/>
          </w:tcPr>
          <w:p w14:paraId="58B7ED42" w14:textId="77777777" w:rsidR="0042522D" w:rsidRPr="00C7594B" w:rsidRDefault="0042522D" w:rsidP="00993008">
            <w:pPr>
              <w:jc w:val="center"/>
              <w:rPr>
                <w:b/>
                <w:bCs/>
                <w:sz w:val="22"/>
                <w:szCs w:val="22"/>
              </w:rPr>
            </w:pPr>
            <w:r w:rsidRPr="00C7594B">
              <w:rPr>
                <w:b/>
                <w:bCs/>
                <w:sz w:val="22"/>
                <w:szCs w:val="22"/>
              </w:rPr>
              <w:t>1 943,7</w:t>
            </w:r>
          </w:p>
        </w:tc>
        <w:tc>
          <w:tcPr>
            <w:tcW w:w="711" w:type="dxa"/>
            <w:shd w:val="clear" w:color="auto" w:fill="auto"/>
            <w:vAlign w:val="center"/>
            <w:hideMark/>
          </w:tcPr>
          <w:p w14:paraId="2315F384" w14:textId="77777777" w:rsidR="0042522D" w:rsidRPr="00C7594B" w:rsidRDefault="0042522D" w:rsidP="00993008">
            <w:pPr>
              <w:jc w:val="center"/>
              <w:rPr>
                <w:b/>
                <w:bCs/>
                <w:sz w:val="22"/>
                <w:szCs w:val="22"/>
              </w:rPr>
            </w:pPr>
            <w:r w:rsidRPr="00C7594B">
              <w:rPr>
                <w:b/>
                <w:bCs/>
                <w:sz w:val="22"/>
                <w:szCs w:val="22"/>
              </w:rPr>
              <w:t>77,0</w:t>
            </w:r>
          </w:p>
        </w:tc>
        <w:tc>
          <w:tcPr>
            <w:tcW w:w="676" w:type="dxa"/>
            <w:shd w:val="clear" w:color="auto" w:fill="auto"/>
            <w:vAlign w:val="center"/>
            <w:hideMark/>
          </w:tcPr>
          <w:p w14:paraId="1C2BD011" w14:textId="77777777" w:rsidR="0042522D" w:rsidRPr="00C7594B" w:rsidRDefault="0042522D" w:rsidP="00993008">
            <w:pPr>
              <w:jc w:val="center"/>
              <w:rPr>
                <w:b/>
                <w:bCs/>
                <w:sz w:val="22"/>
                <w:szCs w:val="22"/>
              </w:rPr>
            </w:pPr>
            <w:r w:rsidRPr="00C7594B">
              <w:rPr>
                <w:b/>
                <w:bCs/>
                <w:sz w:val="22"/>
                <w:szCs w:val="22"/>
              </w:rPr>
              <w:t>0,0</w:t>
            </w:r>
          </w:p>
        </w:tc>
        <w:tc>
          <w:tcPr>
            <w:tcW w:w="733" w:type="dxa"/>
            <w:shd w:val="clear" w:color="auto" w:fill="auto"/>
            <w:vAlign w:val="center"/>
            <w:hideMark/>
          </w:tcPr>
          <w:p w14:paraId="57D9F018" w14:textId="77777777" w:rsidR="0042522D" w:rsidRPr="00C7594B" w:rsidRDefault="0042522D" w:rsidP="00993008">
            <w:pPr>
              <w:jc w:val="center"/>
              <w:rPr>
                <w:b/>
                <w:bCs/>
                <w:sz w:val="22"/>
                <w:szCs w:val="22"/>
              </w:rPr>
            </w:pPr>
            <w:r w:rsidRPr="00C7594B">
              <w:rPr>
                <w:b/>
                <w:bCs/>
                <w:sz w:val="22"/>
                <w:szCs w:val="22"/>
              </w:rPr>
              <w:t>0,0</w:t>
            </w:r>
          </w:p>
        </w:tc>
        <w:tc>
          <w:tcPr>
            <w:tcW w:w="733" w:type="dxa"/>
            <w:shd w:val="clear" w:color="auto" w:fill="auto"/>
            <w:vAlign w:val="center"/>
            <w:hideMark/>
          </w:tcPr>
          <w:p w14:paraId="5EDCB357" w14:textId="77777777" w:rsidR="0042522D" w:rsidRPr="00C7594B" w:rsidRDefault="0042522D" w:rsidP="00993008">
            <w:pPr>
              <w:jc w:val="center"/>
              <w:rPr>
                <w:b/>
                <w:bCs/>
                <w:sz w:val="22"/>
                <w:szCs w:val="22"/>
              </w:rPr>
            </w:pPr>
            <w:r w:rsidRPr="00C7594B">
              <w:rPr>
                <w:b/>
                <w:bCs/>
                <w:sz w:val="22"/>
                <w:szCs w:val="22"/>
              </w:rPr>
              <w:t>0,0</w:t>
            </w:r>
          </w:p>
        </w:tc>
        <w:tc>
          <w:tcPr>
            <w:tcW w:w="730" w:type="dxa"/>
            <w:shd w:val="clear" w:color="auto" w:fill="auto"/>
            <w:vAlign w:val="center"/>
            <w:hideMark/>
          </w:tcPr>
          <w:p w14:paraId="53D8FCA7" w14:textId="77777777" w:rsidR="0042522D" w:rsidRPr="00C7594B" w:rsidRDefault="0042522D" w:rsidP="00993008">
            <w:pPr>
              <w:jc w:val="center"/>
              <w:rPr>
                <w:b/>
                <w:bCs/>
                <w:sz w:val="22"/>
                <w:szCs w:val="22"/>
              </w:rPr>
            </w:pPr>
            <w:r w:rsidRPr="00C7594B">
              <w:rPr>
                <w:b/>
                <w:bCs/>
                <w:sz w:val="22"/>
                <w:szCs w:val="22"/>
              </w:rPr>
              <w:t>0,0</w:t>
            </w:r>
          </w:p>
        </w:tc>
        <w:tc>
          <w:tcPr>
            <w:tcW w:w="1949" w:type="dxa"/>
            <w:shd w:val="clear" w:color="auto" w:fill="auto"/>
            <w:noWrap/>
            <w:vAlign w:val="center"/>
            <w:hideMark/>
          </w:tcPr>
          <w:p w14:paraId="466169A9" w14:textId="77777777" w:rsidR="0042522D" w:rsidRPr="00C7594B" w:rsidRDefault="0042522D" w:rsidP="00993008">
            <w:pPr>
              <w:rPr>
                <w:sz w:val="22"/>
                <w:szCs w:val="22"/>
              </w:rPr>
            </w:pPr>
            <w:r w:rsidRPr="00C7594B">
              <w:rPr>
                <w:sz w:val="22"/>
                <w:szCs w:val="22"/>
              </w:rPr>
              <w:t> </w:t>
            </w:r>
          </w:p>
        </w:tc>
      </w:tr>
      <w:tr w:rsidR="00C51B81" w:rsidRPr="00C7594B" w14:paraId="45557615" w14:textId="77777777" w:rsidTr="00993008">
        <w:trPr>
          <w:trHeight w:val="23"/>
          <w:jc w:val="center"/>
        </w:trPr>
        <w:tc>
          <w:tcPr>
            <w:tcW w:w="7363" w:type="dxa"/>
            <w:gridSpan w:val="4"/>
            <w:shd w:val="clear" w:color="auto" w:fill="auto"/>
            <w:vAlign w:val="center"/>
            <w:hideMark/>
          </w:tcPr>
          <w:p w14:paraId="25F9011A" w14:textId="77777777" w:rsidR="0042522D" w:rsidRPr="00C7594B" w:rsidRDefault="0042522D" w:rsidP="00993008">
            <w:pPr>
              <w:rPr>
                <w:b/>
                <w:bCs/>
                <w:sz w:val="22"/>
                <w:szCs w:val="22"/>
              </w:rPr>
            </w:pPr>
            <w:r w:rsidRPr="00C7594B">
              <w:rPr>
                <w:b/>
                <w:bCs/>
                <w:sz w:val="22"/>
                <w:szCs w:val="22"/>
              </w:rPr>
              <w:t>ВСЕГО сметная стоимость с НДС</w:t>
            </w:r>
          </w:p>
        </w:tc>
        <w:tc>
          <w:tcPr>
            <w:tcW w:w="1583" w:type="dxa"/>
            <w:shd w:val="clear" w:color="auto" w:fill="auto"/>
            <w:vAlign w:val="center"/>
            <w:hideMark/>
          </w:tcPr>
          <w:p w14:paraId="5CAC026F" w14:textId="77777777" w:rsidR="0042522D" w:rsidRPr="00C7594B" w:rsidRDefault="0042522D" w:rsidP="00993008">
            <w:pPr>
              <w:jc w:val="center"/>
              <w:rPr>
                <w:b/>
                <w:bCs/>
                <w:sz w:val="22"/>
                <w:szCs w:val="22"/>
              </w:rPr>
            </w:pPr>
            <w:r w:rsidRPr="00C7594B">
              <w:rPr>
                <w:b/>
                <w:bCs/>
                <w:sz w:val="22"/>
                <w:szCs w:val="22"/>
              </w:rPr>
              <w:t>12 124,0</w:t>
            </w:r>
          </w:p>
        </w:tc>
        <w:tc>
          <w:tcPr>
            <w:tcW w:w="876" w:type="dxa"/>
            <w:shd w:val="clear" w:color="auto" w:fill="auto"/>
            <w:vAlign w:val="center"/>
            <w:hideMark/>
          </w:tcPr>
          <w:p w14:paraId="4DE63ACF" w14:textId="77777777" w:rsidR="0042522D" w:rsidRPr="00C7594B" w:rsidRDefault="0042522D" w:rsidP="00993008">
            <w:pPr>
              <w:jc w:val="center"/>
              <w:rPr>
                <w:b/>
                <w:bCs/>
                <w:sz w:val="22"/>
                <w:szCs w:val="22"/>
              </w:rPr>
            </w:pPr>
            <w:r w:rsidRPr="00C7594B">
              <w:rPr>
                <w:b/>
                <w:bCs/>
                <w:sz w:val="22"/>
                <w:szCs w:val="22"/>
              </w:rPr>
              <w:t>11 662,0</w:t>
            </w:r>
          </w:p>
        </w:tc>
        <w:tc>
          <w:tcPr>
            <w:tcW w:w="711" w:type="dxa"/>
            <w:shd w:val="clear" w:color="auto" w:fill="auto"/>
            <w:vAlign w:val="center"/>
            <w:hideMark/>
          </w:tcPr>
          <w:p w14:paraId="146AF2EA" w14:textId="77777777" w:rsidR="0042522D" w:rsidRPr="00C7594B" w:rsidRDefault="0042522D" w:rsidP="00993008">
            <w:pPr>
              <w:jc w:val="center"/>
              <w:rPr>
                <w:b/>
                <w:bCs/>
                <w:sz w:val="22"/>
                <w:szCs w:val="22"/>
              </w:rPr>
            </w:pPr>
            <w:r w:rsidRPr="00C7594B">
              <w:rPr>
                <w:b/>
                <w:bCs/>
                <w:sz w:val="22"/>
                <w:szCs w:val="22"/>
              </w:rPr>
              <w:t>462,0</w:t>
            </w:r>
          </w:p>
        </w:tc>
        <w:tc>
          <w:tcPr>
            <w:tcW w:w="676" w:type="dxa"/>
            <w:shd w:val="clear" w:color="auto" w:fill="auto"/>
            <w:vAlign w:val="center"/>
            <w:hideMark/>
          </w:tcPr>
          <w:p w14:paraId="65F5BB12" w14:textId="77777777" w:rsidR="0042522D" w:rsidRPr="00C7594B" w:rsidRDefault="0042522D" w:rsidP="00993008">
            <w:pPr>
              <w:jc w:val="center"/>
              <w:rPr>
                <w:b/>
                <w:bCs/>
                <w:sz w:val="22"/>
                <w:szCs w:val="22"/>
              </w:rPr>
            </w:pPr>
            <w:r w:rsidRPr="00C7594B">
              <w:rPr>
                <w:b/>
                <w:bCs/>
                <w:sz w:val="22"/>
                <w:szCs w:val="22"/>
              </w:rPr>
              <w:t>0,0</w:t>
            </w:r>
          </w:p>
        </w:tc>
        <w:tc>
          <w:tcPr>
            <w:tcW w:w="733" w:type="dxa"/>
            <w:shd w:val="clear" w:color="auto" w:fill="auto"/>
            <w:vAlign w:val="center"/>
            <w:hideMark/>
          </w:tcPr>
          <w:p w14:paraId="1F1686FF" w14:textId="77777777" w:rsidR="0042522D" w:rsidRPr="00C7594B" w:rsidRDefault="0042522D" w:rsidP="00993008">
            <w:pPr>
              <w:jc w:val="center"/>
              <w:rPr>
                <w:b/>
                <w:bCs/>
                <w:sz w:val="22"/>
                <w:szCs w:val="22"/>
              </w:rPr>
            </w:pPr>
            <w:r w:rsidRPr="00C7594B">
              <w:rPr>
                <w:b/>
                <w:bCs/>
                <w:sz w:val="22"/>
                <w:szCs w:val="22"/>
              </w:rPr>
              <w:t>0,0</w:t>
            </w:r>
          </w:p>
        </w:tc>
        <w:tc>
          <w:tcPr>
            <w:tcW w:w="733" w:type="dxa"/>
            <w:shd w:val="clear" w:color="auto" w:fill="auto"/>
            <w:vAlign w:val="center"/>
            <w:hideMark/>
          </w:tcPr>
          <w:p w14:paraId="3E4595DD" w14:textId="77777777" w:rsidR="0042522D" w:rsidRPr="00C7594B" w:rsidRDefault="0042522D" w:rsidP="00993008">
            <w:pPr>
              <w:jc w:val="center"/>
              <w:rPr>
                <w:b/>
                <w:bCs/>
                <w:sz w:val="22"/>
                <w:szCs w:val="22"/>
              </w:rPr>
            </w:pPr>
            <w:r w:rsidRPr="00C7594B">
              <w:rPr>
                <w:b/>
                <w:bCs/>
                <w:sz w:val="22"/>
                <w:szCs w:val="22"/>
              </w:rPr>
              <w:t>0,0</w:t>
            </w:r>
          </w:p>
        </w:tc>
        <w:tc>
          <w:tcPr>
            <w:tcW w:w="730" w:type="dxa"/>
            <w:shd w:val="clear" w:color="auto" w:fill="auto"/>
            <w:vAlign w:val="center"/>
            <w:hideMark/>
          </w:tcPr>
          <w:p w14:paraId="0E932617" w14:textId="77777777" w:rsidR="0042522D" w:rsidRPr="00C7594B" w:rsidRDefault="0042522D" w:rsidP="00993008">
            <w:pPr>
              <w:jc w:val="center"/>
              <w:rPr>
                <w:b/>
                <w:bCs/>
                <w:sz w:val="22"/>
                <w:szCs w:val="22"/>
              </w:rPr>
            </w:pPr>
            <w:r w:rsidRPr="00C7594B">
              <w:rPr>
                <w:b/>
                <w:bCs/>
                <w:sz w:val="22"/>
                <w:szCs w:val="22"/>
              </w:rPr>
              <w:t>0,0</w:t>
            </w:r>
          </w:p>
        </w:tc>
        <w:tc>
          <w:tcPr>
            <w:tcW w:w="1949" w:type="dxa"/>
            <w:shd w:val="clear" w:color="auto" w:fill="auto"/>
            <w:noWrap/>
            <w:vAlign w:val="center"/>
            <w:hideMark/>
          </w:tcPr>
          <w:p w14:paraId="3E28FBED" w14:textId="77777777" w:rsidR="0042522D" w:rsidRPr="00C7594B" w:rsidRDefault="0042522D" w:rsidP="00993008">
            <w:pPr>
              <w:rPr>
                <w:sz w:val="22"/>
                <w:szCs w:val="22"/>
              </w:rPr>
            </w:pPr>
            <w:r w:rsidRPr="00C7594B">
              <w:rPr>
                <w:sz w:val="22"/>
                <w:szCs w:val="22"/>
              </w:rPr>
              <w:t> </w:t>
            </w:r>
          </w:p>
        </w:tc>
      </w:tr>
    </w:tbl>
    <w:p w14:paraId="7A9FEC4D" w14:textId="77777777" w:rsidR="0042522D" w:rsidRPr="00C7594B" w:rsidRDefault="0042522D" w:rsidP="0042522D">
      <w:pPr>
        <w:spacing w:before="120"/>
        <w:jc w:val="both"/>
        <w:rPr>
          <w:b/>
        </w:rPr>
      </w:pPr>
    </w:p>
    <w:p w14:paraId="64393CA8" w14:textId="77777777" w:rsidR="0042522D" w:rsidRPr="00C7594B" w:rsidRDefault="0042522D" w:rsidP="0042522D">
      <w:pPr>
        <w:spacing w:before="120"/>
        <w:jc w:val="both"/>
      </w:pPr>
    </w:p>
    <w:p w14:paraId="02D8EE73" w14:textId="77777777" w:rsidR="0042522D" w:rsidRPr="00C7594B" w:rsidRDefault="0042522D" w:rsidP="0042522D">
      <w:pPr>
        <w:spacing w:before="120"/>
        <w:jc w:val="both"/>
        <w:sectPr w:rsidR="0042522D" w:rsidRPr="00C7594B" w:rsidSect="005F1DE8">
          <w:pgSz w:w="16838" w:h="11906" w:orient="landscape" w:code="9"/>
          <w:pgMar w:top="851" w:right="340" w:bottom="851" w:left="1134" w:header="567" w:footer="454" w:gutter="0"/>
          <w:cols w:space="720"/>
          <w:docGrid w:linePitch="326"/>
        </w:sectPr>
      </w:pPr>
    </w:p>
    <w:p w14:paraId="57405717" w14:textId="4937819F" w:rsidR="0042522D" w:rsidRPr="00C7594B" w:rsidRDefault="0042522D" w:rsidP="0042522D">
      <w:pPr>
        <w:pStyle w:val="22"/>
        <w:spacing w:line="360" w:lineRule="auto"/>
        <w:rPr>
          <w:rFonts w:cs="Times New Roman"/>
          <w:caps/>
          <w:color w:val="auto"/>
          <w:szCs w:val="28"/>
        </w:rPr>
      </w:pPr>
      <w:bookmarkStart w:id="193" w:name="_Toc490233859"/>
      <w:bookmarkStart w:id="194" w:name="_Toc86343267"/>
      <w:bookmarkStart w:id="195" w:name="_Toc86403494"/>
      <w:r w:rsidRPr="00C7594B">
        <w:rPr>
          <w:rFonts w:cs="Times New Roman"/>
          <w:color w:val="auto"/>
        </w:rPr>
        <w:lastRenderedPageBreak/>
        <w:t>4.2. Перспективная схема теплоснабжения</w:t>
      </w:r>
      <w:bookmarkEnd w:id="193"/>
      <w:bookmarkEnd w:id="194"/>
      <w:bookmarkEnd w:id="195"/>
    </w:p>
    <w:p w14:paraId="48A7F394" w14:textId="77777777" w:rsidR="0042522D" w:rsidRPr="00C7594B" w:rsidRDefault="0042522D" w:rsidP="0042522D">
      <w:pPr>
        <w:spacing w:line="360" w:lineRule="auto"/>
        <w:ind w:firstLine="709"/>
        <w:jc w:val="both"/>
      </w:pPr>
      <w:r w:rsidRPr="00C7594B">
        <w:t>Перечень и программа необходимых инвестиционных проектов, обеспечивающих спрос на тепловую энергию в расчетные периоды (этапы) разработки программы комплексного развития до  2032 года, принят на основании:</w:t>
      </w:r>
    </w:p>
    <w:p w14:paraId="6E383FD7" w14:textId="77777777" w:rsidR="0042522D" w:rsidRPr="00C7594B" w:rsidRDefault="0042522D" w:rsidP="0042522D">
      <w:pPr>
        <w:pStyle w:val="af1"/>
        <w:numPr>
          <w:ilvl w:val="0"/>
          <w:numId w:val="45"/>
        </w:numPr>
        <w:spacing w:line="360" w:lineRule="auto"/>
        <w:jc w:val="both"/>
      </w:pPr>
      <w:r w:rsidRPr="00C7594B">
        <w:t>Схемы теплоснабжения сельского поселения Карымкары Октябрьского муниципального района Ханты-Мансийского автономного округа – Югры Актуализация 2021 года.</w:t>
      </w:r>
    </w:p>
    <w:p w14:paraId="7EF61B74" w14:textId="4E8B0D85" w:rsidR="0042522D" w:rsidRPr="00C7594B" w:rsidRDefault="0042522D" w:rsidP="0042522D">
      <w:pPr>
        <w:spacing w:line="360" w:lineRule="auto"/>
        <w:ind w:firstLine="709"/>
        <w:jc w:val="both"/>
      </w:pPr>
      <w:r w:rsidRPr="00C7594B">
        <w:t xml:space="preserve">Программа инвестиционных проектов, обеспечивает достижение целевых показателей, которые приведены в таблице </w:t>
      </w:r>
      <w:r w:rsidRPr="00C7594B">
        <w:rPr>
          <w:vanish/>
        </w:rPr>
        <w:fldChar w:fldCharType="begin"/>
      </w:r>
      <w:r w:rsidRPr="00C7594B">
        <w:rPr>
          <w:vanish/>
        </w:rPr>
        <w:instrText xml:space="preserve"> REF _Ref85646092  \* MERGEFORMAT </w:instrText>
      </w:r>
      <w:r w:rsidRPr="00C7594B">
        <w:rPr>
          <w:vanish/>
        </w:rPr>
        <w:fldChar w:fldCharType="separate"/>
      </w:r>
      <w:r w:rsidR="00F22109" w:rsidRPr="00C7594B">
        <w:rPr>
          <w:vanish/>
        </w:rPr>
        <w:t xml:space="preserve">Таблица </w:t>
      </w:r>
      <w:r w:rsidR="00F22109" w:rsidRPr="00C7594B">
        <w:rPr>
          <w:noProof/>
        </w:rPr>
        <w:t>38</w:t>
      </w:r>
      <w:r w:rsidRPr="00C7594B">
        <w:rPr>
          <w:noProof/>
        </w:rPr>
        <w:fldChar w:fldCharType="end"/>
      </w:r>
      <w:r w:rsidRPr="00C7594B">
        <w:t xml:space="preserve"> настоящих обосновывающих материалов.</w:t>
      </w:r>
    </w:p>
    <w:p w14:paraId="42883730" w14:textId="77777777" w:rsidR="0042522D" w:rsidRPr="00C7594B" w:rsidRDefault="0042522D" w:rsidP="0042522D">
      <w:pPr>
        <w:spacing w:line="360" w:lineRule="auto"/>
        <w:ind w:firstLine="709"/>
        <w:jc w:val="both"/>
      </w:pPr>
      <w:r w:rsidRPr="00C7594B">
        <w:t>Перечень инвестиционных проектов перспективной схемы теплоснабжения сельского поселения Карымкары представлен в виде групп проектов с разбивкой по источникам теплоснабжения (котельным), зонам их действия и описанием по каждому проекту следующих показателей:</w:t>
      </w:r>
    </w:p>
    <w:p w14:paraId="7EBA04A0" w14:textId="77777777" w:rsidR="0042522D" w:rsidRPr="00C7594B" w:rsidRDefault="0042522D" w:rsidP="0042522D">
      <w:pPr>
        <w:pStyle w:val="af1"/>
        <w:numPr>
          <w:ilvl w:val="0"/>
          <w:numId w:val="46"/>
        </w:numPr>
        <w:spacing w:line="360" w:lineRule="auto"/>
        <w:jc w:val="both"/>
      </w:pPr>
      <w:r w:rsidRPr="00C7594B">
        <w:t>кратких технических параметров;</w:t>
      </w:r>
    </w:p>
    <w:p w14:paraId="4150664F" w14:textId="77777777" w:rsidR="0042522D" w:rsidRPr="00C7594B" w:rsidRDefault="0042522D" w:rsidP="0042522D">
      <w:pPr>
        <w:pStyle w:val="af1"/>
        <w:numPr>
          <w:ilvl w:val="0"/>
          <w:numId w:val="46"/>
        </w:numPr>
        <w:spacing w:line="360" w:lineRule="auto"/>
        <w:jc w:val="both"/>
      </w:pPr>
      <w:r w:rsidRPr="00C7594B">
        <w:t>целей проекта;</w:t>
      </w:r>
    </w:p>
    <w:p w14:paraId="4471CC06" w14:textId="77777777" w:rsidR="0042522D" w:rsidRPr="00C7594B" w:rsidRDefault="0042522D" w:rsidP="0042522D">
      <w:pPr>
        <w:pStyle w:val="af1"/>
        <w:numPr>
          <w:ilvl w:val="0"/>
          <w:numId w:val="46"/>
        </w:numPr>
        <w:spacing w:line="360" w:lineRule="auto"/>
        <w:jc w:val="both"/>
      </w:pPr>
      <w:r w:rsidRPr="00C7594B">
        <w:t>объемов инвестиций;</w:t>
      </w:r>
    </w:p>
    <w:p w14:paraId="5CACEE86" w14:textId="77777777" w:rsidR="0042522D" w:rsidRPr="00C7594B" w:rsidRDefault="0042522D" w:rsidP="0042522D">
      <w:pPr>
        <w:pStyle w:val="af1"/>
        <w:numPr>
          <w:ilvl w:val="0"/>
          <w:numId w:val="46"/>
        </w:numPr>
        <w:spacing w:line="360" w:lineRule="auto"/>
        <w:jc w:val="both"/>
      </w:pPr>
      <w:r w:rsidRPr="00C7594B">
        <w:t>сроков вложения инвестиций и реализации;</w:t>
      </w:r>
    </w:p>
    <w:p w14:paraId="71477D8B" w14:textId="77777777" w:rsidR="0042522D" w:rsidRPr="00C7594B" w:rsidRDefault="0042522D" w:rsidP="0042522D">
      <w:pPr>
        <w:pStyle w:val="af1"/>
        <w:numPr>
          <w:ilvl w:val="0"/>
          <w:numId w:val="46"/>
        </w:numPr>
        <w:spacing w:line="360" w:lineRule="auto"/>
        <w:jc w:val="both"/>
      </w:pPr>
      <w:r w:rsidRPr="00C7594B">
        <w:t>ожидаемых эффектов от реализации.</w:t>
      </w:r>
    </w:p>
    <w:p w14:paraId="5EA828CB" w14:textId="5F744630" w:rsidR="0042522D" w:rsidRPr="00C7594B" w:rsidRDefault="0042522D" w:rsidP="0042522D">
      <w:pPr>
        <w:spacing w:line="360" w:lineRule="auto"/>
        <w:ind w:firstLine="709"/>
        <w:jc w:val="both"/>
      </w:pPr>
      <w:r w:rsidRPr="00C7594B">
        <w:t xml:space="preserve">Перечень инвестиционных проектов по развитию системы теплоснабжения до 2032 года в с.п. Карымкары представлен в таблице </w:t>
      </w:r>
      <w:r w:rsidRPr="00C7594B">
        <w:rPr>
          <w:vanish/>
        </w:rPr>
        <w:fldChar w:fldCharType="begin"/>
      </w:r>
      <w:r w:rsidRPr="00C7594B">
        <w:rPr>
          <w:vanish/>
        </w:rPr>
        <w:instrText xml:space="preserve"> REF _Ref85646092  \* MERGEFORMAT </w:instrText>
      </w:r>
      <w:r w:rsidRPr="00C7594B">
        <w:rPr>
          <w:vanish/>
        </w:rPr>
        <w:fldChar w:fldCharType="separate"/>
      </w:r>
      <w:r w:rsidR="00F22109" w:rsidRPr="00C7594B">
        <w:rPr>
          <w:vanish/>
        </w:rPr>
        <w:t xml:space="preserve">Таблица </w:t>
      </w:r>
      <w:r w:rsidR="00F22109" w:rsidRPr="00C7594B">
        <w:rPr>
          <w:noProof/>
        </w:rPr>
        <w:t>38</w:t>
      </w:r>
      <w:r w:rsidRPr="00C7594B">
        <w:rPr>
          <w:noProof/>
        </w:rPr>
        <w:fldChar w:fldCharType="end"/>
      </w:r>
      <w:r w:rsidRPr="00C7594B">
        <w:t>.</w:t>
      </w:r>
    </w:p>
    <w:p w14:paraId="7431D1C7" w14:textId="77777777" w:rsidR="0042522D" w:rsidRPr="00C7594B" w:rsidRDefault="0042522D" w:rsidP="0042522D">
      <w:pPr>
        <w:spacing w:before="120" w:line="276" w:lineRule="auto"/>
        <w:ind w:firstLine="567"/>
        <w:jc w:val="both"/>
      </w:pPr>
    </w:p>
    <w:p w14:paraId="3649BDEC" w14:textId="77777777" w:rsidR="0042522D" w:rsidRPr="00C7594B" w:rsidRDefault="0042522D" w:rsidP="0042522D">
      <w:pPr>
        <w:spacing w:before="120"/>
        <w:ind w:firstLine="567"/>
        <w:jc w:val="both"/>
        <w:sectPr w:rsidR="0042522D" w:rsidRPr="00C7594B" w:rsidSect="005F1DE8">
          <w:pgSz w:w="11907" w:h="16840" w:code="9"/>
          <w:pgMar w:top="1134" w:right="850" w:bottom="1134" w:left="1701" w:header="567" w:footer="454" w:gutter="0"/>
          <w:cols w:space="720"/>
          <w:docGrid w:linePitch="326"/>
        </w:sectPr>
      </w:pPr>
    </w:p>
    <w:p w14:paraId="4607DFAD" w14:textId="0EDCB6FA" w:rsidR="0042522D" w:rsidRPr="00C7594B" w:rsidRDefault="0042522D" w:rsidP="0042522D">
      <w:pPr>
        <w:spacing w:before="120" w:line="360" w:lineRule="auto"/>
        <w:jc w:val="both"/>
        <w:rPr>
          <w:rFonts w:eastAsiaTheme="minorHAnsi"/>
          <w:sz w:val="22"/>
          <w:szCs w:val="22"/>
          <w:lang w:eastAsia="en-US"/>
        </w:rPr>
      </w:pPr>
      <w:bookmarkStart w:id="196" w:name="_Ref85646092"/>
      <w:r w:rsidRPr="00C7594B">
        <w:rPr>
          <w:b/>
        </w:rPr>
        <w:lastRenderedPageBreak/>
        <w:t xml:space="preserve">Таблица </w:t>
      </w:r>
      <w:r w:rsidRPr="00C7594B">
        <w:rPr>
          <w:b/>
        </w:rPr>
        <w:fldChar w:fldCharType="begin"/>
      </w:r>
      <w:r w:rsidRPr="00C7594B">
        <w:rPr>
          <w:b/>
        </w:rPr>
        <w:instrText xml:space="preserve"> SEQ Таблица \* ARABIC </w:instrText>
      </w:r>
      <w:r w:rsidRPr="00C7594B">
        <w:rPr>
          <w:b/>
        </w:rPr>
        <w:fldChar w:fldCharType="separate"/>
      </w:r>
      <w:r w:rsidR="00F22109" w:rsidRPr="00C7594B">
        <w:rPr>
          <w:b/>
          <w:noProof/>
        </w:rPr>
        <w:t>38</w:t>
      </w:r>
      <w:r w:rsidRPr="00C7594B">
        <w:rPr>
          <w:b/>
        </w:rPr>
        <w:fldChar w:fldCharType="end"/>
      </w:r>
      <w:bookmarkEnd w:id="196"/>
      <w:r w:rsidRPr="00C7594B">
        <w:rPr>
          <w:b/>
        </w:rPr>
        <w:t xml:space="preserve"> – </w:t>
      </w:r>
      <w:r w:rsidRPr="00C7594B">
        <w:rPr>
          <w:b/>
          <w:bCs/>
        </w:rPr>
        <w:t xml:space="preserve">Перечень инвестиционных проектов по развитию системы теплоснабжения </w:t>
      </w:r>
      <w:r w:rsidRPr="00C7594B">
        <w:rPr>
          <w:b/>
        </w:rPr>
        <w:t>до 2032 года в с.п. Карымкары</w:t>
      </w:r>
    </w:p>
    <w:tbl>
      <w:tblPr>
        <w:tblW w:w="0" w:type="auto"/>
        <w:jc w:val="center"/>
        <w:tblLayout w:type="fixed"/>
        <w:tblCellMar>
          <w:left w:w="28" w:type="dxa"/>
          <w:right w:w="28" w:type="dxa"/>
        </w:tblCellMar>
        <w:tblLook w:val="04A0" w:firstRow="1" w:lastRow="0" w:firstColumn="1" w:lastColumn="0" w:noHBand="0" w:noVBand="1"/>
      </w:tblPr>
      <w:tblGrid>
        <w:gridCol w:w="562"/>
        <w:gridCol w:w="2215"/>
        <w:gridCol w:w="1701"/>
        <w:gridCol w:w="1619"/>
        <w:gridCol w:w="1458"/>
        <w:gridCol w:w="959"/>
        <w:gridCol w:w="792"/>
        <w:gridCol w:w="792"/>
        <w:gridCol w:w="792"/>
        <w:gridCol w:w="792"/>
        <w:gridCol w:w="792"/>
        <w:gridCol w:w="900"/>
        <w:gridCol w:w="903"/>
      </w:tblGrid>
      <w:tr w:rsidR="00C7594B" w:rsidRPr="00C7594B" w14:paraId="331687DF" w14:textId="77777777" w:rsidTr="00C7594B">
        <w:trPr>
          <w:trHeight w:val="23"/>
          <w:tblHeader/>
          <w:jc w:val="center"/>
        </w:trPr>
        <w:tc>
          <w:tcPr>
            <w:tcW w:w="562" w:type="dxa"/>
            <w:vMerge w:val="restart"/>
            <w:tcBorders>
              <w:top w:val="single" w:sz="4" w:space="0" w:color="auto"/>
              <w:left w:val="single" w:sz="4" w:space="0" w:color="auto"/>
              <w:bottom w:val="single" w:sz="4" w:space="0" w:color="auto"/>
              <w:right w:val="single" w:sz="4" w:space="0" w:color="auto"/>
            </w:tcBorders>
            <w:vAlign w:val="center"/>
            <w:hideMark/>
          </w:tcPr>
          <w:p w14:paraId="5D98D7CB" w14:textId="77777777" w:rsidR="00C7594B" w:rsidRPr="00C7594B" w:rsidRDefault="00C7594B">
            <w:pPr>
              <w:spacing w:line="256" w:lineRule="auto"/>
              <w:jc w:val="center"/>
              <w:rPr>
                <w:b/>
                <w:bCs/>
                <w:sz w:val="20"/>
                <w:szCs w:val="20"/>
                <w:lang w:eastAsia="en-US"/>
              </w:rPr>
            </w:pPr>
            <w:r w:rsidRPr="00C7594B">
              <w:rPr>
                <w:b/>
                <w:bCs/>
                <w:sz w:val="20"/>
                <w:szCs w:val="20"/>
                <w:lang w:eastAsia="en-US"/>
              </w:rPr>
              <w:t>№ п/п</w:t>
            </w:r>
          </w:p>
        </w:tc>
        <w:tc>
          <w:tcPr>
            <w:tcW w:w="2215" w:type="dxa"/>
            <w:vMerge w:val="restart"/>
            <w:tcBorders>
              <w:top w:val="single" w:sz="4" w:space="0" w:color="auto"/>
              <w:left w:val="single" w:sz="4" w:space="0" w:color="auto"/>
              <w:bottom w:val="single" w:sz="4" w:space="0" w:color="auto"/>
              <w:right w:val="single" w:sz="4" w:space="0" w:color="auto"/>
            </w:tcBorders>
            <w:vAlign w:val="center"/>
            <w:hideMark/>
          </w:tcPr>
          <w:p w14:paraId="4B9B6096" w14:textId="77777777" w:rsidR="00C7594B" w:rsidRPr="00C7594B" w:rsidRDefault="00C7594B">
            <w:pPr>
              <w:spacing w:line="256" w:lineRule="auto"/>
              <w:jc w:val="center"/>
              <w:rPr>
                <w:b/>
                <w:bCs/>
                <w:sz w:val="20"/>
                <w:szCs w:val="20"/>
                <w:lang w:eastAsia="en-US"/>
              </w:rPr>
            </w:pPr>
            <w:r w:rsidRPr="00C7594B">
              <w:rPr>
                <w:b/>
                <w:bCs/>
                <w:sz w:val="20"/>
                <w:szCs w:val="20"/>
                <w:lang w:eastAsia="en-US"/>
              </w:rPr>
              <w:t>Наименование</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22D52C2B" w14:textId="77777777" w:rsidR="00C7594B" w:rsidRPr="00C7594B" w:rsidRDefault="00C7594B">
            <w:pPr>
              <w:spacing w:line="256" w:lineRule="auto"/>
              <w:jc w:val="center"/>
              <w:rPr>
                <w:b/>
                <w:bCs/>
                <w:sz w:val="20"/>
                <w:szCs w:val="20"/>
                <w:lang w:eastAsia="en-US"/>
              </w:rPr>
            </w:pPr>
            <w:r w:rsidRPr="00C7594B">
              <w:rPr>
                <w:b/>
                <w:bCs/>
                <w:sz w:val="20"/>
                <w:szCs w:val="20"/>
                <w:lang w:eastAsia="en-US"/>
              </w:rPr>
              <w:t>Краткое описание, технические параметры проекта</w:t>
            </w:r>
          </w:p>
        </w:tc>
        <w:tc>
          <w:tcPr>
            <w:tcW w:w="1619" w:type="dxa"/>
            <w:vMerge w:val="restart"/>
            <w:tcBorders>
              <w:top w:val="single" w:sz="4" w:space="0" w:color="auto"/>
              <w:left w:val="single" w:sz="4" w:space="0" w:color="auto"/>
              <w:bottom w:val="single" w:sz="4" w:space="0" w:color="auto"/>
              <w:right w:val="single" w:sz="4" w:space="0" w:color="auto"/>
            </w:tcBorders>
            <w:vAlign w:val="center"/>
            <w:hideMark/>
          </w:tcPr>
          <w:p w14:paraId="670C20A5" w14:textId="77777777" w:rsidR="00C7594B" w:rsidRPr="00C7594B" w:rsidRDefault="00C7594B">
            <w:pPr>
              <w:spacing w:line="256" w:lineRule="auto"/>
              <w:jc w:val="center"/>
              <w:rPr>
                <w:b/>
                <w:bCs/>
                <w:sz w:val="20"/>
                <w:szCs w:val="20"/>
                <w:lang w:eastAsia="en-US"/>
              </w:rPr>
            </w:pPr>
            <w:r w:rsidRPr="00C7594B">
              <w:rPr>
                <w:b/>
                <w:bCs/>
                <w:sz w:val="20"/>
                <w:szCs w:val="20"/>
                <w:lang w:eastAsia="en-US"/>
              </w:rPr>
              <w:t>Цель проекта</w:t>
            </w:r>
          </w:p>
        </w:tc>
        <w:tc>
          <w:tcPr>
            <w:tcW w:w="1458" w:type="dxa"/>
            <w:vMerge w:val="restart"/>
            <w:tcBorders>
              <w:top w:val="single" w:sz="4" w:space="0" w:color="auto"/>
              <w:left w:val="single" w:sz="4" w:space="0" w:color="auto"/>
              <w:bottom w:val="single" w:sz="4" w:space="0" w:color="auto"/>
              <w:right w:val="single" w:sz="4" w:space="0" w:color="auto"/>
            </w:tcBorders>
            <w:vAlign w:val="center"/>
            <w:hideMark/>
          </w:tcPr>
          <w:p w14:paraId="574D4E87" w14:textId="77777777" w:rsidR="00C7594B" w:rsidRPr="00C7594B" w:rsidRDefault="00C7594B">
            <w:pPr>
              <w:spacing w:line="256" w:lineRule="auto"/>
              <w:jc w:val="center"/>
              <w:rPr>
                <w:b/>
                <w:bCs/>
                <w:sz w:val="20"/>
                <w:szCs w:val="20"/>
                <w:lang w:eastAsia="en-US"/>
              </w:rPr>
            </w:pPr>
            <w:r w:rsidRPr="00C7594B">
              <w:rPr>
                <w:b/>
                <w:bCs/>
                <w:sz w:val="20"/>
                <w:szCs w:val="20"/>
                <w:lang w:eastAsia="en-US"/>
              </w:rPr>
              <w:t>Необходимые капитальные затраты, тыс. руб.</w:t>
            </w:r>
          </w:p>
        </w:tc>
        <w:tc>
          <w:tcPr>
            <w:tcW w:w="6722" w:type="dxa"/>
            <w:gridSpan w:val="8"/>
            <w:tcBorders>
              <w:top w:val="single" w:sz="4" w:space="0" w:color="auto"/>
              <w:left w:val="nil"/>
              <w:bottom w:val="single" w:sz="4" w:space="0" w:color="auto"/>
              <w:right w:val="single" w:sz="4" w:space="0" w:color="auto"/>
            </w:tcBorders>
            <w:vAlign w:val="center"/>
            <w:hideMark/>
          </w:tcPr>
          <w:p w14:paraId="4BCA8329" w14:textId="77777777" w:rsidR="00C7594B" w:rsidRPr="00C7594B" w:rsidRDefault="00C7594B">
            <w:pPr>
              <w:spacing w:line="256" w:lineRule="auto"/>
              <w:jc w:val="center"/>
              <w:rPr>
                <w:b/>
                <w:bCs/>
                <w:sz w:val="20"/>
                <w:szCs w:val="20"/>
                <w:lang w:eastAsia="en-US"/>
              </w:rPr>
            </w:pPr>
            <w:r w:rsidRPr="00C7594B">
              <w:rPr>
                <w:b/>
                <w:bCs/>
                <w:sz w:val="20"/>
                <w:szCs w:val="20"/>
                <w:lang w:eastAsia="en-US"/>
              </w:rPr>
              <w:t>Расходы на реализацию мероприятий, тыс.руб. (без НДС)</w:t>
            </w:r>
          </w:p>
        </w:tc>
      </w:tr>
      <w:tr w:rsidR="00C7594B" w:rsidRPr="00C7594B" w14:paraId="2F2BA3CE" w14:textId="77777777" w:rsidTr="00C7594B">
        <w:trPr>
          <w:trHeight w:val="23"/>
          <w:tblHeader/>
          <w:jc w:val="center"/>
        </w:trPr>
        <w:tc>
          <w:tcPr>
            <w:tcW w:w="562" w:type="dxa"/>
            <w:vMerge/>
            <w:tcBorders>
              <w:top w:val="single" w:sz="4" w:space="0" w:color="auto"/>
              <w:left w:val="single" w:sz="4" w:space="0" w:color="auto"/>
              <w:bottom w:val="single" w:sz="4" w:space="0" w:color="auto"/>
              <w:right w:val="single" w:sz="4" w:space="0" w:color="auto"/>
            </w:tcBorders>
            <w:vAlign w:val="center"/>
            <w:hideMark/>
          </w:tcPr>
          <w:p w14:paraId="026756E6" w14:textId="77777777" w:rsidR="00C7594B" w:rsidRPr="00C7594B" w:rsidRDefault="00C7594B">
            <w:pPr>
              <w:spacing w:line="256" w:lineRule="auto"/>
              <w:rPr>
                <w:b/>
                <w:bCs/>
                <w:sz w:val="20"/>
                <w:szCs w:val="20"/>
                <w:lang w:eastAsia="en-US"/>
              </w:rPr>
            </w:pPr>
          </w:p>
        </w:tc>
        <w:tc>
          <w:tcPr>
            <w:tcW w:w="13715" w:type="dxa"/>
            <w:vMerge/>
            <w:tcBorders>
              <w:top w:val="single" w:sz="4" w:space="0" w:color="auto"/>
              <w:left w:val="single" w:sz="4" w:space="0" w:color="auto"/>
              <w:bottom w:val="single" w:sz="4" w:space="0" w:color="auto"/>
              <w:right w:val="single" w:sz="4" w:space="0" w:color="auto"/>
            </w:tcBorders>
            <w:vAlign w:val="center"/>
            <w:hideMark/>
          </w:tcPr>
          <w:p w14:paraId="517D63B6" w14:textId="77777777" w:rsidR="00C7594B" w:rsidRPr="00C7594B" w:rsidRDefault="00C7594B">
            <w:pPr>
              <w:spacing w:line="256" w:lineRule="auto"/>
              <w:rPr>
                <w:b/>
                <w:bCs/>
                <w:sz w:val="20"/>
                <w:szCs w:val="20"/>
                <w:lang w:eastAsia="en-US"/>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26712C3" w14:textId="77777777" w:rsidR="00C7594B" w:rsidRPr="00C7594B" w:rsidRDefault="00C7594B">
            <w:pPr>
              <w:spacing w:line="256" w:lineRule="auto"/>
              <w:rPr>
                <w:b/>
                <w:bCs/>
                <w:sz w:val="20"/>
                <w:szCs w:val="20"/>
                <w:lang w:eastAsia="en-US"/>
              </w:rPr>
            </w:pPr>
          </w:p>
        </w:tc>
        <w:tc>
          <w:tcPr>
            <w:tcW w:w="1619" w:type="dxa"/>
            <w:vMerge/>
            <w:tcBorders>
              <w:top w:val="single" w:sz="4" w:space="0" w:color="auto"/>
              <w:left w:val="single" w:sz="4" w:space="0" w:color="auto"/>
              <w:bottom w:val="single" w:sz="4" w:space="0" w:color="auto"/>
              <w:right w:val="single" w:sz="4" w:space="0" w:color="auto"/>
            </w:tcBorders>
            <w:vAlign w:val="center"/>
            <w:hideMark/>
          </w:tcPr>
          <w:p w14:paraId="5747A4EB" w14:textId="77777777" w:rsidR="00C7594B" w:rsidRPr="00C7594B" w:rsidRDefault="00C7594B">
            <w:pPr>
              <w:spacing w:line="256" w:lineRule="auto"/>
              <w:rPr>
                <w:b/>
                <w:bCs/>
                <w:sz w:val="20"/>
                <w:szCs w:val="20"/>
                <w:lang w:eastAsia="en-US"/>
              </w:rPr>
            </w:pPr>
          </w:p>
        </w:tc>
        <w:tc>
          <w:tcPr>
            <w:tcW w:w="1458" w:type="dxa"/>
            <w:vMerge/>
            <w:tcBorders>
              <w:top w:val="single" w:sz="4" w:space="0" w:color="auto"/>
              <w:left w:val="single" w:sz="4" w:space="0" w:color="auto"/>
              <w:bottom w:val="single" w:sz="4" w:space="0" w:color="auto"/>
              <w:right w:val="single" w:sz="4" w:space="0" w:color="auto"/>
            </w:tcBorders>
            <w:vAlign w:val="center"/>
            <w:hideMark/>
          </w:tcPr>
          <w:p w14:paraId="728EC2A7" w14:textId="77777777" w:rsidR="00C7594B" w:rsidRPr="00C7594B" w:rsidRDefault="00C7594B">
            <w:pPr>
              <w:spacing w:line="256" w:lineRule="auto"/>
              <w:rPr>
                <w:b/>
                <w:bCs/>
                <w:sz w:val="20"/>
                <w:szCs w:val="20"/>
                <w:lang w:eastAsia="en-US"/>
              </w:rPr>
            </w:pPr>
          </w:p>
        </w:tc>
        <w:tc>
          <w:tcPr>
            <w:tcW w:w="959" w:type="dxa"/>
            <w:tcBorders>
              <w:top w:val="nil"/>
              <w:left w:val="nil"/>
              <w:bottom w:val="single" w:sz="4" w:space="0" w:color="auto"/>
              <w:right w:val="single" w:sz="4" w:space="0" w:color="auto"/>
            </w:tcBorders>
            <w:vAlign w:val="center"/>
            <w:hideMark/>
          </w:tcPr>
          <w:p w14:paraId="69CE8776" w14:textId="77777777" w:rsidR="00C7594B" w:rsidRPr="00C7594B" w:rsidRDefault="00C7594B">
            <w:pPr>
              <w:spacing w:line="256" w:lineRule="auto"/>
              <w:jc w:val="center"/>
              <w:rPr>
                <w:b/>
                <w:bCs/>
                <w:sz w:val="20"/>
                <w:szCs w:val="20"/>
                <w:lang w:eastAsia="en-US"/>
              </w:rPr>
            </w:pPr>
            <w:r w:rsidRPr="00C7594B">
              <w:rPr>
                <w:b/>
                <w:bCs/>
                <w:sz w:val="20"/>
                <w:szCs w:val="20"/>
                <w:lang w:eastAsia="en-US"/>
              </w:rPr>
              <w:t>2020</w:t>
            </w:r>
          </w:p>
        </w:tc>
        <w:tc>
          <w:tcPr>
            <w:tcW w:w="792" w:type="dxa"/>
            <w:tcBorders>
              <w:top w:val="nil"/>
              <w:left w:val="nil"/>
              <w:bottom w:val="single" w:sz="4" w:space="0" w:color="auto"/>
              <w:right w:val="single" w:sz="4" w:space="0" w:color="auto"/>
            </w:tcBorders>
            <w:vAlign w:val="center"/>
            <w:hideMark/>
          </w:tcPr>
          <w:p w14:paraId="332FB161" w14:textId="77777777" w:rsidR="00C7594B" w:rsidRPr="00C7594B" w:rsidRDefault="00C7594B">
            <w:pPr>
              <w:spacing w:line="256" w:lineRule="auto"/>
              <w:jc w:val="center"/>
              <w:rPr>
                <w:b/>
                <w:bCs/>
                <w:sz w:val="20"/>
                <w:szCs w:val="20"/>
                <w:lang w:eastAsia="en-US"/>
              </w:rPr>
            </w:pPr>
            <w:r w:rsidRPr="00C7594B">
              <w:rPr>
                <w:b/>
                <w:bCs/>
                <w:sz w:val="20"/>
                <w:szCs w:val="20"/>
                <w:lang w:eastAsia="en-US"/>
              </w:rPr>
              <w:t>2021</w:t>
            </w:r>
          </w:p>
        </w:tc>
        <w:tc>
          <w:tcPr>
            <w:tcW w:w="792" w:type="dxa"/>
            <w:tcBorders>
              <w:top w:val="nil"/>
              <w:left w:val="nil"/>
              <w:bottom w:val="single" w:sz="4" w:space="0" w:color="auto"/>
              <w:right w:val="single" w:sz="4" w:space="0" w:color="auto"/>
            </w:tcBorders>
            <w:vAlign w:val="center"/>
            <w:hideMark/>
          </w:tcPr>
          <w:p w14:paraId="47B4A536" w14:textId="77777777" w:rsidR="00C7594B" w:rsidRPr="00C7594B" w:rsidRDefault="00C7594B">
            <w:pPr>
              <w:spacing w:line="256" w:lineRule="auto"/>
              <w:jc w:val="center"/>
              <w:rPr>
                <w:b/>
                <w:bCs/>
                <w:sz w:val="20"/>
                <w:szCs w:val="20"/>
                <w:lang w:eastAsia="en-US"/>
              </w:rPr>
            </w:pPr>
            <w:r w:rsidRPr="00C7594B">
              <w:rPr>
                <w:b/>
                <w:bCs/>
                <w:sz w:val="20"/>
                <w:szCs w:val="20"/>
                <w:lang w:eastAsia="en-US"/>
              </w:rPr>
              <w:t>2022</w:t>
            </w:r>
          </w:p>
        </w:tc>
        <w:tc>
          <w:tcPr>
            <w:tcW w:w="792" w:type="dxa"/>
            <w:tcBorders>
              <w:top w:val="nil"/>
              <w:left w:val="nil"/>
              <w:bottom w:val="single" w:sz="4" w:space="0" w:color="auto"/>
              <w:right w:val="single" w:sz="4" w:space="0" w:color="auto"/>
            </w:tcBorders>
            <w:vAlign w:val="center"/>
            <w:hideMark/>
          </w:tcPr>
          <w:p w14:paraId="7832F3B0" w14:textId="77777777" w:rsidR="00C7594B" w:rsidRPr="00C7594B" w:rsidRDefault="00C7594B">
            <w:pPr>
              <w:spacing w:line="256" w:lineRule="auto"/>
              <w:jc w:val="center"/>
              <w:rPr>
                <w:b/>
                <w:bCs/>
                <w:sz w:val="20"/>
                <w:szCs w:val="20"/>
                <w:lang w:eastAsia="en-US"/>
              </w:rPr>
            </w:pPr>
            <w:r w:rsidRPr="00C7594B">
              <w:rPr>
                <w:b/>
                <w:bCs/>
                <w:sz w:val="20"/>
                <w:szCs w:val="20"/>
                <w:lang w:eastAsia="en-US"/>
              </w:rPr>
              <w:t>2023</w:t>
            </w:r>
          </w:p>
        </w:tc>
        <w:tc>
          <w:tcPr>
            <w:tcW w:w="792" w:type="dxa"/>
            <w:tcBorders>
              <w:top w:val="nil"/>
              <w:left w:val="nil"/>
              <w:bottom w:val="single" w:sz="4" w:space="0" w:color="auto"/>
              <w:right w:val="single" w:sz="4" w:space="0" w:color="auto"/>
            </w:tcBorders>
            <w:vAlign w:val="center"/>
            <w:hideMark/>
          </w:tcPr>
          <w:p w14:paraId="55BB966E" w14:textId="77777777" w:rsidR="00C7594B" w:rsidRPr="00C7594B" w:rsidRDefault="00C7594B">
            <w:pPr>
              <w:spacing w:line="256" w:lineRule="auto"/>
              <w:jc w:val="center"/>
              <w:rPr>
                <w:b/>
                <w:bCs/>
                <w:sz w:val="20"/>
                <w:szCs w:val="20"/>
                <w:lang w:eastAsia="en-US"/>
              </w:rPr>
            </w:pPr>
            <w:r w:rsidRPr="00C7594B">
              <w:rPr>
                <w:b/>
                <w:bCs/>
                <w:sz w:val="20"/>
                <w:szCs w:val="20"/>
                <w:lang w:eastAsia="en-US"/>
              </w:rPr>
              <w:t>2024</w:t>
            </w:r>
          </w:p>
        </w:tc>
        <w:tc>
          <w:tcPr>
            <w:tcW w:w="792" w:type="dxa"/>
            <w:tcBorders>
              <w:top w:val="nil"/>
              <w:left w:val="nil"/>
              <w:bottom w:val="single" w:sz="4" w:space="0" w:color="auto"/>
              <w:right w:val="single" w:sz="4" w:space="0" w:color="auto"/>
            </w:tcBorders>
            <w:vAlign w:val="center"/>
            <w:hideMark/>
          </w:tcPr>
          <w:p w14:paraId="1886DE98" w14:textId="77777777" w:rsidR="00C7594B" w:rsidRPr="00C7594B" w:rsidRDefault="00C7594B">
            <w:pPr>
              <w:spacing w:line="256" w:lineRule="auto"/>
              <w:jc w:val="center"/>
              <w:rPr>
                <w:b/>
                <w:bCs/>
                <w:sz w:val="20"/>
                <w:szCs w:val="20"/>
                <w:lang w:eastAsia="en-US"/>
              </w:rPr>
            </w:pPr>
            <w:r w:rsidRPr="00C7594B">
              <w:rPr>
                <w:b/>
                <w:bCs/>
                <w:sz w:val="20"/>
                <w:szCs w:val="20"/>
                <w:lang w:eastAsia="en-US"/>
              </w:rPr>
              <w:t>2025</w:t>
            </w:r>
          </w:p>
        </w:tc>
        <w:tc>
          <w:tcPr>
            <w:tcW w:w="900" w:type="dxa"/>
            <w:tcBorders>
              <w:top w:val="nil"/>
              <w:left w:val="nil"/>
              <w:bottom w:val="single" w:sz="4" w:space="0" w:color="auto"/>
              <w:right w:val="single" w:sz="4" w:space="0" w:color="auto"/>
            </w:tcBorders>
            <w:vAlign w:val="center"/>
            <w:hideMark/>
          </w:tcPr>
          <w:p w14:paraId="09161E86" w14:textId="77777777" w:rsidR="00C7594B" w:rsidRPr="00C7594B" w:rsidRDefault="00C7594B">
            <w:pPr>
              <w:spacing w:line="256" w:lineRule="auto"/>
              <w:jc w:val="center"/>
              <w:rPr>
                <w:b/>
                <w:bCs/>
                <w:sz w:val="20"/>
                <w:szCs w:val="20"/>
                <w:lang w:eastAsia="en-US"/>
              </w:rPr>
            </w:pPr>
            <w:r w:rsidRPr="00C7594B">
              <w:rPr>
                <w:b/>
                <w:bCs/>
                <w:sz w:val="20"/>
                <w:szCs w:val="20"/>
                <w:lang w:eastAsia="en-US"/>
              </w:rPr>
              <w:t>2026 - 2030</w:t>
            </w:r>
          </w:p>
        </w:tc>
        <w:tc>
          <w:tcPr>
            <w:tcW w:w="903" w:type="dxa"/>
            <w:tcBorders>
              <w:top w:val="nil"/>
              <w:left w:val="nil"/>
              <w:bottom w:val="single" w:sz="4" w:space="0" w:color="auto"/>
              <w:right w:val="single" w:sz="4" w:space="0" w:color="auto"/>
            </w:tcBorders>
            <w:vAlign w:val="center"/>
            <w:hideMark/>
          </w:tcPr>
          <w:p w14:paraId="309DC216" w14:textId="77777777" w:rsidR="00C7594B" w:rsidRPr="00C7594B" w:rsidRDefault="00C7594B">
            <w:pPr>
              <w:spacing w:line="256" w:lineRule="auto"/>
              <w:jc w:val="center"/>
              <w:rPr>
                <w:b/>
                <w:bCs/>
                <w:sz w:val="20"/>
                <w:szCs w:val="20"/>
                <w:lang w:eastAsia="en-US"/>
              </w:rPr>
            </w:pPr>
            <w:r w:rsidRPr="00C7594B">
              <w:rPr>
                <w:b/>
                <w:bCs/>
                <w:sz w:val="20"/>
                <w:szCs w:val="20"/>
                <w:lang w:eastAsia="en-US"/>
              </w:rPr>
              <w:t>2031 - 2032</w:t>
            </w:r>
          </w:p>
        </w:tc>
      </w:tr>
      <w:tr w:rsidR="00C7594B" w:rsidRPr="00C7594B" w14:paraId="19EEC930" w14:textId="77777777" w:rsidTr="00C7594B">
        <w:trPr>
          <w:trHeight w:val="23"/>
          <w:jc w:val="center"/>
        </w:trPr>
        <w:tc>
          <w:tcPr>
            <w:tcW w:w="562" w:type="dxa"/>
            <w:tcBorders>
              <w:top w:val="nil"/>
              <w:left w:val="single" w:sz="4" w:space="0" w:color="auto"/>
              <w:bottom w:val="single" w:sz="4" w:space="0" w:color="auto"/>
              <w:right w:val="single" w:sz="4" w:space="0" w:color="auto"/>
            </w:tcBorders>
            <w:vAlign w:val="center"/>
            <w:hideMark/>
          </w:tcPr>
          <w:p w14:paraId="3837D933" w14:textId="77777777" w:rsidR="00C7594B" w:rsidRPr="00C7594B" w:rsidRDefault="00C7594B">
            <w:pPr>
              <w:spacing w:line="256" w:lineRule="auto"/>
              <w:jc w:val="center"/>
              <w:rPr>
                <w:sz w:val="20"/>
                <w:szCs w:val="20"/>
                <w:lang w:eastAsia="en-US"/>
              </w:rPr>
            </w:pPr>
            <w:r w:rsidRPr="00C7594B">
              <w:rPr>
                <w:sz w:val="20"/>
                <w:szCs w:val="20"/>
                <w:lang w:eastAsia="en-US"/>
              </w:rPr>
              <w:t>1</w:t>
            </w:r>
          </w:p>
        </w:tc>
        <w:tc>
          <w:tcPr>
            <w:tcW w:w="2215" w:type="dxa"/>
            <w:tcBorders>
              <w:top w:val="nil"/>
              <w:left w:val="nil"/>
              <w:bottom w:val="single" w:sz="4" w:space="0" w:color="auto"/>
              <w:right w:val="single" w:sz="4" w:space="0" w:color="auto"/>
            </w:tcBorders>
            <w:vAlign w:val="center"/>
            <w:hideMark/>
          </w:tcPr>
          <w:p w14:paraId="51943851" w14:textId="77777777" w:rsidR="00C7594B" w:rsidRPr="00C7594B" w:rsidRDefault="00C7594B">
            <w:pPr>
              <w:spacing w:line="256" w:lineRule="auto"/>
              <w:jc w:val="center"/>
              <w:rPr>
                <w:sz w:val="20"/>
                <w:szCs w:val="20"/>
                <w:lang w:eastAsia="en-US"/>
              </w:rPr>
            </w:pPr>
            <w:r w:rsidRPr="00C7594B">
              <w:rPr>
                <w:sz w:val="20"/>
                <w:szCs w:val="20"/>
                <w:lang w:eastAsia="en-US"/>
              </w:rPr>
              <w:t>2</w:t>
            </w:r>
          </w:p>
        </w:tc>
        <w:tc>
          <w:tcPr>
            <w:tcW w:w="1701" w:type="dxa"/>
            <w:tcBorders>
              <w:top w:val="nil"/>
              <w:left w:val="nil"/>
              <w:bottom w:val="single" w:sz="4" w:space="0" w:color="auto"/>
              <w:right w:val="single" w:sz="4" w:space="0" w:color="auto"/>
            </w:tcBorders>
            <w:vAlign w:val="center"/>
            <w:hideMark/>
          </w:tcPr>
          <w:p w14:paraId="3E415D82" w14:textId="77777777" w:rsidR="00C7594B" w:rsidRPr="00C7594B" w:rsidRDefault="00C7594B">
            <w:pPr>
              <w:spacing w:line="256" w:lineRule="auto"/>
              <w:jc w:val="center"/>
              <w:rPr>
                <w:sz w:val="20"/>
                <w:szCs w:val="20"/>
                <w:lang w:eastAsia="en-US"/>
              </w:rPr>
            </w:pPr>
            <w:r w:rsidRPr="00C7594B">
              <w:rPr>
                <w:sz w:val="20"/>
                <w:szCs w:val="20"/>
                <w:lang w:eastAsia="en-US"/>
              </w:rPr>
              <w:t>3</w:t>
            </w:r>
          </w:p>
        </w:tc>
        <w:tc>
          <w:tcPr>
            <w:tcW w:w="1619" w:type="dxa"/>
            <w:tcBorders>
              <w:top w:val="nil"/>
              <w:left w:val="nil"/>
              <w:bottom w:val="single" w:sz="4" w:space="0" w:color="auto"/>
              <w:right w:val="single" w:sz="4" w:space="0" w:color="auto"/>
            </w:tcBorders>
            <w:vAlign w:val="center"/>
            <w:hideMark/>
          </w:tcPr>
          <w:p w14:paraId="6CAD1526" w14:textId="77777777" w:rsidR="00C7594B" w:rsidRPr="00C7594B" w:rsidRDefault="00C7594B">
            <w:pPr>
              <w:spacing w:line="256" w:lineRule="auto"/>
              <w:jc w:val="center"/>
              <w:rPr>
                <w:sz w:val="20"/>
                <w:szCs w:val="20"/>
                <w:lang w:eastAsia="en-US"/>
              </w:rPr>
            </w:pPr>
            <w:r w:rsidRPr="00C7594B">
              <w:rPr>
                <w:sz w:val="20"/>
                <w:szCs w:val="20"/>
                <w:lang w:eastAsia="en-US"/>
              </w:rPr>
              <w:t>4</w:t>
            </w:r>
          </w:p>
        </w:tc>
        <w:tc>
          <w:tcPr>
            <w:tcW w:w="1458" w:type="dxa"/>
            <w:tcBorders>
              <w:top w:val="nil"/>
              <w:left w:val="nil"/>
              <w:bottom w:val="single" w:sz="4" w:space="0" w:color="auto"/>
              <w:right w:val="single" w:sz="4" w:space="0" w:color="auto"/>
            </w:tcBorders>
            <w:vAlign w:val="center"/>
            <w:hideMark/>
          </w:tcPr>
          <w:p w14:paraId="4711333D" w14:textId="77777777" w:rsidR="00C7594B" w:rsidRPr="00C7594B" w:rsidRDefault="00C7594B">
            <w:pPr>
              <w:spacing w:line="256" w:lineRule="auto"/>
              <w:jc w:val="center"/>
              <w:rPr>
                <w:sz w:val="20"/>
                <w:szCs w:val="20"/>
                <w:lang w:eastAsia="en-US"/>
              </w:rPr>
            </w:pPr>
            <w:r w:rsidRPr="00C7594B">
              <w:rPr>
                <w:sz w:val="20"/>
                <w:szCs w:val="20"/>
                <w:lang w:eastAsia="en-US"/>
              </w:rPr>
              <w:t>5</w:t>
            </w:r>
          </w:p>
        </w:tc>
        <w:tc>
          <w:tcPr>
            <w:tcW w:w="959" w:type="dxa"/>
            <w:tcBorders>
              <w:top w:val="nil"/>
              <w:left w:val="nil"/>
              <w:bottom w:val="single" w:sz="4" w:space="0" w:color="auto"/>
              <w:right w:val="single" w:sz="4" w:space="0" w:color="auto"/>
            </w:tcBorders>
            <w:vAlign w:val="center"/>
            <w:hideMark/>
          </w:tcPr>
          <w:p w14:paraId="79E77C4E" w14:textId="77777777" w:rsidR="00C7594B" w:rsidRPr="00C7594B" w:rsidRDefault="00C7594B">
            <w:pPr>
              <w:spacing w:line="256" w:lineRule="auto"/>
              <w:jc w:val="center"/>
              <w:rPr>
                <w:sz w:val="20"/>
                <w:szCs w:val="20"/>
                <w:lang w:eastAsia="en-US"/>
              </w:rPr>
            </w:pPr>
            <w:r w:rsidRPr="00C7594B">
              <w:rPr>
                <w:sz w:val="20"/>
                <w:szCs w:val="20"/>
                <w:lang w:eastAsia="en-US"/>
              </w:rPr>
              <w:t>6</w:t>
            </w:r>
          </w:p>
        </w:tc>
        <w:tc>
          <w:tcPr>
            <w:tcW w:w="792" w:type="dxa"/>
            <w:tcBorders>
              <w:top w:val="nil"/>
              <w:left w:val="nil"/>
              <w:bottom w:val="single" w:sz="4" w:space="0" w:color="auto"/>
              <w:right w:val="single" w:sz="4" w:space="0" w:color="auto"/>
            </w:tcBorders>
            <w:vAlign w:val="center"/>
            <w:hideMark/>
          </w:tcPr>
          <w:p w14:paraId="4098B1AD" w14:textId="77777777" w:rsidR="00C7594B" w:rsidRPr="00C7594B" w:rsidRDefault="00C7594B">
            <w:pPr>
              <w:spacing w:line="256" w:lineRule="auto"/>
              <w:jc w:val="center"/>
              <w:rPr>
                <w:sz w:val="20"/>
                <w:szCs w:val="20"/>
                <w:lang w:eastAsia="en-US"/>
              </w:rPr>
            </w:pPr>
            <w:r w:rsidRPr="00C7594B">
              <w:rPr>
                <w:sz w:val="20"/>
                <w:szCs w:val="20"/>
                <w:lang w:eastAsia="en-US"/>
              </w:rPr>
              <w:t>7</w:t>
            </w:r>
          </w:p>
        </w:tc>
        <w:tc>
          <w:tcPr>
            <w:tcW w:w="792" w:type="dxa"/>
            <w:tcBorders>
              <w:top w:val="nil"/>
              <w:left w:val="nil"/>
              <w:bottom w:val="single" w:sz="4" w:space="0" w:color="auto"/>
              <w:right w:val="single" w:sz="4" w:space="0" w:color="auto"/>
            </w:tcBorders>
            <w:vAlign w:val="center"/>
            <w:hideMark/>
          </w:tcPr>
          <w:p w14:paraId="3CE4FEB5" w14:textId="77777777" w:rsidR="00C7594B" w:rsidRPr="00C7594B" w:rsidRDefault="00C7594B">
            <w:pPr>
              <w:spacing w:line="256" w:lineRule="auto"/>
              <w:jc w:val="center"/>
              <w:rPr>
                <w:sz w:val="20"/>
                <w:szCs w:val="20"/>
                <w:lang w:eastAsia="en-US"/>
              </w:rPr>
            </w:pPr>
            <w:r w:rsidRPr="00C7594B">
              <w:rPr>
                <w:sz w:val="20"/>
                <w:szCs w:val="20"/>
                <w:lang w:eastAsia="en-US"/>
              </w:rPr>
              <w:t>8</w:t>
            </w:r>
          </w:p>
        </w:tc>
        <w:tc>
          <w:tcPr>
            <w:tcW w:w="792" w:type="dxa"/>
            <w:tcBorders>
              <w:top w:val="nil"/>
              <w:left w:val="nil"/>
              <w:bottom w:val="single" w:sz="4" w:space="0" w:color="auto"/>
              <w:right w:val="single" w:sz="4" w:space="0" w:color="auto"/>
            </w:tcBorders>
            <w:vAlign w:val="center"/>
            <w:hideMark/>
          </w:tcPr>
          <w:p w14:paraId="380C3CD2" w14:textId="77777777" w:rsidR="00C7594B" w:rsidRPr="00C7594B" w:rsidRDefault="00C7594B">
            <w:pPr>
              <w:spacing w:line="256" w:lineRule="auto"/>
              <w:jc w:val="center"/>
              <w:rPr>
                <w:sz w:val="20"/>
                <w:szCs w:val="20"/>
                <w:lang w:eastAsia="en-US"/>
              </w:rPr>
            </w:pPr>
            <w:r w:rsidRPr="00C7594B">
              <w:rPr>
                <w:sz w:val="20"/>
                <w:szCs w:val="20"/>
                <w:lang w:eastAsia="en-US"/>
              </w:rPr>
              <w:t>9</w:t>
            </w:r>
          </w:p>
        </w:tc>
        <w:tc>
          <w:tcPr>
            <w:tcW w:w="792" w:type="dxa"/>
            <w:tcBorders>
              <w:top w:val="nil"/>
              <w:left w:val="nil"/>
              <w:bottom w:val="single" w:sz="4" w:space="0" w:color="auto"/>
              <w:right w:val="single" w:sz="4" w:space="0" w:color="auto"/>
            </w:tcBorders>
            <w:vAlign w:val="center"/>
            <w:hideMark/>
          </w:tcPr>
          <w:p w14:paraId="488620AD" w14:textId="77777777" w:rsidR="00C7594B" w:rsidRPr="00C7594B" w:rsidRDefault="00C7594B">
            <w:pPr>
              <w:spacing w:line="256" w:lineRule="auto"/>
              <w:jc w:val="center"/>
              <w:rPr>
                <w:sz w:val="20"/>
                <w:szCs w:val="20"/>
                <w:lang w:eastAsia="en-US"/>
              </w:rPr>
            </w:pPr>
            <w:r w:rsidRPr="00C7594B">
              <w:rPr>
                <w:sz w:val="20"/>
                <w:szCs w:val="20"/>
                <w:lang w:eastAsia="en-US"/>
              </w:rPr>
              <w:t>10</w:t>
            </w:r>
          </w:p>
        </w:tc>
        <w:tc>
          <w:tcPr>
            <w:tcW w:w="792" w:type="dxa"/>
            <w:tcBorders>
              <w:top w:val="nil"/>
              <w:left w:val="nil"/>
              <w:bottom w:val="single" w:sz="4" w:space="0" w:color="auto"/>
              <w:right w:val="single" w:sz="4" w:space="0" w:color="auto"/>
            </w:tcBorders>
            <w:vAlign w:val="center"/>
            <w:hideMark/>
          </w:tcPr>
          <w:p w14:paraId="5CA06543" w14:textId="77777777" w:rsidR="00C7594B" w:rsidRPr="00C7594B" w:rsidRDefault="00C7594B">
            <w:pPr>
              <w:spacing w:line="256" w:lineRule="auto"/>
              <w:jc w:val="center"/>
              <w:rPr>
                <w:sz w:val="20"/>
                <w:szCs w:val="20"/>
                <w:lang w:eastAsia="en-US"/>
              </w:rPr>
            </w:pPr>
            <w:r w:rsidRPr="00C7594B">
              <w:rPr>
                <w:sz w:val="20"/>
                <w:szCs w:val="20"/>
                <w:lang w:eastAsia="en-US"/>
              </w:rPr>
              <w:t>11</w:t>
            </w:r>
          </w:p>
        </w:tc>
        <w:tc>
          <w:tcPr>
            <w:tcW w:w="900" w:type="dxa"/>
            <w:tcBorders>
              <w:top w:val="nil"/>
              <w:left w:val="nil"/>
              <w:bottom w:val="single" w:sz="4" w:space="0" w:color="auto"/>
              <w:right w:val="single" w:sz="4" w:space="0" w:color="auto"/>
            </w:tcBorders>
            <w:vAlign w:val="center"/>
            <w:hideMark/>
          </w:tcPr>
          <w:p w14:paraId="1059A212" w14:textId="77777777" w:rsidR="00C7594B" w:rsidRPr="00C7594B" w:rsidRDefault="00C7594B">
            <w:pPr>
              <w:spacing w:line="256" w:lineRule="auto"/>
              <w:jc w:val="center"/>
              <w:rPr>
                <w:sz w:val="20"/>
                <w:szCs w:val="20"/>
                <w:lang w:eastAsia="en-US"/>
              </w:rPr>
            </w:pPr>
            <w:r w:rsidRPr="00C7594B">
              <w:rPr>
                <w:sz w:val="20"/>
                <w:szCs w:val="20"/>
                <w:lang w:eastAsia="en-US"/>
              </w:rPr>
              <w:t>12</w:t>
            </w:r>
          </w:p>
        </w:tc>
        <w:tc>
          <w:tcPr>
            <w:tcW w:w="903" w:type="dxa"/>
            <w:tcBorders>
              <w:top w:val="nil"/>
              <w:left w:val="nil"/>
              <w:bottom w:val="single" w:sz="4" w:space="0" w:color="auto"/>
              <w:right w:val="single" w:sz="4" w:space="0" w:color="auto"/>
            </w:tcBorders>
            <w:vAlign w:val="center"/>
            <w:hideMark/>
          </w:tcPr>
          <w:p w14:paraId="59AB4123" w14:textId="77777777" w:rsidR="00C7594B" w:rsidRPr="00C7594B" w:rsidRDefault="00C7594B">
            <w:pPr>
              <w:spacing w:line="256" w:lineRule="auto"/>
              <w:jc w:val="center"/>
              <w:rPr>
                <w:sz w:val="20"/>
                <w:szCs w:val="20"/>
                <w:lang w:eastAsia="en-US"/>
              </w:rPr>
            </w:pPr>
            <w:r w:rsidRPr="00C7594B">
              <w:rPr>
                <w:sz w:val="20"/>
                <w:szCs w:val="20"/>
                <w:lang w:eastAsia="en-US"/>
              </w:rPr>
              <w:t>13</w:t>
            </w:r>
          </w:p>
        </w:tc>
      </w:tr>
      <w:tr w:rsidR="00C7594B" w:rsidRPr="00C7594B" w14:paraId="01D1CC94" w14:textId="77777777" w:rsidTr="00C7594B">
        <w:trPr>
          <w:trHeight w:val="23"/>
          <w:jc w:val="center"/>
        </w:trPr>
        <w:tc>
          <w:tcPr>
            <w:tcW w:w="562" w:type="dxa"/>
            <w:tcBorders>
              <w:top w:val="nil"/>
              <w:left w:val="single" w:sz="4" w:space="0" w:color="auto"/>
              <w:bottom w:val="single" w:sz="4" w:space="0" w:color="auto"/>
              <w:right w:val="single" w:sz="4" w:space="0" w:color="auto"/>
            </w:tcBorders>
            <w:vAlign w:val="center"/>
            <w:hideMark/>
          </w:tcPr>
          <w:p w14:paraId="78A8F85F" w14:textId="77777777" w:rsidR="00C7594B" w:rsidRPr="00C7594B" w:rsidRDefault="00C7594B">
            <w:pPr>
              <w:spacing w:line="256" w:lineRule="auto"/>
              <w:jc w:val="center"/>
              <w:rPr>
                <w:sz w:val="20"/>
                <w:szCs w:val="20"/>
                <w:lang w:eastAsia="en-US"/>
              </w:rPr>
            </w:pPr>
            <w:r w:rsidRPr="00C7594B">
              <w:rPr>
                <w:sz w:val="20"/>
                <w:szCs w:val="20"/>
                <w:lang w:eastAsia="en-US"/>
              </w:rPr>
              <w:t>1</w:t>
            </w:r>
          </w:p>
        </w:tc>
        <w:tc>
          <w:tcPr>
            <w:tcW w:w="13715" w:type="dxa"/>
            <w:gridSpan w:val="12"/>
            <w:tcBorders>
              <w:top w:val="single" w:sz="4" w:space="0" w:color="auto"/>
              <w:left w:val="nil"/>
              <w:bottom w:val="single" w:sz="4" w:space="0" w:color="auto"/>
              <w:right w:val="single" w:sz="4" w:space="0" w:color="auto"/>
            </w:tcBorders>
            <w:vAlign w:val="center"/>
            <w:hideMark/>
          </w:tcPr>
          <w:p w14:paraId="054D4EB9" w14:textId="77777777" w:rsidR="00C7594B" w:rsidRPr="00C7594B" w:rsidRDefault="00C7594B">
            <w:pPr>
              <w:spacing w:line="256" w:lineRule="auto"/>
              <w:jc w:val="center"/>
              <w:rPr>
                <w:sz w:val="20"/>
                <w:szCs w:val="20"/>
                <w:lang w:eastAsia="en-US"/>
              </w:rPr>
            </w:pPr>
            <w:r w:rsidRPr="00C7594B">
              <w:rPr>
                <w:sz w:val="20"/>
                <w:szCs w:val="20"/>
                <w:lang w:eastAsia="en-US"/>
              </w:rPr>
              <w:t>Подгруппа проектов "Строительство новых источников тепловой энергии"</w:t>
            </w:r>
          </w:p>
        </w:tc>
      </w:tr>
      <w:tr w:rsidR="00C7594B" w:rsidRPr="00C7594B" w14:paraId="0AD122F4" w14:textId="77777777" w:rsidTr="00C7594B">
        <w:trPr>
          <w:trHeight w:val="23"/>
          <w:jc w:val="center"/>
        </w:trPr>
        <w:tc>
          <w:tcPr>
            <w:tcW w:w="562" w:type="dxa"/>
            <w:tcBorders>
              <w:top w:val="nil"/>
              <w:left w:val="single" w:sz="4" w:space="0" w:color="auto"/>
              <w:bottom w:val="single" w:sz="4" w:space="0" w:color="auto"/>
              <w:right w:val="single" w:sz="4" w:space="0" w:color="auto"/>
            </w:tcBorders>
            <w:vAlign w:val="center"/>
            <w:hideMark/>
          </w:tcPr>
          <w:p w14:paraId="68A1F42C" w14:textId="77777777" w:rsidR="00C7594B" w:rsidRPr="00C7594B" w:rsidRDefault="00C7594B">
            <w:pPr>
              <w:spacing w:line="256" w:lineRule="auto"/>
              <w:jc w:val="center"/>
              <w:rPr>
                <w:sz w:val="20"/>
                <w:szCs w:val="20"/>
                <w:lang w:eastAsia="en-US"/>
              </w:rPr>
            </w:pPr>
            <w:r w:rsidRPr="00C7594B">
              <w:rPr>
                <w:sz w:val="20"/>
                <w:szCs w:val="20"/>
                <w:lang w:eastAsia="en-US"/>
              </w:rPr>
              <w:t> </w:t>
            </w:r>
          </w:p>
        </w:tc>
        <w:tc>
          <w:tcPr>
            <w:tcW w:w="2215" w:type="dxa"/>
            <w:tcBorders>
              <w:top w:val="nil"/>
              <w:left w:val="nil"/>
              <w:bottom w:val="single" w:sz="4" w:space="0" w:color="auto"/>
              <w:right w:val="single" w:sz="4" w:space="0" w:color="auto"/>
            </w:tcBorders>
            <w:vAlign w:val="center"/>
            <w:hideMark/>
          </w:tcPr>
          <w:p w14:paraId="282134D9" w14:textId="77777777" w:rsidR="00C7594B" w:rsidRPr="00C7594B" w:rsidRDefault="00C7594B">
            <w:pPr>
              <w:spacing w:line="256" w:lineRule="auto"/>
              <w:rPr>
                <w:sz w:val="20"/>
                <w:szCs w:val="20"/>
                <w:lang w:eastAsia="en-US"/>
              </w:rPr>
            </w:pPr>
            <w:r w:rsidRPr="00C7594B">
              <w:rPr>
                <w:sz w:val="20"/>
                <w:szCs w:val="20"/>
                <w:lang w:eastAsia="en-US"/>
              </w:rPr>
              <w:t>Децентрализация системы теплоснабжения котельной № 2, п. Карымкары, ул. Кедровая, 27</w:t>
            </w:r>
          </w:p>
        </w:tc>
        <w:tc>
          <w:tcPr>
            <w:tcW w:w="1701" w:type="dxa"/>
            <w:tcBorders>
              <w:top w:val="nil"/>
              <w:left w:val="nil"/>
              <w:bottom w:val="single" w:sz="4" w:space="0" w:color="auto"/>
              <w:right w:val="single" w:sz="4" w:space="0" w:color="auto"/>
            </w:tcBorders>
            <w:vAlign w:val="center"/>
            <w:hideMark/>
          </w:tcPr>
          <w:p w14:paraId="1CF532CA" w14:textId="77777777" w:rsidR="00C7594B" w:rsidRPr="00C7594B" w:rsidRDefault="00C7594B">
            <w:pPr>
              <w:spacing w:line="256" w:lineRule="auto"/>
              <w:rPr>
                <w:sz w:val="20"/>
                <w:szCs w:val="20"/>
                <w:lang w:eastAsia="en-US"/>
              </w:rPr>
            </w:pPr>
            <w:r w:rsidRPr="00C7594B">
              <w:rPr>
                <w:sz w:val="20"/>
                <w:szCs w:val="20"/>
                <w:lang w:eastAsia="en-US"/>
              </w:rPr>
              <w:t>Децентрализация системы теплоснабжения</w:t>
            </w:r>
          </w:p>
        </w:tc>
        <w:tc>
          <w:tcPr>
            <w:tcW w:w="1619" w:type="dxa"/>
            <w:tcBorders>
              <w:top w:val="nil"/>
              <w:left w:val="nil"/>
              <w:bottom w:val="single" w:sz="4" w:space="0" w:color="auto"/>
              <w:right w:val="single" w:sz="4" w:space="0" w:color="auto"/>
            </w:tcBorders>
            <w:vAlign w:val="center"/>
            <w:hideMark/>
          </w:tcPr>
          <w:p w14:paraId="05AA2D94" w14:textId="77777777" w:rsidR="00C7594B" w:rsidRPr="00C7594B" w:rsidRDefault="00C7594B">
            <w:pPr>
              <w:spacing w:line="256" w:lineRule="auto"/>
              <w:rPr>
                <w:sz w:val="20"/>
                <w:szCs w:val="20"/>
                <w:lang w:eastAsia="en-US"/>
              </w:rPr>
            </w:pPr>
            <w:r w:rsidRPr="00C7594B">
              <w:rPr>
                <w:sz w:val="20"/>
                <w:szCs w:val="20"/>
                <w:lang w:eastAsia="en-US"/>
              </w:rPr>
              <w:t>Обеспечение надежности теплоснабжения потребителей</w:t>
            </w:r>
          </w:p>
        </w:tc>
        <w:tc>
          <w:tcPr>
            <w:tcW w:w="1458" w:type="dxa"/>
            <w:tcBorders>
              <w:top w:val="nil"/>
              <w:left w:val="nil"/>
              <w:bottom w:val="single" w:sz="4" w:space="0" w:color="auto"/>
              <w:right w:val="single" w:sz="4" w:space="0" w:color="auto"/>
            </w:tcBorders>
            <w:vAlign w:val="center"/>
            <w:hideMark/>
          </w:tcPr>
          <w:p w14:paraId="6CA33119" w14:textId="77777777" w:rsidR="00C7594B" w:rsidRPr="00C7594B" w:rsidRDefault="00C7594B">
            <w:pPr>
              <w:spacing w:line="256" w:lineRule="auto"/>
              <w:jc w:val="center"/>
              <w:rPr>
                <w:sz w:val="20"/>
                <w:szCs w:val="20"/>
                <w:lang w:eastAsia="en-US"/>
              </w:rPr>
            </w:pPr>
            <w:r w:rsidRPr="00C7594B">
              <w:rPr>
                <w:sz w:val="20"/>
                <w:szCs w:val="20"/>
                <w:lang w:eastAsia="en-US"/>
              </w:rPr>
              <w:t>3 192</w:t>
            </w:r>
          </w:p>
        </w:tc>
        <w:tc>
          <w:tcPr>
            <w:tcW w:w="959" w:type="dxa"/>
            <w:tcBorders>
              <w:top w:val="nil"/>
              <w:left w:val="nil"/>
              <w:bottom w:val="single" w:sz="4" w:space="0" w:color="auto"/>
              <w:right w:val="single" w:sz="4" w:space="0" w:color="auto"/>
            </w:tcBorders>
            <w:vAlign w:val="center"/>
            <w:hideMark/>
          </w:tcPr>
          <w:p w14:paraId="4B9F7DF9" w14:textId="77777777" w:rsidR="00C7594B" w:rsidRPr="00C7594B" w:rsidRDefault="00C7594B">
            <w:pPr>
              <w:spacing w:line="256" w:lineRule="auto"/>
              <w:jc w:val="center"/>
              <w:rPr>
                <w:sz w:val="20"/>
                <w:szCs w:val="20"/>
                <w:lang w:eastAsia="en-US"/>
              </w:rPr>
            </w:pPr>
            <w:r w:rsidRPr="00C7594B">
              <w:rPr>
                <w:sz w:val="20"/>
                <w:szCs w:val="20"/>
                <w:lang w:eastAsia="en-US"/>
              </w:rPr>
              <w:t>0</w:t>
            </w:r>
          </w:p>
        </w:tc>
        <w:tc>
          <w:tcPr>
            <w:tcW w:w="792" w:type="dxa"/>
            <w:tcBorders>
              <w:top w:val="nil"/>
              <w:left w:val="nil"/>
              <w:bottom w:val="single" w:sz="4" w:space="0" w:color="auto"/>
              <w:right w:val="single" w:sz="4" w:space="0" w:color="auto"/>
            </w:tcBorders>
            <w:vAlign w:val="center"/>
            <w:hideMark/>
          </w:tcPr>
          <w:p w14:paraId="40B096E5" w14:textId="77777777" w:rsidR="00C7594B" w:rsidRPr="00C7594B" w:rsidRDefault="00C7594B">
            <w:pPr>
              <w:spacing w:line="256" w:lineRule="auto"/>
              <w:jc w:val="center"/>
              <w:rPr>
                <w:sz w:val="20"/>
                <w:szCs w:val="20"/>
                <w:lang w:eastAsia="en-US"/>
              </w:rPr>
            </w:pPr>
            <w:r w:rsidRPr="00C7594B">
              <w:rPr>
                <w:sz w:val="20"/>
                <w:szCs w:val="20"/>
                <w:lang w:eastAsia="en-US"/>
              </w:rPr>
              <w:t>0</w:t>
            </w:r>
          </w:p>
        </w:tc>
        <w:tc>
          <w:tcPr>
            <w:tcW w:w="792" w:type="dxa"/>
            <w:tcBorders>
              <w:top w:val="nil"/>
              <w:left w:val="nil"/>
              <w:bottom w:val="single" w:sz="4" w:space="0" w:color="auto"/>
              <w:right w:val="single" w:sz="4" w:space="0" w:color="auto"/>
            </w:tcBorders>
            <w:vAlign w:val="center"/>
            <w:hideMark/>
          </w:tcPr>
          <w:p w14:paraId="51999613" w14:textId="77777777" w:rsidR="00C7594B" w:rsidRPr="00C7594B" w:rsidRDefault="00C7594B">
            <w:pPr>
              <w:spacing w:line="256" w:lineRule="auto"/>
              <w:jc w:val="center"/>
              <w:rPr>
                <w:sz w:val="20"/>
                <w:szCs w:val="20"/>
                <w:lang w:eastAsia="en-US"/>
              </w:rPr>
            </w:pPr>
            <w:r w:rsidRPr="00C7594B">
              <w:rPr>
                <w:sz w:val="20"/>
                <w:szCs w:val="20"/>
                <w:lang w:eastAsia="en-US"/>
              </w:rPr>
              <w:t>0</w:t>
            </w:r>
          </w:p>
        </w:tc>
        <w:tc>
          <w:tcPr>
            <w:tcW w:w="792" w:type="dxa"/>
            <w:tcBorders>
              <w:top w:val="nil"/>
              <w:left w:val="nil"/>
              <w:bottom w:val="single" w:sz="4" w:space="0" w:color="auto"/>
              <w:right w:val="single" w:sz="4" w:space="0" w:color="auto"/>
            </w:tcBorders>
            <w:vAlign w:val="center"/>
            <w:hideMark/>
          </w:tcPr>
          <w:p w14:paraId="0C1F2A4D" w14:textId="77777777" w:rsidR="00C7594B" w:rsidRPr="00C7594B" w:rsidRDefault="00C7594B">
            <w:pPr>
              <w:spacing w:line="256" w:lineRule="auto"/>
              <w:jc w:val="center"/>
              <w:rPr>
                <w:sz w:val="20"/>
                <w:szCs w:val="20"/>
                <w:lang w:eastAsia="en-US"/>
              </w:rPr>
            </w:pPr>
            <w:r w:rsidRPr="00C7594B">
              <w:rPr>
                <w:sz w:val="20"/>
                <w:szCs w:val="20"/>
                <w:lang w:eastAsia="en-US"/>
              </w:rPr>
              <w:t>0</w:t>
            </w:r>
          </w:p>
        </w:tc>
        <w:tc>
          <w:tcPr>
            <w:tcW w:w="792" w:type="dxa"/>
            <w:tcBorders>
              <w:top w:val="nil"/>
              <w:left w:val="nil"/>
              <w:bottom w:val="single" w:sz="4" w:space="0" w:color="auto"/>
              <w:right w:val="single" w:sz="4" w:space="0" w:color="auto"/>
            </w:tcBorders>
            <w:vAlign w:val="center"/>
            <w:hideMark/>
          </w:tcPr>
          <w:p w14:paraId="22A685D2" w14:textId="77777777" w:rsidR="00C7594B" w:rsidRPr="00C7594B" w:rsidRDefault="00C7594B">
            <w:pPr>
              <w:spacing w:line="256" w:lineRule="auto"/>
              <w:jc w:val="center"/>
              <w:rPr>
                <w:sz w:val="20"/>
                <w:szCs w:val="20"/>
                <w:lang w:eastAsia="en-US"/>
              </w:rPr>
            </w:pPr>
            <w:r w:rsidRPr="00C7594B">
              <w:rPr>
                <w:sz w:val="20"/>
                <w:szCs w:val="20"/>
                <w:lang w:eastAsia="en-US"/>
              </w:rPr>
              <w:t>1 596</w:t>
            </w:r>
          </w:p>
        </w:tc>
        <w:tc>
          <w:tcPr>
            <w:tcW w:w="792" w:type="dxa"/>
            <w:tcBorders>
              <w:top w:val="nil"/>
              <w:left w:val="nil"/>
              <w:bottom w:val="single" w:sz="4" w:space="0" w:color="auto"/>
              <w:right w:val="single" w:sz="4" w:space="0" w:color="auto"/>
            </w:tcBorders>
            <w:vAlign w:val="center"/>
            <w:hideMark/>
          </w:tcPr>
          <w:p w14:paraId="69688574" w14:textId="77777777" w:rsidR="00C7594B" w:rsidRPr="00C7594B" w:rsidRDefault="00C7594B">
            <w:pPr>
              <w:spacing w:line="256" w:lineRule="auto"/>
              <w:jc w:val="center"/>
              <w:rPr>
                <w:sz w:val="20"/>
                <w:szCs w:val="20"/>
                <w:lang w:eastAsia="en-US"/>
              </w:rPr>
            </w:pPr>
            <w:r w:rsidRPr="00C7594B">
              <w:rPr>
                <w:sz w:val="20"/>
                <w:szCs w:val="20"/>
                <w:lang w:eastAsia="en-US"/>
              </w:rPr>
              <w:t>1 596</w:t>
            </w:r>
          </w:p>
        </w:tc>
        <w:tc>
          <w:tcPr>
            <w:tcW w:w="900" w:type="dxa"/>
            <w:tcBorders>
              <w:top w:val="nil"/>
              <w:left w:val="nil"/>
              <w:bottom w:val="single" w:sz="4" w:space="0" w:color="auto"/>
              <w:right w:val="single" w:sz="4" w:space="0" w:color="auto"/>
            </w:tcBorders>
            <w:vAlign w:val="center"/>
            <w:hideMark/>
          </w:tcPr>
          <w:p w14:paraId="69D4ADDF" w14:textId="77777777" w:rsidR="00C7594B" w:rsidRPr="00C7594B" w:rsidRDefault="00C7594B">
            <w:pPr>
              <w:spacing w:line="256" w:lineRule="auto"/>
              <w:jc w:val="center"/>
              <w:rPr>
                <w:sz w:val="20"/>
                <w:szCs w:val="20"/>
                <w:lang w:eastAsia="en-US"/>
              </w:rPr>
            </w:pPr>
            <w:r w:rsidRPr="00C7594B">
              <w:rPr>
                <w:sz w:val="20"/>
                <w:szCs w:val="20"/>
                <w:lang w:eastAsia="en-US"/>
              </w:rPr>
              <w:t>0</w:t>
            </w:r>
          </w:p>
        </w:tc>
        <w:tc>
          <w:tcPr>
            <w:tcW w:w="903" w:type="dxa"/>
            <w:tcBorders>
              <w:top w:val="nil"/>
              <w:left w:val="nil"/>
              <w:bottom w:val="single" w:sz="4" w:space="0" w:color="auto"/>
              <w:right w:val="single" w:sz="4" w:space="0" w:color="auto"/>
            </w:tcBorders>
            <w:vAlign w:val="center"/>
            <w:hideMark/>
          </w:tcPr>
          <w:p w14:paraId="1F1F3215" w14:textId="77777777" w:rsidR="00C7594B" w:rsidRPr="00C7594B" w:rsidRDefault="00C7594B">
            <w:pPr>
              <w:spacing w:line="256" w:lineRule="auto"/>
              <w:jc w:val="center"/>
              <w:rPr>
                <w:sz w:val="20"/>
                <w:szCs w:val="20"/>
                <w:lang w:eastAsia="en-US"/>
              </w:rPr>
            </w:pPr>
            <w:r w:rsidRPr="00C7594B">
              <w:rPr>
                <w:sz w:val="20"/>
                <w:szCs w:val="20"/>
                <w:lang w:eastAsia="en-US"/>
              </w:rPr>
              <w:t>0</w:t>
            </w:r>
          </w:p>
        </w:tc>
      </w:tr>
      <w:tr w:rsidR="00C7594B" w:rsidRPr="00C7594B" w14:paraId="3E0DEB60" w14:textId="77777777" w:rsidTr="00C7594B">
        <w:trPr>
          <w:trHeight w:val="23"/>
          <w:jc w:val="center"/>
        </w:trPr>
        <w:tc>
          <w:tcPr>
            <w:tcW w:w="562" w:type="dxa"/>
            <w:tcBorders>
              <w:top w:val="nil"/>
              <w:left w:val="single" w:sz="4" w:space="0" w:color="auto"/>
              <w:bottom w:val="single" w:sz="4" w:space="0" w:color="auto"/>
              <w:right w:val="single" w:sz="4" w:space="0" w:color="auto"/>
            </w:tcBorders>
            <w:vAlign w:val="center"/>
            <w:hideMark/>
          </w:tcPr>
          <w:p w14:paraId="14369D85" w14:textId="77777777" w:rsidR="00C7594B" w:rsidRPr="00C7594B" w:rsidRDefault="00C7594B">
            <w:pPr>
              <w:spacing w:line="256" w:lineRule="auto"/>
              <w:jc w:val="center"/>
              <w:rPr>
                <w:sz w:val="20"/>
                <w:szCs w:val="20"/>
                <w:lang w:eastAsia="en-US"/>
              </w:rPr>
            </w:pPr>
            <w:r w:rsidRPr="00C7594B">
              <w:rPr>
                <w:sz w:val="20"/>
                <w:szCs w:val="20"/>
                <w:lang w:eastAsia="en-US"/>
              </w:rPr>
              <w:t> </w:t>
            </w:r>
          </w:p>
        </w:tc>
        <w:tc>
          <w:tcPr>
            <w:tcW w:w="2215" w:type="dxa"/>
            <w:tcBorders>
              <w:top w:val="nil"/>
              <w:left w:val="nil"/>
              <w:bottom w:val="single" w:sz="4" w:space="0" w:color="auto"/>
              <w:right w:val="single" w:sz="4" w:space="0" w:color="auto"/>
            </w:tcBorders>
            <w:vAlign w:val="center"/>
            <w:hideMark/>
          </w:tcPr>
          <w:p w14:paraId="0E45B79C" w14:textId="77777777" w:rsidR="00C7594B" w:rsidRPr="00C7594B" w:rsidRDefault="00C7594B">
            <w:pPr>
              <w:spacing w:line="256" w:lineRule="auto"/>
              <w:rPr>
                <w:sz w:val="20"/>
                <w:szCs w:val="20"/>
                <w:lang w:eastAsia="en-US"/>
              </w:rPr>
            </w:pPr>
            <w:r w:rsidRPr="00C7594B">
              <w:rPr>
                <w:sz w:val="20"/>
                <w:szCs w:val="20"/>
                <w:lang w:eastAsia="en-US"/>
              </w:rPr>
              <w:t>Децентрализация системы теплоснабжения котельной № 3 п. Карымкары, ул. Комсомольская, 12а</w:t>
            </w:r>
          </w:p>
        </w:tc>
        <w:tc>
          <w:tcPr>
            <w:tcW w:w="1701" w:type="dxa"/>
            <w:tcBorders>
              <w:top w:val="nil"/>
              <w:left w:val="nil"/>
              <w:bottom w:val="single" w:sz="4" w:space="0" w:color="auto"/>
              <w:right w:val="single" w:sz="4" w:space="0" w:color="auto"/>
            </w:tcBorders>
            <w:vAlign w:val="center"/>
            <w:hideMark/>
          </w:tcPr>
          <w:p w14:paraId="23A1894E" w14:textId="77777777" w:rsidR="00C7594B" w:rsidRPr="00C7594B" w:rsidRDefault="00C7594B">
            <w:pPr>
              <w:spacing w:line="256" w:lineRule="auto"/>
              <w:rPr>
                <w:sz w:val="20"/>
                <w:szCs w:val="20"/>
                <w:lang w:eastAsia="en-US"/>
              </w:rPr>
            </w:pPr>
            <w:r w:rsidRPr="00C7594B">
              <w:rPr>
                <w:sz w:val="20"/>
                <w:szCs w:val="20"/>
                <w:lang w:eastAsia="en-US"/>
              </w:rPr>
              <w:t>Децентрализация системы теплоснабжения</w:t>
            </w:r>
          </w:p>
        </w:tc>
        <w:tc>
          <w:tcPr>
            <w:tcW w:w="1619" w:type="dxa"/>
            <w:tcBorders>
              <w:top w:val="nil"/>
              <w:left w:val="nil"/>
              <w:bottom w:val="single" w:sz="4" w:space="0" w:color="auto"/>
              <w:right w:val="single" w:sz="4" w:space="0" w:color="auto"/>
            </w:tcBorders>
            <w:vAlign w:val="center"/>
            <w:hideMark/>
          </w:tcPr>
          <w:p w14:paraId="071D4091" w14:textId="77777777" w:rsidR="00C7594B" w:rsidRPr="00C7594B" w:rsidRDefault="00C7594B">
            <w:pPr>
              <w:spacing w:line="256" w:lineRule="auto"/>
              <w:rPr>
                <w:sz w:val="20"/>
                <w:szCs w:val="20"/>
                <w:lang w:eastAsia="en-US"/>
              </w:rPr>
            </w:pPr>
            <w:r w:rsidRPr="00C7594B">
              <w:rPr>
                <w:sz w:val="20"/>
                <w:szCs w:val="20"/>
                <w:lang w:eastAsia="en-US"/>
              </w:rPr>
              <w:t>Обеспечение надежности теплоснабжения потребителей</w:t>
            </w:r>
          </w:p>
        </w:tc>
        <w:tc>
          <w:tcPr>
            <w:tcW w:w="1458" w:type="dxa"/>
            <w:tcBorders>
              <w:top w:val="nil"/>
              <w:left w:val="nil"/>
              <w:bottom w:val="single" w:sz="4" w:space="0" w:color="auto"/>
              <w:right w:val="single" w:sz="4" w:space="0" w:color="auto"/>
            </w:tcBorders>
            <w:vAlign w:val="center"/>
            <w:hideMark/>
          </w:tcPr>
          <w:p w14:paraId="0842BC3E" w14:textId="77777777" w:rsidR="00C7594B" w:rsidRPr="00C7594B" w:rsidRDefault="00C7594B">
            <w:pPr>
              <w:spacing w:line="256" w:lineRule="auto"/>
              <w:jc w:val="center"/>
              <w:rPr>
                <w:sz w:val="20"/>
                <w:szCs w:val="20"/>
                <w:lang w:eastAsia="en-US"/>
              </w:rPr>
            </w:pPr>
            <w:r w:rsidRPr="00C7594B">
              <w:rPr>
                <w:sz w:val="20"/>
                <w:szCs w:val="20"/>
                <w:lang w:eastAsia="en-US"/>
              </w:rPr>
              <w:t>3 192</w:t>
            </w:r>
          </w:p>
        </w:tc>
        <w:tc>
          <w:tcPr>
            <w:tcW w:w="959" w:type="dxa"/>
            <w:tcBorders>
              <w:top w:val="nil"/>
              <w:left w:val="nil"/>
              <w:bottom w:val="single" w:sz="4" w:space="0" w:color="auto"/>
              <w:right w:val="single" w:sz="4" w:space="0" w:color="auto"/>
            </w:tcBorders>
            <w:vAlign w:val="center"/>
            <w:hideMark/>
          </w:tcPr>
          <w:p w14:paraId="033C4788" w14:textId="77777777" w:rsidR="00C7594B" w:rsidRPr="00C7594B" w:rsidRDefault="00C7594B">
            <w:pPr>
              <w:spacing w:line="256" w:lineRule="auto"/>
              <w:jc w:val="center"/>
              <w:rPr>
                <w:sz w:val="20"/>
                <w:szCs w:val="20"/>
                <w:lang w:eastAsia="en-US"/>
              </w:rPr>
            </w:pPr>
            <w:r w:rsidRPr="00C7594B">
              <w:rPr>
                <w:sz w:val="20"/>
                <w:szCs w:val="20"/>
                <w:lang w:eastAsia="en-US"/>
              </w:rPr>
              <w:t>0</w:t>
            </w:r>
          </w:p>
        </w:tc>
        <w:tc>
          <w:tcPr>
            <w:tcW w:w="792" w:type="dxa"/>
            <w:tcBorders>
              <w:top w:val="nil"/>
              <w:left w:val="nil"/>
              <w:bottom w:val="single" w:sz="4" w:space="0" w:color="auto"/>
              <w:right w:val="single" w:sz="4" w:space="0" w:color="auto"/>
            </w:tcBorders>
            <w:vAlign w:val="center"/>
            <w:hideMark/>
          </w:tcPr>
          <w:p w14:paraId="3A90D7F1" w14:textId="77777777" w:rsidR="00C7594B" w:rsidRPr="00C7594B" w:rsidRDefault="00C7594B">
            <w:pPr>
              <w:spacing w:line="256" w:lineRule="auto"/>
              <w:jc w:val="center"/>
              <w:rPr>
                <w:sz w:val="20"/>
                <w:szCs w:val="20"/>
                <w:lang w:eastAsia="en-US"/>
              </w:rPr>
            </w:pPr>
            <w:r w:rsidRPr="00C7594B">
              <w:rPr>
                <w:sz w:val="20"/>
                <w:szCs w:val="20"/>
                <w:lang w:eastAsia="en-US"/>
              </w:rPr>
              <w:t>0</w:t>
            </w:r>
          </w:p>
        </w:tc>
        <w:tc>
          <w:tcPr>
            <w:tcW w:w="792" w:type="dxa"/>
            <w:tcBorders>
              <w:top w:val="nil"/>
              <w:left w:val="nil"/>
              <w:bottom w:val="single" w:sz="4" w:space="0" w:color="auto"/>
              <w:right w:val="single" w:sz="4" w:space="0" w:color="auto"/>
            </w:tcBorders>
            <w:vAlign w:val="center"/>
            <w:hideMark/>
          </w:tcPr>
          <w:p w14:paraId="61B9007C" w14:textId="77777777" w:rsidR="00C7594B" w:rsidRPr="00C7594B" w:rsidRDefault="00C7594B">
            <w:pPr>
              <w:spacing w:line="256" w:lineRule="auto"/>
              <w:jc w:val="center"/>
              <w:rPr>
                <w:sz w:val="20"/>
                <w:szCs w:val="20"/>
                <w:lang w:eastAsia="en-US"/>
              </w:rPr>
            </w:pPr>
            <w:r w:rsidRPr="00C7594B">
              <w:rPr>
                <w:sz w:val="20"/>
                <w:szCs w:val="20"/>
                <w:lang w:eastAsia="en-US"/>
              </w:rPr>
              <w:t>0</w:t>
            </w:r>
          </w:p>
        </w:tc>
        <w:tc>
          <w:tcPr>
            <w:tcW w:w="792" w:type="dxa"/>
            <w:tcBorders>
              <w:top w:val="nil"/>
              <w:left w:val="nil"/>
              <w:bottom w:val="single" w:sz="4" w:space="0" w:color="auto"/>
              <w:right w:val="single" w:sz="4" w:space="0" w:color="auto"/>
            </w:tcBorders>
            <w:vAlign w:val="center"/>
            <w:hideMark/>
          </w:tcPr>
          <w:p w14:paraId="11546DEA" w14:textId="77777777" w:rsidR="00C7594B" w:rsidRPr="00C7594B" w:rsidRDefault="00C7594B">
            <w:pPr>
              <w:spacing w:line="256" w:lineRule="auto"/>
              <w:jc w:val="center"/>
              <w:rPr>
                <w:sz w:val="20"/>
                <w:szCs w:val="20"/>
                <w:lang w:eastAsia="en-US"/>
              </w:rPr>
            </w:pPr>
            <w:r w:rsidRPr="00C7594B">
              <w:rPr>
                <w:sz w:val="20"/>
                <w:szCs w:val="20"/>
                <w:lang w:eastAsia="en-US"/>
              </w:rPr>
              <w:t>0</w:t>
            </w:r>
          </w:p>
        </w:tc>
        <w:tc>
          <w:tcPr>
            <w:tcW w:w="792" w:type="dxa"/>
            <w:tcBorders>
              <w:top w:val="nil"/>
              <w:left w:val="nil"/>
              <w:bottom w:val="single" w:sz="4" w:space="0" w:color="auto"/>
              <w:right w:val="single" w:sz="4" w:space="0" w:color="auto"/>
            </w:tcBorders>
            <w:vAlign w:val="center"/>
            <w:hideMark/>
          </w:tcPr>
          <w:p w14:paraId="6F096DD1" w14:textId="77777777" w:rsidR="00C7594B" w:rsidRPr="00C7594B" w:rsidRDefault="00C7594B">
            <w:pPr>
              <w:spacing w:line="256" w:lineRule="auto"/>
              <w:jc w:val="center"/>
              <w:rPr>
                <w:sz w:val="20"/>
                <w:szCs w:val="20"/>
                <w:lang w:eastAsia="en-US"/>
              </w:rPr>
            </w:pPr>
            <w:r w:rsidRPr="00C7594B">
              <w:rPr>
                <w:sz w:val="20"/>
                <w:szCs w:val="20"/>
                <w:lang w:eastAsia="en-US"/>
              </w:rPr>
              <w:t>1 596</w:t>
            </w:r>
          </w:p>
        </w:tc>
        <w:tc>
          <w:tcPr>
            <w:tcW w:w="792" w:type="dxa"/>
            <w:tcBorders>
              <w:top w:val="nil"/>
              <w:left w:val="nil"/>
              <w:bottom w:val="single" w:sz="4" w:space="0" w:color="auto"/>
              <w:right w:val="single" w:sz="4" w:space="0" w:color="auto"/>
            </w:tcBorders>
            <w:vAlign w:val="center"/>
            <w:hideMark/>
          </w:tcPr>
          <w:p w14:paraId="57C6D386" w14:textId="77777777" w:rsidR="00C7594B" w:rsidRPr="00C7594B" w:rsidRDefault="00C7594B">
            <w:pPr>
              <w:spacing w:line="256" w:lineRule="auto"/>
              <w:jc w:val="center"/>
              <w:rPr>
                <w:sz w:val="20"/>
                <w:szCs w:val="20"/>
                <w:lang w:eastAsia="en-US"/>
              </w:rPr>
            </w:pPr>
            <w:r w:rsidRPr="00C7594B">
              <w:rPr>
                <w:sz w:val="20"/>
                <w:szCs w:val="20"/>
                <w:lang w:eastAsia="en-US"/>
              </w:rPr>
              <w:t>1 596</w:t>
            </w:r>
          </w:p>
        </w:tc>
        <w:tc>
          <w:tcPr>
            <w:tcW w:w="900" w:type="dxa"/>
            <w:tcBorders>
              <w:top w:val="nil"/>
              <w:left w:val="nil"/>
              <w:bottom w:val="single" w:sz="4" w:space="0" w:color="auto"/>
              <w:right w:val="single" w:sz="4" w:space="0" w:color="auto"/>
            </w:tcBorders>
            <w:vAlign w:val="center"/>
            <w:hideMark/>
          </w:tcPr>
          <w:p w14:paraId="01ADAB67" w14:textId="77777777" w:rsidR="00C7594B" w:rsidRPr="00C7594B" w:rsidRDefault="00C7594B">
            <w:pPr>
              <w:spacing w:line="256" w:lineRule="auto"/>
              <w:jc w:val="center"/>
              <w:rPr>
                <w:sz w:val="20"/>
                <w:szCs w:val="20"/>
                <w:lang w:eastAsia="en-US"/>
              </w:rPr>
            </w:pPr>
            <w:r w:rsidRPr="00C7594B">
              <w:rPr>
                <w:sz w:val="20"/>
                <w:szCs w:val="20"/>
                <w:lang w:eastAsia="en-US"/>
              </w:rPr>
              <w:t>0</w:t>
            </w:r>
          </w:p>
        </w:tc>
        <w:tc>
          <w:tcPr>
            <w:tcW w:w="903" w:type="dxa"/>
            <w:tcBorders>
              <w:top w:val="nil"/>
              <w:left w:val="nil"/>
              <w:bottom w:val="single" w:sz="4" w:space="0" w:color="auto"/>
              <w:right w:val="single" w:sz="4" w:space="0" w:color="auto"/>
            </w:tcBorders>
            <w:vAlign w:val="center"/>
            <w:hideMark/>
          </w:tcPr>
          <w:p w14:paraId="7E953B39" w14:textId="77777777" w:rsidR="00C7594B" w:rsidRPr="00C7594B" w:rsidRDefault="00C7594B">
            <w:pPr>
              <w:spacing w:line="256" w:lineRule="auto"/>
              <w:jc w:val="center"/>
              <w:rPr>
                <w:sz w:val="20"/>
                <w:szCs w:val="20"/>
                <w:lang w:eastAsia="en-US"/>
              </w:rPr>
            </w:pPr>
            <w:r w:rsidRPr="00C7594B">
              <w:rPr>
                <w:sz w:val="20"/>
                <w:szCs w:val="20"/>
                <w:lang w:eastAsia="en-US"/>
              </w:rPr>
              <w:t>0</w:t>
            </w:r>
          </w:p>
        </w:tc>
      </w:tr>
      <w:tr w:rsidR="00C7594B" w:rsidRPr="00C7594B" w14:paraId="451ABB82" w14:textId="77777777" w:rsidTr="00C7594B">
        <w:trPr>
          <w:trHeight w:val="23"/>
          <w:jc w:val="center"/>
        </w:trPr>
        <w:tc>
          <w:tcPr>
            <w:tcW w:w="562" w:type="dxa"/>
            <w:tcBorders>
              <w:top w:val="nil"/>
              <w:left w:val="single" w:sz="4" w:space="0" w:color="auto"/>
              <w:bottom w:val="single" w:sz="4" w:space="0" w:color="auto"/>
              <w:right w:val="single" w:sz="4" w:space="0" w:color="auto"/>
            </w:tcBorders>
            <w:vAlign w:val="center"/>
            <w:hideMark/>
          </w:tcPr>
          <w:p w14:paraId="370BA169" w14:textId="77777777" w:rsidR="00C7594B" w:rsidRPr="00C7594B" w:rsidRDefault="00C7594B">
            <w:pPr>
              <w:spacing w:line="256" w:lineRule="auto"/>
              <w:jc w:val="center"/>
              <w:rPr>
                <w:sz w:val="20"/>
                <w:szCs w:val="20"/>
                <w:lang w:eastAsia="en-US"/>
              </w:rPr>
            </w:pPr>
            <w:r w:rsidRPr="00C7594B">
              <w:rPr>
                <w:sz w:val="20"/>
                <w:szCs w:val="20"/>
                <w:lang w:eastAsia="en-US"/>
              </w:rPr>
              <w:t> </w:t>
            </w:r>
          </w:p>
        </w:tc>
        <w:tc>
          <w:tcPr>
            <w:tcW w:w="2215" w:type="dxa"/>
            <w:tcBorders>
              <w:top w:val="nil"/>
              <w:left w:val="nil"/>
              <w:bottom w:val="single" w:sz="4" w:space="0" w:color="auto"/>
              <w:right w:val="single" w:sz="4" w:space="0" w:color="auto"/>
            </w:tcBorders>
            <w:vAlign w:val="center"/>
            <w:hideMark/>
          </w:tcPr>
          <w:p w14:paraId="543C0353" w14:textId="77777777" w:rsidR="00C7594B" w:rsidRPr="00C7594B" w:rsidRDefault="00C7594B">
            <w:pPr>
              <w:spacing w:line="256" w:lineRule="auto"/>
              <w:rPr>
                <w:sz w:val="20"/>
                <w:szCs w:val="20"/>
                <w:lang w:eastAsia="en-US"/>
              </w:rPr>
            </w:pPr>
            <w:r w:rsidRPr="00C7594B">
              <w:rPr>
                <w:sz w:val="20"/>
                <w:szCs w:val="20"/>
                <w:lang w:eastAsia="en-US"/>
              </w:rPr>
              <w:t xml:space="preserve">Децентрализация системы теплоснабжения котельной № 4, п. </w:t>
            </w:r>
            <w:proofErr w:type="spellStart"/>
            <w:r w:rsidRPr="00C7594B">
              <w:rPr>
                <w:sz w:val="20"/>
                <w:szCs w:val="20"/>
                <w:lang w:eastAsia="en-US"/>
              </w:rPr>
              <w:t>Горнореченск</w:t>
            </w:r>
            <w:proofErr w:type="spellEnd"/>
            <w:r w:rsidRPr="00C7594B">
              <w:rPr>
                <w:sz w:val="20"/>
                <w:szCs w:val="20"/>
                <w:lang w:eastAsia="en-US"/>
              </w:rPr>
              <w:t>, ул. Речная 34А.</w:t>
            </w:r>
          </w:p>
        </w:tc>
        <w:tc>
          <w:tcPr>
            <w:tcW w:w="1701" w:type="dxa"/>
            <w:tcBorders>
              <w:top w:val="nil"/>
              <w:left w:val="nil"/>
              <w:bottom w:val="single" w:sz="4" w:space="0" w:color="auto"/>
              <w:right w:val="single" w:sz="4" w:space="0" w:color="auto"/>
            </w:tcBorders>
            <w:vAlign w:val="center"/>
            <w:hideMark/>
          </w:tcPr>
          <w:p w14:paraId="1D585A40" w14:textId="77777777" w:rsidR="00C7594B" w:rsidRPr="00C7594B" w:rsidRDefault="00C7594B">
            <w:pPr>
              <w:spacing w:line="256" w:lineRule="auto"/>
              <w:rPr>
                <w:sz w:val="20"/>
                <w:szCs w:val="20"/>
                <w:lang w:eastAsia="en-US"/>
              </w:rPr>
            </w:pPr>
            <w:r w:rsidRPr="00C7594B">
              <w:rPr>
                <w:sz w:val="20"/>
                <w:szCs w:val="20"/>
                <w:lang w:eastAsia="en-US"/>
              </w:rPr>
              <w:t>Децентрализация системы теплоснабжения</w:t>
            </w:r>
          </w:p>
        </w:tc>
        <w:tc>
          <w:tcPr>
            <w:tcW w:w="1619" w:type="dxa"/>
            <w:tcBorders>
              <w:top w:val="nil"/>
              <w:left w:val="nil"/>
              <w:bottom w:val="single" w:sz="4" w:space="0" w:color="auto"/>
              <w:right w:val="single" w:sz="4" w:space="0" w:color="auto"/>
            </w:tcBorders>
            <w:vAlign w:val="center"/>
            <w:hideMark/>
          </w:tcPr>
          <w:p w14:paraId="618B0D95" w14:textId="77777777" w:rsidR="00C7594B" w:rsidRPr="00C7594B" w:rsidRDefault="00C7594B">
            <w:pPr>
              <w:spacing w:line="256" w:lineRule="auto"/>
              <w:rPr>
                <w:sz w:val="20"/>
                <w:szCs w:val="20"/>
                <w:lang w:eastAsia="en-US"/>
              </w:rPr>
            </w:pPr>
            <w:r w:rsidRPr="00C7594B">
              <w:rPr>
                <w:sz w:val="20"/>
                <w:szCs w:val="20"/>
                <w:lang w:eastAsia="en-US"/>
              </w:rPr>
              <w:t>Обеспечение надежности теплоснабжения потребителей</w:t>
            </w:r>
          </w:p>
        </w:tc>
        <w:tc>
          <w:tcPr>
            <w:tcW w:w="1458" w:type="dxa"/>
            <w:tcBorders>
              <w:top w:val="nil"/>
              <w:left w:val="nil"/>
              <w:bottom w:val="single" w:sz="4" w:space="0" w:color="auto"/>
              <w:right w:val="single" w:sz="4" w:space="0" w:color="auto"/>
            </w:tcBorders>
            <w:vAlign w:val="center"/>
            <w:hideMark/>
          </w:tcPr>
          <w:p w14:paraId="2E950025" w14:textId="77777777" w:rsidR="00C7594B" w:rsidRPr="00C7594B" w:rsidRDefault="00C7594B">
            <w:pPr>
              <w:spacing w:line="256" w:lineRule="auto"/>
              <w:jc w:val="center"/>
              <w:rPr>
                <w:sz w:val="20"/>
                <w:szCs w:val="20"/>
                <w:lang w:eastAsia="en-US"/>
              </w:rPr>
            </w:pPr>
            <w:r w:rsidRPr="00C7594B">
              <w:rPr>
                <w:sz w:val="20"/>
                <w:szCs w:val="20"/>
                <w:lang w:eastAsia="en-US"/>
              </w:rPr>
              <w:t>3 064</w:t>
            </w:r>
          </w:p>
        </w:tc>
        <w:tc>
          <w:tcPr>
            <w:tcW w:w="959" w:type="dxa"/>
            <w:tcBorders>
              <w:top w:val="nil"/>
              <w:left w:val="nil"/>
              <w:bottom w:val="single" w:sz="4" w:space="0" w:color="auto"/>
              <w:right w:val="single" w:sz="4" w:space="0" w:color="auto"/>
            </w:tcBorders>
            <w:vAlign w:val="center"/>
            <w:hideMark/>
          </w:tcPr>
          <w:p w14:paraId="25335E50" w14:textId="77777777" w:rsidR="00C7594B" w:rsidRPr="00C7594B" w:rsidRDefault="00C7594B">
            <w:pPr>
              <w:spacing w:line="256" w:lineRule="auto"/>
              <w:jc w:val="center"/>
              <w:rPr>
                <w:sz w:val="20"/>
                <w:szCs w:val="20"/>
                <w:lang w:eastAsia="en-US"/>
              </w:rPr>
            </w:pPr>
            <w:r w:rsidRPr="00C7594B">
              <w:rPr>
                <w:sz w:val="20"/>
                <w:szCs w:val="20"/>
                <w:lang w:eastAsia="en-US"/>
              </w:rPr>
              <w:t>0</w:t>
            </w:r>
          </w:p>
        </w:tc>
        <w:tc>
          <w:tcPr>
            <w:tcW w:w="792" w:type="dxa"/>
            <w:tcBorders>
              <w:top w:val="nil"/>
              <w:left w:val="nil"/>
              <w:bottom w:val="single" w:sz="4" w:space="0" w:color="auto"/>
              <w:right w:val="single" w:sz="4" w:space="0" w:color="auto"/>
            </w:tcBorders>
            <w:vAlign w:val="center"/>
            <w:hideMark/>
          </w:tcPr>
          <w:p w14:paraId="3EB5F8DB" w14:textId="77777777" w:rsidR="00C7594B" w:rsidRPr="00C7594B" w:rsidRDefault="00C7594B">
            <w:pPr>
              <w:spacing w:line="256" w:lineRule="auto"/>
              <w:jc w:val="center"/>
              <w:rPr>
                <w:sz w:val="20"/>
                <w:szCs w:val="20"/>
                <w:lang w:eastAsia="en-US"/>
              </w:rPr>
            </w:pPr>
            <w:r w:rsidRPr="00C7594B">
              <w:rPr>
                <w:sz w:val="20"/>
                <w:szCs w:val="20"/>
                <w:lang w:eastAsia="en-US"/>
              </w:rPr>
              <w:t>0</w:t>
            </w:r>
          </w:p>
        </w:tc>
        <w:tc>
          <w:tcPr>
            <w:tcW w:w="792" w:type="dxa"/>
            <w:tcBorders>
              <w:top w:val="nil"/>
              <w:left w:val="nil"/>
              <w:bottom w:val="single" w:sz="4" w:space="0" w:color="auto"/>
              <w:right w:val="single" w:sz="4" w:space="0" w:color="auto"/>
            </w:tcBorders>
            <w:vAlign w:val="center"/>
            <w:hideMark/>
          </w:tcPr>
          <w:p w14:paraId="6618C292" w14:textId="77777777" w:rsidR="00C7594B" w:rsidRPr="00C7594B" w:rsidRDefault="00C7594B">
            <w:pPr>
              <w:spacing w:line="256" w:lineRule="auto"/>
              <w:jc w:val="center"/>
              <w:rPr>
                <w:sz w:val="20"/>
                <w:szCs w:val="20"/>
                <w:lang w:eastAsia="en-US"/>
              </w:rPr>
            </w:pPr>
            <w:r w:rsidRPr="00C7594B">
              <w:rPr>
                <w:sz w:val="20"/>
                <w:szCs w:val="20"/>
                <w:lang w:eastAsia="en-US"/>
              </w:rPr>
              <w:t>0</w:t>
            </w:r>
          </w:p>
        </w:tc>
        <w:tc>
          <w:tcPr>
            <w:tcW w:w="792" w:type="dxa"/>
            <w:tcBorders>
              <w:top w:val="nil"/>
              <w:left w:val="nil"/>
              <w:bottom w:val="single" w:sz="4" w:space="0" w:color="auto"/>
              <w:right w:val="single" w:sz="4" w:space="0" w:color="auto"/>
            </w:tcBorders>
            <w:vAlign w:val="center"/>
            <w:hideMark/>
          </w:tcPr>
          <w:p w14:paraId="5EED5326" w14:textId="77777777" w:rsidR="00C7594B" w:rsidRPr="00C7594B" w:rsidRDefault="00C7594B">
            <w:pPr>
              <w:spacing w:line="256" w:lineRule="auto"/>
              <w:jc w:val="center"/>
              <w:rPr>
                <w:sz w:val="20"/>
                <w:szCs w:val="20"/>
                <w:lang w:eastAsia="en-US"/>
              </w:rPr>
            </w:pPr>
            <w:r w:rsidRPr="00C7594B">
              <w:rPr>
                <w:sz w:val="20"/>
                <w:szCs w:val="20"/>
                <w:lang w:eastAsia="en-US"/>
              </w:rPr>
              <w:t>0</w:t>
            </w:r>
          </w:p>
        </w:tc>
        <w:tc>
          <w:tcPr>
            <w:tcW w:w="792" w:type="dxa"/>
            <w:tcBorders>
              <w:top w:val="nil"/>
              <w:left w:val="nil"/>
              <w:bottom w:val="single" w:sz="4" w:space="0" w:color="auto"/>
              <w:right w:val="single" w:sz="4" w:space="0" w:color="auto"/>
            </w:tcBorders>
            <w:vAlign w:val="center"/>
            <w:hideMark/>
          </w:tcPr>
          <w:p w14:paraId="519BB929" w14:textId="77777777" w:rsidR="00C7594B" w:rsidRPr="00C7594B" w:rsidRDefault="00C7594B">
            <w:pPr>
              <w:spacing w:line="256" w:lineRule="auto"/>
              <w:jc w:val="center"/>
              <w:rPr>
                <w:sz w:val="20"/>
                <w:szCs w:val="20"/>
                <w:lang w:eastAsia="en-US"/>
              </w:rPr>
            </w:pPr>
            <w:r w:rsidRPr="00C7594B">
              <w:rPr>
                <w:sz w:val="20"/>
                <w:szCs w:val="20"/>
                <w:lang w:eastAsia="en-US"/>
              </w:rPr>
              <w:t>1 532</w:t>
            </w:r>
          </w:p>
        </w:tc>
        <w:tc>
          <w:tcPr>
            <w:tcW w:w="792" w:type="dxa"/>
            <w:tcBorders>
              <w:top w:val="nil"/>
              <w:left w:val="nil"/>
              <w:bottom w:val="single" w:sz="4" w:space="0" w:color="auto"/>
              <w:right w:val="single" w:sz="4" w:space="0" w:color="auto"/>
            </w:tcBorders>
            <w:vAlign w:val="center"/>
            <w:hideMark/>
          </w:tcPr>
          <w:p w14:paraId="5E1B4A5C" w14:textId="77777777" w:rsidR="00C7594B" w:rsidRPr="00C7594B" w:rsidRDefault="00C7594B">
            <w:pPr>
              <w:spacing w:line="256" w:lineRule="auto"/>
              <w:jc w:val="center"/>
              <w:rPr>
                <w:sz w:val="20"/>
                <w:szCs w:val="20"/>
                <w:lang w:eastAsia="en-US"/>
              </w:rPr>
            </w:pPr>
            <w:r w:rsidRPr="00C7594B">
              <w:rPr>
                <w:sz w:val="20"/>
                <w:szCs w:val="20"/>
                <w:lang w:eastAsia="en-US"/>
              </w:rPr>
              <w:t>1 532</w:t>
            </w:r>
          </w:p>
        </w:tc>
        <w:tc>
          <w:tcPr>
            <w:tcW w:w="900" w:type="dxa"/>
            <w:tcBorders>
              <w:top w:val="nil"/>
              <w:left w:val="nil"/>
              <w:bottom w:val="single" w:sz="4" w:space="0" w:color="auto"/>
              <w:right w:val="single" w:sz="4" w:space="0" w:color="auto"/>
            </w:tcBorders>
            <w:vAlign w:val="center"/>
            <w:hideMark/>
          </w:tcPr>
          <w:p w14:paraId="58009DE9" w14:textId="77777777" w:rsidR="00C7594B" w:rsidRPr="00C7594B" w:rsidRDefault="00C7594B">
            <w:pPr>
              <w:spacing w:line="256" w:lineRule="auto"/>
              <w:jc w:val="center"/>
              <w:rPr>
                <w:sz w:val="20"/>
                <w:szCs w:val="20"/>
                <w:lang w:eastAsia="en-US"/>
              </w:rPr>
            </w:pPr>
            <w:r w:rsidRPr="00C7594B">
              <w:rPr>
                <w:sz w:val="20"/>
                <w:szCs w:val="20"/>
                <w:lang w:eastAsia="en-US"/>
              </w:rPr>
              <w:t>0</w:t>
            </w:r>
          </w:p>
        </w:tc>
        <w:tc>
          <w:tcPr>
            <w:tcW w:w="903" w:type="dxa"/>
            <w:tcBorders>
              <w:top w:val="nil"/>
              <w:left w:val="nil"/>
              <w:bottom w:val="single" w:sz="4" w:space="0" w:color="auto"/>
              <w:right w:val="single" w:sz="4" w:space="0" w:color="auto"/>
            </w:tcBorders>
            <w:vAlign w:val="center"/>
            <w:hideMark/>
          </w:tcPr>
          <w:p w14:paraId="2AB6E277" w14:textId="77777777" w:rsidR="00C7594B" w:rsidRPr="00C7594B" w:rsidRDefault="00C7594B">
            <w:pPr>
              <w:spacing w:line="256" w:lineRule="auto"/>
              <w:jc w:val="center"/>
              <w:rPr>
                <w:sz w:val="20"/>
                <w:szCs w:val="20"/>
                <w:lang w:eastAsia="en-US"/>
              </w:rPr>
            </w:pPr>
            <w:r w:rsidRPr="00C7594B">
              <w:rPr>
                <w:sz w:val="20"/>
                <w:szCs w:val="20"/>
                <w:lang w:eastAsia="en-US"/>
              </w:rPr>
              <w:t>0</w:t>
            </w:r>
          </w:p>
        </w:tc>
      </w:tr>
      <w:tr w:rsidR="00C7594B" w:rsidRPr="00C7594B" w14:paraId="282BF40D" w14:textId="77777777" w:rsidTr="00C7594B">
        <w:trPr>
          <w:trHeight w:val="23"/>
          <w:jc w:val="center"/>
        </w:trPr>
        <w:tc>
          <w:tcPr>
            <w:tcW w:w="562" w:type="dxa"/>
            <w:tcBorders>
              <w:top w:val="nil"/>
              <w:left w:val="single" w:sz="4" w:space="0" w:color="auto"/>
              <w:bottom w:val="single" w:sz="4" w:space="0" w:color="auto"/>
              <w:right w:val="single" w:sz="4" w:space="0" w:color="auto"/>
            </w:tcBorders>
            <w:vAlign w:val="center"/>
            <w:hideMark/>
          </w:tcPr>
          <w:p w14:paraId="2D98409F" w14:textId="77777777" w:rsidR="00C7594B" w:rsidRPr="00C7594B" w:rsidRDefault="00C7594B">
            <w:pPr>
              <w:spacing w:line="256" w:lineRule="auto"/>
              <w:jc w:val="center"/>
              <w:rPr>
                <w:sz w:val="20"/>
                <w:szCs w:val="20"/>
                <w:lang w:eastAsia="en-US"/>
              </w:rPr>
            </w:pPr>
            <w:r w:rsidRPr="00C7594B">
              <w:rPr>
                <w:sz w:val="20"/>
                <w:szCs w:val="20"/>
                <w:lang w:eastAsia="en-US"/>
              </w:rPr>
              <w:t> </w:t>
            </w:r>
          </w:p>
        </w:tc>
        <w:tc>
          <w:tcPr>
            <w:tcW w:w="2215" w:type="dxa"/>
            <w:tcBorders>
              <w:top w:val="nil"/>
              <w:left w:val="nil"/>
              <w:bottom w:val="single" w:sz="4" w:space="0" w:color="auto"/>
              <w:right w:val="single" w:sz="4" w:space="0" w:color="auto"/>
            </w:tcBorders>
            <w:vAlign w:val="center"/>
            <w:hideMark/>
          </w:tcPr>
          <w:p w14:paraId="44F3D7CC" w14:textId="77777777" w:rsidR="00C7594B" w:rsidRPr="00C7594B" w:rsidRDefault="00C7594B">
            <w:pPr>
              <w:spacing w:line="256" w:lineRule="auto"/>
              <w:rPr>
                <w:b/>
                <w:bCs/>
                <w:sz w:val="20"/>
                <w:szCs w:val="20"/>
                <w:lang w:eastAsia="en-US"/>
              </w:rPr>
            </w:pPr>
            <w:r w:rsidRPr="00C7594B">
              <w:rPr>
                <w:b/>
                <w:bCs/>
                <w:sz w:val="20"/>
                <w:szCs w:val="20"/>
                <w:lang w:eastAsia="en-US"/>
              </w:rPr>
              <w:t>ИТОГО без НДС</w:t>
            </w:r>
          </w:p>
        </w:tc>
        <w:tc>
          <w:tcPr>
            <w:tcW w:w="1701" w:type="dxa"/>
            <w:tcBorders>
              <w:top w:val="nil"/>
              <w:left w:val="nil"/>
              <w:bottom w:val="single" w:sz="4" w:space="0" w:color="auto"/>
              <w:right w:val="single" w:sz="4" w:space="0" w:color="auto"/>
            </w:tcBorders>
            <w:vAlign w:val="center"/>
            <w:hideMark/>
          </w:tcPr>
          <w:p w14:paraId="59AA8440" w14:textId="77777777" w:rsidR="00C7594B" w:rsidRPr="00C7594B" w:rsidRDefault="00C7594B">
            <w:pPr>
              <w:spacing w:line="256" w:lineRule="auto"/>
              <w:rPr>
                <w:b/>
                <w:bCs/>
                <w:sz w:val="20"/>
                <w:szCs w:val="20"/>
                <w:lang w:eastAsia="en-US"/>
              </w:rPr>
            </w:pPr>
            <w:r w:rsidRPr="00C7594B">
              <w:rPr>
                <w:b/>
                <w:bCs/>
                <w:sz w:val="20"/>
                <w:szCs w:val="20"/>
                <w:lang w:eastAsia="en-US"/>
              </w:rPr>
              <w:t> </w:t>
            </w:r>
          </w:p>
        </w:tc>
        <w:tc>
          <w:tcPr>
            <w:tcW w:w="1619" w:type="dxa"/>
            <w:tcBorders>
              <w:top w:val="nil"/>
              <w:left w:val="nil"/>
              <w:bottom w:val="single" w:sz="4" w:space="0" w:color="auto"/>
              <w:right w:val="single" w:sz="4" w:space="0" w:color="auto"/>
            </w:tcBorders>
            <w:vAlign w:val="center"/>
            <w:hideMark/>
          </w:tcPr>
          <w:p w14:paraId="7DA06E9A" w14:textId="77777777" w:rsidR="00C7594B" w:rsidRPr="00C7594B" w:rsidRDefault="00C7594B">
            <w:pPr>
              <w:spacing w:line="256" w:lineRule="auto"/>
              <w:rPr>
                <w:b/>
                <w:bCs/>
                <w:sz w:val="20"/>
                <w:szCs w:val="20"/>
                <w:lang w:eastAsia="en-US"/>
              </w:rPr>
            </w:pPr>
            <w:r w:rsidRPr="00C7594B">
              <w:rPr>
                <w:b/>
                <w:bCs/>
                <w:sz w:val="20"/>
                <w:szCs w:val="20"/>
                <w:lang w:eastAsia="en-US"/>
              </w:rPr>
              <w:t> </w:t>
            </w:r>
          </w:p>
        </w:tc>
        <w:tc>
          <w:tcPr>
            <w:tcW w:w="1458" w:type="dxa"/>
            <w:tcBorders>
              <w:top w:val="nil"/>
              <w:left w:val="nil"/>
              <w:bottom w:val="single" w:sz="4" w:space="0" w:color="auto"/>
              <w:right w:val="single" w:sz="4" w:space="0" w:color="auto"/>
            </w:tcBorders>
            <w:vAlign w:val="center"/>
            <w:hideMark/>
          </w:tcPr>
          <w:p w14:paraId="0EC0049B" w14:textId="77777777" w:rsidR="00C7594B" w:rsidRPr="00C7594B" w:rsidRDefault="00C7594B">
            <w:pPr>
              <w:spacing w:line="256" w:lineRule="auto"/>
              <w:jc w:val="center"/>
              <w:rPr>
                <w:b/>
                <w:bCs/>
                <w:sz w:val="20"/>
                <w:szCs w:val="20"/>
                <w:lang w:eastAsia="en-US"/>
              </w:rPr>
            </w:pPr>
            <w:r w:rsidRPr="00C7594B">
              <w:rPr>
                <w:b/>
                <w:bCs/>
                <w:sz w:val="20"/>
                <w:szCs w:val="20"/>
                <w:lang w:eastAsia="en-US"/>
              </w:rPr>
              <w:t>9 447</w:t>
            </w:r>
          </w:p>
        </w:tc>
        <w:tc>
          <w:tcPr>
            <w:tcW w:w="959" w:type="dxa"/>
            <w:tcBorders>
              <w:top w:val="nil"/>
              <w:left w:val="nil"/>
              <w:bottom w:val="single" w:sz="4" w:space="0" w:color="auto"/>
              <w:right w:val="single" w:sz="4" w:space="0" w:color="auto"/>
            </w:tcBorders>
            <w:vAlign w:val="center"/>
            <w:hideMark/>
          </w:tcPr>
          <w:p w14:paraId="777D6F1E" w14:textId="77777777" w:rsidR="00C7594B" w:rsidRPr="00C7594B" w:rsidRDefault="00C7594B">
            <w:pPr>
              <w:spacing w:line="256" w:lineRule="auto"/>
              <w:jc w:val="center"/>
              <w:rPr>
                <w:b/>
                <w:bCs/>
                <w:sz w:val="20"/>
                <w:szCs w:val="20"/>
                <w:lang w:eastAsia="en-US"/>
              </w:rPr>
            </w:pPr>
            <w:r w:rsidRPr="00C7594B">
              <w:rPr>
                <w:b/>
                <w:bCs/>
                <w:sz w:val="20"/>
                <w:szCs w:val="20"/>
                <w:lang w:eastAsia="en-US"/>
              </w:rPr>
              <w:t>0</w:t>
            </w:r>
          </w:p>
        </w:tc>
        <w:tc>
          <w:tcPr>
            <w:tcW w:w="792" w:type="dxa"/>
            <w:tcBorders>
              <w:top w:val="nil"/>
              <w:left w:val="nil"/>
              <w:bottom w:val="single" w:sz="4" w:space="0" w:color="auto"/>
              <w:right w:val="single" w:sz="4" w:space="0" w:color="auto"/>
            </w:tcBorders>
            <w:vAlign w:val="center"/>
            <w:hideMark/>
          </w:tcPr>
          <w:p w14:paraId="221CD6AC" w14:textId="77777777" w:rsidR="00C7594B" w:rsidRPr="00C7594B" w:rsidRDefault="00C7594B">
            <w:pPr>
              <w:spacing w:line="256" w:lineRule="auto"/>
              <w:jc w:val="center"/>
              <w:rPr>
                <w:b/>
                <w:bCs/>
                <w:sz w:val="20"/>
                <w:szCs w:val="20"/>
                <w:lang w:eastAsia="en-US"/>
              </w:rPr>
            </w:pPr>
            <w:r w:rsidRPr="00C7594B">
              <w:rPr>
                <w:b/>
                <w:bCs/>
                <w:sz w:val="20"/>
                <w:szCs w:val="20"/>
                <w:lang w:eastAsia="en-US"/>
              </w:rPr>
              <w:t>0</w:t>
            </w:r>
          </w:p>
        </w:tc>
        <w:tc>
          <w:tcPr>
            <w:tcW w:w="792" w:type="dxa"/>
            <w:tcBorders>
              <w:top w:val="nil"/>
              <w:left w:val="nil"/>
              <w:bottom w:val="single" w:sz="4" w:space="0" w:color="auto"/>
              <w:right w:val="single" w:sz="4" w:space="0" w:color="auto"/>
            </w:tcBorders>
            <w:vAlign w:val="center"/>
            <w:hideMark/>
          </w:tcPr>
          <w:p w14:paraId="4764593A" w14:textId="77777777" w:rsidR="00C7594B" w:rsidRPr="00C7594B" w:rsidRDefault="00C7594B">
            <w:pPr>
              <w:spacing w:line="256" w:lineRule="auto"/>
              <w:jc w:val="center"/>
              <w:rPr>
                <w:b/>
                <w:bCs/>
                <w:sz w:val="20"/>
                <w:szCs w:val="20"/>
                <w:lang w:eastAsia="en-US"/>
              </w:rPr>
            </w:pPr>
            <w:r w:rsidRPr="00C7594B">
              <w:rPr>
                <w:b/>
                <w:bCs/>
                <w:sz w:val="20"/>
                <w:szCs w:val="20"/>
                <w:lang w:eastAsia="en-US"/>
              </w:rPr>
              <w:t>0</w:t>
            </w:r>
          </w:p>
        </w:tc>
        <w:tc>
          <w:tcPr>
            <w:tcW w:w="792" w:type="dxa"/>
            <w:tcBorders>
              <w:top w:val="nil"/>
              <w:left w:val="nil"/>
              <w:bottom w:val="single" w:sz="4" w:space="0" w:color="auto"/>
              <w:right w:val="single" w:sz="4" w:space="0" w:color="auto"/>
            </w:tcBorders>
            <w:vAlign w:val="center"/>
            <w:hideMark/>
          </w:tcPr>
          <w:p w14:paraId="6FBFF09E" w14:textId="77777777" w:rsidR="00C7594B" w:rsidRPr="00C7594B" w:rsidRDefault="00C7594B">
            <w:pPr>
              <w:spacing w:line="256" w:lineRule="auto"/>
              <w:jc w:val="center"/>
              <w:rPr>
                <w:b/>
                <w:bCs/>
                <w:sz w:val="20"/>
                <w:szCs w:val="20"/>
                <w:lang w:eastAsia="en-US"/>
              </w:rPr>
            </w:pPr>
            <w:r w:rsidRPr="00C7594B">
              <w:rPr>
                <w:b/>
                <w:bCs/>
                <w:sz w:val="20"/>
                <w:szCs w:val="20"/>
                <w:lang w:eastAsia="en-US"/>
              </w:rPr>
              <w:t>0</w:t>
            </w:r>
          </w:p>
        </w:tc>
        <w:tc>
          <w:tcPr>
            <w:tcW w:w="792" w:type="dxa"/>
            <w:tcBorders>
              <w:top w:val="nil"/>
              <w:left w:val="nil"/>
              <w:bottom w:val="single" w:sz="4" w:space="0" w:color="auto"/>
              <w:right w:val="single" w:sz="4" w:space="0" w:color="auto"/>
            </w:tcBorders>
            <w:vAlign w:val="center"/>
            <w:hideMark/>
          </w:tcPr>
          <w:p w14:paraId="317EC27A" w14:textId="77777777" w:rsidR="00C7594B" w:rsidRPr="00C7594B" w:rsidRDefault="00C7594B">
            <w:pPr>
              <w:spacing w:line="256" w:lineRule="auto"/>
              <w:jc w:val="center"/>
              <w:rPr>
                <w:b/>
                <w:bCs/>
                <w:sz w:val="20"/>
                <w:szCs w:val="20"/>
                <w:lang w:eastAsia="en-US"/>
              </w:rPr>
            </w:pPr>
            <w:r w:rsidRPr="00C7594B">
              <w:rPr>
                <w:b/>
                <w:bCs/>
                <w:sz w:val="20"/>
                <w:szCs w:val="20"/>
                <w:lang w:eastAsia="en-US"/>
              </w:rPr>
              <w:t>4 723</w:t>
            </w:r>
          </w:p>
        </w:tc>
        <w:tc>
          <w:tcPr>
            <w:tcW w:w="792" w:type="dxa"/>
            <w:tcBorders>
              <w:top w:val="nil"/>
              <w:left w:val="nil"/>
              <w:bottom w:val="single" w:sz="4" w:space="0" w:color="auto"/>
              <w:right w:val="single" w:sz="4" w:space="0" w:color="auto"/>
            </w:tcBorders>
            <w:vAlign w:val="center"/>
            <w:hideMark/>
          </w:tcPr>
          <w:p w14:paraId="66F79D82" w14:textId="77777777" w:rsidR="00C7594B" w:rsidRPr="00C7594B" w:rsidRDefault="00C7594B">
            <w:pPr>
              <w:spacing w:line="256" w:lineRule="auto"/>
              <w:jc w:val="center"/>
              <w:rPr>
                <w:b/>
                <w:bCs/>
                <w:sz w:val="20"/>
                <w:szCs w:val="20"/>
                <w:lang w:eastAsia="en-US"/>
              </w:rPr>
            </w:pPr>
            <w:r w:rsidRPr="00C7594B">
              <w:rPr>
                <w:b/>
                <w:bCs/>
                <w:sz w:val="20"/>
                <w:szCs w:val="20"/>
                <w:lang w:eastAsia="en-US"/>
              </w:rPr>
              <w:t>4 723</w:t>
            </w:r>
          </w:p>
        </w:tc>
        <w:tc>
          <w:tcPr>
            <w:tcW w:w="900" w:type="dxa"/>
            <w:tcBorders>
              <w:top w:val="nil"/>
              <w:left w:val="nil"/>
              <w:bottom w:val="single" w:sz="4" w:space="0" w:color="auto"/>
              <w:right w:val="single" w:sz="4" w:space="0" w:color="auto"/>
            </w:tcBorders>
            <w:vAlign w:val="center"/>
            <w:hideMark/>
          </w:tcPr>
          <w:p w14:paraId="4462603D" w14:textId="77777777" w:rsidR="00C7594B" w:rsidRPr="00C7594B" w:rsidRDefault="00C7594B">
            <w:pPr>
              <w:spacing w:line="256" w:lineRule="auto"/>
              <w:jc w:val="center"/>
              <w:rPr>
                <w:b/>
                <w:bCs/>
                <w:sz w:val="20"/>
                <w:szCs w:val="20"/>
                <w:lang w:eastAsia="en-US"/>
              </w:rPr>
            </w:pPr>
            <w:r w:rsidRPr="00C7594B">
              <w:rPr>
                <w:b/>
                <w:bCs/>
                <w:sz w:val="20"/>
                <w:szCs w:val="20"/>
                <w:lang w:eastAsia="en-US"/>
              </w:rPr>
              <w:t>0</w:t>
            </w:r>
          </w:p>
        </w:tc>
        <w:tc>
          <w:tcPr>
            <w:tcW w:w="903" w:type="dxa"/>
            <w:tcBorders>
              <w:top w:val="nil"/>
              <w:left w:val="nil"/>
              <w:bottom w:val="single" w:sz="4" w:space="0" w:color="auto"/>
              <w:right w:val="single" w:sz="4" w:space="0" w:color="auto"/>
            </w:tcBorders>
            <w:vAlign w:val="center"/>
            <w:hideMark/>
          </w:tcPr>
          <w:p w14:paraId="0D12E01A" w14:textId="77777777" w:rsidR="00C7594B" w:rsidRPr="00C7594B" w:rsidRDefault="00C7594B">
            <w:pPr>
              <w:spacing w:line="256" w:lineRule="auto"/>
              <w:jc w:val="center"/>
              <w:rPr>
                <w:b/>
                <w:bCs/>
                <w:sz w:val="20"/>
                <w:szCs w:val="20"/>
                <w:lang w:eastAsia="en-US"/>
              </w:rPr>
            </w:pPr>
            <w:r w:rsidRPr="00C7594B">
              <w:rPr>
                <w:b/>
                <w:bCs/>
                <w:sz w:val="20"/>
                <w:szCs w:val="20"/>
                <w:lang w:eastAsia="en-US"/>
              </w:rPr>
              <w:t>0</w:t>
            </w:r>
          </w:p>
        </w:tc>
      </w:tr>
      <w:tr w:rsidR="00C7594B" w:rsidRPr="00C7594B" w14:paraId="3B0C3313" w14:textId="77777777" w:rsidTr="00C7594B">
        <w:trPr>
          <w:trHeight w:val="23"/>
          <w:jc w:val="center"/>
        </w:trPr>
        <w:tc>
          <w:tcPr>
            <w:tcW w:w="562" w:type="dxa"/>
            <w:tcBorders>
              <w:top w:val="nil"/>
              <w:left w:val="single" w:sz="4" w:space="0" w:color="auto"/>
              <w:bottom w:val="single" w:sz="4" w:space="0" w:color="auto"/>
              <w:right w:val="single" w:sz="4" w:space="0" w:color="auto"/>
            </w:tcBorders>
            <w:vAlign w:val="center"/>
            <w:hideMark/>
          </w:tcPr>
          <w:p w14:paraId="393E6FD0" w14:textId="77777777" w:rsidR="00C7594B" w:rsidRPr="00C7594B" w:rsidRDefault="00C7594B">
            <w:pPr>
              <w:spacing w:line="256" w:lineRule="auto"/>
              <w:jc w:val="center"/>
              <w:rPr>
                <w:sz w:val="20"/>
                <w:szCs w:val="20"/>
                <w:lang w:eastAsia="en-US"/>
              </w:rPr>
            </w:pPr>
            <w:r w:rsidRPr="00C7594B">
              <w:rPr>
                <w:sz w:val="20"/>
                <w:szCs w:val="20"/>
                <w:lang w:eastAsia="en-US"/>
              </w:rPr>
              <w:t> </w:t>
            </w:r>
          </w:p>
        </w:tc>
        <w:tc>
          <w:tcPr>
            <w:tcW w:w="2215" w:type="dxa"/>
            <w:tcBorders>
              <w:top w:val="nil"/>
              <w:left w:val="nil"/>
              <w:bottom w:val="single" w:sz="4" w:space="0" w:color="auto"/>
              <w:right w:val="single" w:sz="4" w:space="0" w:color="auto"/>
            </w:tcBorders>
            <w:vAlign w:val="center"/>
            <w:hideMark/>
          </w:tcPr>
          <w:p w14:paraId="2B545747" w14:textId="77777777" w:rsidR="00C7594B" w:rsidRPr="00C7594B" w:rsidRDefault="00C7594B">
            <w:pPr>
              <w:spacing w:line="256" w:lineRule="auto"/>
              <w:rPr>
                <w:b/>
                <w:bCs/>
                <w:sz w:val="20"/>
                <w:szCs w:val="20"/>
                <w:lang w:eastAsia="en-US"/>
              </w:rPr>
            </w:pPr>
            <w:r w:rsidRPr="00C7594B">
              <w:rPr>
                <w:b/>
                <w:bCs/>
                <w:sz w:val="20"/>
                <w:szCs w:val="20"/>
                <w:lang w:eastAsia="en-US"/>
              </w:rPr>
              <w:t>НДС (20 %)</w:t>
            </w:r>
          </w:p>
        </w:tc>
        <w:tc>
          <w:tcPr>
            <w:tcW w:w="1701" w:type="dxa"/>
            <w:tcBorders>
              <w:top w:val="nil"/>
              <w:left w:val="nil"/>
              <w:bottom w:val="single" w:sz="4" w:space="0" w:color="auto"/>
              <w:right w:val="single" w:sz="4" w:space="0" w:color="auto"/>
            </w:tcBorders>
            <w:vAlign w:val="center"/>
            <w:hideMark/>
          </w:tcPr>
          <w:p w14:paraId="5DA51B07" w14:textId="77777777" w:rsidR="00C7594B" w:rsidRPr="00C7594B" w:rsidRDefault="00C7594B">
            <w:pPr>
              <w:spacing w:line="256" w:lineRule="auto"/>
              <w:rPr>
                <w:b/>
                <w:bCs/>
                <w:sz w:val="20"/>
                <w:szCs w:val="20"/>
                <w:lang w:eastAsia="en-US"/>
              </w:rPr>
            </w:pPr>
            <w:r w:rsidRPr="00C7594B">
              <w:rPr>
                <w:b/>
                <w:bCs/>
                <w:sz w:val="20"/>
                <w:szCs w:val="20"/>
                <w:lang w:eastAsia="en-US"/>
              </w:rPr>
              <w:t> </w:t>
            </w:r>
          </w:p>
        </w:tc>
        <w:tc>
          <w:tcPr>
            <w:tcW w:w="1619" w:type="dxa"/>
            <w:tcBorders>
              <w:top w:val="nil"/>
              <w:left w:val="nil"/>
              <w:bottom w:val="single" w:sz="4" w:space="0" w:color="auto"/>
              <w:right w:val="single" w:sz="4" w:space="0" w:color="auto"/>
            </w:tcBorders>
            <w:vAlign w:val="center"/>
            <w:hideMark/>
          </w:tcPr>
          <w:p w14:paraId="220ACC63" w14:textId="77777777" w:rsidR="00C7594B" w:rsidRPr="00C7594B" w:rsidRDefault="00C7594B">
            <w:pPr>
              <w:spacing w:line="256" w:lineRule="auto"/>
              <w:rPr>
                <w:b/>
                <w:bCs/>
                <w:sz w:val="20"/>
                <w:szCs w:val="20"/>
                <w:lang w:eastAsia="en-US"/>
              </w:rPr>
            </w:pPr>
            <w:r w:rsidRPr="00C7594B">
              <w:rPr>
                <w:b/>
                <w:bCs/>
                <w:sz w:val="20"/>
                <w:szCs w:val="20"/>
                <w:lang w:eastAsia="en-US"/>
              </w:rPr>
              <w:t> </w:t>
            </w:r>
          </w:p>
        </w:tc>
        <w:tc>
          <w:tcPr>
            <w:tcW w:w="1458" w:type="dxa"/>
            <w:tcBorders>
              <w:top w:val="nil"/>
              <w:left w:val="nil"/>
              <w:bottom w:val="single" w:sz="4" w:space="0" w:color="auto"/>
              <w:right w:val="single" w:sz="4" w:space="0" w:color="auto"/>
            </w:tcBorders>
            <w:vAlign w:val="center"/>
            <w:hideMark/>
          </w:tcPr>
          <w:p w14:paraId="134FBA93" w14:textId="77777777" w:rsidR="00C7594B" w:rsidRPr="00C7594B" w:rsidRDefault="00C7594B">
            <w:pPr>
              <w:spacing w:line="256" w:lineRule="auto"/>
              <w:jc w:val="center"/>
              <w:rPr>
                <w:b/>
                <w:bCs/>
                <w:sz w:val="20"/>
                <w:szCs w:val="20"/>
                <w:lang w:eastAsia="en-US"/>
              </w:rPr>
            </w:pPr>
            <w:r w:rsidRPr="00C7594B">
              <w:rPr>
                <w:b/>
                <w:bCs/>
                <w:sz w:val="20"/>
                <w:szCs w:val="20"/>
                <w:lang w:eastAsia="en-US"/>
              </w:rPr>
              <w:t>1 889</w:t>
            </w:r>
          </w:p>
        </w:tc>
        <w:tc>
          <w:tcPr>
            <w:tcW w:w="959" w:type="dxa"/>
            <w:tcBorders>
              <w:top w:val="nil"/>
              <w:left w:val="nil"/>
              <w:bottom w:val="single" w:sz="4" w:space="0" w:color="auto"/>
              <w:right w:val="single" w:sz="4" w:space="0" w:color="auto"/>
            </w:tcBorders>
            <w:vAlign w:val="center"/>
            <w:hideMark/>
          </w:tcPr>
          <w:p w14:paraId="74B54D40" w14:textId="77777777" w:rsidR="00C7594B" w:rsidRPr="00C7594B" w:rsidRDefault="00C7594B">
            <w:pPr>
              <w:spacing w:line="256" w:lineRule="auto"/>
              <w:jc w:val="center"/>
              <w:rPr>
                <w:b/>
                <w:bCs/>
                <w:sz w:val="20"/>
                <w:szCs w:val="20"/>
                <w:lang w:eastAsia="en-US"/>
              </w:rPr>
            </w:pPr>
            <w:r w:rsidRPr="00C7594B">
              <w:rPr>
                <w:b/>
                <w:bCs/>
                <w:sz w:val="20"/>
                <w:szCs w:val="20"/>
                <w:lang w:eastAsia="en-US"/>
              </w:rPr>
              <w:t>0</w:t>
            </w:r>
          </w:p>
        </w:tc>
        <w:tc>
          <w:tcPr>
            <w:tcW w:w="792" w:type="dxa"/>
            <w:tcBorders>
              <w:top w:val="nil"/>
              <w:left w:val="nil"/>
              <w:bottom w:val="single" w:sz="4" w:space="0" w:color="auto"/>
              <w:right w:val="single" w:sz="4" w:space="0" w:color="auto"/>
            </w:tcBorders>
            <w:vAlign w:val="center"/>
            <w:hideMark/>
          </w:tcPr>
          <w:p w14:paraId="6A6184C3" w14:textId="77777777" w:rsidR="00C7594B" w:rsidRPr="00C7594B" w:rsidRDefault="00C7594B">
            <w:pPr>
              <w:spacing w:line="256" w:lineRule="auto"/>
              <w:jc w:val="center"/>
              <w:rPr>
                <w:b/>
                <w:bCs/>
                <w:sz w:val="20"/>
                <w:szCs w:val="20"/>
                <w:lang w:eastAsia="en-US"/>
              </w:rPr>
            </w:pPr>
            <w:r w:rsidRPr="00C7594B">
              <w:rPr>
                <w:b/>
                <w:bCs/>
                <w:sz w:val="20"/>
                <w:szCs w:val="20"/>
                <w:lang w:eastAsia="en-US"/>
              </w:rPr>
              <w:t>0</w:t>
            </w:r>
          </w:p>
        </w:tc>
        <w:tc>
          <w:tcPr>
            <w:tcW w:w="792" w:type="dxa"/>
            <w:tcBorders>
              <w:top w:val="nil"/>
              <w:left w:val="nil"/>
              <w:bottom w:val="single" w:sz="4" w:space="0" w:color="auto"/>
              <w:right w:val="single" w:sz="4" w:space="0" w:color="auto"/>
            </w:tcBorders>
            <w:vAlign w:val="center"/>
            <w:hideMark/>
          </w:tcPr>
          <w:p w14:paraId="3A2F1810" w14:textId="77777777" w:rsidR="00C7594B" w:rsidRPr="00C7594B" w:rsidRDefault="00C7594B">
            <w:pPr>
              <w:spacing w:line="256" w:lineRule="auto"/>
              <w:jc w:val="center"/>
              <w:rPr>
                <w:b/>
                <w:bCs/>
                <w:sz w:val="20"/>
                <w:szCs w:val="20"/>
                <w:lang w:eastAsia="en-US"/>
              </w:rPr>
            </w:pPr>
            <w:r w:rsidRPr="00C7594B">
              <w:rPr>
                <w:b/>
                <w:bCs/>
                <w:sz w:val="20"/>
                <w:szCs w:val="20"/>
                <w:lang w:eastAsia="en-US"/>
              </w:rPr>
              <w:t>0</w:t>
            </w:r>
          </w:p>
        </w:tc>
        <w:tc>
          <w:tcPr>
            <w:tcW w:w="792" w:type="dxa"/>
            <w:tcBorders>
              <w:top w:val="nil"/>
              <w:left w:val="nil"/>
              <w:bottom w:val="single" w:sz="4" w:space="0" w:color="auto"/>
              <w:right w:val="single" w:sz="4" w:space="0" w:color="auto"/>
            </w:tcBorders>
            <w:vAlign w:val="center"/>
            <w:hideMark/>
          </w:tcPr>
          <w:p w14:paraId="3BBAF4E1" w14:textId="77777777" w:rsidR="00C7594B" w:rsidRPr="00C7594B" w:rsidRDefault="00C7594B">
            <w:pPr>
              <w:spacing w:line="256" w:lineRule="auto"/>
              <w:jc w:val="center"/>
              <w:rPr>
                <w:b/>
                <w:bCs/>
                <w:sz w:val="20"/>
                <w:szCs w:val="20"/>
                <w:lang w:eastAsia="en-US"/>
              </w:rPr>
            </w:pPr>
            <w:r w:rsidRPr="00C7594B">
              <w:rPr>
                <w:b/>
                <w:bCs/>
                <w:sz w:val="20"/>
                <w:szCs w:val="20"/>
                <w:lang w:eastAsia="en-US"/>
              </w:rPr>
              <w:t>0</w:t>
            </w:r>
          </w:p>
        </w:tc>
        <w:tc>
          <w:tcPr>
            <w:tcW w:w="792" w:type="dxa"/>
            <w:tcBorders>
              <w:top w:val="nil"/>
              <w:left w:val="nil"/>
              <w:bottom w:val="single" w:sz="4" w:space="0" w:color="auto"/>
              <w:right w:val="single" w:sz="4" w:space="0" w:color="auto"/>
            </w:tcBorders>
            <w:vAlign w:val="center"/>
            <w:hideMark/>
          </w:tcPr>
          <w:p w14:paraId="0E513821" w14:textId="77777777" w:rsidR="00C7594B" w:rsidRPr="00C7594B" w:rsidRDefault="00C7594B">
            <w:pPr>
              <w:spacing w:line="256" w:lineRule="auto"/>
              <w:jc w:val="center"/>
              <w:rPr>
                <w:b/>
                <w:bCs/>
                <w:sz w:val="20"/>
                <w:szCs w:val="20"/>
                <w:lang w:eastAsia="en-US"/>
              </w:rPr>
            </w:pPr>
            <w:r w:rsidRPr="00C7594B">
              <w:rPr>
                <w:b/>
                <w:bCs/>
                <w:sz w:val="20"/>
                <w:szCs w:val="20"/>
                <w:lang w:eastAsia="en-US"/>
              </w:rPr>
              <w:t>945</w:t>
            </w:r>
          </w:p>
        </w:tc>
        <w:tc>
          <w:tcPr>
            <w:tcW w:w="792" w:type="dxa"/>
            <w:tcBorders>
              <w:top w:val="nil"/>
              <w:left w:val="nil"/>
              <w:bottom w:val="single" w:sz="4" w:space="0" w:color="auto"/>
              <w:right w:val="single" w:sz="4" w:space="0" w:color="auto"/>
            </w:tcBorders>
            <w:vAlign w:val="center"/>
            <w:hideMark/>
          </w:tcPr>
          <w:p w14:paraId="5CE2FC0A" w14:textId="77777777" w:rsidR="00C7594B" w:rsidRPr="00C7594B" w:rsidRDefault="00C7594B">
            <w:pPr>
              <w:spacing w:line="256" w:lineRule="auto"/>
              <w:jc w:val="center"/>
              <w:rPr>
                <w:b/>
                <w:bCs/>
                <w:sz w:val="20"/>
                <w:szCs w:val="20"/>
                <w:lang w:eastAsia="en-US"/>
              </w:rPr>
            </w:pPr>
            <w:r w:rsidRPr="00C7594B">
              <w:rPr>
                <w:b/>
                <w:bCs/>
                <w:sz w:val="20"/>
                <w:szCs w:val="20"/>
                <w:lang w:eastAsia="en-US"/>
              </w:rPr>
              <w:t>945</w:t>
            </w:r>
          </w:p>
        </w:tc>
        <w:tc>
          <w:tcPr>
            <w:tcW w:w="900" w:type="dxa"/>
            <w:tcBorders>
              <w:top w:val="nil"/>
              <w:left w:val="nil"/>
              <w:bottom w:val="single" w:sz="4" w:space="0" w:color="auto"/>
              <w:right w:val="single" w:sz="4" w:space="0" w:color="auto"/>
            </w:tcBorders>
            <w:vAlign w:val="center"/>
            <w:hideMark/>
          </w:tcPr>
          <w:p w14:paraId="0AEBF25D" w14:textId="77777777" w:rsidR="00C7594B" w:rsidRPr="00C7594B" w:rsidRDefault="00C7594B">
            <w:pPr>
              <w:spacing w:line="256" w:lineRule="auto"/>
              <w:jc w:val="center"/>
              <w:rPr>
                <w:b/>
                <w:bCs/>
                <w:sz w:val="20"/>
                <w:szCs w:val="20"/>
                <w:lang w:eastAsia="en-US"/>
              </w:rPr>
            </w:pPr>
            <w:r w:rsidRPr="00C7594B">
              <w:rPr>
                <w:b/>
                <w:bCs/>
                <w:sz w:val="20"/>
                <w:szCs w:val="20"/>
                <w:lang w:eastAsia="en-US"/>
              </w:rPr>
              <w:t>0</w:t>
            </w:r>
          </w:p>
        </w:tc>
        <w:tc>
          <w:tcPr>
            <w:tcW w:w="903" w:type="dxa"/>
            <w:tcBorders>
              <w:top w:val="nil"/>
              <w:left w:val="nil"/>
              <w:bottom w:val="single" w:sz="4" w:space="0" w:color="auto"/>
              <w:right w:val="single" w:sz="4" w:space="0" w:color="auto"/>
            </w:tcBorders>
            <w:vAlign w:val="center"/>
            <w:hideMark/>
          </w:tcPr>
          <w:p w14:paraId="18BD8E63" w14:textId="77777777" w:rsidR="00C7594B" w:rsidRPr="00C7594B" w:rsidRDefault="00C7594B">
            <w:pPr>
              <w:spacing w:line="256" w:lineRule="auto"/>
              <w:jc w:val="center"/>
              <w:rPr>
                <w:b/>
                <w:bCs/>
                <w:sz w:val="20"/>
                <w:szCs w:val="20"/>
                <w:lang w:eastAsia="en-US"/>
              </w:rPr>
            </w:pPr>
            <w:r w:rsidRPr="00C7594B">
              <w:rPr>
                <w:b/>
                <w:bCs/>
                <w:sz w:val="20"/>
                <w:szCs w:val="20"/>
                <w:lang w:eastAsia="en-US"/>
              </w:rPr>
              <w:t>0</w:t>
            </w:r>
          </w:p>
        </w:tc>
      </w:tr>
      <w:tr w:rsidR="00C7594B" w:rsidRPr="00C7594B" w14:paraId="44055542" w14:textId="77777777" w:rsidTr="00C7594B">
        <w:trPr>
          <w:trHeight w:val="23"/>
          <w:jc w:val="center"/>
        </w:trPr>
        <w:tc>
          <w:tcPr>
            <w:tcW w:w="562" w:type="dxa"/>
            <w:tcBorders>
              <w:top w:val="nil"/>
              <w:left w:val="single" w:sz="4" w:space="0" w:color="auto"/>
              <w:bottom w:val="single" w:sz="4" w:space="0" w:color="auto"/>
              <w:right w:val="single" w:sz="4" w:space="0" w:color="auto"/>
            </w:tcBorders>
            <w:vAlign w:val="center"/>
            <w:hideMark/>
          </w:tcPr>
          <w:p w14:paraId="5E1021D6" w14:textId="77777777" w:rsidR="00C7594B" w:rsidRPr="00C7594B" w:rsidRDefault="00C7594B">
            <w:pPr>
              <w:spacing w:line="256" w:lineRule="auto"/>
              <w:jc w:val="center"/>
              <w:rPr>
                <w:sz w:val="20"/>
                <w:szCs w:val="20"/>
                <w:lang w:eastAsia="en-US"/>
              </w:rPr>
            </w:pPr>
            <w:r w:rsidRPr="00C7594B">
              <w:rPr>
                <w:sz w:val="20"/>
                <w:szCs w:val="20"/>
                <w:lang w:eastAsia="en-US"/>
              </w:rPr>
              <w:t> </w:t>
            </w:r>
          </w:p>
        </w:tc>
        <w:tc>
          <w:tcPr>
            <w:tcW w:w="2215" w:type="dxa"/>
            <w:tcBorders>
              <w:top w:val="nil"/>
              <w:left w:val="nil"/>
              <w:bottom w:val="single" w:sz="4" w:space="0" w:color="auto"/>
              <w:right w:val="single" w:sz="4" w:space="0" w:color="auto"/>
            </w:tcBorders>
            <w:vAlign w:val="center"/>
            <w:hideMark/>
          </w:tcPr>
          <w:p w14:paraId="2BEF08F4" w14:textId="77777777" w:rsidR="00C7594B" w:rsidRPr="00C7594B" w:rsidRDefault="00C7594B">
            <w:pPr>
              <w:spacing w:line="256" w:lineRule="auto"/>
              <w:rPr>
                <w:b/>
                <w:bCs/>
                <w:sz w:val="20"/>
                <w:szCs w:val="20"/>
                <w:lang w:eastAsia="en-US"/>
              </w:rPr>
            </w:pPr>
            <w:r w:rsidRPr="00C7594B">
              <w:rPr>
                <w:b/>
                <w:bCs/>
                <w:sz w:val="20"/>
                <w:szCs w:val="20"/>
                <w:lang w:eastAsia="en-US"/>
              </w:rPr>
              <w:t>ВСЕГО сметная стоимость с НДС</w:t>
            </w:r>
          </w:p>
        </w:tc>
        <w:tc>
          <w:tcPr>
            <w:tcW w:w="1701" w:type="dxa"/>
            <w:tcBorders>
              <w:top w:val="nil"/>
              <w:left w:val="nil"/>
              <w:bottom w:val="single" w:sz="4" w:space="0" w:color="auto"/>
              <w:right w:val="single" w:sz="4" w:space="0" w:color="auto"/>
            </w:tcBorders>
            <w:vAlign w:val="center"/>
            <w:hideMark/>
          </w:tcPr>
          <w:p w14:paraId="0C3735EF" w14:textId="77777777" w:rsidR="00C7594B" w:rsidRPr="00C7594B" w:rsidRDefault="00C7594B">
            <w:pPr>
              <w:spacing w:line="256" w:lineRule="auto"/>
              <w:rPr>
                <w:b/>
                <w:bCs/>
                <w:sz w:val="20"/>
                <w:szCs w:val="20"/>
                <w:lang w:eastAsia="en-US"/>
              </w:rPr>
            </w:pPr>
            <w:r w:rsidRPr="00C7594B">
              <w:rPr>
                <w:b/>
                <w:bCs/>
                <w:sz w:val="20"/>
                <w:szCs w:val="20"/>
                <w:lang w:eastAsia="en-US"/>
              </w:rPr>
              <w:t> </w:t>
            </w:r>
          </w:p>
        </w:tc>
        <w:tc>
          <w:tcPr>
            <w:tcW w:w="1619" w:type="dxa"/>
            <w:tcBorders>
              <w:top w:val="nil"/>
              <w:left w:val="nil"/>
              <w:bottom w:val="single" w:sz="4" w:space="0" w:color="auto"/>
              <w:right w:val="single" w:sz="4" w:space="0" w:color="auto"/>
            </w:tcBorders>
            <w:vAlign w:val="center"/>
            <w:hideMark/>
          </w:tcPr>
          <w:p w14:paraId="3D1CDBA1" w14:textId="77777777" w:rsidR="00C7594B" w:rsidRPr="00C7594B" w:rsidRDefault="00C7594B">
            <w:pPr>
              <w:spacing w:line="256" w:lineRule="auto"/>
              <w:rPr>
                <w:b/>
                <w:bCs/>
                <w:sz w:val="20"/>
                <w:szCs w:val="20"/>
                <w:lang w:eastAsia="en-US"/>
              </w:rPr>
            </w:pPr>
            <w:r w:rsidRPr="00C7594B">
              <w:rPr>
                <w:b/>
                <w:bCs/>
                <w:sz w:val="20"/>
                <w:szCs w:val="20"/>
                <w:lang w:eastAsia="en-US"/>
              </w:rPr>
              <w:t> </w:t>
            </w:r>
          </w:p>
        </w:tc>
        <w:tc>
          <w:tcPr>
            <w:tcW w:w="1458" w:type="dxa"/>
            <w:tcBorders>
              <w:top w:val="nil"/>
              <w:left w:val="nil"/>
              <w:bottom w:val="single" w:sz="4" w:space="0" w:color="auto"/>
              <w:right w:val="single" w:sz="4" w:space="0" w:color="auto"/>
            </w:tcBorders>
            <w:vAlign w:val="center"/>
            <w:hideMark/>
          </w:tcPr>
          <w:p w14:paraId="1722861C" w14:textId="77777777" w:rsidR="00C7594B" w:rsidRPr="00C7594B" w:rsidRDefault="00C7594B">
            <w:pPr>
              <w:spacing w:line="256" w:lineRule="auto"/>
              <w:jc w:val="center"/>
              <w:rPr>
                <w:b/>
                <w:bCs/>
                <w:sz w:val="20"/>
                <w:szCs w:val="20"/>
                <w:lang w:eastAsia="en-US"/>
              </w:rPr>
            </w:pPr>
            <w:r w:rsidRPr="00C7594B">
              <w:rPr>
                <w:b/>
                <w:bCs/>
                <w:sz w:val="20"/>
                <w:szCs w:val="20"/>
                <w:lang w:eastAsia="en-US"/>
              </w:rPr>
              <w:t>11 336</w:t>
            </w:r>
          </w:p>
        </w:tc>
        <w:tc>
          <w:tcPr>
            <w:tcW w:w="959" w:type="dxa"/>
            <w:tcBorders>
              <w:top w:val="nil"/>
              <w:left w:val="nil"/>
              <w:bottom w:val="single" w:sz="4" w:space="0" w:color="auto"/>
              <w:right w:val="single" w:sz="4" w:space="0" w:color="auto"/>
            </w:tcBorders>
            <w:vAlign w:val="center"/>
            <w:hideMark/>
          </w:tcPr>
          <w:p w14:paraId="227F92C0" w14:textId="77777777" w:rsidR="00C7594B" w:rsidRPr="00C7594B" w:rsidRDefault="00C7594B">
            <w:pPr>
              <w:spacing w:line="256" w:lineRule="auto"/>
              <w:jc w:val="center"/>
              <w:rPr>
                <w:b/>
                <w:bCs/>
                <w:sz w:val="20"/>
                <w:szCs w:val="20"/>
                <w:lang w:eastAsia="en-US"/>
              </w:rPr>
            </w:pPr>
            <w:r w:rsidRPr="00C7594B">
              <w:rPr>
                <w:b/>
                <w:bCs/>
                <w:sz w:val="20"/>
                <w:szCs w:val="20"/>
                <w:lang w:eastAsia="en-US"/>
              </w:rPr>
              <w:t>0</w:t>
            </w:r>
          </w:p>
        </w:tc>
        <w:tc>
          <w:tcPr>
            <w:tcW w:w="792" w:type="dxa"/>
            <w:tcBorders>
              <w:top w:val="nil"/>
              <w:left w:val="nil"/>
              <w:bottom w:val="single" w:sz="4" w:space="0" w:color="auto"/>
              <w:right w:val="single" w:sz="4" w:space="0" w:color="auto"/>
            </w:tcBorders>
            <w:vAlign w:val="center"/>
            <w:hideMark/>
          </w:tcPr>
          <w:p w14:paraId="132D9A88" w14:textId="77777777" w:rsidR="00C7594B" w:rsidRPr="00C7594B" w:rsidRDefault="00C7594B">
            <w:pPr>
              <w:spacing w:line="256" w:lineRule="auto"/>
              <w:jc w:val="center"/>
              <w:rPr>
                <w:b/>
                <w:bCs/>
                <w:sz w:val="20"/>
                <w:szCs w:val="20"/>
                <w:lang w:eastAsia="en-US"/>
              </w:rPr>
            </w:pPr>
            <w:r w:rsidRPr="00C7594B">
              <w:rPr>
                <w:b/>
                <w:bCs/>
                <w:sz w:val="20"/>
                <w:szCs w:val="20"/>
                <w:lang w:eastAsia="en-US"/>
              </w:rPr>
              <w:t>0</w:t>
            </w:r>
          </w:p>
        </w:tc>
        <w:tc>
          <w:tcPr>
            <w:tcW w:w="792" w:type="dxa"/>
            <w:tcBorders>
              <w:top w:val="nil"/>
              <w:left w:val="nil"/>
              <w:bottom w:val="single" w:sz="4" w:space="0" w:color="auto"/>
              <w:right w:val="single" w:sz="4" w:space="0" w:color="auto"/>
            </w:tcBorders>
            <w:vAlign w:val="center"/>
            <w:hideMark/>
          </w:tcPr>
          <w:p w14:paraId="578E1185" w14:textId="77777777" w:rsidR="00C7594B" w:rsidRPr="00C7594B" w:rsidRDefault="00C7594B">
            <w:pPr>
              <w:spacing w:line="256" w:lineRule="auto"/>
              <w:jc w:val="center"/>
              <w:rPr>
                <w:b/>
                <w:bCs/>
                <w:sz w:val="20"/>
                <w:szCs w:val="20"/>
                <w:lang w:eastAsia="en-US"/>
              </w:rPr>
            </w:pPr>
            <w:r w:rsidRPr="00C7594B">
              <w:rPr>
                <w:b/>
                <w:bCs/>
                <w:sz w:val="20"/>
                <w:szCs w:val="20"/>
                <w:lang w:eastAsia="en-US"/>
              </w:rPr>
              <w:t>0</w:t>
            </w:r>
          </w:p>
        </w:tc>
        <w:tc>
          <w:tcPr>
            <w:tcW w:w="792" w:type="dxa"/>
            <w:tcBorders>
              <w:top w:val="nil"/>
              <w:left w:val="nil"/>
              <w:bottom w:val="single" w:sz="4" w:space="0" w:color="auto"/>
              <w:right w:val="single" w:sz="4" w:space="0" w:color="auto"/>
            </w:tcBorders>
            <w:vAlign w:val="center"/>
            <w:hideMark/>
          </w:tcPr>
          <w:p w14:paraId="00430B6A" w14:textId="77777777" w:rsidR="00C7594B" w:rsidRPr="00C7594B" w:rsidRDefault="00C7594B">
            <w:pPr>
              <w:spacing w:line="256" w:lineRule="auto"/>
              <w:jc w:val="center"/>
              <w:rPr>
                <w:b/>
                <w:bCs/>
                <w:sz w:val="20"/>
                <w:szCs w:val="20"/>
                <w:lang w:eastAsia="en-US"/>
              </w:rPr>
            </w:pPr>
            <w:r w:rsidRPr="00C7594B">
              <w:rPr>
                <w:b/>
                <w:bCs/>
                <w:sz w:val="20"/>
                <w:szCs w:val="20"/>
                <w:lang w:eastAsia="en-US"/>
              </w:rPr>
              <w:t>0</w:t>
            </w:r>
          </w:p>
        </w:tc>
        <w:tc>
          <w:tcPr>
            <w:tcW w:w="792" w:type="dxa"/>
            <w:tcBorders>
              <w:top w:val="nil"/>
              <w:left w:val="nil"/>
              <w:bottom w:val="single" w:sz="4" w:space="0" w:color="auto"/>
              <w:right w:val="single" w:sz="4" w:space="0" w:color="auto"/>
            </w:tcBorders>
            <w:vAlign w:val="center"/>
            <w:hideMark/>
          </w:tcPr>
          <w:p w14:paraId="27198ACC" w14:textId="77777777" w:rsidR="00C7594B" w:rsidRPr="00C7594B" w:rsidRDefault="00C7594B">
            <w:pPr>
              <w:spacing w:line="256" w:lineRule="auto"/>
              <w:jc w:val="center"/>
              <w:rPr>
                <w:b/>
                <w:bCs/>
                <w:sz w:val="20"/>
                <w:szCs w:val="20"/>
                <w:lang w:eastAsia="en-US"/>
              </w:rPr>
            </w:pPr>
            <w:r w:rsidRPr="00C7594B">
              <w:rPr>
                <w:b/>
                <w:bCs/>
                <w:sz w:val="20"/>
                <w:szCs w:val="20"/>
                <w:lang w:eastAsia="en-US"/>
              </w:rPr>
              <w:t>5 668</w:t>
            </w:r>
          </w:p>
        </w:tc>
        <w:tc>
          <w:tcPr>
            <w:tcW w:w="792" w:type="dxa"/>
            <w:tcBorders>
              <w:top w:val="nil"/>
              <w:left w:val="nil"/>
              <w:bottom w:val="single" w:sz="4" w:space="0" w:color="auto"/>
              <w:right w:val="single" w:sz="4" w:space="0" w:color="auto"/>
            </w:tcBorders>
            <w:vAlign w:val="center"/>
            <w:hideMark/>
          </w:tcPr>
          <w:p w14:paraId="19EE6AD0" w14:textId="77777777" w:rsidR="00C7594B" w:rsidRPr="00C7594B" w:rsidRDefault="00C7594B">
            <w:pPr>
              <w:spacing w:line="256" w:lineRule="auto"/>
              <w:jc w:val="center"/>
              <w:rPr>
                <w:b/>
                <w:bCs/>
                <w:sz w:val="20"/>
                <w:szCs w:val="20"/>
                <w:lang w:eastAsia="en-US"/>
              </w:rPr>
            </w:pPr>
            <w:r w:rsidRPr="00C7594B">
              <w:rPr>
                <w:b/>
                <w:bCs/>
                <w:sz w:val="20"/>
                <w:szCs w:val="20"/>
                <w:lang w:eastAsia="en-US"/>
              </w:rPr>
              <w:t>5 668</w:t>
            </w:r>
          </w:p>
        </w:tc>
        <w:tc>
          <w:tcPr>
            <w:tcW w:w="900" w:type="dxa"/>
            <w:tcBorders>
              <w:top w:val="nil"/>
              <w:left w:val="nil"/>
              <w:bottom w:val="single" w:sz="4" w:space="0" w:color="auto"/>
              <w:right w:val="single" w:sz="4" w:space="0" w:color="auto"/>
            </w:tcBorders>
            <w:vAlign w:val="center"/>
            <w:hideMark/>
          </w:tcPr>
          <w:p w14:paraId="6A845FFD" w14:textId="77777777" w:rsidR="00C7594B" w:rsidRPr="00C7594B" w:rsidRDefault="00C7594B">
            <w:pPr>
              <w:spacing w:line="256" w:lineRule="auto"/>
              <w:jc w:val="center"/>
              <w:rPr>
                <w:b/>
                <w:bCs/>
                <w:sz w:val="20"/>
                <w:szCs w:val="20"/>
                <w:lang w:eastAsia="en-US"/>
              </w:rPr>
            </w:pPr>
            <w:r w:rsidRPr="00C7594B">
              <w:rPr>
                <w:b/>
                <w:bCs/>
                <w:sz w:val="20"/>
                <w:szCs w:val="20"/>
                <w:lang w:eastAsia="en-US"/>
              </w:rPr>
              <w:t>0</w:t>
            </w:r>
          </w:p>
        </w:tc>
        <w:tc>
          <w:tcPr>
            <w:tcW w:w="903" w:type="dxa"/>
            <w:tcBorders>
              <w:top w:val="nil"/>
              <w:left w:val="nil"/>
              <w:bottom w:val="single" w:sz="4" w:space="0" w:color="auto"/>
              <w:right w:val="single" w:sz="4" w:space="0" w:color="auto"/>
            </w:tcBorders>
            <w:vAlign w:val="center"/>
            <w:hideMark/>
          </w:tcPr>
          <w:p w14:paraId="7363501D" w14:textId="77777777" w:rsidR="00C7594B" w:rsidRPr="00C7594B" w:rsidRDefault="00C7594B">
            <w:pPr>
              <w:spacing w:line="256" w:lineRule="auto"/>
              <w:jc w:val="center"/>
              <w:rPr>
                <w:b/>
                <w:bCs/>
                <w:sz w:val="20"/>
                <w:szCs w:val="20"/>
                <w:lang w:eastAsia="en-US"/>
              </w:rPr>
            </w:pPr>
            <w:r w:rsidRPr="00C7594B">
              <w:rPr>
                <w:b/>
                <w:bCs/>
                <w:sz w:val="20"/>
                <w:szCs w:val="20"/>
                <w:lang w:eastAsia="en-US"/>
              </w:rPr>
              <w:t>0</w:t>
            </w:r>
          </w:p>
        </w:tc>
      </w:tr>
    </w:tbl>
    <w:p w14:paraId="6EA7C099" w14:textId="77777777" w:rsidR="0042522D" w:rsidRPr="00C7594B" w:rsidRDefault="0042522D" w:rsidP="0042522D">
      <w:pPr>
        <w:spacing w:before="120" w:line="360" w:lineRule="auto"/>
        <w:jc w:val="both"/>
        <w:sectPr w:rsidR="0042522D" w:rsidRPr="00C7594B" w:rsidSect="005F1DE8">
          <w:pgSz w:w="16838" w:h="11906" w:orient="landscape" w:code="9"/>
          <w:pgMar w:top="1134" w:right="850" w:bottom="1134" w:left="1701" w:header="567" w:footer="454" w:gutter="0"/>
          <w:cols w:space="720"/>
          <w:docGrid w:linePitch="326"/>
        </w:sectPr>
      </w:pPr>
    </w:p>
    <w:p w14:paraId="3494A7CB" w14:textId="628C9E06" w:rsidR="0042522D" w:rsidRPr="00C7594B" w:rsidRDefault="0042522D" w:rsidP="0042522D">
      <w:pPr>
        <w:pStyle w:val="22"/>
        <w:spacing w:line="360" w:lineRule="auto"/>
        <w:rPr>
          <w:rFonts w:cs="Times New Roman"/>
          <w:color w:val="auto"/>
        </w:rPr>
      </w:pPr>
      <w:bookmarkStart w:id="197" w:name="_Toc490233868"/>
      <w:bookmarkStart w:id="198" w:name="_Toc86343269"/>
      <w:bookmarkStart w:id="199" w:name="_Toc86403495"/>
      <w:r w:rsidRPr="00C7594B">
        <w:rPr>
          <w:rFonts w:cs="Times New Roman"/>
          <w:color w:val="auto"/>
        </w:rPr>
        <w:lastRenderedPageBreak/>
        <w:t>4.3. Перспективная схема водоснабжения</w:t>
      </w:r>
      <w:bookmarkEnd w:id="197"/>
      <w:bookmarkEnd w:id="198"/>
      <w:bookmarkEnd w:id="199"/>
    </w:p>
    <w:p w14:paraId="02D72D50" w14:textId="77777777" w:rsidR="0042522D" w:rsidRPr="00C7594B" w:rsidRDefault="0042522D" w:rsidP="0042522D">
      <w:pPr>
        <w:spacing w:line="360" w:lineRule="auto"/>
        <w:ind w:firstLine="709"/>
        <w:jc w:val="both"/>
        <w:rPr>
          <w:rFonts w:eastAsia="Calibri"/>
        </w:rPr>
      </w:pPr>
      <w:r w:rsidRPr="00C7594B">
        <w:t xml:space="preserve">Перечень и программа необходимых инвестиционных проектов, обеспечивающих спрос на водоснабжение </w:t>
      </w:r>
      <w:r w:rsidRPr="00C7594B">
        <w:rPr>
          <w:rFonts w:eastAsia="Calibri"/>
        </w:rPr>
        <w:t>в расчетные периоды (этапы) разработки программы комплексного развития до 2032 года, приняты на основании «Схемы водоснабжения и водоотведения сельского поселения Карымкары Октябрьского муниципального района Ханты-Мансийского автономного округа – Югры Актуализация 2021 года.</w:t>
      </w:r>
    </w:p>
    <w:p w14:paraId="13F20233" w14:textId="1630E997" w:rsidR="0042522D" w:rsidRPr="00C7594B" w:rsidRDefault="0042522D" w:rsidP="0042522D">
      <w:pPr>
        <w:spacing w:line="360" w:lineRule="auto"/>
        <w:ind w:firstLine="709"/>
        <w:jc w:val="both"/>
      </w:pPr>
      <w:r w:rsidRPr="00C7594B">
        <w:t xml:space="preserve">Программа инвестиционных проектов, обеспечивает достижение целевых показателей, которые приведены в таблице </w:t>
      </w:r>
      <w:r w:rsidRPr="00C7594B">
        <w:rPr>
          <w:vanish/>
        </w:rPr>
        <w:fldChar w:fldCharType="begin"/>
      </w:r>
      <w:r w:rsidRPr="00C7594B">
        <w:rPr>
          <w:vanish/>
        </w:rPr>
        <w:instrText xml:space="preserve"> REF _Ref85646105  \* MERGEFORMAT </w:instrText>
      </w:r>
      <w:r w:rsidRPr="00C7594B">
        <w:rPr>
          <w:vanish/>
        </w:rPr>
        <w:fldChar w:fldCharType="separate"/>
      </w:r>
      <w:r w:rsidR="00F22109" w:rsidRPr="00C7594B">
        <w:rPr>
          <w:vanish/>
        </w:rPr>
        <w:t xml:space="preserve">Таблица </w:t>
      </w:r>
      <w:r w:rsidR="00F22109" w:rsidRPr="00C7594B">
        <w:rPr>
          <w:noProof/>
        </w:rPr>
        <w:t>39</w:t>
      </w:r>
      <w:r w:rsidRPr="00C7594B">
        <w:rPr>
          <w:noProof/>
        </w:rPr>
        <w:fldChar w:fldCharType="end"/>
      </w:r>
      <w:r w:rsidRPr="00C7594B">
        <w:t xml:space="preserve"> настоящих обосновывающих материалов.</w:t>
      </w:r>
    </w:p>
    <w:p w14:paraId="464B117B" w14:textId="77777777" w:rsidR="0042522D" w:rsidRPr="00C7594B" w:rsidRDefault="0042522D" w:rsidP="0042522D">
      <w:pPr>
        <w:spacing w:line="360" w:lineRule="auto"/>
        <w:ind w:firstLine="709"/>
        <w:jc w:val="both"/>
      </w:pPr>
      <w:r w:rsidRPr="00C7594B">
        <w:t>Перечень инвестиционных проектов перспективной схемы водоснабжения с.п. Карымкары представлен в виде групп проектов с описанием по каждому проекту следующих показателей:</w:t>
      </w:r>
    </w:p>
    <w:p w14:paraId="48EA79F1" w14:textId="77777777" w:rsidR="0042522D" w:rsidRPr="00C7594B" w:rsidRDefault="0042522D" w:rsidP="0042522D">
      <w:pPr>
        <w:pStyle w:val="af1"/>
        <w:numPr>
          <w:ilvl w:val="0"/>
          <w:numId w:val="46"/>
        </w:numPr>
        <w:spacing w:line="360" w:lineRule="auto"/>
        <w:jc w:val="both"/>
      </w:pPr>
      <w:r w:rsidRPr="00C7594B">
        <w:t>кратких технических параметров;</w:t>
      </w:r>
    </w:p>
    <w:p w14:paraId="6654FFB8" w14:textId="77777777" w:rsidR="0042522D" w:rsidRPr="00C7594B" w:rsidRDefault="0042522D" w:rsidP="0042522D">
      <w:pPr>
        <w:pStyle w:val="af1"/>
        <w:numPr>
          <w:ilvl w:val="0"/>
          <w:numId w:val="46"/>
        </w:numPr>
        <w:spacing w:line="360" w:lineRule="auto"/>
        <w:jc w:val="both"/>
      </w:pPr>
      <w:r w:rsidRPr="00C7594B">
        <w:t>целей проекта;</w:t>
      </w:r>
    </w:p>
    <w:p w14:paraId="65E328A2" w14:textId="77777777" w:rsidR="0042522D" w:rsidRPr="00C7594B" w:rsidRDefault="0042522D" w:rsidP="0042522D">
      <w:pPr>
        <w:pStyle w:val="af1"/>
        <w:numPr>
          <w:ilvl w:val="0"/>
          <w:numId w:val="46"/>
        </w:numPr>
        <w:spacing w:line="360" w:lineRule="auto"/>
        <w:jc w:val="both"/>
      </w:pPr>
      <w:r w:rsidRPr="00C7594B">
        <w:t>объемов инвестиций;</w:t>
      </w:r>
    </w:p>
    <w:p w14:paraId="569AB32E" w14:textId="77777777" w:rsidR="0042522D" w:rsidRPr="00C7594B" w:rsidRDefault="0042522D" w:rsidP="0042522D">
      <w:pPr>
        <w:pStyle w:val="af1"/>
        <w:numPr>
          <w:ilvl w:val="0"/>
          <w:numId w:val="46"/>
        </w:numPr>
        <w:spacing w:line="360" w:lineRule="auto"/>
        <w:jc w:val="both"/>
      </w:pPr>
      <w:r w:rsidRPr="00C7594B">
        <w:t>сроков вложения инвестиций и реализации;</w:t>
      </w:r>
    </w:p>
    <w:p w14:paraId="07D8CDDF" w14:textId="77777777" w:rsidR="0042522D" w:rsidRPr="00C7594B" w:rsidRDefault="0042522D" w:rsidP="0042522D">
      <w:pPr>
        <w:pStyle w:val="af1"/>
        <w:numPr>
          <w:ilvl w:val="0"/>
          <w:numId w:val="46"/>
        </w:numPr>
        <w:spacing w:line="360" w:lineRule="auto"/>
        <w:jc w:val="both"/>
      </w:pPr>
      <w:r w:rsidRPr="00C7594B">
        <w:t>ожидаемых эффектов от реализации.</w:t>
      </w:r>
    </w:p>
    <w:p w14:paraId="235E958B" w14:textId="200EDE98" w:rsidR="0042522D" w:rsidRPr="00C7594B" w:rsidRDefault="0042522D" w:rsidP="0042522D">
      <w:pPr>
        <w:spacing w:line="360" w:lineRule="auto"/>
        <w:ind w:firstLine="709"/>
        <w:jc w:val="both"/>
      </w:pPr>
      <w:r w:rsidRPr="00C7594B">
        <w:t xml:space="preserve">Перечень инвестиционных проектов по развитию системы водоснабжения до 2032 года в с.п. Карымкары представлен в таблице </w:t>
      </w:r>
      <w:r w:rsidRPr="00C7594B">
        <w:rPr>
          <w:vanish/>
        </w:rPr>
        <w:fldChar w:fldCharType="begin"/>
      </w:r>
      <w:r w:rsidRPr="00C7594B">
        <w:rPr>
          <w:vanish/>
        </w:rPr>
        <w:instrText xml:space="preserve"> REF _Ref85646105  \* MERGEFORMAT </w:instrText>
      </w:r>
      <w:r w:rsidRPr="00C7594B">
        <w:rPr>
          <w:vanish/>
        </w:rPr>
        <w:fldChar w:fldCharType="separate"/>
      </w:r>
      <w:r w:rsidR="00F22109" w:rsidRPr="00C7594B">
        <w:rPr>
          <w:vanish/>
        </w:rPr>
        <w:t xml:space="preserve">Таблица </w:t>
      </w:r>
      <w:r w:rsidR="00F22109" w:rsidRPr="00C7594B">
        <w:rPr>
          <w:noProof/>
        </w:rPr>
        <w:t>39</w:t>
      </w:r>
      <w:r w:rsidRPr="00C7594B">
        <w:rPr>
          <w:noProof/>
        </w:rPr>
        <w:fldChar w:fldCharType="end"/>
      </w:r>
      <w:r w:rsidRPr="00C7594B">
        <w:t>.</w:t>
      </w:r>
    </w:p>
    <w:p w14:paraId="7E9BAB71" w14:textId="77777777" w:rsidR="0042522D" w:rsidRPr="00C7594B" w:rsidRDefault="0042522D" w:rsidP="0042522D">
      <w:pPr>
        <w:spacing w:before="120"/>
        <w:ind w:firstLine="567"/>
        <w:jc w:val="both"/>
      </w:pPr>
    </w:p>
    <w:p w14:paraId="350D05DD" w14:textId="77777777" w:rsidR="0042522D" w:rsidRPr="00C7594B" w:rsidRDefault="0042522D" w:rsidP="0042522D">
      <w:pPr>
        <w:spacing w:before="120"/>
        <w:ind w:firstLine="567"/>
        <w:jc w:val="both"/>
        <w:sectPr w:rsidR="0042522D" w:rsidRPr="00C7594B" w:rsidSect="005F1DE8">
          <w:pgSz w:w="11907" w:h="16840" w:code="9"/>
          <w:pgMar w:top="1134" w:right="850" w:bottom="1134" w:left="1701" w:header="567" w:footer="454" w:gutter="0"/>
          <w:cols w:space="720"/>
          <w:docGrid w:linePitch="326"/>
        </w:sectPr>
      </w:pPr>
    </w:p>
    <w:p w14:paraId="4FA6B3D8" w14:textId="1EF2F104" w:rsidR="0042522D" w:rsidRPr="00C7594B" w:rsidRDefault="0042522D" w:rsidP="0042522D">
      <w:pPr>
        <w:spacing w:before="120"/>
        <w:ind w:firstLine="567"/>
        <w:jc w:val="center"/>
        <w:rPr>
          <w:rFonts w:eastAsiaTheme="minorHAnsi"/>
          <w:sz w:val="22"/>
          <w:szCs w:val="22"/>
          <w:lang w:eastAsia="en-US"/>
        </w:rPr>
      </w:pPr>
      <w:bookmarkStart w:id="200" w:name="_Ref85646105"/>
      <w:r w:rsidRPr="00C7594B">
        <w:rPr>
          <w:b/>
        </w:rPr>
        <w:lastRenderedPageBreak/>
        <w:t xml:space="preserve">Таблица </w:t>
      </w:r>
      <w:r w:rsidRPr="00C7594B">
        <w:rPr>
          <w:b/>
        </w:rPr>
        <w:fldChar w:fldCharType="begin"/>
      </w:r>
      <w:r w:rsidRPr="00C7594B">
        <w:rPr>
          <w:b/>
        </w:rPr>
        <w:instrText xml:space="preserve"> SEQ Таблица \* ARABIC </w:instrText>
      </w:r>
      <w:r w:rsidRPr="00C7594B">
        <w:rPr>
          <w:b/>
        </w:rPr>
        <w:fldChar w:fldCharType="separate"/>
      </w:r>
      <w:r w:rsidR="00F22109" w:rsidRPr="00C7594B">
        <w:rPr>
          <w:b/>
          <w:noProof/>
        </w:rPr>
        <w:t>39</w:t>
      </w:r>
      <w:r w:rsidRPr="00C7594B">
        <w:rPr>
          <w:b/>
        </w:rPr>
        <w:fldChar w:fldCharType="end"/>
      </w:r>
      <w:bookmarkEnd w:id="200"/>
      <w:r w:rsidRPr="00C7594B">
        <w:rPr>
          <w:b/>
        </w:rPr>
        <w:t xml:space="preserve"> – </w:t>
      </w:r>
      <w:r w:rsidRPr="00C7594B">
        <w:rPr>
          <w:b/>
          <w:bCs/>
        </w:rPr>
        <w:t xml:space="preserve">Перечень инвестиционных проектов по развитию системы водоснабжения </w:t>
      </w:r>
      <w:r w:rsidRPr="00C7594B">
        <w:rPr>
          <w:b/>
        </w:rPr>
        <w:t>до 2032 года в с.п. Карымкары</w:t>
      </w:r>
    </w:p>
    <w:tbl>
      <w:tblPr>
        <w:tblW w:w="0" w:type="auto"/>
        <w:jc w:val="center"/>
        <w:tblLayout w:type="fixed"/>
        <w:tblCellMar>
          <w:left w:w="28" w:type="dxa"/>
          <w:right w:w="28" w:type="dxa"/>
        </w:tblCellMar>
        <w:tblLook w:val="04A0" w:firstRow="1" w:lastRow="0" w:firstColumn="1" w:lastColumn="0" w:noHBand="0" w:noVBand="1"/>
      </w:tblPr>
      <w:tblGrid>
        <w:gridCol w:w="722"/>
        <w:gridCol w:w="2694"/>
        <w:gridCol w:w="2037"/>
        <w:gridCol w:w="1978"/>
        <w:gridCol w:w="1458"/>
        <w:gridCol w:w="941"/>
        <w:gridCol w:w="781"/>
        <w:gridCol w:w="781"/>
        <w:gridCol w:w="781"/>
        <w:gridCol w:w="782"/>
        <w:gridCol w:w="782"/>
        <w:gridCol w:w="1617"/>
      </w:tblGrid>
      <w:tr w:rsidR="00C7594B" w:rsidRPr="00C7594B" w14:paraId="40EA2BEB" w14:textId="77777777" w:rsidTr="00C7594B">
        <w:trPr>
          <w:trHeight w:val="23"/>
          <w:tblHeader/>
          <w:jc w:val="center"/>
        </w:trPr>
        <w:tc>
          <w:tcPr>
            <w:tcW w:w="722" w:type="dxa"/>
            <w:vMerge w:val="restart"/>
            <w:tcBorders>
              <w:top w:val="single" w:sz="4" w:space="0" w:color="auto"/>
              <w:left w:val="single" w:sz="4" w:space="0" w:color="auto"/>
              <w:bottom w:val="single" w:sz="4" w:space="0" w:color="auto"/>
              <w:right w:val="single" w:sz="4" w:space="0" w:color="auto"/>
            </w:tcBorders>
            <w:vAlign w:val="center"/>
            <w:hideMark/>
          </w:tcPr>
          <w:p w14:paraId="6A623FE7" w14:textId="77777777" w:rsidR="00C7594B" w:rsidRPr="00C7594B" w:rsidRDefault="00C7594B">
            <w:pPr>
              <w:spacing w:line="256" w:lineRule="auto"/>
              <w:jc w:val="center"/>
              <w:rPr>
                <w:b/>
                <w:bCs/>
                <w:sz w:val="20"/>
                <w:szCs w:val="20"/>
                <w:lang w:eastAsia="en-US"/>
              </w:rPr>
            </w:pPr>
            <w:r w:rsidRPr="00C7594B">
              <w:rPr>
                <w:b/>
                <w:bCs/>
                <w:sz w:val="20"/>
                <w:szCs w:val="20"/>
                <w:lang w:eastAsia="en-US"/>
              </w:rPr>
              <w:t xml:space="preserve">№ </w:t>
            </w:r>
            <w:proofErr w:type="spellStart"/>
            <w:r w:rsidRPr="00C7594B">
              <w:rPr>
                <w:b/>
                <w:bCs/>
                <w:sz w:val="20"/>
                <w:szCs w:val="20"/>
                <w:lang w:eastAsia="en-US"/>
              </w:rPr>
              <w:t>п.п</w:t>
            </w:r>
            <w:proofErr w:type="spellEnd"/>
            <w:r w:rsidRPr="00C7594B">
              <w:rPr>
                <w:b/>
                <w:bCs/>
                <w:sz w:val="20"/>
                <w:szCs w:val="20"/>
                <w:lang w:eastAsia="en-US"/>
              </w:rPr>
              <w:t>.</w:t>
            </w:r>
          </w:p>
        </w:tc>
        <w:tc>
          <w:tcPr>
            <w:tcW w:w="2694" w:type="dxa"/>
            <w:vMerge w:val="restart"/>
            <w:tcBorders>
              <w:top w:val="single" w:sz="4" w:space="0" w:color="auto"/>
              <w:left w:val="single" w:sz="4" w:space="0" w:color="auto"/>
              <w:bottom w:val="single" w:sz="4" w:space="0" w:color="auto"/>
              <w:right w:val="single" w:sz="4" w:space="0" w:color="auto"/>
            </w:tcBorders>
            <w:vAlign w:val="center"/>
            <w:hideMark/>
          </w:tcPr>
          <w:p w14:paraId="563A7355" w14:textId="77777777" w:rsidR="00C7594B" w:rsidRPr="00C7594B" w:rsidRDefault="00C7594B">
            <w:pPr>
              <w:spacing w:line="256" w:lineRule="auto"/>
              <w:jc w:val="center"/>
              <w:rPr>
                <w:b/>
                <w:bCs/>
                <w:sz w:val="20"/>
                <w:szCs w:val="20"/>
                <w:lang w:eastAsia="en-US"/>
              </w:rPr>
            </w:pPr>
            <w:r w:rsidRPr="00C7594B">
              <w:rPr>
                <w:b/>
                <w:bCs/>
                <w:sz w:val="20"/>
                <w:szCs w:val="20"/>
                <w:lang w:eastAsia="en-US"/>
              </w:rPr>
              <w:t>Наименование мероприятия</w:t>
            </w:r>
          </w:p>
        </w:tc>
        <w:tc>
          <w:tcPr>
            <w:tcW w:w="2037" w:type="dxa"/>
            <w:vMerge w:val="restart"/>
            <w:tcBorders>
              <w:top w:val="single" w:sz="4" w:space="0" w:color="auto"/>
              <w:left w:val="single" w:sz="4" w:space="0" w:color="auto"/>
              <w:bottom w:val="single" w:sz="4" w:space="0" w:color="auto"/>
              <w:right w:val="single" w:sz="4" w:space="0" w:color="auto"/>
            </w:tcBorders>
            <w:vAlign w:val="center"/>
            <w:hideMark/>
          </w:tcPr>
          <w:p w14:paraId="1B676BBB" w14:textId="77777777" w:rsidR="00C7594B" w:rsidRPr="00C7594B" w:rsidRDefault="00C7594B">
            <w:pPr>
              <w:spacing w:line="256" w:lineRule="auto"/>
              <w:jc w:val="center"/>
              <w:rPr>
                <w:b/>
                <w:bCs/>
                <w:sz w:val="20"/>
                <w:szCs w:val="20"/>
                <w:lang w:eastAsia="en-US"/>
              </w:rPr>
            </w:pPr>
            <w:r w:rsidRPr="00C7594B">
              <w:rPr>
                <w:b/>
                <w:bCs/>
                <w:sz w:val="20"/>
                <w:szCs w:val="20"/>
                <w:lang w:eastAsia="en-US"/>
              </w:rPr>
              <w:t>Краткое описание, технические параметры проекта</w:t>
            </w:r>
          </w:p>
        </w:tc>
        <w:tc>
          <w:tcPr>
            <w:tcW w:w="1978" w:type="dxa"/>
            <w:vMerge w:val="restart"/>
            <w:tcBorders>
              <w:top w:val="single" w:sz="4" w:space="0" w:color="auto"/>
              <w:left w:val="single" w:sz="4" w:space="0" w:color="auto"/>
              <w:bottom w:val="single" w:sz="4" w:space="0" w:color="auto"/>
              <w:right w:val="single" w:sz="4" w:space="0" w:color="auto"/>
            </w:tcBorders>
            <w:vAlign w:val="center"/>
            <w:hideMark/>
          </w:tcPr>
          <w:p w14:paraId="699CB554" w14:textId="77777777" w:rsidR="00C7594B" w:rsidRPr="00C7594B" w:rsidRDefault="00C7594B">
            <w:pPr>
              <w:spacing w:line="256" w:lineRule="auto"/>
              <w:jc w:val="center"/>
              <w:rPr>
                <w:b/>
                <w:bCs/>
                <w:sz w:val="20"/>
                <w:szCs w:val="20"/>
                <w:lang w:eastAsia="en-US"/>
              </w:rPr>
            </w:pPr>
            <w:r w:rsidRPr="00C7594B">
              <w:rPr>
                <w:b/>
                <w:bCs/>
                <w:sz w:val="20"/>
                <w:szCs w:val="20"/>
                <w:lang w:eastAsia="en-US"/>
              </w:rPr>
              <w:t>Цель проекта</w:t>
            </w:r>
          </w:p>
        </w:tc>
        <w:tc>
          <w:tcPr>
            <w:tcW w:w="1458" w:type="dxa"/>
            <w:vMerge w:val="restart"/>
            <w:tcBorders>
              <w:top w:val="single" w:sz="4" w:space="0" w:color="auto"/>
              <w:left w:val="single" w:sz="4" w:space="0" w:color="auto"/>
              <w:bottom w:val="single" w:sz="4" w:space="0" w:color="auto"/>
              <w:right w:val="single" w:sz="4" w:space="0" w:color="auto"/>
            </w:tcBorders>
            <w:vAlign w:val="center"/>
            <w:hideMark/>
          </w:tcPr>
          <w:p w14:paraId="3BE553E6" w14:textId="77777777" w:rsidR="00C7594B" w:rsidRPr="00C7594B" w:rsidRDefault="00C7594B">
            <w:pPr>
              <w:spacing w:line="256" w:lineRule="auto"/>
              <w:jc w:val="center"/>
              <w:rPr>
                <w:b/>
                <w:bCs/>
                <w:sz w:val="20"/>
                <w:szCs w:val="20"/>
                <w:lang w:eastAsia="en-US"/>
              </w:rPr>
            </w:pPr>
            <w:r w:rsidRPr="00C7594B">
              <w:rPr>
                <w:b/>
                <w:bCs/>
                <w:sz w:val="20"/>
                <w:szCs w:val="20"/>
                <w:lang w:eastAsia="en-US"/>
              </w:rPr>
              <w:t>Необходимые капитальные затраты, тыс. руб.</w:t>
            </w:r>
          </w:p>
        </w:tc>
        <w:tc>
          <w:tcPr>
            <w:tcW w:w="6465" w:type="dxa"/>
            <w:gridSpan w:val="7"/>
            <w:tcBorders>
              <w:top w:val="single" w:sz="4" w:space="0" w:color="auto"/>
              <w:left w:val="single" w:sz="4" w:space="0" w:color="auto"/>
              <w:bottom w:val="single" w:sz="4" w:space="0" w:color="auto"/>
              <w:right w:val="single" w:sz="4" w:space="0" w:color="auto"/>
            </w:tcBorders>
            <w:vAlign w:val="center"/>
            <w:hideMark/>
          </w:tcPr>
          <w:p w14:paraId="67D0661C" w14:textId="77777777" w:rsidR="00C7594B" w:rsidRPr="00C7594B" w:rsidRDefault="00C7594B">
            <w:pPr>
              <w:spacing w:line="256" w:lineRule="auto"/>
              <w:jc w:val="center"/>
              <w:rPr>
                <w:b/>
                <w:bCs/>
                <w:sz w:val="20"/>
                <w:szCs w:val="20"/>
                <w:lang w:eastAsia="en-US"/>
              </w:rPr>
            </w:pPr>
            <w:r w:rsidRPr="00C7594B">
              <w:rPr>
                <w:b/>
                <w:bCs/>
                <w:sz w:val="20"/>
                <w:szCs w:val="20"/>
                <w:lang w:eastAsia="en-US"/>
              </w:rPr>
              <w:t>Объем капитальных вложений в ценах лет реализации (без учета НДС), тыс. руб.</w:t>
            </w:r>
          </w:p>
        </w:tc>
      </w:tr>
      <w:tr w:rsidR="00C7594B" w:rsidRPr="00C7594B" w14:paraId="05D852C0" w14:textId="77777777" w:rsidTr="00C7594B">
        <w:trPr>
          <w:trHeight w:val="23"/>
          <w:tblHeader/>
          <w:jc w:val="center"/>
        </w:trPr>
        <w:tc>
          <w:tcPr>
            <w:tcW w:w="722" w:type="dxa"/>
            <w:vMerge/>
            <w:tcBorders>
              <w:top w:val="single" w:sz="4" w:space="0" w:color="auto"/>
              <w:left w:val="single" w:sz="4" w:space="0" w:color="auto"/>
              <w:bottom w:val="single" w:sz="4" w:space="0" w:color="auto"/>
              <w:right w:val="single" w:sz="4" w:space="0" w:color="auto"/>
            </w:tcBorders>
            <w:vAlign w:val="center"/>
            <w:hideMark/>
          </w:tcPr>
          <w:p w14:paraId="72A3B7DA" w14:textId="77777777" w:rsidR="00C7594B" w:rsidRPr="00C7594B" w:rsidRDefault="00C7594B">
            <w:pPr>
              <w:spacing w:line="256" w:lineRule="auto"/>
              <w:rPr>
                <w:b/>
                <w:bCs/>
                <w:sz w:val="20"/>
                <w:szCs w:val="20"/>
                <w:lang w:eastAsia="en-US"/>
              </w:rPr>
            </w:pPr>
          </w:p>
        </w:tc>
        <w:tc>
          <w:tcPr>
            <w:tcW w:w="2694" w:type="dxa"/>
            <w:vMerge/>
            <w:tcBorders>
              <w:top w:val="single" w:sz="4" w:space="0" w:color="auto"/>
              <w:left w:val="single" w:sz="4" w:space="0" w:color="auto"/>
              <w:bottom w:val="single" w:sz="4" w:space="0" w:color="auto"/>
              <w:right w:val="single" w:sz="4" w:space="0" w:color="auto"/>
            </w:tcBorders>
            <w:vAlign w:val="center"/>
            <w:hideMark/>
          </w:tcPr>
          <w:p w14:paraId="0DD10C1A" w14:textId="77777777" w:rsidR="00C7594B" w:rsidRPr="00C7594B" w:rsidRDefault="00C7594B">
            <w:pPr>
              <w:spacing w:line="256" w:lineRule="auto"/>
              <w:rPr>
                <w:b/>
                <w:bCs/>
                <w:sz w:val="20"/>
                <w:szCs w:val="20"/>
                <w:lang w:eastAsia="en-US"/>
              </w:rPr>
            </w:pPr>
          </w:p>
        </w:tc>
        <w:tc>
          <w:tcPr>
            <w:tcW w:w="2037" w:type="dxa"/>
            <w:vMerge/>
            <w:tcBorders>
              <w:top w:val="single" w:sz="4" w:space="0" w:color="auto"/>
              <w:left w:val="single" w:sz="4" w:space="0" w:color="auto"/>
              <w:bottom w:val="single" w:sz="4" w:space="0" w:color="auto"/>
              <w:right w:val="single" w:sz="4" w:space="0" w:color="auto"/>
            </w:tcBorders>
            <w:vAlign w:val="center"/>
            <w:hideMark/>
          </w:tcPr>
          <w:p w14:paraId="27C9F61F" w14:textId="77777777" w:rsidR="00C7594B" w:rsidRPr="00C7594B" w:rsidRDefault="00C7594B">
            <w:pPr>
              <w:spacing w:line="256" w:lineRule="auto"/>
              <w:rPr>
                <w:b/>
                <w:bCs/>
                <w:sz w:val="20"/>
                <w:szCs w:val="20"/>
                <w:lang w:eastAsia="en-US"/>
              </w:rPr>
            </w:pPr>
          </w:p>
        </w:tc>
        <w:tc>
          <w:tcPr>
            <w:tcW w:w="1978" w:type="dxa"/>
            <w:vMerge/>
            <w:tcBorders>
              <w:top w:val="single" w:sz="4" w:space="0" w:color="auto"/>
              <w:left w:val="single" w:sz="4" w:space="0" w:color="auto"/>
              <w:bottom w:val="single" w:sz="4" w:space="0" w:color="auto"/>
              <w:right w:val="single" w:sz="4" w:space="0" w:color="auto"/>
            </w:tcBorders>
            <w:vAlign w:val="center"/>
            <w:hideMark/>
          </w:tcPr>
          <w:p w14:paraId="09F3D157" w14:textId="77777777" w:rsidR="00C7594B" w:rsidRPr="00C7594B" w:rsidRDefault="00C7594B">
            <w:pPr>
              <w:spacing w:line="256" w:lineRule="auto"/>
              <w:rPr>
                <w:b/>
                <w:bCs/>
                <w:sz w:val="20"/>
                <w:szCs w:val="20"/>
                <w:lang w:eastAsia="en-US"/>
              </w:rPr>
            </w:pPr>
          </w:p>
        </w:tc>
        <w:tc>
          <w:tcPr>
            <w:tcW w:w="1458" w:type="dxa"/>
            <w:vMerge/>
            <w:tcBorders>
              <w:top w:val="single" w:sz="4" w:space="0" w:color="auto"/>
              <w:left w:val="single" w:sz="4" w:space="0" w:color="auto"/>
              <w:bottom w:val="single" w:sz="4" w:space="0" w:color="auto"/>
              <w:right w:val="single" w:sz="4" w:space="0" w:color="auto"/>
            </w:tcBorders>
            <w:vAlign w:val="center"/>
            <w:hideMark/>
          </w:tcPr>
          <w:p w14:paraId="69B2B46B" w14:textId="77777777" w:rsidR="00C7594B" w:rsidRPr="00C7594B" w:rsidRDefault="00C7594B">
            <w:pPr>
              <w:spacing w:line="256" w:lineRule="auto"/>
              <w:rPr>
                <w:b/>
                <w:bCs/>
                <w:sz w:val="20"/>
                <w:szCs w:val="20"/>
                <w:lang w:eastAsia="en-US"/>
              </w:rPr>
            </w:pPr>
          </w:p>
        </w:tc>
        <w:tc>
          <w:tcPr>
            <w:tcW w:w="941" w:type="dxa"/>
            <w:tcBorders>
              <w:top w:val="nil"/>
              <w:left w:val="single" w:sz="4" w:space="0" w:color="auto"/>
              <w:bottom w:val="single" w:sz="4" w:space="0" w:color="auto"/>
              <w:right w:val="single" w:sz="4" w:space="0" w:color="auto"/>
            </w:tcBorders>
            <w:vAlign w:val="center"/>
            <w:hideMark/>
          </w:tcPr>
          <w:p w14:paraId="07C06775" w14:textId="77777777" w:rsidR="00C7594B" w:rsidRPr="00C7594B" w:rsidRDefault="00C7594B">
            <w:pPr>
              <w:spacing w:line="256" w:lineRule="auto"/>
              <w:jc w:val="center"/>
              <w:rPr>
                <w:b/>
                <w:bCs/>
                <w:sz w:val="20"/>
                <w:szCs w:val="20"/>
                <w:lang w:eastAsia="en-US"/>
              </w:rPr>
            </w:pPr>
            <w:r w:rsidRPr="00C7594B">
              <w:rPr>
                <w:b/>
                <w:bCs/>
                <w:sz w:val="20"/>
                <w:szCs w:val="20"/>
                <w:lang w:eastAsia="en-US"/>
              </w:rPr>
              <w:t>2021г.</w:t>
            </w:r>
          </w:p>
        </w:tc>
        <w:tc>
          <w:tcPr>
            <w:tcW w:w="781" w:type="dxa"/>
            <w:tcBorders>
              <w:top w:val="nil"/>
              <w:left w:val="nil"/>
              <w:bottom w:val="single" w:sz="4" w:space="0" w:color="auto"/>
              <w:right w:val="single" w:sz="4" w:space="0" w:color="auto"/>
            </w:tcBorders>
            <w:vAlign w:val="center"/>
            <w:hideMark/>
          </w:tcPr>
          <w:p w14:paraId="7B4DAD45" w14:textId="77777777" w:rsidR="00C7594B" w:rsidRPr="00C7594B" w:rsidRDefault="00C7594B">
            <w:pPr>
              <w:spacing w:line="256" w:lineRule="auto"/>
              <w:jc w:val="center"/>
              <w:rPr>
                <w:b/>
                <w:bCs/>
                <w:sz w:val="20"/>
                <w:szCs w:val="20"/>
                <w:lang w:eastAsia="en-US"/>
              </w:rPr>
            </w:pPr>
            <w:r w:rsidRPr="00C7594B">
              <w:rPr>
                <w:b/>
                <w:bCs/>
                <w:sz w:val="20"/>
                <w:szCs w:val="20"/>
                <w:lang w:eastAsia="en-US"/>
              </w:rPr>
              <w:t>2022г.</w:t>
            </w:r>
          </w:p>
        </w:tc>
        <w:tc>
          <w:tcPr>
            <w:tcW w:w="781" w:type="dxa"/>
            <w:tcBorders>
              <w:top w:val="nil"/>
              <w:left w:val="nil"/>
              <w:bottom w:val="single" w:sz="4" w:space="0" w:color="auto"/>
              <w:right w:val="single" w:sz="4" w:space="0" w:color="auto"/>
            </w:tcBorders>
            <w:vAlign w:val="center"/>
            <w:hideMark/>
          </w:tcPr>
          <w:p w14:paraId="6DFD31FD" w14:textId="77777777" w:rsidR="00C7594B" w:rsidRPr="00C7594B" w:rsidRDefault="00C7594B">
            <w:pPr>
              <w:spacing w:line="256" w:lineRule="auto"/>
              <w:jc w:val="center"/>
              <w:rPr>
                <w:b/>
                <w:bCs/>
                <w:sz w:val="20"/>
                <w:szCs w:val="20"/>
                <w:lang w:eastAsia="en-US"/>
              </w:rPr>
            </w:pPr>
            <w:r w:rsidRPr="00C7594B">
              <w:rPr>
                <w:b/>
                <w:bCs/>
                <w:sz w:val="20"/>
                <w:szCs w:val="20"/>
                <w:lang w:eastAsia="en-US"/>
              </w:rPr>
              <w:t>2023г.</w:t>
            </w:r>
          </w:p>
        </w:tc>
        <w:tc>
          <w:tcPr>
            <w:tcW w:w="781" w:type="dxa"/>
            <w:tcBorders>
              <w:top w:val="nil"/>
              <w:left w:val="nil"/>
              <w:bottom w:val="single" w:sz="4" w:space="0" w:color="auto"/>
              <w:right w:val="single" w:sz="4" w:space="0" w:color="auto"/>
            </w:tcBorders>
            <w:vAlign w:val="center"/>
            <w:hideMark/>
          </w:tcPr>
          <w:p w14:paraId="2573B5EA" w14:textId="77777777" w:rsidR="00C7594B" w:rsidRPr="00C7594B" w:rsidRDefault="00C7594B">
            <w:pPr>
              <w:spacing w:line="256" w:lineRule="auto"/>
              <w:jc w:val="center"/>
              <w:rPr>
                <w:b/>
                <w:bCs/>
                <w:sz w:val="20"/>
                <w:szCs w:val="20"/>
                <w:lang w:eastAsia="en-US"/>
              </w:rPr>
            </w:pPr>
            <w:r w:rsidRPr="00C7594B">
              <w:rPr>
                <w:b/>
                <w:bCs/>
                <w:sz w:val="20"/>
                <w:szCs w:val="20"/>
                <w:lang w:eastAsia="en-US"/>
              </w:rPr>
              <w:t>2024г.</w:t>
            </w:r>
          </w:p>
        </w:tc>
        <w:tc>
          <w:tcPr>
            <w:tcW w:w="782" w:type="dxa"/>
            <w:tcBorders>
              <w:top w:val="nil"/>
              <w:left w:val="nil"/>
              <w:bottom w:val="single" w:sz="4" w:space="0" w:color="auto"/>
              <w:right w:val="single" w:sz="4" w:space="0" w:color="auto"/>
            </w:tcBorders>
            <w:vAlign w:val="center"/>
            <w:hideMark/>
          </w:tcPr>
          <w:p w14:paraId="6316A759" w14:textId="77777777" w:rsidR="00C7594B" w:rsidRPr="00C7594B" w:rsidRDefault="00C7594B">
            <w:pPr>
              <w:spacing w:line="256" w:lineRule="auto"/>
              <w:jc w:val="center"/>
              <w:rPr>
                <w:b/>
                <w:bCs/>
                <w:sz w:val="20"/>
                <w:szCs w:val="20"/>
                <w:lang w:eastAsia="en-US"/>
              </w:rPr>
            </w:pPr>
            <w:r w:rsidRPr="00C7594B">
              <w:rPr>
                <w:b/>
                <w:bCs/>
                <w:sz w:val="20"/>
                <w:szCs w:val="20"/>
                <w:lang w:eastAsia="en-US"/>
              </w:rPr>
              <w:t>2025г.</w:t>
            </w:r>
          </w:p>
        </w:tc>
        <w:tc>
          <w:tcPr>
            <w:tcW w:w="782" w:type="dxa"/>
            <w:tcBorders>
              <w:top w:val="nil"/>
              <w:left w:val="nil"/>
              <w:bottom w:val="single" w:sz="4" w:space="0" w:color="auto"/>
              <w:right w:val="single" w:sz="4" w:space="0" w:color="auto"/>
            </w:tcBorders>
            <w:vAlign w:val="center"/>
            <w:hideMark/>
          </w:tcPr>
          <w:p w14:paraId="771EFD43" w14:textId="77777777" w:rsidR="00C7594B" w:rsidRPr="00C7594B" w:rsidRDefault="00C7594B">
            <w:pPr>
              <w:spacing w:line="256" w:lineRule="auto"/>
              <w:jc w:val="center"/>
              <w:rPr>
                <w:b/>
                <w:bCs/>
                <w:sz w:val="20"/>
                <w:szCs w:val="20"/>
                <w:lang w:eastAsia="en-US"/>
              </w:rPr>
            </w:pPr>
            <w:r w:rsidRPr="00C7594B">
              <w:rPr>
                <w:b/>
                <w:bCs/>
                <w:sz w:val="20"/>
                <w:szCs w:val="20"/>
                <w:lang w:eastAsia="en-US"/>
              </w:rPr>
              <w:t>2026г.</w:t>
            </w:r>
          </w:p>
        </w:tc>
        <w:tc>
          <w:tcPr>
            <w:tcW w:w="1617" w:type="dxa"/>
            <w:tcBorders>
              <w:top w:val="nil"/>
              <w:left w:val="nil"/>
              <w:bottom w:val="single" w:sz="4" w:space="0" w:color="auto"/>
              <w:right w:val="single" w:sz="4" w:space="0" w:color="auto"/>
            </w:tcBorders>
            <w:vAlign w:val="center"/>
            <w:hideMark/>
          </w:tcPr>
          <w:p w14:paraId="7AE6DDCF" w14:textId="77777777" w:rsidR="00C7594B" w:rsidRPr="00C7594B" w:rsidRDefault="00C7594B">
            <w:pPr>
              <w:spacing w:line="256" w:lineRule="auto"/>
              <w:jc w:val="center"/>
              <w:rPr>
                <w:b/>
                <w:bCs/>
                <w:sz w:val="20"/>
                <w:szCs w:val="20"/>
                <w:lang w:eastAsia="en-US"/>
              </w:rPr>
            </w:pPr>
            <w:r w:rsidRPr="00C7594B">
              <w:rPr>
                <w:b/>
                <w:bCs/>
                <w:sz w:val="20"/>
                <w:szCs w:val="20"/>
                <w:lang w:eastAsia="en-US"/>
              </w:rPr>
              <w:t>2027-2032гг.</w:t>
            </w:r>
          </w:p>
        </w:tc>
      </w:tr>
      <w:tr w:rsidR="00C7594B" w:rsidRPr="00C7594B" w14:paraId="42CF3C89" w14:textId="77777777" w:rsidTr="00C7594B">
        <w:trPr>
          <w:trHeight w:val="23"/>
          <w:jc w:val="center"/>
        </w:trPr>
        <w:tc>
          <w:tcPr>
            <w:tcW w:w="722" w:type="dxa"/>
            <w:tcBorders>
              <w:top w:val="nil"/>
              <w:left w:val="single" w:sz="4" w:space="0" w:color="auto"/>
              <w:bottom w:val="single" w:sz="4" w:space="0" w:color="auto"/>
              <w:right w:val="single" w:sz="4" w:space="0" w:color="auto"/>
            </w:tcBorders>
            <w:noWrap/>
            <w:vAlign w:val="bottom"/>
            <w:hideMark/>
          </w:tcPr>
          <w:p w14:paraId="56EB4FAA" w14:textId="77777777" w:rsidR="00C7594B" w:rsidRPr="00C7594B" w:rsidRDefault="00C7594B">
            <w:pPr>
              <w:spacing w:line="256" w:lineRule="auto"/>
              <w:jc w:val="center"/>
              <w:rPr>
                <w:b/>
                <w:bCs/>
                <w:sz w:val="20"/>
                <w:szCs w:val="20"/>
                <w:lang w:eastAsia="en-US"/>
              </w:rPr>
            </w:pPr>
            <w:r w:rsidRPr="00C7594B">
              <w:rPr>
                <w:b/>
                <w:bCs/>
                <w:sz w:val="20"/>
                <w:szCs w:val="20"/>
                <w:lang w:eastAsia="en-US"/>
              </w:rPr>
              <w:t>1</w:t>
            </w:r>
          </w:p>
        </w:tc>
        <w:tc>
          <w:tcPr>
            <w:tcW w:w="2694" w:type="dxa"/>
            <w:tcBorders>
              <w:top w:val="nil"/>
              <w:left w:val="nil"/>
              <w:bottom w:val="single" w:sz="4" w:space="0" w:color="auto"/>
              <w:right w:val="single" w:sz="4" w:space="0" w:color="auto"/>
            </w:tcBorders>
            <w:noWrap/>
            <w:vAlign w:val="bottom"/>
            <w:hideMark/>
          </w:tcPr>
          <w:p w14:paraId="1C5C0447" w14:textId="77777777" w:rsidR="00C7594B" w:rsidRPr="00C7594B" w:rsidRDefault="00C7594B">
            <w:pPr>
              <w:spacing w:line="256" w:lineRule="auto"/>
              <w:jc w:val="center"/>
              <w:rPr>
                <w:b/>
                <w:bCs/>
                <w:sz w:val="20"/>
                <w:szCs w:val="20"/>
                <w:lang w:eastAsia="en-US"/>
              </w:rPr>
            </w:pPr>
            <w:r w:rsidRPr="00C7594B">
              <w:rPr>
                <w:b/>
                <w:bCs/>
                <w:sz w:val="20"/>
                <w:szCs w:val="20"/>
                <w:lang w:eastAsia="en-US"/>
              </w:rPr>
              <w:t>2</w:t>
            </w:r>
          </w:p>
        </w:tc>
        <w:tc>
          <w:tcPr>
            <w:tcW w:w="2037" w:type="dxa"/>
            <w:tcBorders>
              <w:top w:val="nil"/>
              <w:left w:val="nil"/>
              <w:bottom w:val="single" w:sz="4" w:space="0" w:color="auto"/>
              <w:right w:val="single" w:sz="4" w:space="0" w:color="auto"/>
            </w:tcBorders>
            <w:noWrap/>
            <w:vAlign w:val="bottom"/>
            <w:hideMark/>
          </w:tcPr>
          <w:p w14:paraId="111CD144" w14:textId="77777777" w:rsidR="00C7594B" w:rsidRPr="00C7594B" w:rsidRDefault="00C7594B">
            <w:pPr>
              <w:spacing w:line="256" w:lineRule="auto"/>
              <w:jc w:val="center"/>
              <w:rPr>
                <w:b/>
                <w:bCs/>
                <w:sz w:val="20"/>
                <w:szCs w:val="20"/>
                <w:lang w:eastAsia="en-US"/>
              </w:rPr>
            </w:pPr>
            <w:r w:rsidRPr="00C7594B">
              <w:rPr>
                <w:b/>
                <w:bCs/>
                <w:sz w:val="20"/>
                <w:szCs w:val="20"/>
                <w:lang w:eastAsia="en-US"/>
              </w:rPr>
              <w:t>3</w:t>
            </w:r>
          </w:p>
        </w:tc>
        <w:tc>
          <w:tcPr>
            <w:tcW w:w="1978" w:type="dxa"/>
            <w:tcBorders>
              <w:top w:val="nil"/>
              <w:left w:val="nil"/>
              <w:bottom w:val="single" w:sz="4" w:space="0" w:color="auto"/>
              <w:right w:val="single" w:sz="4" w:space="0" w:color="auto"/>
            </w:tcBorders>
            <w:noWrap/>
            <w:vAlign w:val="bottom"/>
            <w:hideMark/>
          </w:tcPr>
          <w:p w14:paraId="1994DD65" w14:textId="77777777" w:rsidR="00C7594B" w:rsidRPr="00C7594B" w:rsidRDefault="00C7594B">
            <w:pPr>
              <w:spacing w:line="256" w:lineRule="auto"/>
              <w:jc w:val="center"/>
              <w:rPr>
                <w:b/>
                <w:bCs/>
                <w:sz w:val="20"/>
                <w:szCs w:val="20"/>
                <w:lang w:eastAsia="en-US"/>
              </w:rPr>
            </w:pPr>
            <w:r w:rsidRPr="00C7594B">
              <w:rPr>
                <w:b/>
                <w:bCs/>
                <w:sz w:val="20"/>
                <w:szCs w:val="20"/>
                <w:lang w:eastAsia="en-US"/>
              </w:rPr>
              <w:t>4</w:t>
            </w:r>
          </w:p>
        </w:tc>
        <w:tc>
          <w:tcPr>
            <w:tcW w:w="1458" w:type="dxa"/>
            <w:tcBorders>
              <w:top w:val="nil"/>
              <w:left w:val="nil"/>
              <w:bottom w:val="single" w:sz="4" w:space="0" w:color="auto"/>
              <w:right w:val="single" w:sz="4" w:space="0" w:color="auto"/>
            </w:tcBorders>
            <w:noWrap/>
            <w:vAlign w:val="bottom"/>
            <w:hideMark/>
          </w:tcPr>
          <w:p w14:paraId="7EFE2E4D" w14:textId="77777777" w:rsidR="00C7594B" w:rsidRPr="00C7594B" w:rsidRDefault="00C7594B">
            <w:pPr>
              <w:spacing w:line="256" w:lineRule="auto"/>
              <w:jc w:val="center"/>
              <w:rPr>
                <w:b/>
                <w:bCs/>
                <w:sz w:val="20"/>
                <w:szCs w:val="20"/>
                <w:lang w:eastAsia="en-US"/>
              </w:rPr>
            </w:pPr>
            <w:r w:rsidRPr="00C7594B">
              <w:rPr>
                <w:b/>
                <w:bCs/>
                <w:sz w:val="20"/>
                <w:szCs w:val="20"/>
                <w:lang w:eastAsia="en-US"/>
              </w:rPr>
              <w:t>5</w:t>
            </w:r>
          </w:p>
        </w:tc>
        <w:tc>
          <w:tcPr>
            <w:tcW w:w="941" w:type="dxa"/>
            <w:tcBorders>
              <w:top w:val="nil"/>
              <w:left w:val="nil"/>
              <w:bottom w:val="single" w:sz="4" w:space="0" w:color="auto"/>
              <w:right w:val="single" w:sz="4" w:space="0" w:color="auto"/>
            </w:tcBorders>
            <w:noWrap/>
            <w:vAlign w:val="bottom"/>
            <w:hideMark/>
          </w:tcPr>
          <w:p w14:paraId="78432C2A" w14:textId="77777777" w:rsidR="00C7594B" w:rsidRPr="00C7594B" w:rsidRDefault="00C7594B">
            <w:pPr>
              <w:spacing w:line="256" w:lineRule="auto"/>
              <w:jc w:val="center"/>
              <w:rPr>
                <w:b/>
                <w:bCs/>
                <w:sz w:val="20"/>
                <w:szCs w:val="20"/>
                <w:lang w:eastAsia="en-US"/>
              </w:rPr>
            </w:pPr>
            <w:r w:rsidRPr="00C7594B">
              <w:rPr>
                <w:b/>
                <w:bCs/>
                <w:sz w:val="20"/>
                <w:szCs w:val="20"/>
                <w:lang w:eastAsia="en-US"/>
              </w:rPr>
              <w:t>6</w:t>
            </w:r>
          </w:p>
        </w:tc>
        <w:tc>
          <w:tcPr>
            <w:tcW w:w="781" w:type="dxa"/>
            <w:tcBorders>
              <w:top w:val="nil"/>
              <w:left w:val="nil"/>
              <w:bottom w:val="single" w:sz="4" w:space="0" w:color="auto"/>
              <w:right w:val="single" w:sz="4" w:space="0" w:color="auto"/>
            </w:tcBorders>
            <w:noWrap/>
            <w:vAlign w:val="bottom"/>
            <w:hideMark/>
          </w:tcPr>
          <w:p w14:paraId="4402528D" w14:textId="77777777" w:rsidR="00C7594B" w:rsidRPr="00C7594B" w:rsidRDefault="00C7594B">
            <w:pPr>
              <w:spacing w:line="256" w:lineRule="auto"/>
              <w:jc w:val="center"/>
              <w:rPr>
                <w:b/>
                <w:bCs/>
                <w:sz w:val="20"/>
                <w:szCs w:val="20"/>
                <w:lang w:eastAsia="en-US"/>
              </w:rPr>
            </w:pPr>
            <w:r w:rsidRPr="00C7594B">
              <w:rPr>
                <w:b/>
                <w:bCs/>
                <w:sz w:val="20"/>
                <w:szCs w:val="20"/>
                <w:lang w:eastAsia="en-US"/>
              </w:rPr>
              <w:t>7</w:t>
            </w:r>
          </w:p>
        </w:tc>
        <w:tc>
          <w:tcPr>
            <w:tcW w:w="781" w:type="dxa"/>
            <w:tcBorders>
              <w:top w:val="nil"/>
              <w:left w:val="nil"/>
              <w:bottom w:val="single" w:sz="4" w:space="0" w:color="auto"/>
              <w:right w:val="single" w:sz="4" w:space="0" w:color="auto"/>
            </w:tcBorders>
            <w:noWrap/>
            <w:vAlign w:val="bottom"/>
            <w:hideMark/>
          </w:tcPr>
          <w:p w14:paraId="2825B87A" w14:textId="77777777" w:rsidR="00C7594B" w:rsidRPr="00C7594B" w:rsidRDefault="00C7594B">
            <w:pPr>
              <w:spacing w:line="256" w:lineRule="auto"/>
              <w:jc w:val="center"/>
              <w:rPr>
                <w:b/>
                <w:bCs/>
                <w:sz w:val="20"/>
                <w:szCs w:val="20"/>
                <w:lang w:eastAsia="en-US"/>
              </w:rPr>
            </w:pPr>
            <w:r w:rsidRPr="00C7594B">
              <w:rPr>
                <w:b/>
                <w:bCs/>
                <w:sz w:val="20"/>
                <w:szCs w:val="20"/>
                <w:lang w:eastAsia="en-US"/>
              </w:rPr>
              <w:t>8</w:t>
            </w:r>
          </w:p>
        </w:tc>
        <w:tc>
          <w:tcPr>
            <w:tcW w:w="781" w:type="dxa"/>
            <w:tcBorders>
              <w:top w:val="nil"/>
              <w:left w:val="nil"/>
              <w:bottom w:val="single" w:sz="4" w:space="0" w:color="auto"/>
              <w:right w:val="single" w:sz="4" w:space="0" w:color="auto"/>
            </w:tcBorders>
            <w:noWrap/>
            <w:vAlign w:val="bottom"/>
            <w:hideMark/>
          </w:tcPr>
          <w:p w14:paraId="4A22DE36" w14:textId="77777777" w:rsidR="00C7594B" w:rsidRPr="00C7594B" w:rsidRDefault="00C7594B">
            <w:pPr>
              <w:spacing w:line="256" w:lineRule="auto"/>
              <w:jc w:val="center"/>
              <w:rPr>
                <w:b/>
                <w:bCs/>
                <w:sz w:val="20"/>
                <w:szCs w:val="20"/>
                <w:lang w:eastAsia="en-US"/>
              </w:rPr>
            </w:pPr>
            <w:r w:rsidRPr="00C7594B">
              <w:rPr>
                <w:b/>
                <w:bCs/>
                <w:sz w:val="20"/>
                <w:szCs w:val="20"/>
                <w:lang w:eastAsia="en-US"/>
              </w:rPr>
              <w:t>9</w:t>
            </w:r>
          </w:p>
        </w:tc>
        <w:tc>
          <w:tcPr>
            <w:tcW w:w="782" w:type="dxa"/>
            <w:tcBorders>
              <w:top w:val="nil"/>
              <w:left w:val="nil"/>
              <w:bottom w:val="single" w:sz="4" w:space="0" w:color="auto"/>
              <w:right w:val="single" w:sz="4" w:space="0" w:color="auto"/>
            </w:tcBorders>
            <w:noWrap/>
            <w:vAlign w:val="bottom"/>
            <w:hideMark/>
          </w:tcPr>
          <w:p w14:paraId="36B398CE" w14:textId="77777777" w:rsidR="00C7594B" w:rsidRPr="00C7594B" w:rsidRDefault="00C7594B">
            <w:pPr>
              <w:spacing w:line="256" w:lineRule="auto"/>
              <w:jc w:val="center"/>
              <w:rPr>
                <w:b/>
                <w:bCs/>
                <w:sz w:val="20"/>
                <w:szCs w:val="20"/>
                <w:lang w:eastAsia="en-US"/>
              </w:rPr>
            </w:pPr>
            <w:r w:rsidRPr="00C7594B">
              <w:rPr>
                <w:b/>
                <w:bCs/>
                <w:sz w:val="20"/>
                <w:szCs w:val="20"/>
                <w:lang w:eastAsia="en-US"/>
              </w:rPr>
              <w:t>10</w:t>
            </w:r>
          </w:p>
        </w:tc>
        <w:tc>
          <w:tcPr>
            <w:tcW w:w="782" w:type="dxa"/>
            <w:tcBorders>
              <w:top w:val="nil"/>
              <w:left w:val="nil"/>
              <w:bottom w:val="single" w:sz="4" w:space="0" w:color="auto"/>
              <w:right w:val="single" w:sz="4" w:space="0" w:color="auto"/>
            </w:tcBorders>
            <w:noWrap/>
            <w:vAlign w:val="bottom"/>
            <w:hideMark/>
          </w:tcPr>
          <w:p w14:paraId="22F9F2DA" w14:textId="77777777" w:rsidR="00C7594B" w:rsidRPr="00C7594B" w:rsidRDefault="00C7594B">
            <w:pPr>
              <w:spacing w:line="256" w:lineRule="auto"/>
              <w:jc w:val="center"/>
              <w:rPr>
                <w:b/>
                <w:bCs/>
                <w:sz w:val="20"/>
                <w:szCs w:val="20"/>
                <w:lang w:eastAsia="en-US"/>
              </w:rPr>
            </w:pPr>
            <w:r w:rsidRPr="00C7594B">
              <w:rPr>
                <w:b/>
                <w:bCs/>
                <w:sz w:val="20"/>
                <w:szCs w:val="20"/>
                <w:lang w:eastAsia="en-US"/>
              </w:rPr>
              <w:t>11</w:t>
            </w:r>
          </w:p>
        </w:tc>
        <w:tc>
          <w:tcPr>
            <w:tcW w:w="1617" w:type="dxa"/>
            <w:tcBorders>
              <w:top w:val="nil"/>
              <w:left w:val="nil"/>
              <w:bottom w:val="single" w:sz="4" w:space="0" w:color="auto"/>
              <w:right w:val="single" w:sz="4" w:space="0" w:color="auto"/>
            </w:tcBorders>
            <w:noWrap/>
            <w:vAlign w:val="bottom"/>
            <w:hideMark/>
          </w:tcPr>
          <w:p w14:paraId="69E64AC4" w14:textId="77777777" w:rsidR="00C7594B" w:rsidRPr="00C7594B" w:rsidRDefault="00C7594B">
            <w:pPr>
              <w:spacing w:line="256" w:lineRule="auto"/>
              <w:jc w:val="center"/>
              <w:rPr>
                <w:b/>
                <w:bCs/>
                <w:sz w:val="20"/>
                <w:szCs w:val="20"/>
                <w:lang w:eastAsia="en-US"/>
              </w:rPr>
            </w:pPr>
            <w:r w:rsidRPr="00C7594B">
              <w:rPr>
                <w:b/>
                <w:bCs/>
                <w:sz w:val="20"/>
                <w:szCs w:val="20"/>
                <w:lang w:eastAsia="en-US"/>
              </w:rPr>
              <w:t>12</w:t>
            </w:r>
          </w:p>
        </w:tc>
      </w:tr>
      <w:tr w:rsidR="00C7594B" w:rsidRPr="00C7594B" w14:paraId="40E7FEB3" w14:textId="77777777" w:rsidTr="00C7594B">
        <w:trPr>
          <w:trHeight w:val="23"/>
          <w:jc w:val="center"/>
        </w:trPr>
        <w:tc>
          <w:tcPr>
            <w:tcW w:w="722" w:type="dxa"/>
            <w:tcBorders>
              <w:top w:val="nil"/>
              <w:left w:val="single" w:sz="4" w:space="0" w:color="auto"/>
              <w:bottom w:val="single" w:sz="4" w:space="0" w:color="auto"/>
              <w:right w:val="single" w:sz="4" w:space="0" w:color="auto"/>
            </w:tcBorders>
            <w:vAlign w:val="center"/>
            <w:hideMark/>
          </w:tcPr>
          <w:p w14:paraId="23522CDD" w14:textId="77777777" w:rsidR="00C7594B" w:rsidRPr="00C7594B" w:rsidRDefault="00C7594B">
            <w:pPr>
              <w:spacing w:line="256" w:lineRule="auto"/>
              <w:jc w:val="center"/>
              <w:rPr>
                <w:sz w:val="20"/>
                <w:szCs w:val="20"/>
                <w:lang w:eastAsia="en-US"/>
              </w:rPr>
            </w:pPr>
            <w:r w:rsidRPr="00C7594B">
              <w:rPr>
                <w:sz w:val="20"/>
                <w:szCs w:val="20"/>
                <w:lang w:eastAsia="en-US"/>
              </w:rPr>
              <w:t>1</w:t>
            </w:r>
          </w:p>
        </w:tc>
        <w:tc>
          <w:tcPr>
            <w:tcW w:w="2694" w:type="dxa"/>
            <w:tcBorders>
              <w:top w:val="nil"/>
              <w:left w:val="nil"/>
              <w:bottom w:val="single" w:sz="4" w:space="0" w:color="auto"/>
              <w:right w:val="single" w:sz="4" w:space="0" w:color="auto"/>
            </w:tcBorders>
            <w:vAlign w:val="center"/>
            <w:hideMark/>
          </w:tcPr>
          <w:p w14:paraId="228FCCA4" w14:textId="77777777" w:rsidR="00C7594B" w:rsidRPr="00C7594B" w:rsidRDefault="00C7594B">
            <w:pPr>
              <w:spacing w:line="256" w:lineRule="auto"/>
              <w:rPr>
                <w:sz w:val="20"/>
                <w:szCs w:val="20"/>
                <w:lang w:eastAsia="en-US"/>
              </w:rPr>
            </w:pPr>
            <w:r w:rsidRPr="00C7594B">
              <w:rPr>
                <w:sz w:val="20"/>
                <w:szCs w:val="20"/>
                <w:lang w:eastAsia="en-US"/>
              </w:rPr>
              <w:t>Строительство сетей водоснабжения в пос. Карымкары с целью объединения ТЗ ВС № 1 и ТЗ ВС № 2, а также на территориях, не обеспеченных централизованным водоснабжением</w:t>
            </w:r>
          </w:p>
        </w:tc>
        <w:tc>
          <w:tcPr>
            <w:tcW w:w="2037" w:type="dxa"/>
            <w:tcBorders>
              <w:top w:val="nil"/>
              <w:left w:val="nil"/>
              <w:bottom w:val="single" w:sz="4" w:space="0" w:color="auto"/>
              <w:right w:val="single" w:sz="4" w:space="0" w:color="auto"/>
            </w:tcBorders>
            <w:vAlign w:val="center"/>
            <w:hideMark/>
          </w:tcPr>
          <w:p w14:paraId="01AA6575" w14:textId="77777777" w:rsidR="00C7594B" w:rsidRPr="00C7594B" w:rsidRDefault="00C7594B">
            <w:pPr>
              <w:spacing w:line="256" w:lineRule="auto"/>
              <w:rPr>
                <w:sz w:val="20"/>
                <w:szCs w:val="20"/>
                <w:lang w:eastAsia="en-US"/>
              </w:rPr>
            </w:pPr>
            <w:r w:rsidRPr="00C7594B">
              <w:rPr>
                <w:sz w:val="20"/>
                <w:szCs w:val="20"/>
                <w:lang w:eastAsia="en-US"/>
              </w:rPr>
              <w:t>Реконструкции / строительство сетей водоснабжения</w:t>
            </w:r>
          </w:p>
        </w:tc>
        <w:tc>
          <w:tcPr>
            <w:tcW w:w="1978" w:type="dxa"/>
            <w:tcBorders>
              <w:top w:val="nil"/>
              <w:left w:val="nil"/>
              <w:bottom w:val="single" w:sz="4" w:space="0" w:color="auto"/>
              <w:right w:val="single" w:sz="4" w:space="0" w:color="auto"/>
            </w:tcBorders>
            <w:vAlign w:val="center"/>
            <w:hideMark/>
          </w:tcPr>
          <w:p w14:paraId="0102DDA0" w14:textId="77777777" w:rsidR="00C7594B" w:rsidRPr="00C7594B" w:rsidRDefault="00C7594B">
            <w:pPr>
              <w:spacing w:line="256" w:lineRule="auto"/>
              <w:rPr>
                <w:sz w:val="20"/>
                <w:szCs w:val="20"/>
                <w:lang w:eastAsia="en-US"/>
              </w:rPr>
            </w:pPr>
            <w:r w:rsidRPr="00C7594B">
              <w:rPr>
                <w:sz w:val="20"/>
                <w:szCs w:val="20"/>
                <w:lang w:eastAsia="en-US"/>
              </w:rPr>
              <w:t>Обеспечение водоснабжением  потребителей</w:t>
            </w:r>
          </w:p>
        </w:tc>
        <w:tc>
          <w:tcPr>
            <w:tcW w:w="1458" w:type="dxa"/>
            <w:tcBorders>
              <w:top w:val="nil"/>
              <w:left w:val="nil"/>
              <w:bottom w:val="single" w:sz="4" w:space="0" w:color="auto"/>
              <w:right w:val="single" w:sz="4" w:space="0" w:color="auto"/>
            </w:tcBorders>
            <w:vAlign w:val="center"/>
            <w:hideMark/>
          </w:tcPr>
          <w:p w14:paraId="65FCE55E" w14:textId="77777777" w:rsidR="00C7594B" w:rsidRPr="00C7594B" w:rsidRDefault="00C7594B">
            <w:pPr>
              <w:spacing w:line="256" w:lineRule="auto"/>
              <w:jc w:val="center"/>
              <w:rPr>
                <w:b/>
                <w:bCs/>
                <w:sz w:val="20"/>
                <w:szCs w:val="20"/>
                <w:lang w:eastAsia="en-US"/>
              </w:rPr>
            </w:pPr>
            <w:r w:rsidRPr="00C7594B">
              <w:rPr>
                <w:b/>
                <w:bCs/>
                <w:sz w:val="20"/>
                <w:szCs w:val="20"/>
                <w:lang w:eastAsia="en-US"/>
              </w:rPr>
              <w:t>75 333,8</w:t>
            </w:r>
          </w:p>
        </w:tc>
        <w:tc>
          <w:tcPr>
            <w:tcW w:w="941" w:type="dxa"/>
            <w:tcBorders>
              <w:top w:val="nil"/>
              <w:left w:val="nil"/>
              <w:bottom w:val="single" w:sz="4" w:space="0" w:color="auto"/>
              <w:right w:val="single" w:sz="4" w:space="0" w:color="auto"/>
            </w:tcBorders>
            <w:vAlign w:val="center"/>
            <w:hideMark/>
          </w:tcPr>
          <w:p w14:paraId="31F8385C" w14:textId="77777777" w:rsidR="00C7594B" w:rsidRPr="00C7594B" w:rsidRDefault="00C7594B">
            <w:pPr>
              <w:spacing w:line="256" w:lineRule="auto"/>
              <w:jc w:val="center"/>
              <w:rPr>
                <w:sz w:val="20"/>
                <w:szCs w:val="20"/>
                <w:lang w:eastAsia="en-US"/>
              </w:rPr>
            </w:pPr>
            <w:r w:rsidRPr="00C7594B">
              <w:rPr>
                <w:sz w:val="20"/>
                <w:szCs w:val="20"/>
                <w:lang w:eastAsia="en-US"/>
              </w:rPr>
              <w:t>0,0</w:t>
            </w:r>
          </w:p>
        </w:tc>
        <w:tc>
          <w:tcPr>
            <w:tcW w:w="781" w:type="dxa"/>
            <w:tcBorders>
              <w:top w:val="nil"/>
              <w:left w:val="nil"/>
              <w:bottom w:val="single" w:sz="4" w:space="0" w:color="auto"/>
              <w:right w:val="single" w:sz="4" w:space="0" w:color="auto"/>
            </w:tcBorders>
            <w:vAlign w:val="center"/>
            <w:hideMark/>
          </w:tcPr>
          <w:p w14:paraId="1A96F9C4" w14:textId="77777777" w:rsidR="00C7594B" w:rsidRPr="00C7594B" w:rsidRDefault="00C7594B">
            <w:pPr>
              <w:spacing w:line="256" w:lineRule="auto"/>
              <w:jc w:val="center"/>
              <w:rPr>
                <w:sz w:val="20"/>
                <w:szCs w:val="20"/>
                <w:lang w:eastAsia="en-US"/>
              </w:rPr>
            </w:pPr>
            <w:r w:rsidRPr="00C7594B">
              <w:rPr>
                <w:sz w:val="20"/>
                <w:szCs w:val="20"/>
                <w:lang w:eastAsia="en-US"/>
              </w:rPr>
              <w:t>0,0</w:t>
            </w:r>
          </w:p>
        </w:tc>
        <w:tc>
          <w:tcPr>
            <w:tcW w:w="781" w:type="dxa"/>
            <w:tcBorders>
              <w:top w:val="nil"/>
              <w:left w:val="nil"/>
              <w:bottom w:val="single" w:sz="4" w:space="0" w:color="auto"/>
              <w:right w:val="single" w:sz="4" w:space="0" w:color="auto"/>
            </w:tcBorders>
            <w:vAlign w:val="center"/>
            <w:hideMark/>
          </w:tcPr>
          <w:p w14:paraId="2CF88D9A" w14:textId="77777777" w:rsidR="00C7594B" w:rsidRPr="00C7594B" w:rsidRDefault="00C7594B">
            <w:pPr>
              <w:spacing w:line="256" w:lineRule="auto"/>
              <w:jc w:val="center"/>
              <w:rPr>
                <w:sz w:val="20"/>
                <w:szCs w:val="20"/>
                <w:lang w:eastAsia="en-US"/>
              </w:rPr>
            </w:pPr>
            <w:r w:rsidRPr="00C7594B">
              <w:rPr>
                <w:sz w:val="20"/>
                <w:szCs w:val="20"/>
                <w:lang w:eastAsia="en-US"/>
              </w:rPr>
              <w:t>0,0</w:t>
            </w:r>
          </w:p>
        </w:tc>
        <w:tc>
          <w:tcPr>
            <w:tcW w:w="781" w:type="dxa"/>
            <w:tcBorders>
              <w:top w:val="nil"/>
              <w:left w:val="nil"/>
              <w:bottom w:val="single" w:sz="4" w:space="0" w:color="auto"/>
              <w:right w:val="single" w:sz="4" w:space="0" w:color="auto"/>
            </w:tcBorders>
            <w:vAlign w:val="center"/>
            <w:hideMark/>
          </w:tcPr>
          <w:p w14:paraId="565D05AA" w14:textId="77777777" w:rsidR="00C7594B" w:rsidRPr="00C7594B" w:rsidRDefault="00C7594B">
            <w:pPr>
              <w:spacing w:line="256" w:lineRule="auto"/>
              <w:jc w:val="center"/>
              <w:rPr>
                <w:sz w:val="20"/>
                <w:szCs w:val="20"/>
                <w:lang w:eastAsia="en-US"/>
              </w:rPr>
            </w:pPr>
            <w:r w:rsidRPr="00C7594B">
              <w:rPr>
                <w:sz w:val="20"/>
                <w:szCs w:val="20"/>
                <w:lang w:eastAsia="en-US"/>
              </w:rPr>
              <w:t>0,0</w:t>
            </w:r>
          </w:p>
        </w:tc>
        <w:tc>
          <w:tcPr>
            <w:tcW w:w="782" w:type="dxa"/>
            <w:tcBorders>
              <w:top w:val="nil"/>
              <w:left w:val="nil"/>
              <w:bottom w:val="single" w:sz="4" w:space="0" w:color="auto"/>
              <w:right w:val="single" w:sz="4" w:space="0" w:color="auto"/>
            </w:tcBorders>
            <w:vAlign w:val="center"/>
            <w:hideMark/>
          </w:tcPr>
          <w:p w14:paraId="49AF37DA" w14:textId="77777777" w:rsidR="00C7594B" w:rsidRPr="00C7594B" w:rsidRDefault="00C7594B">
            <w:pPr>
              <w:spacing w:line="256" w:lineRule="auto"/>
              <w:jc w:val="center"/>
              <w:rPr>
                <w:sz w:val="20"/>
                <w:szCs w:val="20"/>
                <w:lang w:eastAsia="en-US"/>
              </w:rPr>
            </w:pPr>
            <w:r w:rsidRPr="00C7594B">
              <w:rPr>
                <w:sz w:val="20"/>
                <w:szCs w:val="20"/>
                <w:lang w:eastAsia="en-US"/>
              </w:rPr>
              <w:t>0,0</w:t>
            </w:r>
          </w:p>
        </w:tc>
        <w:tc>
          <w:tcPr>
            <w:tcW w:w="782" w:type="dxa"/>
            <w:tcBorders>
              <w:top w:val="nil"/>
              <w:left w:val="nil"/>
              <w:bottom w:val="single" w:sz="4" w:space="0" w:color="auto"/>
              <w:right w:val="single" w:sz="4" w:space="0" w:color="auto"/>
            </w:tcBorders>
            <w:vAlign w:val="center"/>
            <w:hideMark/>
          </w:tcPr>
          <w:p w14:paraId="61FE9204" w14:textId="77777777" w:rsidR="00C7594B" w:rsidRPr="00C7594B" w:rsidRDefault="00C7594B">
            <w:pPr>
              <w:spacing w:line="256" w:lineRule="auto"/>
              <w:jc w:val="center"/>
              <w:rPr>
                <w:sz w:val="20"/>
                <w:szCs w:val="20"/>
                <w:lang w:eastAsia="en-US"/>
              </w:rPr>
            </w:pPr>
            <w:r w:rsidRPr="00C7594B">
              <w:rPr>
                <w:sz w:val="20"/>
                <w:szCs w:val="20"/>
                <w:lang w:eastAsia="en-US"/>
              </w:rPr>
              <w:t>0,0</w:t>
            </w:r>
          </w:p>
        </w:tc>
        <w:tc>
          <w:tcPr>
            <w:tcW w:w="1617" w:type="dxa"/>
            <w:tcBorders>
              <w:top w:val="nil"/>
              <w:left w:val="nil"/>
              <w:bottom w:val="single" w:sz="4" w:space="0" w:color="auto"/>
              <w:right w:val="single" w:sz="4" w:space="0" w:color="auto"/>
            </w:tcBorders>
            <w:noWrap/>
            <w:vAlign w:val="center"/>
            <w:hideMark/>
          </w:tcPr>
          <w:p w14:paraId="7E348BE6" w14:textId="77777777" w:rsidR="00C7594B" w:rsidRPr="00C7594B" w:rsidRDefault="00C7594B">
            <w:pPr>
              <w:spacing w:line="256" w:lineRule="auto"/>
              <w:jc w:val="center"/>
              <w:rPr>
                <w:sz w:val="20"/>
                <w:szCs w:val="20"/>
                <w:lang w:eastAsia="en-US"/>
              </w:rPr>
            </w:pPr>
            <w:r w:rsidRPr="00C7594B">
              <w:rPr>
                <w:sz w:val="20"/>
                <w:szCs w:val="20"/>
                <w:lang w:eastAsia="en-US"/>
              </w:rPr>
              <w:t>75 333,9</w:t>
            </w:r>
          </w:p>
        </w:tc>
      </w:tr>
      <w:tr w:rsidR="00C7594B" w:rsidRPr="00C7594B" w14:paraId="2F01487A" w14:textId="77777777" w:rsidTr="00C7594B">
        <w:trPr>
          <w:trHeight w:val="23"/>
          <w:jc w:val="center"/>
        </w:trPr>
        <w:tc>
          <w:tcPr>
            <w:tcW w:w="722" w:type="dxa"/>
            <w:tcBorders>
              <w:top w:val="nil"/>
              <w:left w:val="single" w:sz="4" w:space="0" w:color="auto"/>
              <w:bottom w:val="single" w:sz="4" w:space="0" w:color="auto"/>
              <w:right w:val="single" w:sz="4" w:space="0" w:color="auto"/>
            </w:tcBorders>
            <w:vAlign w:val="center"/>
            <w:hideMark/>
          </w:tcPr>
          <w:p w14:paraId="1F22F484" w14:textId="77777777" w:rsidR="00C7594B" w:rsidRPr="00C7594B" w:rsidRDefault="00C7594B">
            <w:pPr>
              <w:spacing w:line="256" w:lineRule="auto"/>
              <w:jc w:val="center"/>
              <w:rPr>
                <w:sz w:val="20"/>
                <w:szCs w:val="20"/>
                <w:lang w:eastAsia="en-US"/>
              </w:rPr>
            </w:pPr>
            <w:r w:rsidRPr="00C7594B">
              <w:rPr>
                <w:sz w:val="20"/>
                <w:szCs w:val="20"/>
                <w:lang w:eastAsia="en-US"/>
              </w:rPr>
              <w:t>2</w:t>
            </w:r>
          </w:p>
        </w:tc>
        <w:tc>
          <w:tcPr>
            <w:tcW w:w="2694" w:type="dxa"/>
            <w:tcBorders>
              <w:top w:val="nil"/>
              <w:left w:val="nil"/>
              <w:bottom w:val="single" w:sz="4" w:space="0" w:color="auto"/>
              <w:right w:val="single" w:sz="4" w:space="0" w:color="auto"/>
            </w:tcBorders>
            <w:vAlign w:val="center"/>
            <w:hideMark/>
          </w:tcPr>
          <w:p w14:paraId="1B0B3D7A" w14:textId="77777777" w:rsidR="00C7594B" w:rsidRPr="00C7594B" w:rsidRDefault="00C7594B">
            <w:pPr>
              <w:spacing w:line="256" w:lineRule="auto"/>
              <w:rPr>
                <w:sz w:val="20"/>
                <w:szCs w:val="20"/>
                <w:lang w:eastAsia="en-US"/>
              </w:rPr>
            </w:pPr>
            <w:r w:rsidRPr="00C7594B">
              <w:rPr>
                <w:sz w:val="20"/>
                <w:szCs w:val="20"/>
                <w:lang w:eastAsia="en-US"/>
              </w:rPr>
              <w:t>Строительство водозаборных скважин в северной части пос. Карымкары с целью подачи воды в ТЗ ВС № 1 и ТЗ ВС № 2</w:t>
            </w:r>
          </w:p>
        </w:tc>
        <w:tc>
          <w:tcPr>
            <w:tcW w:w="2037" w:type="dxa"/>
            <w:tcBorders>
              <w:top w:val="nil"/>
              <w:left w:val="nil"/>
              <w:bottom w:val="single" w:sz="4" w:space="0" w:color="auto"/>
              <w:right w:val="single" w:sz="4" w:space="0" w:color="auto"/>
            </w:tcBorders>
            <w:vAlign w:val="center"/>
            <w:hideMark/>
          </w:tcPr>
          <w:p w14:paraId="19423CC7" w14:textId="77777777" w:rsidR="00C7594B" w:rsidRPr="00C7594B" w:rsidRDefault="00C7594B">
            <w:pPr>
              <w:spacing w:line="256" w:lineRule="auto"/>
              <w:rPr>
                <w:sz w:val="20"/>
                <w:szCs w:val="20"/>
                <w:lang w:eastAsia="en-US"/>
              </w:rPr>
            </w:pPr>
            <w:r w:rsidRPr="00C7594B">
              <w:rPr>
                <w:sz w:val="20"/>
                <w:szCs w:val="20"/>
                <w:lang w:eastAsia="en-US"/>
              </w:rPr>
              <w:t>Строительство водозаборных сооружений</w:t>
            </w:r>
          </w:p>
        </w:tc>
        <w:tc>
          <w:tcPr>
            <w:tcW w:w="1978" w:type="dxa"/>
            <w:tcBorders>
              <w:top w:val="nil"/>
              <w:left w:val="nil"/>
              <w:bottom w:val="single" w:sz="4" w:space="0" w:color="auto"/>
              <w:right w:val="single" w:sz="4" w:space="0" w:color="auto"/>
            </w:tcBorders>
            <w:vAlign w:val="center"/>
            <w:hideMark/>
          </w:tcPr>
          <w:p w14:paraId="1D224E66" w14:textId="77777777" w:rsidR="00C7594B" w:rsidRPr="00C7594B" w:rsidRDefault="00C7594B">
            <w:pPr>
              <w:spacing w:line="256" w:lineRule="auto"/>
              <w:rPr>
                <w:sz w:val="20"/>
                <w:szCs w:val="20"/>
                <w:lang w:eastAsia="en-US"/>
              </w:rPr>
            </w:pPr>
            <w:r w:rsidRPr="00C7594B">
              <w:rPr>
                <w:sz w:val="20"/>
                <w:szCs w:val="20"/>
                <w:lang w:eastAsia="en-US"/>
              </w:rPr>
              <w:t>Обеспечение надежности водоснабжения потребителей</w:t>
            </w:r>
          </w:p>
        </w:tc>
        <w:tc>
          <w:tcPr>
            <w:tcW w:w="1458" w:type="dxa"/>
            <w:tcBorders>
              <w:top w:val="nil"/>
              <w:left w:val="nil"/>
              <w:bottom w:val="single" w:sz="4" w:space="0" w:color="auto"/>
              <w:right w:val="single" w:sz="4" w:space="0" w:color="auto"/>
            </w:tcBorders>
            <w:vAlign w:val="center"/>
            <w:hideMark/>
          </w:tcPr>
          <w:p w14:paraId="48266A0F" w14:textId="77777777" w:rsidR="00C7594B" w:rsidRPr="00C7594B" w:rsidRDefault="00C7594B">
            <w:pPr>
              <w:spacing w:line="256" w:lineRule="auto"/>
              <w:jc w:val="center"/>
              <w:rPr>
                <w:b/>
                <w:bCs/>
                <w:sz w:val="20"/>
                <w:szCs w:val="20"/>
                <w:lang w:eastAsia="en-US"/>
              </w:rPr>
            </w:pPr>
            <w:r w:rsidRPr="00C7594B">
              <w:rPr>
                <w:b/>
                <w:bCs/>
                <w:sz w:val="20"/>
                <w:szCs w:val="20"/>
                <w:lang w:eastAsia="en-US"/>
              </w:rPr>
              <w:t>9 705,1</w:t>
            </w:r>
          </w:p>
        </w:tc>
        <w:tc>
          <w:tcPr>
            <w:tcW w:w="941" w:type="dxa"/>
            <w:tcBorders>
              <w:top w:val="nil"/>
              <w:left w:val="nil"/>
              <w:bottom w:val="single" w:sz="4" w:space="0" w:color="auto"/>
              <w:right w:val="single" w:sz="4" w:space="0" w:color="auto"/>
            </w:tcBorders>
            <w:vAlign w:val="center"/>
            <w:hideMark/>
          </w:tcPr>
          <w:p w14:paraId="04BF9479" w14:textId="77777777" w:rsidR="00C7594B" w:rsidRPr="00C7594B" w:rsidRDefault="00C7594B">
            <w:pPr>
              <w:spacing w:line="256" w:lineRule="auto"/>
              <w:jc w:val="center"/>
              <w:rPr>
                <w:sz w:val="20"/>
                <w:szCs w:val="20"/>
                <w:lang w:eastAsia="en-US"/>
              </w:rPr>
            </w:pPr>
            <w:r w:rsidRPr="00C7594B">
              <w:rPr>
                <w:sz w:val="20"/>
                <w:szCs w:val="20"/>
                <w:lang w:eastAsia="en-US"/>
              </w:rPr>
              <w:t>0,0</w:t>
            </w:r>
          </w:p>
        </w:tc>
        <w:tc>
          <w:tcPr>
            <w:tcW w:w="781" w:type="dxa"/>
            <w:tcBorders>
              <w:top w:val="nil"/>
              <w:left w:val="nil"/>
              <w:bottom w:val="single" w:sz="4" w:space="0" w:color="auto"/>
              <w:right w:val="single" w:sz="4" w:space="0" w:color="auto"/>
            </w:tcBorders>
            <w:vAlign w:val="center"/>
            <w:hideMark/>
          </w:tcPr>
          <w:p w14:paraId="44AFA353" w14:textId="77777777" w:rsidR="00C7594B" w:rsidRPr="00C7594B" w:rsidRDefault="00C7594B">
            <w:pPr>
              <w:spacing w:line="256" w:lineRule="auto"/>
              <w:jc w:val="center"/>
              <w:rPr>
                <w:sz w:val="20"/>
                <w:szCs w:val="20"/>
                <w:lang w:eastAsia="en-US"/>
              </w:rPr>
            </w:pPr>
            <w:r w:rsidRPr="00C7594B">
              <w:rPr>
                <w:sz w:val="20"/>
                <w:szCs w:val="20"/>
                <w:lang w:eastAsia="en-US"/>
              </w:rPr>
              <w:t>0,0</w:t>
            </w:r>
          </w:p>
        </w:tc>
        <w:tc>
          <w:tcPr>
            <w:tcW w:w="781" w:type="dxa"/>
            <w:tcBorders>
              <w:top w:val="nil"/>
              <w:left w:val="nil"/>
              <w:bottom w:val="single" w:sz="4" w:space="0" w:color="auto"/>
              <w:right w:val="single" w:sz="4" w:space="0" w:color="auto"/>
            </w:tcBorders>
            <w:vAlign w:val="center"/>
            <w:hideMark/>
          </w:tcPr>
          <w:p w14:paraId="211977ED" w14:textId="77777777" w:rsidR="00C7594B" w:rsidRPr="00C7594B" w:rsidRDefault="00C7594B">
            <w:pPr>
              <w:spacing w:line="256" w:lineRule="auto"/>
              <w:jc w:val="center"/>
              <w:rPr>
                <w:sz w:val="20"/>
                <w:szCs w:val="20"/>
                <w:lang w:eastAsia="en-US"/>
              </w:rPr>
            </w:pPr>
            <w:r w:rsidRPr="00C7594B">
              <w:rPr>
                <w:sz w:val="20"/>
                <w:szCs w:val="20"/>
                <w:lang w:eastAsia="en-US"/>
              </w:rPr>
              <w:t>0,0</w:t>
            </w:r>
          </w:p>
        </w:tc>
        <w:tc>
          <w:tcPr>
            <w:tcW w:w="781" w:type="dxa"/>
            <w:tcBorders>
              <w:top w:val="nil"/>
              <w:left w:val="nil"/>
              <w:bottom w:val="single" w:sz="4" w:space="0" w:color="auto"/>
              <w:right w:val="single" w:sz="4" w:space="0" w:color="auto"/>
            </w:tcBorders>
            <w:vAlign w:val="center"/>
            <w:hideMark/>
          </w:tcPr>
          <w:p w14:paraId="691A9197" w14:textId="77777777" w:rsidR="00C7594B" w:rsidRPr="00C7594B" w:rsidRDefault="00C7594B">
            <w:pPr>
              <w:spacing w:line="256" w:lineRule="auto"/>
              <w:jc w:val="center"/>
              <w:rPr>
                <w:sz w:val="20"/>
                <w:szCs w:val="20"/>
                <w:lang w:eastAsia="en-US"/>
              </w:rPr>
            </w:pPr>
            <w:r w:rsidRPr="00C7594B">
              <w:rPr>
                <w:sz w:val="20"/>
                <w:szCs w:val="20"/>
                <w:lang w:eastAsia="en-US"/>
              </w:rPr>
              <w:t>0,0</w:t>
            </w:r>
          </w:p>
        </w:tc>
        <w:tc>
          <w:tcPr>
            <w:tcW w:w="782" w:type="dxa"/>
            <w:tcBorders>
              <w:top w:val="nil"/>
              <w:left w:val="nil"/>
              <w:bottom w:val="single" w:sz="4" w:space="0" w:color="auto"/>
              <w:right w:val="single" w:sz="4" w:space="0" w:color="auto"/>
            </w:tcBorders>
            <w:vAlign w:val="center"/>
            <w:hideMark/>
          </w:tcPr>
          <w:p w14:paraId="3B504D89" w14:textId="77777777" w:rsidR="00C7594B" w:rsidRPr="00C7594B" w:rsidRDefault="00C7594B">
            <w:pPr>
              <w:spacing w:line="256" w:lineRule="auto"/>
              <w:jc w:val="center"/>
              <w:rPr>
                <w:sz w:val="20"/>
                <w:szCs w:val="20"/>
                <w:lang w:eastAsia="en-US"/>
              </w:rPr>
            </w:pPr>
            <w:r w:rsidRPr="00C7594B">
              <w:rPr>
                <w:sz w:val="20"/>
                <w:szCs w:val="20"/>
                <w:lang w:eastAsia="en-US"/>
              </w:rPr>
              <w:t>0,0</w:t>
            </w:r>
          </w:p>
        </w:tc>
        <w:tc>
          <w:tcPr>
            <w:tcW w:w="782" w:type="dxa"/>
            <w:tcBorders>
              <w:top w:val="nil"/>
              <w:left w:val="nil"/>
              <w:bottom w:val="single" w:sz="4" w:space="0" w:color="auto"/>
              <w:right w:val="single" w:sz="4" w:space="0" w:color="auto"/>
            </w:tcBorders>
            <w:vAlign w:val="center"/>
            <w:hideMark/>
          </w:tcPr>
          <w:p w14:paraId="12BB4808" w14:textId="77777777" w:rsidR="00C7594B" w:rsidRPr="00C7594B" w:rsidRDefault="00C7594B">
            <w:pPr>
              <w:spacing w:line="256" w:lineRule="auto"/>
              <w:jc w:val="center"/>
              <w:rPr>
                <w:sz w:val="20"/>
                <w:szCs w:val="20"/>
                <w:lang w:eastAsia="en-US"/>
              </w:rPr>
            </w:pPr>
            <w:r w:rsidRPr="00C7594B">
              <w:rPr>
                <w:sz w:val="20"/>
                <w:szCs w:val="20"/>
                <w:lang w:eastAsia="en-US"/>
              </w:rPr>
              <w:t>9 705,1</w:t>
            </w:r>
          </w:p>
        </w:tc>
        <w:tc>
          <w:tcPr>
            <w:tcW w:w="1617" w:type="dxa"/>
            <w:tcBorders>
              <w:top w:val="nil"/>
              <w:left w:val="nil"/>
              <w:bottom w:val="single" w:sz="4" w:space="0" w:color="auto"/>
              <w:right w:val="single" w:sz="4" w:space="0" w:color="auto"/>
            </w:tcBorders>
            <w:noWrap/>
            <w:vAlign w:val="center"/>
            <w:hideMark/>
          </w:tcPr>
          <w:p w14:paraId="35C7046B" w14:textId="77777777" w:rsidR="00C7594B" w:rsidRPr="00C7594B" w:rsidRDefault="00C7594B">
            <w:pPr>
              <w:spacing w:line="256" w:lineRule="auto"/>
              <w:jc w:val="center"/>
              <w:rPr>
                <w:sz w:val="20"/>
                <w:szCs w:val="20"/>
                <w:lang w:eastAsia="en-US"/>
              </w:rPr>
            </w:pPr>
            <w:r w:rsidRPr="00C7594B">
              <w:rPr>
                <w:sz w:val="20"/>
                <w:szCs w:val="20"/>
                <w:lang w:eastAsia="en-US"/>
              </w:rPr>
              <w:t>0,0</w:t>
            </w:r>
          </w:p>
        </w:tc>
      </w:tr>
      <w:tr w:rsidR="00C7594B" w:rsidRPr="00C7594B" w14:paraId="047A4FC3" w14:textId="77777777" w:rsidTr="00C7594B">
        <w:trPr>
          <w:trHeight w:val="23"/>
          <w:jc w:val="center"/>
        </w:trPr>
        <w:tc>
          <w:tcPr>
            <w:tcW w:w="722" w:type="dxa"/>
            <w:tcBorders>
              <w:top w:val="nil"/>
              <w:left w:val="single" w:sz="4" w:space="0" w:color="auto"/>
              <w:bottom w:val="single" w:sz="4" w:space="0" w:color="auto"/>
              <w:right w:val="single" w:sz="4" w:space="0" w:color="auto"/>
            </w:tcBorders>
            <w:vAlign w:val="center"/>
            <w:hideMark/>
          </w:tcPr>
          <w:p w14:paraId="5F462E5C" w14:textId="77777777" w:rsidR="00C7594B" w:rsidRPr="00C7594B" w:rsidRDefault="00C7594B">
            <w:pPr>
              <w:spacing w:line="256" w:lineRule="auto"/>
              <w:jc w:val="center"/>
              <w:rPr>
                <w:sz w:val="20"/>
                <w:szCs w:val="20"/>
                <w:lang w:eastAsia="en-US"/>
              </w:rPr>
            </w:pPr>
            <w:r w:rsidRPr="00C7594B">
              <w:rPr>
                <w:sz w:val="20"/>
                <w:szCs w:val="20"/>
                <w:lang w:eastAsia="en-US"/>
              </w:rPr>
              <w:t>3</w:t>
            </w:r>
          </w:p>
        </w:tc>
        <w:tc>
          <w:tcPr>
            <w:tcW w:w="2694" w:type="dxa"/>
            <w:tcBorders>
              <w:top w:val="nil"/>
              <w:left w:val="nil"/>
              <w:bottom w:val="single" w:sz="4" w:space="0" w:color="auto"/>
              <w:right w:val="single" w:sz="4" w:space="0" w:color="auto"/>
            </w:tcBorders>
            <w:vAlign w:val="center"/>
            <w:hideMark/>
          </w:tcPr>
          <w:p w14:paraId="226D688C" w14:textId="77777777" w:rsidR="00C7594B" w:rsidRPr="00C7594B" w:rsidRDefault="00C7594B">
            <w:pPr>
              <w:spacing w:line="256" w:lineRule="auto"/>
              <w:rPr>
                <w:sz w:val="20"/>
                <w:szCs w:val="20"/>
                <w:lang w:eastAsia="en-US"/>
              </w:rPr>
            </w:pPr>
            <w:r w:rsidRPr="00C7594B">
              <w:rPr>
                <w:sz w:val="20"/>
                <w:szCs w:val="20"/>
                <w:lang w:eastAsia="en-US"/>
              </w:rPr>
              <w:t>Строительство СВП, совмещенной с ВНС второго подъема, в северной части пос. Карымкары с целью водоподготовки и подачи воды в ТЗ ВС № 1 и ТЗ ВС № 2</w:t>
            </w:r>
          </w:p>
        </w:tc>
        <w:tc>
          <w:tcPr>
            <w:tcW w:w="2037" w:type="dxa"/>
            <w:tcBorders>
              <w:top w:val="nil"/>
              <w:left w:val="nil"/>
              <w:bottom w:val="single" w:sz="4" w:space="0" w:color="auto"/>
              <w:right w:val="single" w:sz="4" w:space="0" w:color="auto"/>
            </w:tcBorders>
            <w:vAlign w:val="center"/>
            <w:hideMark/>
          </w:tcPr>
          <w:p w14:paraId="5A5096A1" w14:textId="77777777" w:rsidR="00C7594B" w:rsidRPr="00C7594B" w:rsidRDefault="00C7594B">
            <w:pPr>
              <w:spacing w:line="256" w:lineRule="auto"/>
              <w:rPr>
                <w:sz w:val="20"/>
                <w:szCs w:val="20"/>
                <w:lang w:eastAsia="en-US"/>
              </w:rPr>
            </w:pPr>
            <w:r w:rsidRPr="00C7594B">
              <w:rPr>
                <w:sz w:val="20"/>
                <w:szCs w:val="20"/>
                <w:lang w:eastAsia="en-US"/>
              </w:rPr>
              <w:t>Строительство СВП</w:t>
            </w:r>
          </w:p>
        </w:tc>
        <w:tc>
          <w:tcPr>
            <w:tcW w:w="1978" w:type="dxa"/>
            <w:tcBorders>
              <w:top w:val="nil"/>
              <w:left w:val="nil"/>
              <w:bottom w:val="single" w:sz="4" w:space="0" w:color="auto"/>
              <w:right w:val="single" w:sz="4" w:space="0" w:color="auto"/>
            </w:tcBorders>
            <w:vAlign w:val="center"/>
            <w:hideMark/>
          </w:tcPr>
          <w:p w14:paraId="60AF7B2C" w14:textId="77777777" w:rsidR="00C7594B" w:rsidRPr="00C7594B" w:rsidRDefault="00C7594B">
            <w:pPr>
              <w:spacing w:line="256" w:lineRule="auto"/>
              <w:rPr>
                <w:sz w:val="20"/>
                <w:szCs w:val="20"/>
                <w:lang w:eastAsia="en-US"/>
              </w:rPr>
            </w:pPr>
            <w:r w:rsidRPr="00C7594B">
              <w:rPr>
                <w:sz w:val="20"/>
                <w:szCs w:val="20"/>
                <w:lang w:eastAsia="en-US"/>
              </w:rPr>
              <w:t>Обеспечение надежности водоснабжения потребителей</w:t>
            </w:r>
          </w:p>
        </w:tc>
        <w:tc>
          <w:tcPr>
            <w:tcW w:w="1458" w:type="dxa"/>
            <w:tcBorders>
              <w:top w:val="nil"/>
              <w:left w:val="nil"/>
              <w:bottom w:val="single" w:sz="4" w:space="0" w:color="auto"/>
              <w:right w:val="single" w:sz="4" w:space="0" w:color="auto"/>
            </w:tcBorders>
            <w:vAlign w:val="center"/>
            <w:hideMark/>
          </w:tcPr>
          <w:p w14:paraId="47153B46" w14:textId="77777777" w:rsidR="00C7594B" w:rsidRPr="00C7594B" w:rsidRDefault="00C7594B">
            <w:pPr>
              <w:spacing w:line="256" w:lineRule="auto"/>
              <w:jc w:val="center"/>
              <w:rPr>
                <w:b/>
                <w:bCs/>
                <w:sz w:val="20"/>
                <w:szCs w:val="20"/>
                <w:lang w:eastAsia="en-US"/>
              </w:rPr>
            </w:pPr>
            <w:r w:rsidRPr="00C7594B">
              <w:rPr>
                <w:b/>
                <w:bCs/>
                <w:sz w:val="20"/>
                <w:szCs w:val="20"/>
                <w:lang w:eastAsia="en-US"/>
              </w:rPr>
              <w:t>9 331,6</w:t>
            </w:r>
          </w:p>
        </w:tc>
        <w:tc>
          <w:tcPr>
            <w:tcW w:w="941" w:type="dxa"/>
            <w:tcBorders>
              <w:top w:val="nil"/>
              <w:left w:val="nil"/>
              <w:bottom w:val="single" w:sz="4" w:space="0" w:color="auto"/>
              <w:right w:val="single" w:sz="4" w:space="0" w:color="auto"/>
            </w:tcBorders>
            <w:vAlign w:val="center"/>
            <w:hideMark/>
          </w:tcPr>
          <w:p w14:paraId="148FC2AD" w14:textId="77777777" w:rsidR="00C7594B" w:rsidRPr="00C7594B" w:rsidRDefault="00C7594B">
            <w:pPr>
              <w:spacing w:line="256" w:lineRule="auto"/>
              <w:jc w:val="center"/>
              <w:rPr>
                <w:sz w:val="20"/>
                <w:szCs w:val="20"/>
                <w:lang w:eastAsia="en-US"/>
              </w:rPr>
            </w:pPr>
            <w:r w:rsidRPr="00C7594B">
              <w:rPr>
                <w:sz w:val="20"/>
                <w:szCs w:val="20"/>
                <w:lang w:eastAsia="en-US"/>
              </w:rPr>
              <w:t>0,0</w:t>
            </w:r>
          </w:p>
        </w:tc>
        <w:tc>
          <w:tcPr>
            <w:tcW w:w="781" w:type="dxa"/>
            <w:tcBorders>
              <w:top w:val="nil"/>
              <w:left w:val="nil"/>
              <w:bottom w:val="single" w:sz="4" w:space="0" w:color="auto"/>
              <w:right w:val="single" w:sz="4" w:space="0" w:color="auto"/>
            </w:tcBorders>
            <w:vAlign w:val="center"/>
            <w:hideMark/>
          </w:tcPr>
          <w:p w14:paraId="6A2C1CF2" w14:textId="77777777" w:rsidR="00C7594B" w:rsidRPr="00C7594B" w:rsidRDefault="00C7594B">
            <w:pPr>
              <w:spacing w:line="256" w:lineRule="auto"/>
              <w:jc w:val="center"/>
              <w:rPr>
                <w:sz w:val="20"/>
                <w:szCs w:val="20"/>
                <w:lang w:eastAsia="en-US"/>
              </w:rPr>
            </w:pPr>
            <w:r w:rsidRPr="00C7594B">
              <w:rPr>
                <w:sz w:val="20"/>
                <w:szCs w:val="20"/>
                <w:lang w:eastAsia="en-US"/>
              </w:rPr>
              <w:t>0,0</w:t>
            </w:r>
          </w:p>
        </w:tc>
        <w:tc>
          <w:tcPr>
            <w:tcW w:w="781" w:type="dxa"/>
            <w:tcBorders>
              <w:top w:val="nil"/>
              <w:left w:val="nil"/>
              <w:bottom w:val="single" w:sz="4" w:space="0" w:color="auto"/>
              <w:right w:val="single" w:sz="4" w:space="0" w:color="auto"/>
            </w:tcBorders>
            <w:vAlign w:val="center"/>
            <w:hideMark/>
          </w:tcPr>
          <w:p w14:paraId="395F4F4C" w14:textId="77777777" w:rsidR="00C7594B" w:rsidRPr="00C7594B" w:rsidRDefault="00C7594B">
            <w:pPr>
              <w:spacing w:line="256" w:lineRule="auto"/>
              <w:jc w:val="center"/>
              <w:rPr>
                <w:sz w:val="20"/>
                <w:szCs w:val="20"/>
                <w:lang w:eastAsia="en-US"/>
              </w:rPr>
            </w:pPr>
            <w:r w:rsidRPr="00C7594B">
              <w:rPr>
                <w:sz w:val="20"/>
                <w:szCs w:val="20"/>
                <w:lang w:eastAsia="en-US"/>
              </w:rPr>
              <w:t>0,0</w:t>
            </w:r>
          </w:p>
        </w:tc>
        <w:tc>
          <w:tcPr>
            <w:tcW w:w="781" w:type="dxa"/>
            <w:tcBorders>
              <w:top w:val="nil"/>
              <w:left w:val="nil"/>
              <w:bottom w:val="single" w:sz="4" w:space="0" w:color="auto"/>
              <w:right w:val="single" w:sz="4" w:space="0" w:color="auto"/>
            </w:tcBorders>
            <w:vAlign w:val="center"/>
            <w:hideMark/>
          </w:tcPr>
          <w:p w14:paraId="1871F938" w14:textId="77777777" w:rsidR="00C7594B" w:rsidRPr="00C7594B" w:rsidRDefault="00C7594B">
            <w:pPr>
              <w:spacing w:line="256" w:lineRule="auto"/>
              <w:jc w:val="center"/>
              <w:rPr>
                <w:sz w:val="20"/>
                <w:szCs w:val="20"/>
                <w:lang w:eastAsia="en-US"/>
              </w:rPr>
            </w:pPr>
            <w:r w:rsidRPr="00C7594B">
              <w:rPr>
                <w:sz w:val="20"/>
                <w:szCs w:val="20"/>
                <w:lang w:eastAsia="en-US"/>
              </w:rPr>
              <w:t>0,0</w:t>
            </w:r>
          </w:p>
        </w:tc>
        <w:tc>
          <w:tcPr>
            <w:tcW w:w="782" w:type="dxa"/>
            <w:tcBorders>
              <w:top w:val="nil"/>
              <w:left w:val="nil"/>
              <w:bottom w:val="single" w:sz="4" w:space="0" w:color="auto"/>
              <w:right w:val="single" w:sz="4" w:space="0" w:color="auto"/>
            </w:tcBorders>
            <w:vAlign w:val="center"/>
            <w:hideMark/>
          </w:tcPr>
          <w:p w14:paraId="67728E51" w14:textId="77777777" w:rsidR="00C7594B" w:rsidRPr="00C7594B" w:rsidRDefault="00C7594B">
            <w:pPr>
              <w:spacing w:line="256" w:lineRule="auto"/>
              <w:jc w:val="center"/>
              <w:rPr>
                <w:sz w:val="20"/>
                <w:szCs w:val="20"/>
                <w:lang w:eastAsia="en-US"/>
              </w:rPr>
            </w:pPr>
            <w:r w:rsidRPr="00C7594B">
              <w:rPr>
                <w:sz w:val="20"/>
                <w:szCs w:val="20"/>
                <w:lang w:eastAsia="en-US"/>
              </w:rPr>
              <w:t>0,0</w:t>
            </w:r>
          </w:p>
        </w:tc>
        <w:tc>
          <w:tcPr>
            <w:tcW w:w="782" w:type="dxa"/>
            <w:tcBorders>
              <w:top w:val="nil"/>
              <w:left w:val="nil"/>
              <w:bottom w:val="single" w:sz="4" w:space="0" w:color="auto"/>
              <w:right w:val="single" w:sz="4" w:space="0" w:color="auto"/>
            </w:tcBorders>
            <w:vAlign w:val="center"/>
            <w:hideMark/>
          </w:tcPr>
          <w:p w14:paraId="30CAA360" w14:textId="77777777" w:rsidR="00C7594B" w:rsidRPr="00C7594B" w:rsidRDefault="00C7594B">
            <w:pPr>
              <w:spacing w:line="256" w:lineRule="auto"/>
              <w:jc w:val="center"/>
              <w:rPr>
                <w:sz w:val="20"/>
                <w:szCs w:val="20"/>
                <w:lang w:eastAsia="en-US"/>
              </w:rPr>
            </w:pPr>
            <w:r w:rsidRPr="00C7594B">
              <w:rPr>
                <w:sz w:val="20"/>
                <w:szCs w:val="20"/>
                <w:lang w:eastAsia="en-US"/>
              </w:rPr>
              <w:t>9 331,6</w:t>
            </w:r>
          </w:p>
        </w:tc>
        <w:tc>
          <w:tcPr>
            <w:tcW w:w="1617" w:type="dxa"/>
            <w:tcBorders>
              <w:top w:val="nil"/>
              <w:left w:val="nil"/>
              <w:bottom w:val="single" w:sz="4" w:space="0" w:color="auto"/>
              <w:right w:val="single" w:sz="4" w:space="0" w:color="auto"/>
            </w:tcBorders>
            <w:noWrap/>
            <w:vAlign w:val="center"/>
            <w:hideMark/>
          </w:tcPr>
          <w:p w14:paraId="68EA6D91" w14:textId="77777777" w:rsidR="00C7594B" w:rsidRPr="00C7594B" w:rsidRDefault="00C7594B">
            <w:pPr>
              <w:spacing w:line="256" w:lineRule="auto"/>
              <w:jc w:val="center"/>
              <w:rPr>
                <w:sz w:val="20"/>
                <w:szCs w:val="20"/>
                <w:lang w:eastAsia="en-US"/>
              </w:rPr>
            </w:pPr>
            <w:r w:rsidRPr="00C7594B">
              <w:rPr>
                <w:sz w:val="20"/>
                <w:szCs w:val="20"/>
                <w:lang w:eastAsia="en-US"/>
              </w:rPr>
              <w:t>0,0</w:t>
            </w:r>
          </w:p>
        </w:tc>
      </w:tr>
      <w:tr w:rsidR="00C7594B" w:rsidRPr="00C7594B" w14:paraId="4FDF1F08" w14:textId="77777777" w:rsidTr="00C7594B">
        <w:trPr>
          <w:trHeight w:val="23"/>
          <w:jc w:val="center"/>
        </w:trPr>
        <w:tc>
          <w:tcPr>
            <w:tcW w:w="722" w:type="dxa"/>
            <w:tcBorders>
              <w:top w:val="nil"/>
              <w:left w:val="single" w:sz="4" w:space="0" w:color="auto"/>
              <w:bottom w:val="single" w:sz="4" w:space="0" w:color="auto"/>
              <w:right w:val="single" w:sz="4" w:space="0" w:color="auto"/>
            </w:tcBorders>
            <w:vAlign w:val="center"/>
            <w:hideMark/>
          </w:tcPr>
          <w:p w14:paraId="63529785" w14:textId="77777777" w:rsidR="00C7594B" w:rsidRPr="00C7594B" w:rsidRDefault="00C7594B">
            <w:pPr>
              <w:spacing w:line="256" w:lineRule="auto"/>
              <w:jc w:val="center"/>
              <w:rPr>
                <w:sz w:val="20"/>
                <w:szCs w:val="20"/>
                <w:lang w:eastAsia="en-US"/>
              </w:rPr>
            </w:pPr>
            <w:r w:rsidRPr="00C7594B">
              <w:rPr>
                <w:sz w:val="20"/>
                <w:szCs w:val="20"/>
                <w:lang w:eastAsia="en-US"/>
              </w:rPr>
              <w:t>4</w:t>
            </w:r>
          </w:p>
        </w:tc>
        <w:tc>
          <w:tcPr>
            <w:tcW w:w="2694" w:type="dxa"/>
            <w:tcBorders>
              <w:top w:val="nil"/>
              <w:left w:val="nil"/>
              <w:bottom w:val="single" w:sz="4" w:space="0" w:color="auto"/>
              <w:right w:val="single" w:sz="4" w:space="0" w:color="auto"/>
            </w:tcBorders>
            <w:vAlign w:val="center"/>
            <w:hideMark/>
          </w:tcPr>
          <w:p w14:paraId="728BC58B" w14:textId="77777777" w:rsidR="00C7594B" w:rsidRPr="00C7594B" w:rsidRDefault="00C7594B">
            <w:pPr>
              <w:spacing w:line="256" w:lineRule="auto"/>
              <w:rPr>
                <w:sz w:val="20"/>
                <w:szCs w:val="20"/>
                <w:lang w:eastAsia="en-US"/>
              </w:rPr>
            </w:pPr>
            <w:r w:rsidRPr="00C7594B">
              <w:rPr>
                <w:sz w:val="20"/>
                <w:szCs w:val="20"/>
                <w:lang w:eastAsia="en-US"/>
              </w:rPr>
              <w:t xml:space="preserve">Строительство </w:t>
            </w:r>
            <w:proofErr w:type="spellStart"/>
            <w:r w:rsidRPr="00C7594B">
              <w:rPr>
                <w:sz w:val="20"/>
                <w:szCs w:val="20"/>
                <w:lang w:eastAsia="en-US"/>
              </w:rPr>
              <w:t>РдВ</w:t>
            </w:r>
            <w:proofErr w:type="spellEnd"/>
            <w:r w:rsidRPr="00C7594B">
              <w:rPr>
                <w:sz w:val="20"/>
                <w:szCs w:val="20"/>
                <w:lang w:eastAsia="en-US"/>
              </w:rPr>
              <w:t xml:space="preserve"> в северной части пос. Карымкары с целью водоподготовки и подачи воды в ТЗ ВС № 1 и ТЗ ВС № 2</w:t>
            </w:r>
          </w:p>
        </w:tc>
        <w:tc>
          <w:tcPr>
            <w:tcW w:w="2037" w:type="dxa"/>
            <w:tcBorders>
              <w:top w:val="nil"/>
              <w:left w:val="nil"/>
              <w:bottom w:val="single" w:sz="4" w:space="0" w:color="auto"/>
              <w:right w:val="single" w:sz="4" w:space="0" w:color="auto"/>
            </w:tcBorders>
            <w:vAlign w:val="center"/>
            <w:hideMark/>
          </w:tcPr>
          <w:p w14:paraId="77266BD7" w14:textId="77777777" w:rsidR="00C7594B" w:rsidRPr="00C7594B" w:rsidRDefault="00C7594B">
            <w:pPr>
              <w:spacing w:line="256" w:lineRule="auto"/>
              <w:rPr>
                <w:sz w:val="20"/>
                <w:szCs w:val="20"/>
                <w:lang w:eastAsia="en-US"/>
              </w:rPr>
            </w:pPr>
            <w:r w:rsidRPr="00C7594B">
              <w:rPr>
                <w:sz w:val="20"/>
                <w:szCs w:val="20"/>
                <w:lang w:eastAsia="en-US"/>
              </w:rPr>
              <w:t>Оптимизация работы объектов водоснабжения</w:t>
            </w:r>
          </w:p>
        </w:tc>
        <w:tc>
          <w:tcPr>
            <w:tcW w:w="1978" w:type="dxa"/>
            <w:tcBorders>
              <w:top w:val="nil"/>
              <w:left w:val="nil"/>
              <w:bottom w:val="single" w:sz="4" w:space="0" w:color="auto"/>
              <w:right w:val="single" w:sz="4" w:space="0" w:color="auto"/>
            </w:tcBorders>
            <w:vAlign w:val="center"/>
            <w:hideMark/>
          </w:tcPr>
          <w:p w14:paraId="18040B2C" w14:textId="77777777" w:rsidR="00C7594B" w:rsidRPr="00C7594B" w:rsidRDefault="00C7594B">
            <w:pPr>
              <w:spacing w:line="256" w:lineRule="auto"/>
              <w:rPr>
                <w:sz w:val="20"/>
                <w:szCs w:val="20"/>
                <w:lang w:eastAsia="en-US"/>
              </w:rPr>
            </w:pPr>
            <w:r w:rsidRPr="00C7594B">
              <w:rPr>
                <w:sz w:val="20"/>
                <w:szCs w:val="20"/>
                <w:lang w:eastAsia="en-US"/>
              </w:rPr>
              <w:t>Обеспечение надежности водоснабжения потребителей</w:t>
            </w:r>
          </w:p>
        </w:tc>
        <w:tc>
          <w:tcPr>
            <w:tcW w:w="1458" w:type="dxa"/>
            <w:tcBorders>
              <w:top w:val="nil"/>
              <w:left w:val="nil"/>
              <w:bottom w:val="single" w:sz="4" w:space="0" w:color="auto"/>
              <w:right w:val="single" w:sz="4" w:space="0" w:color="auto"/>
            </w:tcBorders>
            <w:vAlign w:val="center"/>
            <w:hideMark/>
          </w:tcPr>
          <w:p w14:paraId="6E2D5865" w14:textId="77777777" w:rsidR="00C7594B" w:rsidRPr="00C7594B" w:rsidRDefault="00C7594B">
            <w:pPr>
              <w:spacing w:line="256" w:lineRule="auto"/>
              <w:jc w:val="center"/>
              <w:rPr>
                <w:b/>
                <w:bCs/>
                <w:sz w:val="20"/>
                <w:szCs w:val="20"/>
                <w:lang w:eastAsia="en-US"/>
              </w:rPr>
            </w:pPr>
            <w:r w:rsidRPr="00C7594B">
              <w:rPr>
                <w:b/>
                <w:bCs/>
                <w:sz w:val="20"/>
                <w:szCs w:val="20"/>
                <w:lang w:eastAsia="en-US"/>
              </w:rPr>
              <w:t>6 130,5</w:t>
            </w:r>
          </w:p>
        </w:tc>
        <w:tc>
          <w:tcPr>
            <w:tcW w:w="941" w:type="dxa"/>
            <w:tcBorders>
              <w:top w:val="nil"/>
              <w:left w:val="nil"/>
              <w:bottom w:val="single" w:sz="4" w:space="0" w:color="auto"/>
              <w:right w:val="single" w:sz="4" w:space="0" w:color="auto"/>
            </w:tcBorders>
            <w:vAlign w:val="center"/>
            <w:hideMark/>
          </w:tcPr>
          <w:p w14:paraId="5CA50A7C" w14:textId="77777777" w:rsidR="00C7594B" w:rsidRPr="00C7594B" w:rsidRDefault="00C7594B">
            <w:pPr>
              <w:spacing w:line="256" w:lineRule="auto"/>
              <w:jc w:val="center"/>
              <w:rPr>
                <w:sz w:val="20"/>
                <w:szCs w:val="20"/>
                <w:lang w:eastAsia="en-US"/>
              </w:rPr>
            </w:pPr>
            <w:r w:rsidRPr="00C7594B">
              <w:rPr>
                <w:sz w:val="20"/>
                <w:szCs w:val="20"/>
                <w:lang w:eastAsia="en-US"/>
              </w:rPr>
              <w:t>0,0</w:t>
            </w:r>
          </w:p>
        </w:tc>
        <w:tc>
          <w:tcPr>
            <w:tcW w:w="781" w:type="dxa"/>
            <w:tcBorders>
              <w:top w:val="nil"/>
              <w:left w:val="nil"/>
              <w:bottom w:val="single" w:sz="4" w:space="0" w:color="auto"/>
              <w:right w:val="single" w:sz="4" w:space="0" w:color="auto"/>
            </w:tcBorders>
            <w:vAlign w:val="center"/>
            <w:hideMark/>
          </w:tcPr>
          <w:p w14:paraId="42901130" w14:textId="77777777" w:rsidR="00C7594B" w:rsidRPr="00C7594B" w:rsidRDefault="00C7594B">
            <w:pPr>
              <w:spacing w:line="256" w:lineRule="auto"/>
              <w:jc w:val="center"/>
              <w:rPr>
                <w:sz w:val="20"/>
                <w:szCs w:val="20"/>
                <w:lang w:eastAsia="en-US"/>
              </w:rPr>
            </w:pPr>
            <w:r w:rsidRPr="00C7594B">
              <w:rPr>
                <w:sz w:val="20"/>
                <w:szCs w:val="20"/>
                <w:lang w:eastAsia="en-US"/>
              </w:rPr>
              <w:t>0,0</w:t>
            </w:r>
          </w:p>
        </w:tc>
        <w:tc>
          <w:tcPr>
            <w:tcW w:w="781" w:type="dxa"/>
            <w:tcBorders>
              <w:top w:val="nil"/>
              <w:left w:val="nil"/>
              <w:bottom w:val="single" w:sz="4" w:space="0" w:color="auto"/>
              <w:right w:val="single" w:sz="4" w:space="0" w:color="auto"/>
            </w:tcBorders>
            <w:vAlign w:val="center"/>
            <w:hideMark/>
          </w:tcPr>
          <w:p w14:paraId="2BF0259F" w14:textId="77777777" w:rsidR="00C7594B" w:rsidRPr="00C7594B" w:rsidRDefault="00C7594B">
            <w:pPr>
              <w:spacing w:line="256" w:lineRule="auto"/>
              <w:jc w:val="center"/>
              <w:rPr>
                <w:sz w:val="20"/>
                <w:szCs w:val="20"/>
                <w:lang w:eastAsia="en-US"/>
              </w:rPr>
            </w:pPr>
            <w:r w:rsidRPr="00C7594B">
              <w:rPr>
                <w:sz w:val="20"/>
                <w:szCs w:val="20"/>
                <w:lang w:eastAsia="en-US"/>
              </w:rPr>
              <w:t>0,0</w:t>
            </w:r>
          </w:p>
        </w:tc>
        <w:tc>
          <w:tcPr>
            <w:tcW w:w="781" w:type="dxa"/>
            <w:tcBorders>
              <w:top w:val="nil"/>
              <w:left w:val="nil"/>
              <w:bottom w:val="single" w:sz="4" w:space="0" w:color="auto"/>
              <w:right w:val="single" w:sz="4" w:space="0" w:color="auto"/>
            </w:tcBorders>
            <w:vAlign w:val="center"/>
            <w:hideMark/>
          </w:tcPr>
          <w:p w14:paraId="36E00DAB" w14:textId="77777777" w:rsidR="00C7594B" w:rsidRPr="00C7594B" w:rsidRDefault="00C7594B">
            <w:pPr>
              <w:spacing w:line="256" w:lineRule="auto"/>
              <w:jc w:val="center"/>
              <w:rPr>
                <w:sz w:val="20"/>
                <w:szCs w:val="20"/>
                <w:lang w:eastAsia="en-US"/>
              </w:rPr>
            </w:pPr>
            <w:r w:rsidRPr="00C7594B">
              <w:rPr>
                <w:sz w:val="20"/>
                <w:szCs w:val="20"/>
                <w:lang w:eastAsia="en-US"/>
              </w:rPr>
              <w:t>0,0</w:t>
            </w:r>
          </w:p>
        </w:tc>
        <w:tc>
          <w:tcPr>
            <w:tcW w:w="782" w:type="dxa"/>
            <w:tcBorders>
              <w:top w:val="nil"/>
              <w:left w:val="nil"/>
              <w:bottom w:val="single" w:sz="4" w:space="0" w:color="auto"/>
              <w:right w:val="single" w:sz="4" w:space="0" w:color="auto"/>
            </w:tcBorders>
            <w:vAlign w:val="center"/>
            <w:hideMark/>
          </w:tcPr>
          <w:p w14:paraId="4C7928D8" w14:textId="77777777" w:rsidR="00C7594B" w:rsidRPr="00C7594B" w:rsidRDefault="00C7594B">
            <w:pPr>
              <w:spacing w:line="256" w:lineRule="auto"/>
              <w:jc w:val="center"/>
              <w:rPr>
                <w:sz w:val="20"/>
                <w:szCs w:val="20"/>
                <w:lang w:eastAsia="en-US"/>
              </w:rPr>
            </w:pPr>
            <w:r w:rsidRPr="00C7594B">
              <w:rPr>
                <w:sz w:val="20"/>
                <w:szCs w:val="20"/>
                <w:lang w:eastAsia="en-US"/>
              </w:rPr>
              <w:t>0,0</w:t>
            </w:r>
          </w:p>
        </w:tc>
        <w:tc>
          <w:tcPr>
            <w:tcW w:w="782" w:type="dxa"/>
            <w:tcBorders>
              <w:top w:val="nil"/>
              <w:left w:val="nil"/>
              <w:bottom w:val="single" w:sz="4" w:space="0" w:color="auto"/>
              <w:right w:val="single" w:sz="4" w:space="0" w:color="auto"/>
            </w:tcBorders>
            <w:vAlign w:val="center"/>
            <w:hideMark/>
          </w:tcPr>
          <w:p w14:paraId="5F20CA7F" w14:textId="77777777" w:rsidR="00C7594B" w:rsidRPr="00C7594B" w:rsidRDefault="00C7594B">
            <w:pPr>
              <w:spacing w:line="256" w:lineRule="auto"/>
              <w:jc w:val="center"/>
              <w:rPr>
                <w:sz w:val="20"/>
                <w:szCs w:val="20"/>
                <w:lang w:eastAsia="en-US"/>
              </w:rPr>
            </w:pPr>
            <w:r w:rsidRPr="00C7594B">
              <w:rPr>
                <w:sz w:val="20"/>
                <w:szCs w:val="20"/>
                <w:lang w:eastAsia="en-US"/>
              </w:rPr>
              <w:t>6 130,5</w:t>
            </w:r>
          </w:p>
        </w:tc>
        <w:tc>
          <w:tcPr>
            <w:tcW w:w="1617" w:type="dxa"/>
            <w:tcBorders>
              <w:top w:val="nil"/>
              <w:left w:val="nil"/>
              <w:bottom w:val="single" w:sz="4" w:space="0" w:color="auto"/>
              <w:right w:val="single" w:sz="4" w:space="0" w:color="auto"/>
            </w:tcBorders>
            <w:noWrap/>
            <w:vAlign w:val="center"/>
            <w:hideMark/>
          </w:tcPr>
          <w:p w14:paraId="080556C9" w14:textId="77777777" w:rsidR="00C7594B" w:rsidRPr="00C7594B" w:rsidRDefault="00C7594B">
            <w:pPr>
              <w:spacing w:line="256" w:lineRule="auto"/>
              <w:jc w:val="center"/>
              <w:rPr>
                <w:sz w:val="20"/>
                <w:szCs w:val="20"/>
                <w:lang w:eastAsia="en-US"/>
              </w:rPr>
            </w:pPr>
            <w:r w:rsidRPr="00C7594B">
              <w:rPr>
                <w:sz w:val="20"/>
                <w:szCs w:val="20"/>
                <w:lang w:eastAsia="en-US"/>
              </w:rPr>
              <w:t>0,0</w:t>
            </w:r>
          </w:p>
        </w:tc>
      </w:tr>
      <w:tr w:rsidR="00C7594B" w:rsidRPr="00C7594B" w14:paraId="7D881A1C" w14:textId="77777777" w:rsidTr="00C7594B">
        <w:trPr>
          <w:trHeight w:val="23"/>
          <w:jc w:val="center"/>
        </w:trPr>
        <w:tc>
          <w:tcPr>
            <w:tcW w:w="722" w:type="dxa"/>
            <w:tcBorders>
              <w:top w:val="nil"/>
              <w:left w:val="single" w:sz="4" w:space="0" w:color="auto"/>
              <w:bottom w:val="single" w:sz="4" w:space="0" w:color="auto"/>
              <w:right w:val="single" w:sz="4" w:space="0" w:color="auto"/>
            </w:tcBorders>
            <w:vAlign w:val="center"/>
            <w:hideMark/>
          </w:tcPr>
          <w:p w14:paraId="3DB650B8" w14:textId="77777777" w:rsidR="00C7594B" w:rsidRPr="00C7594B" w:rsidRDefault="00C7594B">
            <w:pPr>
              <w:spacing w:line="256" w:lineRule="auto"/>
              <w:jc w:val="center"/>
              <w:rPr>
                <w:sz w:val="20"/>
                <w:szCs w:val="20"/>
                <w:lang w:eastAsia="en-US"/>
              </w:rPr>
            </w:pPr>
            <w:r w:rsidRPr="00C7594B">
              <w:rPr>
                <w:sz w:val="20"/>
                <w:szCs w:val="20"/>
                <w:lang w:eastAsia="en-US"/>
              </w:rPr>
              <w:t>5</w:t>
            </w:r>
          </w:p>
        </w:tc>
        <w:tc>
          <w:tcPr>
            <w:tcW w:w="2694" w:type="dxa"/>
            <w:tcBorders>
              <w:top w:val="nil"/>
              <w:left w:val="nil"/>
              <w:bottom w:val="single" w:sz="4" w:space="0" w:color="auto"/>
              <w:right w:val="single" w:sz="4" w:space="0" w:color="auto"/>
            </w:tcBorders>
            <w:vAlign w:val="center"/>
            <w:hideMark/>
          </w:tcPr>
          <w:p w14:paraId="16438261" w14:textId="77777777" w:rsidR="00C7594B" w:rsidRPr="00C7594B" w:rsidRDefault="00C7594B">
            <w:pPr>
              <w:spacing w:line="256" w:lineRule="auto"/>
              <w:rPr>
                <w:sz w:val="20"/>
                <w:szCs w:val="20"/>
                <w:lang w:eastAsia="en-US"/>
              </w:rPr>
            </w:pPr>
            <w:r w:rsidRPr="00C7594B">
              <w:rPr>
                <w:sz w:val="20"/>
                <w:szCs w:val="20"/>
                <w:lang w:eastAsia="en-US"/>
              </w:rPr>
              <w:t xml:space="preserve">Строительство сетей водоснабжения в пос. </w:t>
            </w:r>
            <w:proofErr w:type="spellStart"/>
            <w:r w:rsidRPr="00C7594B">
              <w:rPr>
                <w:sz w:val="20"/>
                <w:szCs w:val="20"/>
                <w:lang w:eastAsia="en-US"/>
              </w:rPr>
              <w:t>Горнореченск</w:t>
            </w:r>
            <w:proofErr w:type="spellEnd"/>
            <w:r w:rsidRPr="00C7594B">
              <w:rPr>
                <w:sz w:val="20"/>
                <w:szCs w:val="20"/>
                <w:lang w:eastAsia="en-US"/>
              </w:rPr>
              <w:t xml:space="preserve"> (ТЗ ВС № 3) на территориях, не обеспеченных централизованным водоснабжением</w:t>
            </w:r>
          </w:p>
        </w:tc>
        <w:tc>
          <w:tcPr>
            <w:tcW w:w="2037" w:type="dxa"/>
            <w:tcBorders>
              <w:top w:val="nil"/>
              <w:left w:val="nil"/>
              <w:bottom w:val="single" w:sz="4" w:space="0" w:color="auto"/>
              <w:right w:val="single" w:sz="4" w:space="0" w:color="auto"/>
            </w:tcBorders>
            <w:vAlign w:val="center"/>
            <w:hideMark/>
          </w:tcPr>
          <w:p w14:paraId="36ED8D6B" w14:textId="77777777" w:rsidR="00C7594B" w:rsidRPr="00C7594B" w:rsidRDefault="00C7594B">
            <w:pPr>
              <w:spacing w:line="256" w:lineRule="auto"/>
              <w:rPr>
                <w:sz w:val="20"/>
                <w:szCs w:val="20"/>
                <w:lang w:eastAsia="en-US"/>
              </w:rPr>
            </w:pPr>
            <w:r w:rsidRPr="00C7594B">
              <w:rPr>
                <w:sz w:val="20"/>
                <w:szCs w:val="20"/>
                <w:lang w:eastAsia="en-US"/>
              </w:rPr>
              <w:t>Реконструкции / строительство сетей водоснабжения</w:t>
            </w:r>
          </w:p>
        </w:tc>
        <w:tc>
          <w:tcPr>
            <w:tcW w:w="1978" w:type="dxa"/>
            <w:tcBorders>
              <w:top w:val="nil"/>
              <w:left w:val="nil"/>
              <w:bottom w:val="single" w:sz="4" w:space="0" w:color="auto"/>
              <w:right w:val="single" w:sz="4" w:space="0" w:color="auto"/>
            </w:tcBorders>
            <w:vAlign w:val="center"/>
            <w:hideMark/>
          </w:tcPr>
          <w:p w14:paraId="525714F7" w14:textId="77777777" w:rsidR="00C7594B" w:rsidRPr="00C7594B" w:rsidRDefault="00C7594B">
            <w:pPr>
              <w:spacing w:line="256" w:lineRule="auto"/>
              <w:rPr>
                <w:sz w:val="20"/>
                <w:szCs w:val="20"/>
                <w:lang w:eastAsia="en-US"/>
              </w:rPr>
            </w:pPr>
            <w:r w:rsidRPr="00C7594B">
              <w:rPr>
                <w:sz w:val="20"/>
                <w:szCs w:val="20"/>
                <w:lang w:eastAsia="en-US"/>
              </w:rPr>
              <w:t>Обеспечение водоснабжением  потребителей</w:t>
            </w:r>
          </w:p>
        </w:tc>
        <w:tc>
          <w:tcPr>
            <w:tcW w:w="1458" w:type="dxa"/>
            <w:tcBorders>
              <w:top w:val="nil"/>
              <w:left w:val="nil"/>
              <w:bottom w:val="single" w:sz="4" w:space="0" w:color="auto"/>
              <w:right w:val="single" w:sz="4" w:space="0" w:color="auto"/>
            </w:tcBorders>
            <w:vAlign w:val="center"/>
            <w:hideMark/>
          </w:tcPr>
          <w:p w14:paraId="71CC326D" w14:textId="77777777" w:rsidR="00C7594B" w:rsidRPr="00C7594B" w:rsidRDefault="00C7594B">
            <w:pPr>
              <w:spacing w:line="256" w:lineRule="auto"/>
              <w:jc w:val="center"/>
              <w:rPr>
                <w:b/>
                <w:bCs/>
                <w:sz w:val="20"/>
                <w:szCs w:val="20"/>
                <w:lang w:eastAsia="en-US"/>
              </w:rPr>
            </w:pPr>
            <w:r w:rsidRPr="00C7594B">
              <w:rPr>
                <w:b/>
                <w:bCs/>
                <w:sz w:val="20"/>
                <w:szCs w:val="20"/>
                <w:lang w:eastAsia="en-US"/>
              </w:rPr>
              <w:t>38 623,6</w:t>
            </w:r>
          </w:p>
        </w:tc>
        <w:tc>
          <w:tcPr>
            <w:tcW w:w="941" w:type="dxa"/>
            <w:tcBorders>
              <w:top w:val="nil"/>
              <w:left w:val="nil"/>
              <w:bottom w:val="single" w:sz="4" w:space="0" w:color="auto"/>
              <w:right w:val="single" w:sz="4" w:space="0" w:color="auto"/>
            </w:tcBorders>
            <w:vAlign w:val="center"/>
            <w:hideMark/>
          </w:tcPr>
          <w:p w14:paraId="41B7729D" w14:textId="77777777" w:rsidR="00C7594B" w:rsidRPr="00C7594B" w:rsidRDefault="00C7594B">
            <w:pPr>
              <w:spacing w:line="256" w:lineRule="auto"/>
              <w:jc w:val="center"/>
              <w:rPr>
                <w:sz w:val="20"/>
                <w:szCs w:val="20"/>
                <w:lang w:eastAsia="en-US"/>
              </w:rPr>
            </w:pPr>
            <w:r w:rsidRPr="00C7594B">
              <w:rPr>
                <w:sz w:val="20"/>
                <w:szCs w:val="20"/>
                <w:lang w:eastAsia="en-US"/>
              </w:rPr>
              <w:t>0,0</w:t>
            </w:r>
          </w:p>
        </w:tc>
        <w:tc>
          <w:tcPr>
            <w:tcW w:w="781" w:type="dxa"/>
            <w:tcBorders>
              <w:top w:val="nil"/>
              <w:left w:val="nil"/>
              <w:bottom w:val="single" w:sz="4" w:space="0" w:color="auto"/>
              <w:right w:val="single" w:sz="4" w:space="0" w:color="auto"/>
            </w:tcBorders>
            <w:vAlign w:val="center"/>
            <w:hideMark/>
          </w:tcPr>
          <w:p w14:paraId="35B4C3FB" w14:textId="77777777" w:rsidR="00C7594B" w:rsidRPr="00C7594B" w:rsidRDefault="00C7594B">
            <w:pPr>
              <w:spacing w:line="256" w:lineRule="auto"/>
              <w:jc w:val="center"/>
              <w:rPr>
                <w:sz w:val="20"/>
                <w:szCs w:val="20"/>
                <w:lang w:eastAsia="en-US"/>
              </w:rPr>
            </w:pPr>
            <w:r w:rsidRPr="00C7594B">
              <w:rPr>
                <w:sz w:val="20"/>
                <w:szCs w:val="20"/>
                <w:lang w:eastAsia="en-US"/>
              </w:rPr>
              <w:t>0,0</w:t>
            </w:r>
          </w:p>
        </w:tc>
        <w:tc>
          <w:tcPr>
            <w:tcW w:w="781" w:type="dxa"/>
            <w:tcBorders>
              <w:top w:val="nil"/>
              <w:left w:val="nil"/>
              <w:bottom w:val="single" w:sz="4" w:space="0" w:color="auto"/>
              <w:right w:val="single" w:sz="4" w:space="0" w:color="auto"/>
            </w:tcBorders>
            <w:vAlign w:val="center"/>
            <w:hideMark/>
          </w:tcPr>
          <w:p w14:paraId="72CF50F1" w14:textId="77777777" w:rsidR="00C7594B" w:rsidRPr="00C7594B" w:rsidRDefault="00C7594B">
            <w:pPr>
              <w:spacing w:line="256" w:lineRule="auto"/>
              <w:jc w:val="center"/>
              <w:rPr>
                <w:sz w:val="20"/>
                <w:szCs w:val="20"/>
                <w:lang w:eastAsia="en-US"/>
              </w:rPr>
            </w:pPr>
            <w:r w:rsidRPr="00C7594B">
              <w:rPr>
                <w:sz w:val="20"/>
                <w:szCs w:val="20"/>
                <w:lang w:eastAsia="en-US"/>
              </w:rPr>
              <w:t>0,0</w:t>
            </w:r>
          </w:p>
        </w:tc>
        <w:tc>
          <w:tcPr>
            <w:tcW w:w="781" w:type="dxa"/>
            <w:tcBorders>
              <w:top w:val="nil"/>
              <w:left w:val="nil"/>
              <w:bottom w:val="single" w:sz="4" w:space="0" w:color="auto"/>
              <w:right w:val="single" w:sz="4" w:space="0" w:color="auto"/>
            </w:tcBorders>
            <w:vAlign w:val="center"/>
            <w:hideMark/>
          </w:tcPr>
          <w:p w14:paraId="166128D0" w14:textId="77777777" w:rsidR="00C7594B" w:rsidRPr="00C7594B" w:rsidRDefault="00C7594B">
            <w:pPr>
              <w:spacing w:line="256" w:lineRule="auto"/>
              <w:jc w:val="center"/>
              <w:rPr>
                <w:sz w:val="20"/>
                <w:szCs w:val="20"/>
                <w:lang w:eastAsia="en-US"/>
              </w:rPr>
            </w:pPr>
            <w:r w:rsidRPr="00C7594B">
              <w:rPr>
                <w:sz w:val="20"/>
                <w:szCs w:val="20"/>
                <w:lang w:eastAsia="en-US"/>
              </w:rPr>
              <w:t>0,0</w:t>
            </w:r>
          </w:p>
        </w:tc>
        <w:tc>
          <w:tcPr>
            <w:tcW w:w="782" w:type="dxa"/>
            <w:tcBorders>
              <w:top w:val="nil"/>
              <w:left w:val="nil"/>
              <w:bottom w:val="single" w:sz="4" w:space="0" w:color="auto"/>
              <w:right w:val="single" w:sz="4" w:space="0" w:color="auto"/>
            </w:tcBorders>
            <w:vAlign w:val="center"/>
            <w:hideMark/>
          </w:tcPr>
          <w:p w14:paraId="28675F66" w14:textId="77777777" w:rsidR="00C7594B" w:rsidRPr="00C7594B" w:rsidRDefault="00C7594B">
            <w:pPr>
              <w:spacing w:line="256" w:lineRule="auto"/>
              <w:jc w:val="center"/>
              <w:rPr>
                <w:sz w:val="20"/>
                <w:szCs w:val="20"/>
                <w:lang w:eastAsia="en-US"/>
              </w:rPr>
            </w:pPr>
            <w:r w:rsidRPr="00C7594B">
              <w:rPr>
                <w:sz w:val="20"/>
                <w:szCs w:val="20"/>
                <w:lang w:eastAsia="en-US"/>
              </w:rPr>
              <w:t>0,0</w:t>
            </w:r>
          </w:p>
        </w:tc>
        <w:tc>
          <w:tcPr>
            <w:tcW w:w="782" w:type="dxa"/>
            <w:tcBorders>
              <w:top w:val="nil"/>
              <w:left w:val="nil"/>
              <w:bottom w:val="single" w:sz="4" w:space="0" w:color="auto"/>
              <w:right w:val="single" w:sz="4" w:space="0" w:color="auto"/>
            </w:tcBorders>
            <w:vAlign w:val="center"/>
            <w:hideMark/>
          </w:tcPr>
          <w:p w14:paraId="20C38980" w14:textId="77777777" w:rsidR="00C7594B" w:rsidRPr="00C7594B" w:rsidRDefault="00C7594B">
            <w:pPr>
              <w:spacing w:line="256" w:lineRule="auto"/>
              <w:jc w:val="center"/>
              <w:rPr>
                <w:sz w:val="20"/>
                <w:szCs w:val="20"/>
                <w:lang w:eastAsia="en-US"/>
              </w:rPr>
            </w:pPr>
            <w:r w:rsidRPr="00C7594B">
              <w:rPr>
                <w:sz w:val="20"/>
                <w:szCs w:val="20"/>
                <w:lang w:eastAsia="en-US"/>
              </w:rPr>
              <w:t>0,0</w:t>
            </w:r>
          </w:p>
        </w:tc>
        <w:tc>
          <w:tcPr>
            <w:tcW w:w="1617" w:type="dxa"/>
            <w:tcBorders>
              <w:top w:val="nil"/>
              <w:left w:val="nil"/>
              <w:bottom w:val="single" w:sz="4" w:space="0" w:color="auto"/>
              <w:right w:val="single" w:sz="4" w:space="0" w:color="auto"/>
            </w:tcBorders>
            <w:noWrap/>
            <w:vAlign w:val="center"/>
            <w:hideMark/>
          </w:tcPr>
          <w:p w14:paraId="087EA4E2" w14:textId="77777777" w:rsidR="00C7594B" w:rsidRPr="00C7594B" w:rsidRDefault="00C7594B">
            <w:pPr>
              <w:spacing w:line="256" w:lineRule="auto"/>
              <w:jc w:val="center"/>
              <w:rPr>
                <w:sz w:val="20"/>
                <w:szCs w:val="20"/>
                <w:lang w:eastAsia="en-US"/>
              </w:rPr>
            </w:pPr>
            <w:r w:rsidRPr="00C7594B">
              <w:rPr>
                <w:sz w:val="20"/>
                <w:szCs w:val="20"/>
                <w:lang w:eastAsia="en-US"/>
              </w:rPr>
              <w:t>38 623,6</w:t>
            </w:r>
          </w:p>
        </w:tc>
      </w:tr>
      <w:tr w:rsidR="00C7594B" w:rsidRPr="00C7594B" w14:paraId="61CF25D0" w14:textId="77777777" w:rsidTr="00C7594B">
        <w:trPr>
          <w:trHeight w:val="23"/>
          <w:jc w:val="center"/>
        </w:trPr>
        <w:tc>
          <w:tcPr>
            <w:tcW w:w="722" w:type="dxa"/>
            <w:tcBorders>
              <w:top w:val="nil"/>
              <w:left w:val="single" w:sz="4" w:space="0" w:color="auto"/>
              <w:bottom w:val="single" w:sz="4" w:space="0" w:color="auto"/>
              <w:right w:val="single" w:sz="4" w:space="0" w:color="auto"/>
            </w:tcBorders>
            <w:vAlign w:val="center"/>
            <w:hideMark/>
          </w:tcPr>
          <w:p w14:paraId="695EA439" w14:textId="77777777" w:rsidR="00C7594B" w:rsidRPr="00C7594B" w:rsidRDefault="00C7594B">
            <w:pPr>
              <w:spacing w:line="256" w:lineRule="auto"/>
              <w:jc w:val="center"/>
              <w:rPr>
                <w:sz w:val="20"/>
                <w:szCs w:val="20"/>
                <w:lang w:eastAsia="en-US"/>
              </w:rPr>
            </w:pPr>
            <w:r w:rsidRPr="00C7594B">
              <w:rPr>
                <w:sz w:val="20"/>
                <w:szCs w:val="20"/>
                <w:lang w:eastAsia="en-US"/>
              </w:rPr>
              <w:lastRenderedPageBreak/>
              <w:t>6</w:t>
            </w:r>
          </w:p>
        </w:tc>
        <w:tc>
          <w:tcPr>
            <w:tcW w:w="2694" w:type="dxa"/>
            <w:tcBorders>
              <w:top w:val="nil"/>
              <w:left w:val="nil"/>
              <w:bottom w:val="single" w:sz="4" w:space="0" w:color="auto"/>
              <w:right w:val="single" w:sz="4" w:space="0" w:color="auto"/>
            </w:tcBorders>
            <w:vAlign w:val="center"/>
            <w:hideMark/>
          </w:tcPr>
          <w:p w14:paraId="6ECF08E1" w14:textId="77777777" w:rsidR="00C7594B" w:rsidRPr="00C7594B" w:rsidRDefault="00C7594B">
            <w:pPr>
              <w:spacing w:line="256" w:lineRule="auto"/>
              <w:rPr>
                <w:sz w:val="20"/>
                <w:szCs w:val="20"/>
                <w:lang w:eastAsia="en-US"/>
              </w:rPr>
            </w:pPr>
            <w:r w:rsidRPr="00C7594B">
              <w:rPr>
                <w:sz w:val="20"/>
                <w:szCs w:val="20"/>
                <w:lang w:eastAsia="en-US"/>
              </w:rPr>
              <w:t xml:space="preserve">Строительство водозаборной скважины в пос. </w:t>
            </w:r>
            <w:proofErr w:type="spellStart"/>
            <w:r w:rsidRPr="00C7594B">
              <w:rPr>
                <w:sz w:val="20"/>
                <w:szCs w:val="20"/>
                <w:lang w:eastAsia="en-US"/>
              </w:rPr>
              <w:t>Горнореченск</w:t>
            </w:r>
            <w:proofErr w:type="spellEnd"/>
            <w:r w:rsidRPr="00C7594B">
              <w:rPr>
                <w:sz w:val="20"/>
                <w:szCs w:val="20"/>
                <w:lang w:eastAsia="en-US"/>
              </w:rPr>
              <w:t xml:space="preserve"> (ТЗ ВС № 3)</w:t>
            </w:r>
          </w:p>
        </w:tc>
        <w:tc>
          <w:tcPr>
            <w:tcW w:w="2037" w:type="dxa"/>
            <w:tcBorders>
              <w:top w:val="nil"/>
              <w:left w:val="nil"/>
              <w:bottom w:val="single" w:sz="4" w:space="0" w:color="auto"/>
              <w:right w:val="single" w:sz="4" w:space="0" w:color="auto"/>
            </w:tcBorders>
            <w:vAlign w:val="center"/>
            <w:hideMark/>
          </w:tcPr>
          <w:p w14:paraId="17948857" w14:textId="77777777" w:rsidR="00C7594B" w:rsidRPr="00C7594B" w:rsidRDefault="00C7594B">
            <w:pPr>
              <w:spacing w:line="256" w:lineRule="auto"/>
              <w:rPr>
                <w:sz w:val="20"/>
                <w:szCs w:val="20"/>
                <w:lang w:eastAsia="en-US"/>
              </w:rPr>
            </w:pPr>
            <w:r w:rsidRPr="00C7594B">
              <w:rPr>
                <w:sz w:val="20"/>
                <w:szCs w:val="20"/>
                <w:lang w:eastAsia="en-US"/>
              </w:rPr>
              <w:t>Строительство водозаборных сооружений</w:t>
            </w:r>
          </w:p>
        </w:tc>
        <w:tc>
          <w:tcPr>
            <w:tcW w:w="1978" w:type="dxa"/>
            <w:tcBorders>
              <w:top w:val="nil"/>
              <w:left w:val="nil"/>
              <w:bottom w:val="single" w:sz="4" w:space="0" w:color="auto"/>
              <w:right w:val="single" w:sz="4" w:space="0" w:color="auto"/>
            </w:tcBorders>
            <w:vAlign w:val="center"/>
            <w:hideMark/>
          </w:tcPr>
          <w:p w14:paraId="383F3AF6" w14:textId="77777777" w:rsidR="00C7594B" w:rsidRPr="00C7594B" w:rsidRDefault="00C7594B">
            <w:pPr>
              <w:spacing w:line="256" w:lineRule="auto"/>
              <w:rPr>
                <w:sz w:val="20"/>
                <w:szCs w:val="20"/>
                <w:lang w:eastAsia="en-US"/>
              </w:rPr>
            </w:pPr>
            <w:r w:rsidRPr="00C7594B">
              <w:rPr>
                <w:sz w:val="20"/>
                <w:szCs w:val="20"/>
                <w:lang w:eastAsia="en-US"/>
              </w:rPr>
              <w:t>Обеспечение надежности водоснабжения потребителей</w:t>
            </w:r>
          </w:p>
        </w:tc>
        <w:tc>
          <w:tcPr>
            <w:tcW w:w="1458" w:type="dxa"/>
            <w:tcBorders>
              <w:top w:val="nil"/>
              <w:left w:val="nil"/>
              <w:bottom w:val="single" w:sz="4" w:space="0" w:color="auto"/>
              <w:right w:val="single" w:sz="4" w:space="0" w:color="auto"/>
            </w:tcBorders>
            <w:vAlign w:val="center"/>
            <w:hideMark/>
          </w:tcPr>
          <w:p w14:paraId="6CC5C289" w14:textId="77777777" w:rsidR="00C7594B" w:rsidRPr="00C7594B" w:rsidRDefault="00C7594B">
            <w:pPr>
              <w:spacing w:line="256" w:lineRule="auto"/>
              <w:jc w:val="center"/>
              <w:rPr>
                <w:b/>
                <w:bCs/>
                <w:sz w:val="20"/>
                <w:szCs w:val="20"/>
                <w:lang w:eastAsia="en-US"/>
              </w:rPr>
            </w:pPr>
            <w:r w:rsidRPr="00C7594B">
              <w:rPr>
                <w:b/>
                <w:bCs/>
                <w:sz w:val="20"/>
                <w:szCs w:val="20"/>
                <w:lang w:eastAsia="en-US"/>
              </w:rPr>
              <w:t>1 536,5</w:t>
            </w:r>
          </w:p>
        </w:tc>
        <w:tc>
          <w:tcPr>
            <w:tcW w:w="941" w:type="dxa"/>
            <w:tcBorders>
              <w:top w:val="nil"/>
              <w:left w:val="nil"/>
              <w:bottom w:val="single" w:sz="4" w:space="0" w:color="auto"/>
              <w:right w:val="single" w:sz="4" w:space="0" w:color="auto"/>
            </w:tcBorders>
            <w:vAlign w:val="center"/>
            <w:hideMark/>
          </w:tcPr>
          <w:p w14:paraId="79C4F36F" w14:textId="77777777" w:rsidR="00C7594B" w:rsidRPr="00C7594B" w:rsidRDefault="00C7594B">
            <w:pPr>
              <w:spacing w:line="256" w:lineRule="auto"/>
              <w:jc w:val="center"/>
              <w:rPr>
                <w:sz w:val="20"/>
                <w:szCs w:val="20"/>
                <w:lang w:eastAsia="en-US"/>
              </w:rPr>
            </w:pPr>
            <w:r w:rsidRPr="00C7594B">
              <w:rPr>
                <w:sz w:val="20"/>
                <w:szCs w:val="20"/>
                <w:lang w:eastAsia="en-US"/>
              </w:rPr>
              <w:t>0,0</w:t>
            </w:r>
          </w:p>
        </w:tc>
        <w:tc>
          <w:tcPr>
            <w:tcW w:w="781" w:type="dxa"/>
            <w:tcBorders>
              <w:top w:val="nil"/>
              <w:left w:val="nil"/>
              <w:bottom w:val="single" w:sz="4" w:space="0" w:color="auto"/>
              <w:right w:val="single" w:sz="4" w:space="0" w:color="auto"/>
            </w:tcBorders>
            <w:vAlign w:val="center"/>
            <w:hideMark/>
          </w:tcPr>
          <w:p w14:paraId="13BBD84C" w14:textId="77777777" w:rsidR="00C7594B" w:rsidRPr="00C7594B" w:rsidRDefault="00C7594B">
            <w:pPr>
              <w:spacing w:line="256" w:lineRule="auto"/>
              <w:jc w:val="center"/>
              <w:rPr>
                <w:sz w:val="20"/>
                <w:szCs w:val="20"/>
                <w:lang w:eastAsia="en-US"/>
              </w:rPr>
            </w:pPr>
            <w:r w:rsidRPr="00C7594B">
              <w:rPr>
                <w:sz w:val="20"/>
                <w:szCs w:val="20"/>
                <w:lang w:eastAsia="en-US"/>
              </w:rPr>
              <w:t>0,0</w:t>
            </w:r>
          </w:p>
        </w:tc>
        <w:tc>
          <w:tcPr>
            <w:tcW w:w="781" w:type="dxa"/>
            <w:tcBorders>
              <w:top w:val="nil"/>
              <w:left w:val="nil"/>
              <w:bottom w:val="single" w:sz="4" w:space="0" w:color="auto"/>
              <w:right w:val="single" w:sz="4" w:space="0" w:color="auto"/>
            </w:tcBorders>
            <w:vAlign w:val="center"/>
            <w:hideMark/>
          </w:tcPr>
          <w:p w14:paraId="28658F89" w14:textId="77777777" w:rsidR="00C7594B" w:rsidRPr="00C7594B" w:rsidRDefault="00C7594B">
            <w:pPr>
              <w:spacing w:line="256" w:lineRule="auto"/>
              <w:jc w:val="center"/>
              <w:rPr>
                <w:sz w:val="20"/>
                <w:szCs w:val="20"/>
                <w:lang w:eastAsia="en-US"/>
              </w:rPr>
            </w:pPr>
            <w:r w:rsidRPr="00C7594B">
              <w:rPr>
                <w:sz w:val="20"/>
                <w:szCs w:val="20"/>
                <w:lang w:eastAsia="en-US"/>
              </w:rPr>
              <w:t>0,0</w:t>
            </w:r>
          </w:p>
        </w:tc>
        <w:tc>
          <w:tcPr>
            <w:tcW w:w="781" w:type="dxa"/>
            <w:tcBorders>
              <w:top w:val="nil"/>
              <w:left w:val="nil"/>
              <w:bottom w:val="single" w:sz="4" w:space="0" w:color="auto"/>
              <w:right w:val="single" w:sz="4" w:space="0" w:color="auto"/>
            </w:tcBorders>
            <w:vAlign w:val="center"/>
            <w:hideMark/>
          </w:tcPr>
          <w:p w14:paraId="5B404FE3" w14:textId="77777777" w:rsidR="00C7594B" w:rsidRPr="00C7594B" w:rsidRDefault="00C7594B">
            <w:pPr>
              <w:spacing w:line="256" w:lineRule="auto"/>
              <w:jc w:val="center"/>
              <w:rPr>
                <w:sz w:val="20"/>
                <w:szCs w:val="20"/>
                <w:lang w:eastAsia="en-US"/>
              </w:rPr>
            </w:pPr>
            <w:r w:rsidRPr="00C7594B">
              <w:rPr>
                <w:sz w:val="20"/>
                <w:szCs w:val="20"/>
                <w:lang w:eastAsia="en-US"/>
              </w:rPr>
              <w:t>0,0</w:t>
            </w:r>
          </w:p>
        </w:tc>
        <w:tc>
          <w:tcPr>
            <w:tcW w:w="782" w:type="dxa"/>
            <w:tcBorders>
              <w:top w:val="nil"/>
              <w:left w:val="nil"/>
              <w:bottom w:val="single" w:sz="4" w:space="0" w:color="auto"/>
              <w:right w:val="single" w:sz="4" w:space="0" w:color="auto"/>
            </w:tcBorders>
            <w:vAlign w:val="center"/>
            <w:hideMark/>
          </w:tcPr>
          <w:p w14:paraId="4D459E7E" w14:textId="77777777" w:rsidR="00C7594B" w:rsidRPr="00C7594B" w:rsidRDefault="00C7594B">
            <w:pPr>
              <w:spacing w:line="256" w:lineRule="auto"/>
              <w:jc w:val="center"/>
              <w:rPr>
                <w:sz w:val="20"/>
                <w:szCs w:val="20"/>
                <w:lang w:eastAsia="en-US"/>
              </w:rPr>
            </w:pPr>
            <w:r w:rsidRPr="00C7594B">
              <w:rPr>
                <w:sz w:val="20"/>
                <w:szCs w:val="20"/>
                <w:lang w:eastAsia="en-US"/>
              </w:rPr>
              <w:t>0,0</w:t>
            </w:r>
          </w:p>
        </w:tc>
        <w:tc>
          <w:tcPr>
            <w:tcW w:w="782" w:type="dxa"/>
            <w:tcBorders>
              <w:top w:val="nil"/>
              <w:left w:val="nil"/>
              <w:bottom w:val="single" w:sz="4" w:space="0" w:color="auto"/>
              <w:right w:val="single" w:sz="4" w:space="0" w:color="auto"/>
            </w:tcBorders>
            <w:vAlign w:val="center"/>
            <w:hideMark/>
          </w:tcPr>
          <w:p w14:paraId="02DE1840" w14:textId="77777777" w:rsidR="00C7594B" w:rsidRPr="00C7594B" w:rsidRDefault="00C7594B">
            <w:pPr>
              <w:spacing w:line="256" w:lineRule="auto"/>
              <w:jc w:val="center"/>
              <w:rPr>
                <w:sz w:val="20"/>
                <w:szCs w:val="20"/>
                <w:lang w:eastAsia="en-US"/>
              </w:rPr>
            </w:pPr>
            <w:r w:rsidRPr="00C7594B">
              <w:rPr>
                <w:sz w:val="20"/>
                <w:szCs w:val="20"/>
                <w:lang w:eastAsia="en-US"/>
              </w:rPr>
              <w:t>0,0</w:t>
            </w:r>
          </w:p>
        </w:tc>
        <w:tc>
          <w:tcPr>
            <w:tcW w:w="1617" w:type="dxa"/>
            <w:tcBorders>
              <w:top w:val="nil"/>
              <w:left w:val="nil"/>
              <w:bottom w:val="single" w:sz="4" w:space="0" w:color="auto"/>
              <w:right w:val="single" w:sz="4" w:space="0" w:color="auto"/>
            </w:tcBorders>
            <w:noWrap/>
            <w:vAlign w:val="center"/>
            <w:hideMark/>
          </w:tcPr>
          <w:p w14:paraId="1D5505E0" w14:textId="77777777" w:rsidR="00C7594B" w:rsidRPr="00C7594B" w:rsidRDefault="00C7594B">
            <w:pPr>
              <w:spacing w:line="256" w:lineRule="auto"/>
              <w:jc w:val="center"/>
              <w:rPr>
                <w:sz w:val="20"/>
                <w:szCs w:val="20"/>
                <w:lang w:eastAsia="en-US"/>
              </w:rPr>
            </w:pPr>
            <w:r w:rsidRPr="00C7594B">
              <w:rPr>
                <w:sz w:val="20"/>
                <w:szCs w:val="20"/>
                <w:lang w:eastAsia="en-US"/>
              </w:rPr>
              <w:t>1 536,5</w:t>
            </w:r>
          </w:p>
        </w:tc>
      </w:tr>
      <w:tr w:rsidR="00C7594B" w:rsidRPr="00C7594B" w14:paraId="0E2CD146" w14:textId="77777777" w:rsidTr="00C7594B">
        <w:trPr>
          <w:trHeight w:val="23"/>
          <w:jc w:val="center"/>
        </w:trPr>
        <w:tc>
          <w:tcPr>
            <w:tcW w:w="722" w:type="dxa"/>
            <w:tcBorders>
              <w:top w:val="nil"/>
              <w:left w:val="single" w:sz="4" w:space="0" w:color="auto"/>
              <w:bottom w:val="single" w:sz="4" w:space="0" w:color="auto"/>
              <w:right w:val="single" w:sz="4" w:space="0" w:color="auto"/>
            </w:tcBorders>
            <w:vAlign w:val="center"/>
            <w:hideMark/>
          </w:tcPr>
          <w:p w14:paraId="62EA7952" w14:textId="77777777" w:rsidR="00C7594B" w:rsidRPr="00C7594B" w:rsidRDefault="00C7594B">
            <w:pPr>
              <w:spacing w:line="256" w:lineRule="auto"/>
              <w:jc w:val="center"/>
              <w:rPr>
                <w:sz w:val="20"/>
                <w:szCs w:val="20"/>
                <w:lang w:eastAsia="en-US"/>
              </w:rPr>
            </w:pPr>
            <w:r w:rsidRPr="00C7594B">
              <w:rPr>
                <w:sz w:val="20"/>
                <w:szCs w:val="20"/>
                <w:lang w:eastAsia="en-US"/>
              </w:rPr>
              <w:t>7</w:t>
            </w:r>
          </w:p>
        </w:tc>
        <w:tc>
          <w:tcPr>
            <w:tcW w:w="2694" w:type="dxa"/>
            <w:tcBorders>
              <w:top w:val="nil"/>
              <w:left w:val="nil"/>
              <w:bottom w:val="single" w:sz="4" w:space="0" w:color="auto"/>
              <w:right w:val="single" w:sz="4" w:space="0" w:color="auto"/>
            </w:tcBorders>
            <w:vAlign w:val="center"/>
            <w:hideMark/>
          </w:tcPr>
          <w:p w14:paraId="583D3A0C" w14:textId="77777777" w:rsidR="00C7594B" w:rsidRPr="00C7594B" w:rsidRDefault="00C7594B">
            <w:pPr>
              <w:spacing w:line="256" w:lineRule="auto"/>
              <w:rPr>
                <w:sz w:val="20"/>
                <w:szCs w:val="20"/>
                <w:lang w:eastAsia="en-US"/>
              </w:rPr>
            </w:pPr>
            <w:r w:rsidRPr="00C7594B">
              <w:rPr>
                <w:sz w:val="20"/>
                <w:szCs w:val="20"/>
                <w:lang w:eastAsia="en-US"/>
              </w:rPr>
              <w:t xml:space="preserve">Строительство СВП, совмещенной с ВНС второго </w:t>
            </w:r>
            <w:proofErr w:type="spellStart"/>
            <w:r w:rsidRPr="00C7594B">
              <w:rPr>
                <w:sz w:val="20"/>
                <w:szCs w:val="20"/>
                <w:lang w:eastAsia="en-US"/>
              </w:rPr>
              <w:t>подъема,в</w:t>
            </w:r>
            <w:proofErr w:type="spellEnd"/>
            <w:r w:rsidRPr="00C7594B">
              <w:rPr>
                <w:sz w:val="20"/>
                <w:szCs w:val="20"/>
                <w:lang w:eastAsia="en-US"/>
              </w:rPr>
              <w:t xml:space="preserve"> пос. </w:t>
            </w:r>
            <w:proofErr w:type="spellStart"/>
            <w:r w:rsidRPr="00C7594B">
              <w:rPr>
                <w:sz w:val="20"/>
                <w:szCs w:val="20"/>
                <w:lang w:eastAsia="en-US"/>
              </w:rPr>
              <w:t>Горнореченск</w:t>
            </w:r>
            <w:proofErr w:type="spellEnd"/>
            <w:r w:rsidRPr="00C7594B">
              <w:rPr>
                <w:sz w:val="20"/>
                <w:szCs w:val="20"/>
                <w:lang w:eastAsia="en-US"/>
              </w:rPr>
              <w:t xml:space="preserve"> (ТЗ ВС № 3)</w:t>
            </w:r>
          </w:p>
        </w:tc>
        <w:tc>
          <w:tcPr>
            <w:tcW w:w="2037" w:type="dxa"/>
            <w:tcBorders>
              <w:top w:val="nil"/>
              <w:left w:val="nil"/>
              <w:bottom w:val="single" w:sz="4" w:space="0" w:color="auto"/>
              <w:right w:val="single" w:sz="4" w:space="0" w:color="auto"/>
            </w:tcBorders>
            <w:vAlign w:val="center"/>
            <w:hideMark/>
          </w:tcPr>
          <w:p w14:paraId="3FE8B07B" w14:textId="77777777" w:rsidR="00C7594B" w:rsidRPr="00C7594B" w:rsidRDefault="00C7594B">
            <w:pPr>
              <w:spacing w:line="256" w:lineRule="auto"/>
              <w:rPr>
                <w:sz w:val="20"/>
                <w:szCs w:val="20"/>
                <w:lang w:eastAsia="en-US"/>
              </w:rPr>
            </w:pPr>
            <w:r w:rsidRPr="00C7594B">
              <w:rPr>
                <w:sz w:val="20"/>
                <w:szCs w:val="20"/>
                <w:lang w:eastAsia="en-US"/>
              </w:rPr>
              <w:t>Строительство СВП</w:t>
            </w:r>
          </w:p>
        </w:tc>
        <w:tc>
          <w:tcPr>
            <w:tcW w:w="1978" w:type="dxa"/>
            <w:tcBorders>
              <w:top w:val="nil"/>
              <w:left w:val="nil"/>
              <w:bottom w:val="single" w:sz="4" w:space="0" w:color="auto"/>
              <w:right w:val="single" w:sz="4" w:space="0" w:color="auto"/>
            </w:tcBorders>
            <w:vAlign w:val="center"/>
            <w:hideMark/>
          </w:tcPr>
          <w:p w14:paraId="5CC73B85" w14:textId="77777777" w:rsidR="00C7594B" w:rsidRPr="00C7594B" w:rsidRDefault="00C7594B">
            <w:pPr>
              <w:spacing w:line="256" w:lineRule="auto"/>
              <w:rPr>
                <w:sz w:val="20"/>
                <w:szCs w:val="20"/>
                <w:lang w:eastAsia="en-US"/>
              </w:rPr>
            </w:pPr>
            <w:r w:rsidRPr="00C7594B">
              <w:rPr>
                <w:sz w:val="20"/>
                <w:szCs w:val="20"/>
                <w:lang w:eastAsia="en-US"/>
              </w:rPr>
              <w:t>Обеспечение надежности водоснабжения потребителей</w:t>
            </w:r>
          </w:p>
        </w:tc>
        <w:tc>
          <w:tcPr>
            <w:tcW w:w="1458" w:type="dxa"/>
            <w:tcBorders>
              <w:top w:val="nil"/>
              <w:left w:val="nil"/>
              <w:bottom w:val="single" w:sz="4" w:space="0" w:color="auto"/>
              <w:right w:val="single" w:sz="4" w:space="0" w:color="auto"/>
            </w:tcBorders>
            <w:vAlign w:val="center"/>
            <w:hideMark/>
          </w:tcPr>
          <w:p w14:paraId="6243392D" w14:textId="77777777" w:rsidR="00C7594B" w:rsidRPr="00C7594B" w:rsidRDefault="00C7594B">
            <w:pPr>
              <w:spacing w:line="256" w:lineRule="auto"/>
              <w:jc w:val="center"/>
              <w:rPr>
                <w:b/>
                <w:bCs/>
                <w:sz w:val="20"/>
                <w:szCs w:val="20"/>
                <w:lang w:eastAsia="en-US"/>
              </w:rPr>
            </w:pPr>
            <w:r w:rsidRPr="00C7594B">
              <w:rPr>
                <w:b/>
                <w:bCs/>
                <w:sz w:val="20"/>
                <w:szCs w:val="20"/>
                <w:lang w:eastAsia="en-US"/>
              </w:rPr>
              <w:t>2 954,7</w:t>
            </w:r>
          </w:p>
        </w:tc>
        <w:tc>
          <w:tcPr>
            <w:tcW w:w="941" w:type="dxa"/>
            <w:tcBorders>
              <w:top w:val="nil"/>
              <w:left w:val="nil"/>
              <w:bottom w:val="single" w:sz="4" w:space="0" w:color="auto"/>
              <w:right w:val="single" w:sz="4" w:space="0" w:color="auto"/>
            </w:tcBorders>
            <w:vAlign w:val="center"/>
            <w:hideMark/>
          </w:tcPr>
          <w:p w14:paraId="47F567B6" w14:textId="77777777" w:rsidR="00C7594B" w:rsidRPr="00C7594B" w:rsidRDefault="00C7594B">
            <w:pPr>
              <w:spacing w:line="256" w:lineRule="auto"/>
              <w:jc w:val="center"/>
              <w:rPr>
                <w:sz w:val="20"/>
                <w:szCs w:val="20"/>
                <w:lang w:eastAsia="en-US"/>
              </w:rPr>
            </w:pPr>
            <w:r w:rsidRPr="00C7594B">
              <w:rPr>
                <w:sz w:val="20"/>
                <w:szCs w:val="20"/>
                <w:lang w:eastAsia="en-US"/>
              </w:rPr>
              <w:t>0,0</w:t>
            </w:r>
          </w:p>
        </w:tc>
        <w:tc>
          <w:tcPr>
            <w:tcW w:w="781" w:type="dxa"/>
            <w:tcBorders>
              <w:top w:val="nil"/>
              <w:left w:val="nil"/>
              <w:bottom w:val="single" w:sz="4" w:space="0" w:color="auto"/>
              <w:right w:val="single" w:sz="4" w:space="0" w:color="auto"/>
            </w:tcBorders>
            <w:vAlign w:val="center"/>
            <w:hideMark/>
          </w:tcPr>
          <w:p w14:paraId="2C988E54" w14:textId="77777777" w:rsidR="00C7594B" w:rsidRPr="00C7594B" w:rsidRDefault="00C7594B">
            <w:pPr>
              <w:spacing w:line="256" w:lineRule="auto"/>
              <w:jc w:val="center"/>
              <w:rPr>
                <w:sz w:val="20"/>
                <w:szCs w:val="20"/>
                <w:lang w:eastAsia="en-US"/>
              </w:rPr>
            </w:pPr>
            <w:r w:rsidRPr="00C7594B">
              <w:rPr>
                <w:sz w:val="20"/>
                <w:szCs w:val="20"/>
                <w:lang w:eastAsia="en-US"/>
              </w:rPr>
              <w:t>0,0</w:t>
            </w:r>
          </w:p>
        </w:tc>
        <w:tc>
          <w:tcPr>
            <w:tcW w:w="781" w:type="dxa"/>
            <w:tcBorders>
              <w:top w:val="nil"/>
              <w:left w:val="nil"/>
              <w:bottom w:val="single" w:sz="4" w:space="0" w:color="auto"/>
              <w:right w:val="single" w:sz="4" w:space="0" w:color="auto"/>
            </w:tcBorders>
            <w:vAlign w:val="center"/>
            <w:hideMark/>
          </w:tcPr>
          <w:p w14:paraId="739904DA" w14:textId="77777777" w:rsidR="00C7594B" w:rsidRPr="00C7594B" w:rsidRDefault="00C7594B">
            <w:pPr>
              <w:spacing w:line="256" w:lineRule="auto"/>
              <w:jc w:val="center"/>
              <w:rPr>
                <w:sz w:val="20"/>
                <w:szCs w:val="20"/>
                <w:lang w:eastAsia="en-US"/>
              </w:rPr>
            </w:pPr>
            <w:r w:rsidRPr="00C7594B">
              <w:rPr>
                <w:sz w:val="20"/>
                <w:szCs w:val="20"/>
                <w:lang w:eastAsia="en-US"/>
              </w:rPr>
              <w:t>0,0</w:t>
            </w:r>
          </w:p>
        </w:tc>
        <w:tc>
          <w:tcPr>
            <w:tcW w:w="781" w:type="dxa"/>
            <w:tcBorders>
              <w:top w:val="nil"/>
              <w:left w:val="nil"/>
              <w:bottom w:val="single" w:sz="4" w:space="0" w:color="auto"/>
              <w:right w:val="single" w:sz="4" w:space="0" w:color="auto"/>
            </w:tcBorders>
            <w:vAlign w:val="center"/>
            <w:hideMark/>
          </w:tcPr>
          <w:p w14:paraId="505C2551" w14:textId="77777777" w:rsidR="00C7594B" w:rsidRPr="00C7594B" w:rsidRDefault="00C7594B">
            <w:pPr>
              <w:spacing w:line="256" w:lineRule="auto"/>
              <w:jc w:val="center"/>
              <w:rPr>
                <w:sz w:val="20"/>
                <w:szCs w:val="20"/>
                <w:lang w:eastAsia="en-US"/>
              </w:rPr>
            </w:pPr>
            <w:r w:rsidRPr="00C7594B">
              <w:rPr>
                <w:sz w:val="20"/>
                <w:szCs w:val="20"/>
                <w:lang w:eastAsia="en-US"/>
              </w:rPr>
              <w:t>0,0</w:t>
            </w:r>
          </w:p>
        </w:tc>
        <w:tc>
          <w:tcPr>
            <w:tcW w:w="782" w:type="dxa"/>
            <w:tcBorders>
              <w:top w:val="nil"/>
              <w:left w:val="nil"/>
              <w:bottom w:val="single" w:sz="4" w:space="0" w:color="auto"/>
              <w:right w:val="single" w:sz="4" w:space="0" w:color="auto"/>
            </w:tcBorders>
            <w:vAlign w:val="center"/>
            <w:hideMark/>
          </w:tcPr>
          <w:p w14:paraId="7A1073A8" w14:textId="77777777" w:rsidR="00C7594B" w:rsidRPr="00C7594B" w:rsidRDefault="00C7594B">
            <w:pPr>
              <w:spacing w:line="256" w:lineRule="auto"/>
              <w:jc w:val="center"/>
              <w:rPr>
                <w:sz w:val="20"/>
                <w:szCs w:val="20"/>
                <w:lang w:eastAsia="en-US"/>
              </w:rPr>
            </w:pPr>
            <w:r w:rsidRPr="00C7594B">
              <w:rPr>
                <w:sz w:val="20"/>
                <w:szCs w:val="20"/>
                <w:lang w:eastAsia="en-US"/>
              </w:rPr>
              <w:t>0,0</w:t>
            </w:r>
          </w:p>
        </w:tc>
        <w:tc>
          <w:tcPr>
            <w:tcW w:w="782" w:type="dxa"/>
            <w:tcBorders>
              <w:top w:val="nil"/>
              <w:left w:val="nil"/>
              <w:bottom w:val="single" w:sz="4" w:space="0" w:color="auto"/>
              <w:right w:val="single" w:sz="4" w:space="0" w:color="auto"/>
            </w:tcBorders>
            <w:vAlign w:val="center"/>
            <w:hideMark/>
          </w:tcPr>
          <w:p w14:paraId="6431EF10" w14:textId="77777777" w:rsidR="00C7594B" w:rsidRPr="00C7594B" w:rsidRDefault="00C7594B">
            <w:pPr>
              <w:spacing w:line="256" w:lineRule="auto"/>
              <w:jc w:val="center"/>
              <w:rPr>
                <w:sz w:val="20"/>
                <w:szCs w:val="20"/>
                <w:lang w:eastAsia="en-US"/>
              </w:rPr>
            </w:pPr>
            <w:r w:rsidRPr="00C7594B">
              <w:rPr>
                <w:sz w:val="20"/>
                <w:szCs w:val="20"/>
                <w:lang w:eastAsia="en-US"/>
              </w:rPr>
              <w:t>0,0</w:t>
            </w:r>
          </w:p>
        </w:tc>
        <w:tc>
          <w:tcPr>
            <w:tcW w:w="1617" w:type="dxa"/>
            <w:tcBorders>
              <w:top w:val="nil"/>
              <w:left w:val="nil"/>
              <w:bottom w:val="single" w:sz="4" w:space="0" w:color="auto"/>
              <w:right w:val="single" w:sz="4" w:space="0" w:color="auto"/>
            </w:tcBorders>
            <w:noWrap/>
            <w:vAlign w:val="center"/>
            <w:hideMark/>
          </w:tcPr>
          <w:p w14:paraId="6AAD1C8A" w14:textId="77777777" w:rsidR="00C7594B" w:rsidRPr="00C7594B" w:rsidRDefault="00C7594B">
            <w:pPr>
              <w:spacing w:line="256" w:lineRule="auto"/>
              <w:jc w:val="center"/>
              <w:rPr>
                <w:sz w:val="20"/>
                <w:szCs w:val="20"/>
                <w:lang w:eastAsia="en-US"/>
              </w:rPr>
            </w:pPr>
            <w:r w:rsidRPr="00C7594B">
              <w:rPr>
                <w:sz w:val="20"/>
                <w:szCs w:val="20"/>
                <w:lang w:eastAsia="en-US"/>
              </w:rPr>
              <w:t>2 954,7</w:t>
            </w:r>
          </w:p>
        </w:tc>
      </w:tr>
      <w:tr w:rsidR="00C7594B" w:rsidRPr="00C7594B" w14:paraId="65A540F8" w14:textId="77777777" w:rsidTr="00C7594B">
        <w:trPr>
          <w:trHeight w:val="23"/>
          <w:jc w:val="center"/>
        </w:trPr>
        <w:tc>
          <w:tcPr>
            <w:tcW w:w="722" w:type="dxa"/>
            <w:tcBorders>
              <w:top w:val="nil"/>
              <w:left w:val="single" w:sz="4" w:space="0" w:color="auto"/>
              <w:bottom w:val="single" w:sz="4" w:space="0" w:color="auto"/>
              <w:right w:val="single" w:sz="4" w:space="0" w:color="auto"/>
            </w:tcBorders>
            <w:vAlign w:val="center"/>
            <w:hideMark/>
          </w:tcPr>
          <w:p w14:paraId="6865168F" w14:textId="77777777" w:rsidR="00C7594B" w:rsidRPr="00C7594B" w:rsidRDefault="00C7594B">
            <w:pPr>
              <w:spacing w:line="256" w:lineRule="auto"/>
              <w:jc w:val="center"/>
              <w:rPr>
                <w:sz w:val="20"/>
                <w:szCs w:val="20"/>
                <w:lang w:eastAsia="en-US"/>
              </w:rPr>
            </w:pPr>
            <w:r w:rsidRPr="00C7594B">
              <w:rPr>
                <w:sz w:val="20"/>
                <w:szCs w:val="20"/>
                <w:lang w:eastAsia="en-US"/>
              </w:rPr>
              <w:t>8</w:t>
            </w:r>
          </w:p>
        </w:tc>
        <w:tc>
          <w:tcPr>
            <w:tcW w:w="2694" w:type="dxa"/>
            <w:tcBorders>
              <w:top w:val="nil"/>
              <w:left w:val="nil"/>
              <w:bottom w:val="single" w:sz="4" w:space="0" w:color="auto"/>
              <w:right w:val="single" w:sz="4" w:space="0" w:color="auto"/>
            </w:tcBorders>
            <w:vAlign w:val="center"/>
            <w:hideMark/>
          </w:tcPr>
          <w:p w14:paraId="091F6BA1" w14:textId="77777777" w:rsidR="00C7594B" w:rsidRPr="00C7594B" w:rsidRDefault="00C7594B">
            <w:pPr>
              <w:spacing w:line="256" w:lineRule="auto"/>
              <w:rPr>
                <w:sz w:val="20"/>
                <w:szCs w:val="20"/>
                <w:lang w:eastAsia="en-US"/>
              </w:rPr>
            </w:pPr>
            <w:r w:rsidRPr="00C7594B">
              <w:rPr>
                <w:sz w:val="20"/>
                <w:szCs w:val="20"/>
                <w:lang w:eastAsia="en-US"/>
              </w:rPr>
              <w:t xml:space="preserve">Строительство </w:t>
            </w:r>
            <w:proofErr w:type="spellStart"/>
            <w:r w:rsidRPr="00C7594B">
              <w:rPr>
                <w:sz w:val="20"/>
                <w:szCs w:val="20"/>
                <w:lang w:eastAsia="en-US"/>
              </w:rPr>
              <w:t>РдВ</w:t>
            </w:r>
            <w:proofErr w:type="spellEnd"/>
            <w:r w:rsidRPr="00C7594B">
              <w:rPr>
                <w:sz w:val="20"/>
                <w:szCs w:val="20"/>
                <w:lang w:eastAsia="en-US"/>
              </w:rPr>
              <w:t xml:space="preserve"> в пос. </w:t>
            </w:r>
            <w:proofErr w:type="spellStart"/>
            <w:r w:rsidRPr="00C7594B">
              <w:rPr>
                <w:sz w:val="20"/>
                <w:szCs w:val="20"/>
                <w:lang w:eastAsia="en-US"/>
              </w:rPr>
              <w:t>Горнореченск</w:t>
            </w:r>
            <w:proofErr w:type="spellEnd"/>
            <w:r w:rsidRPr="00C7594B">
              <w:rPr>
                <w:sz w:val="20"/>
                <w:szCs w:val="20"/>
                <w:lang w:eastAsia="en-US"/>
              </w:rPr>
              <w:t xml:space="preserve"> (ТЗ ВС № 3)</w:t>
            </w:r>
          </w:p>
        </w:tc>
        <w:tc>
          <w:tcPr>
            <w:tcW w:w="2037" w:type="dxa"/>
            <w:tcBorders>
              <w:top w:val="nil"/>
              <w:left w:val="nil"/>
              <w:bottom w:val="single" w:sz="4" w:space="0" w:color="auto"/>
              <w:right w:val="single" w:sz="4" w:space="0" w:color="auto"/>
            </w:tcBorders>
            <w:vAlign w:val="center"/>
            <w:hideMark/>
          </w:tcPr>
          <w:p w14:paraId="1570C6BF" w14:textId="77777777" w:rsidR="00C7594B" w:rsidRPr="00C7594B" w:rsidRDefault="00C7594B">
            <w:pPr>
              <w:spacing w:line="256" w:lineRule="auto"/>
              <w:rPr>
                <w:sz w:val="20"/>
                <w:szCs w:val="20"/>
                <w:lang w:eastAsia="en-US"/>
              </w:rPr>
            </w:pPr>
            <w:r w:rsidRPr="00C7594B">
              <w:rPr>
                <w:sz w:val="20"/>
                <w:szCs w:val="20"/>
                <w:lang w:eastAsia="en-US"/>
              </w:rPr>
              <w:t>Оптимизация работы объектов водоснабжения</w:t>
            </w:r>
          </w:p>
        </w:tc>
        <w:tc>
          <w:tcPr>
            <w:tcW w:w="1978" w:type="dxa"/>
            <w:tcBorders>
              <w:top w:val="nil"/>
              <w:left w:val="nil"/>
              <w:bottom w:val="single" w:sz="4" w:space="0" w:color="auto"/>
              <w:right w:val="single" w:sz="4" w:space="0" w:color="auto"/>
            </w:tcBorders>
            <w:vAlign w:val="center"/>
            <w:hideMark/>
          </w:tcPr>
          <w:p w14:paraId="22855D43" w14:textId="77777777" w:rsidR="00C7594B" w:rsidRPr="00C7594B" w:rsidRDefault="00C7594B">
            <w:pPr>
              <w:spacing w:line="256" w:lineRule="auto"/>
              <w:rPr>
                <w:sz w:val="20"/>
                <w:szCs w:val="20"/>
                <w:lang w:eastAsia="en-US"/>
              </w:rPr>
            </w:pPr>
            <w:r w:rsidRPr="00C7594B">
              <w:rPr>
                <w:sz w:val="20"/>
                <w:szCs w:val="20"/>
                <w:lang w:eastAsia="en-US"/>
              </w:rPr>
              <w:t>Обеспечение надежности водоснабжения потребителей</w:t>
            </w:r>
          </w:p>
        </w:tc>
        <w:tc>
          <w:tcPr>
            <w:tcW w:w="1458" w:type="dxa"/>
            <w:tcBorders>
              <w:top w:val="nil"/>
              <w:left w:val="nil"/>
              <w:bottom w:val="single" w:sz="4" w:space="0" w:color="auto"/>
              <w:right w:val="single" w:sz="4" w:space="0" w:color="auto"/>
            </w:tcBorders>
            <w:vAlign w:val="center"/>
            <w:hideMark/>
          </w:tcPr>
          <w:p w14:paraId="71579EF1" w14:textId="77777777" w:rsidR="00C7594B" w:rsidRPr="00C7594B" w:rsidRDefault="00C7594B">
            <w:pPr>
              <w:spacing w:line="256" w:lineRule="auto"/>
              <w:jc w:val="center"/>
              <w:rPr>
                <w:b/>
                <w:bCs/>
                <w:sz w:val="20"/>
                <w:szCs w:val="20"/>
                <w:lang w:eastAsia="en-US"/>
              </w:rPr>
            </w:pPr>
            <w:r w:rsidRPr="00C7594B">
              <w:rPr>
                <w:b/>
                <w:bCs/>
                <w:sz w:val="20"/>
                <w:szCs w:val="20"/>
                <w:lang w:eastAsia="en-US"/>
              </w:rPr>
              <w:t>6 033,8</w:t>
            </w:r>
          </w:p>
        </w:tc>
        <w:tc>
          <w:tcPr>
            <w:tcW w:w="941" w:type="dxa"/>
            <w:tcBorders>
              <w:top w:val="nil"/>
              <w:left w:val="nil"/>
              <w:bottom w:val="single" w:sz="4" w:space="0" w:color="auto"/>
              <w:right w:val="single" w:sz="4" w:space="0" w:color="auto"/>
            </w:tcBorders>
            <w:vAlign w:val="center"/>
            <w:hideMark/>
          </w:tcPr>
          <w:p w14:paraId="497967F4" w14:textId="77777777" w:rsidR="00C7594B" w:rsidRPr="00C7594B" w:rsidRDefault="00C7594B">
            <w:pPr>
              <w:spacing w:line="256" w:lineRule="auto"/>
              <w:jc w:val="center"/>
              <w:rPr>
                <w:sz w:val="20"/>
                <w:szCs w:val="20"/>
                <w:lang w:eastAsia="en-US"/>
              </w:rPr>
            </w:pPr>
            <w:r w:rsidRPr="00C7594B">
              <w:rPr>
                <w:sz w:val="20"/>
                <w:szCs w:val="20"/>
                <w:lang w:eastAsia="en-US"/>
              </w:rPr>
              <w:t>0,0</w:t>
            </w:r>
          </w:p>
        </w:tc>
        <w:tc>
          <w:tcPr>
            <w:tcW w:w="781" w:type="dxa"/>
            <w:tcBorders>
              <w:top w:val="nil"/>
              <w:left w:val="nil"/>
              <w:bottom w:val="single" w:sz="4" w:space="0" w:color="auto"/>
              <w:right w:val="single" w:sz="4" w:space="0" w:color="auto"/>
            </w:tcBorders>
            <w:vAlign w:val="center"/>
            <w:hideMark/>
          </w:tcPr>
          <w:p w14:paraId="5195E4C4" w14:textId="77777777" w:rsidR="00C7594B" w:rsidRPr="00C7594B" w:rsidRDefault="00C7594B">
            <w:pPr>
              <w:spacing w:line="256" w:lineRule="auto"/>
              <w:jc w:val="center"/>
              <w:rPr>
                <w:sz w:val="20"/>
                <w:szCs w:val="20"/>
                <w:lang w:eastAsia="en-US"/>
              </w:rPr>
            </w:pPr>
            <w:r w:rsidRPr="00C7594B">
              <w:rPr>
                <w:sz w:val="20"/>
                <w:szCs w:val="20"/>
                <w:lang w:eastAsia="en-US"/>
              </w:rPr>
              <w:t>0,0</w:t>
            </w:r>
          </w:p>
        </w:tc>
        <w:tc>
          <w:tcPr>
            <w:tcW w:w="781" w:type="dxa"/>
            <w:tcBorders>
              <w:top w:val="nil"/>
              <w:left w:val="nil"/>
              <w:bottom w:val="single" w:sz="4" w:space="0" w:color="auto"/>
              <w:right w:val="single" w:sz="4" w:space="0" w:color="auto"/>
            </w:tcBorders>
            <w:vAlign w:val="center"/>
            <w:hideMark/>
          </w:tcPr>
          <w:p w14:paraId="7E7606F8" w14:textId="77777777" w:rsidR="00C7594B" w:rsidRPr="00C7594B" w:rsidRDefault="00C7594B">
            <w:pPr>
              <w:spacing w:line="256" w:lineRule="auto"/>
              <w:jc w:val="center"/>
              <w:rPr>
                <w:sz w:val="20"/>
                <w:szCs w:val="20"/>
                <w:lang w:eastAsia="en-US"/>
              </w:rPr>
            </w:pPr>
            <w:r w:rsidRPr="00C7594B">
              <w:rPr>
                <w:sz w:val="20"/>
                <w:szCs w:val="20"/>
                <w:lang w:eastAsia="en-US"/>
              </w:rPr>
              <w:t>0,0</w:t>
            </w:r>
          </w:p>
        </w:tc>
        <w:tc>
          <w:tcPr>
            <w:tcW w:w="781" w:type="dxa"/>
            <w:tcBorders>
              <w:top w:val="nil"/>
              <w:left w:val="nil"/>
              <w:bottom w:val="single" w:sz="4" w:space="0" w:color="auto"/>
              <w:right w:val="single" w:sz="4" w:space="0" w:color="auto"/>
            </w:tcBorders>
            <w:vAlign w:val="center"/>
            <w:hideMark/>
          </w:tcPr>
          <w:p w14:paraId="10F65B26" w14:textId="77777777" w:rsidR="00C7594B" w:rsidRPr="00C7594B" w:rsidRDefault="00C7594B">
            <w:pPr>
              <w:spacing w:line="256" w:lineRule="auto"/>
              <w:jc w:val="center"/>
              <w:rPr>
                <w:sz w:val="20"/>
                <w:szCs w:val="20"/>
                <w:lang w:eastAsia="en-US"/>
              </w:rPr>
            </w:pPr>
            <w:r w:rsidRPr="00C7594B">
              <w:rPr>
                <w:sz w:val="20"/>
                <w:szCs w:val="20"/>
                <w:lang w:eastAsia="en-US"/>
              </w:rPr>
              <w:t>0,0</w:t>
            </w:r>
          </w:p>
        </w:tc>
        <w:tc>
          <w:tcPr>
            <w:tcW w:w="782" w:type="dxa"/>
            <w:tcBorders>
              <w:top w:val="nil"/>
              <w:left w:val="nil"/>
              <w:bottom w:val="single" w:sz="4" w:space="0" w:color="auto"/>
              <w:right w:val="single" w:sz="4" w:space="0" w:color="auto"/>
            </w:tcBorders>
            <w:vAlign w:val="center"/>
            <w:hideMark/>
          </w:tcPr>
          <w:p w14:paraId="56136871" w14:textId="77777777" w:rsidR="00C7594B" w:rsidRPr="00C7594B" w:rsidRDefault="00C7594B">
            <w:pPr>
              <w:spacing w:line="256" w:lineRule="auto"/>
              <w:jc w:val="center"/>
              <w:rPr>
                <w:sz w:val="20"/>
                <w:szCs w:val="20"/>
                <w:lang w:eastAsia="en-US"/>
              </w:rPr>
            </w:pPr>
            <w:r w:rsidRPr="00C7594B">
              <w:rPr>
                <w:sz w:val="20"/>
                <w:szCs w:val="20"/>
                <w:lang w:eastAsia="en-US"/>
              </w:rPr>
              <w:t>0,0</w:t>
            </w:r>
          </w:p>
        </w:tc>
        <w:tc>
          <w:tcPr>
            <w:tcW w:w="782" w:type="dxa"/>
            <w:tcBorders>
              <w:top w:val="nil"/>
              <w:left w:val="nil"/>
              <w:bottom w:val="single" w:sz="4" w:space="0" w:color="auto"/>
              <w:right w:val="single" w:sz="4" w:space="0" w:color="auto"/>
            </w:tcBorders>
            <w:vAlign w:val="center"/>
            <w:hideMark/>
          </w:tcPr>
          <w:p w14:paraId="419A9443" w14:textId="77777777" w:rsidR="00C7594B" w:rsidRPr="00C7594B" w:rsidRDefault="00C7594B">
            <w:pPr>
              <w:spacing w:line="256" w:lineRule="auto"/>
              <w:jc w:val="center"/>
              <w:rPr>
                <w:sz w:val="20"/>
                <w:szCs w:val="20"/>
                <w:lang w:eastAsia="en-US"/>
              </w:rPr>
            </w:pPr>
            <w:r w:rsidRPr="00C7594B">
              <w:rPr>
                <w:sz w:val="20"/>
                <w:szCs w:val="20"/>
                <w:lang w:eastAsia="en-US"/>
              </w:rPr>
              <w:t>0,0</w:t>
            </w:r>
          </w:p>
        </w:tc>
        <w:tc>
          <w:tcPr>
            <w:tcW w:w="1617" w:type="dxa"/>
            <w:tcBorders>
              <w:top w:val="nil"/>
              <w:left w:val="nil"/>
              <w:bottom w:val="single" w:sz="4" w:space="0" w:color="auto"/>
              <w:right w:val="single" w:sz="4" w:space="0" w:color="auto"/>
            </w:tcBorders>
            <w:noWrap/>
            <w:vAlign w:val="center"/>
            <w:hideMark/>
          </w:tcPr>
          <w:p w14:paraId="6236A6AE" w14:textId="77777777" w:rsidR="00C7594B" w:rsidRPr="00C7594B" w:rsidRDefault="00C7594B">
            <w:pPr>
              <w:spacing w:line="256" w:lineRule="auto"/>
              <w:jc w:val="center"/>
              <w:rPr>
                <w:sz w:val="20"/>
                <w:szCs w:val="20"/>
                <w:lang w:eastAsia="en-US"/>
              </w:rPr>
            </w:pPr>
            <w:r w:rsidRPr="00C7594B">
              <w:rPr>
                <w:sz w:val="20"/>
                <w:szCs w:val="20"/>
                <w:lang w:eastAsia="en-US"/>
              </w:rPr>
              <w:t>6 033,8</w:t>
            </w:r>
          </w:p>
        </w:tc>
      </w:tr>
      <w:tr w:rsidR="00C7594B" w:rsidRPr="00C7594B" w14:paraId="5C5CF573" w14:textId="77777777" w:rsidTr="00C7594B">
        <w:trPr>
          <w:trHeight w:val="23"/>
          <w:jc w:val="center"/>
        </w:trPr>
        <w:tc>
          <w:tcPr>
            <w:tcW w:w="722" w:type="dxa"/>
            <w:tcBorders>
              <w:top w:val="nil"/>
              <w:left w:val="single" w:sz="4" w:space="0" w:color="auto"/>
              <w:bottom w:val="single" w:sz="4" w:space="0" w:color="auto"/>
              <w:right w:val="single" w:sz="4" w:space="0" w:color="auto"/>
            </w:tcBorders>
            <w:vAlign w:val="center"/>
            <w:hideMark/>
          </w:tcPr>
          <w:p w14:paraId="0FBA492E" w14:textId="77777777" w:rsidR="00C7594B" w:rsidRPr="00C7594B" w:rsidRDefault="00C7594B">
            <w:pPr>
              <w:spacing w:line="256" w:lineRule="auto"/>
              <w:jc w:val="center"/>
              <w:rPr>
                <w:b/>
                <w:bCs/>
                <w:sz w:val="20"/>
                <w:szCs w:val="20"/>
                <w:lang w:eastAsia="en-US"/>
              </w:rPr>
            </w:pPr>
            <w:r w:rsidRPr="00C7594B">
              <w:rPr>
                <w:b/>
                <w:bCs/>
                <w:sz w:val="20"/>
                <w:szCs w:val="20"/>
                <w:lang w:eastAsia="en-US"/>
              </w:rPr>
              <w:t> </w:t>
            </w:r>
          </w:p>
        </w:tc>
        <w:tc>
          <w:tcPr>
            <w:tcW w:w="2694" w:type="dxa"/>
            <w:tcBorders>
              <w:top w:val="nil"/>
              <w:left w:val="nil"/>
              <w:bottom w:val="single" w:sz="4" w:space="0" w:color="auto"/>
              <w:right w:val="single" w:sz="4" w:space="0" w:color="auto"/>
            </w:tcBorders>
            <w:vAlign w:val="center"/>
            <w:hideMark/>
          </w:tcPr>
          <w:p w14:paraId="78963071" w14:textId="77777777" w:rsidR="00C7594B" w:rsidRPr="00C7594B" w:rsidRDefault="00C7594B">
            <w:pPr>
              <w:spacing w:line="256" w:lineRule="auto"/>
              <w:rPr>
                <w:b/>
                <w:bCs/>
                <w:sz w:val="20"/>
                <w:szCs w:val="20"/>
                <w:lang w:eastAsia="en-US"/>
              </w:rPr>
            </w:pPr>
            <w:r w:rsidRPr="00C7594B">
              <w:rPr>
                <w:b/>
                <w:bCs/>
                <w:sz w:val="20"/>
                <w:szCs w:val="20"/>
                <w:lang w:eastAsia="en-US"/>
              </w:rPr>
              <w:t>ИТОГО без НДС</w:t>
            </w:r>
          </w:p>
        </w:tc>
        <w:tc>
          <w:tcPr>
            <w:tcW w:w="2037" w:type="dxa"/>
            <w:tcBorders>
              <w:top w:val="nil"/>
              <w:left w:val="nil"/>
              <w:bottom w:val="single" w:sz="4" w:space="0" w:color="auto"/>
              <w:right w:val="single" w:sz="4" w:space="0" w:color="auto"/>
            </w:tcBorders>
            <w:vAlign w:val="center"/>
            <w:hideMark/>
          </w:tcPr>
          <w:p w14:paraId="34CD4AE0" w14:textId="77777777" w:rsidR="00C7594B" w:rsidRPr="00C7594B" w:rsidRDefault="00C7594B">
            <w:pPr>
              <w:spacing w:line="256" w:lineRule="auto"/>
              <w:rPr>
                <w:b/>
                <w:bCs/>
                <w:sz w:val="20"/>
                <w:szCs w:val="20"/>
                <w:lang w:eastAsia="en-US"/>
              </w:rPr>
            </w:pPr>
            <w:r w:rsidRPr="00C7594B">
              <w:rPr>
                <w:b/>
                <w:bCs/>
                <w:sz w:val="20"/>
                <w:szCs w:val="20"/>
                <w:lang w:eastAsia="en-US"/>
              </w:rPr>
              <w:t> </w:t>
            </w:r>
          </w:p>
        </w:tc>
        <w:tc>
          <w:tcPr>
            <w:tcW w:w="1978" w:type="dxa"/>
            <w:tcBorders>
              <w:top w:val="nil"/>
              <w:left w:val="nil"/>
              <w:bottom w:val="single" w:sz="4" w:space="0" w:color="auto"/>
              <w:right w:val="single" w:sz="4" w:space="0" w:color="auto"/>
            </w:tcBorders>
            <w:vAlign w:val="center"/>
            <w:hideMark/>
          </w:tcPr>
          <w:p w14:paraId="42BE3589" w14:textId="77777777" w:rsidR="00C7594B" w:rsidRPr="00C7594B" w:rsidRDefault="00C7594B">
            <w:pPr>
              <w:spacing w:line="256" w:lineRule="auto"/>
              <w:rPr>
                <w:b/>
                <w:bCs/>
                <w:sz w:val="20"/>
                <w:szCs w:val="20"/>
                <w:lang w:eastAsia="en-US"/>
              </w:rPr>
            </w:pPr>
            <w:r w:rsidRPr="00C7594B">
              <w:rPr>
                <w:b/>
                <w:bCs/>
                <w:sz w:val="20"/>
                <w:szCs w:val="20"/>
                <w:lang w:eastAsia="en-US"/>
              </w:rPr>
              <w:t> </w:t>
            </w:r>
          </w:p>
        </w:tc>
        <w:tc>
          <w:tcPr>
            <w:tcW w:w="1458" w:type="dxa"/>
            <w:tcBorders>
              <w:top w:val="nil"/>
              <w:left w:val="nil"/>
              <w:bottom w:val="single" w:sz="4" w:space="0" w:color="auto"/>
              <w:right w:val="single" w:sz="4" w:space="0" w:color="auto"/>
            </w:tcBorders>
            <w:vAlign w:val="center"/>
            <w:hideMark/>
          </w:tcPr>
          <w:p w14:paraId="1618B186" w14:textId="77777777" w:rsidR="00C7594B" w:rsidRPr="00C7594B" w:rsidRDefault="00C7594B">
            <w:pPr>
              <w:spacing w:line="256" w:lineRule="auto"/>
              <w:jc w:val="center"/>
              <w:rPr>
                <w:b/>
                <w:bCs/>
                <w:sz w:val="20"/>
                <w:szCs w:val="20"/>
                <w:lang w:eastAsia="en-US"/>
              </w:rPr>
            </w:pPr>
            <w:r w:rsidRPr="00C7594B">
              <w:rPr>
                <w:b/>
                <w:bCs/>
                <w:sz w:val="20"/>
                <w:szCs w:val="20"/>
                <w:lang w:eastAsia="en-US"/>
              </w:rPr>
              <w:t>149 649,7</w:t>
            </w:r>
          </w:p>
        </w:tc>
        <w:tc>
          <w:tcPr>
            <w:tcW w:w="941" w:type="dxa"/>
            <w:tcBorders>
              <w:top w:val="nil"/>
              <w:left w:val="nil"/>
              <w:bottom w:val="single" w:sz="4" w:space="0" w:color="auto"/>
              <w:right w:val="single" w:sz="4" w:space="0" w:color="auto"/>
            </w:tcBorders>
            <w:vAlign w:val="center"/>
            <w:hideMark/>
          </w:tcPr>
          <w:p w14:paraId="4C5F129C" w14:textId="77777777" w:rsidR="00C7594B" w:rsidRPr="00C7594B" w:rsidRDefault="00C7594B">
            <w:pPr>
              <w:spacing w:line="256" w:lineRule="auto"/>
              <w:jc w:val="center"/>
              <w:rPr>
                <w:b/>
                <w:bCs/>
                <w:sz w:val="20"/>
                <w:szCs w:val="20"/>
                <w:lang w:eastAsia="en-US"/>
              </w:rPr>
            </w:pPr>
            <w:r w:rsidRPr="00C7594B">
              <w:rPr>
                <w:b/>
                <w:bCs/>
                <w:sz w:val="20"/>
                <w:szCs w:val="20"/>
                <w:lang w:eastAsia="en-US"/>
              </w:rPr>
              <w:t>0,0</w:t>
            </w:r>
          </w:p>
        </w:tc>
        <w:tc>
          <w:tcPr>
            <w:tcW w:w="781" w:type="dxa"/>
            <w:tcBorders>
              <w:top w:val="nil"/>
              <w:left w:val="nil"/>
              <w:bottom w:val="single" w:sz="4" w:space="0" w:color="auto"/>
              <w:right w:val="single" w:sz="4" w:space="0" w:color="auto"/>
            </w:tcBorders>
            <w:vAlign w:val="center"/>
            <w:hideMark/>
          </w:tcPr>
          <w:p w14:paraId="7659B599" w14:textId="77777777" w:rsidR="00C7594B" w:rsidRPr="00C7594B" w:rsidRDefault="00C7594B">
            <w:pPr>
              <w:spacing w:line="256" w:lineRule="auto"/>
              <w:jc w:val="center"/>
              <w:rPr>
                <w:b/>
                <w:bCs/>
                <w:sz w:val="20"/>
                <w:szCs w:val="20"/>
                <w:lang w:eastAsia="en-US"/>
              </w:rPr>
            </w:pPr>
            <w:r w:rsidRPr="00C7594B">
              <w:rPr>
                <w:b/>
                <w:bCs/>
                <w:sz w:val="20"/>
                <w:szCs w:val="20"/>
                <w:lang w:eastAsia="en-US"/>
              </w:rPr>
              <w:t>0,0</w:t>
            </w:r>
          </w:p>
        </w:tc>
        <w:tc>
          <w:tcPr>
            <w:tcW w:w="781" w:type="dxa"/>
            <w:tcBorders>
              <w:top w:val="nil"/>
              <w:left w:val="nil"/>
              <w:bottom w:val="single" w:sz="4" w:space="0" w:color="auto"/>
              <w:right w:val="single" w:sz="4" w:space="0" w:color="auto"/>
            </w:tcBorders>
            <w:vAlign w:val="center"/>
            <w:hideMark/>
          </w:tcPr>
          <w:p w14:paraId="6A98A0FF" w14:textId="77777777" w:rsidR="00C7594B" w:rsidRPr="00C7594B" w:rsidRDefault="00C7594B">
            <w:pPr>
              <w:spacing w:line="256" w:lineRule="auto"/>
              <w:jc w:val="center"/>
              <w:rPr>
                <w:b/>
                <w:bCs/>
                <w:sz w:val="20"/>
                <w:szCs w:val="20"/>
                <w:lang w:eastAsia="en-US"/>
              </w:rPr>
            </w:pPr>
            <w:r w:rsidRPr="00C7594B">
              <w:rPr>
                <w:b/>
                <w:bCs/>
                <w:sz w:val="20"/>
                <w:szCs w:val="20"/>
                <w:lang w:eastAsia="en-US"/>
              </w:rPr>
              <w:t>0,0</w:t>
            </w:r>
          </w:p>
        </w:tc>
        <w:tc>
          <w:tcPr>
            <w:tcW w:w="781" w:type="dxa"/>
            <w:tcBorders>
              <w:top w:val="nil"/>
              <w:left w:val="nil"/>
              <w:bottom w:val="single" w:sz="4" w:space="0" w:color="auto"/>
              <w:right w:val="single" w:sz="4" w:space="0" w:color="auto"/>
            </w:tcBorders>
            <w:vAlign w:val="center"/>
            <w:hideMark/>
          </w:tcPr>
          <w:p w14:paraId="7C653E8F" w14:textId="77777777" w:rsidR="00C7594B" w:rsidRPr="00C7594B" w:rsidRDefault="00C7594B">
            <w:pPr>
              <w:spacing w:line="256" w:lineRule="auto"/>
              <w:jc w:val="center"/>
              <w:rPr>
                <w:b/>
                <w:bCs/>
                <w:sz w:val="20"/>
                <w:szCs w:val="20"/>
                <w:lang w:eastAsia="en-US"/>
              </w:rPr>
            </w:pPr>
            <w:r w:rsidRPr="00C7594B">
              <w:rPr>
                <w:b/>
                <w:bCs/>
                <w:sz w:val="20"/>
                <w:szCs w:val="20"/>
                <w:lang w:eastAsia="en-US"/>
              </w:rPr>
              <w:t>0,0</w:t>
            </w:r>
          </w:p>
        </w:tc>
        <w:tc>
          <w:tcPr>
            <w:tcW w:w="782" w:type="dxa"/>
            <w:tcBorders>
              <w:top w:val="nil"/>
              <w:left w:val="nil"/>
              <w:bottom w:val="single" w:sz="4" w:space="0" w:color="auto"/>
              <w:right w:val="single" w:sz="4" w:space="0" w:color="auto"/>
            </w:tcBorders>
            <w:vAlign w:val="center"/>
            <w:hideMark/>
          </w:tcPr>
          <w:p w14:paraId="531DF1AE" w14:textId="77777777" w:rsidR="00C7594B" w:rsidRPr="00C7594B" w:rsidRDefault="00C7594B">
            <w:pPr>
              <w:spacing w:line="256" w:lineRule="auto"/>
              <w:jc w:val="center"/>
              <w:rPr>
                <w:b/>
                <w:bCs/>
                <w:sz w:val="20"/>
                <w:szCs w:val="20"/>
                <w:lang w:eastAsia="en-US"/>
              </w:rPr>
            </w:pPr>
            <w:r w:rsidRPr="00C7594B">
              <w:rPr>
                <w:b/>
                <w:bCs/>
                <w:sz w:val="20"/>
                <w:szCs w:val="20"/>
                <w:lang w:eastAsia="en-US"/>
              </w:rPr>
              <w:t>0,0</w:t>
            </w:r>
          </w:p>
        </w:tc>
        <w:tc>
          <w:tcPr>
            <w:tcW w:w="782" w:type="dxa"/>
            <w:tcBorders>
              <w:top w:val="nil"/>
              <w:left w:val="nil"/>
              <w:bottom w:val="single" w:sz="4" w:space="0" w:color="auto"/>
              <w:right w:val="single" w:sz="4" w:space="0" w:color="auto"/>
            </w:tcBorders>
            <w:vAlign w:val="center"/>
            <w:hideMark/>
          </w:tcPr>
          <w:p w14:paraId="3ECD7242" w14:textId="77777777" w:rsidR="00C7594B" w:rsidRPr="00C7594B" w:rsidRDefault="00C7594B">
            <w:pPr>
              <w:spacing w:line="256" w:lineRule="auto"/>
              <w:jc w:val="center"/>
              <w:rPr>
                <w:b/>
                <w:bCs/>
                <w:sz w:val="20"/>
                <w:szCs w:val="20"/>
                <w:lang w:eastAsia="en-US"/>
              </w:rPr>
            </w:pPr>
            <w:r w:rsidRPr="00C7594B">
              <w:rPr>
                <w:b/>
                <w:bCs/>
                <w:sz w:val="20"/>
                <w:szCs w:val="20"/>
                <w:lang w:eastAsia="en-US"/>
              </w:rPr>
              <w:t>25 167,2</w:t>
            </w:r>
          </w:p>
        </w:tc>
        <w:tc>
          <w:tcPr>
            <w:tcW w:w="1617" w:type="dxa"/>
            <w:tcBorders>
              <w:top w:val="nil"/>
              <w:left w:val="nil"/>
              <w:bottom w:val="single" w:sz="4" w:space="0" w:color="auto"/>
              <w:right w:val="single" w:sz="4" w:space="0" w:color="auto"/>
            </w:tcBorders>
            <w:noWrap/>
            <w:vAlign w:val="center"/>
            <w:hideMark/>
          </w:tcPr>
          <w:p w14:paraId="6AA523D8" w14:textId="77777777" w:rsidR="00C7594B" w:rsidRPr="00C7594B" w:rsidRDefault="00C7594B">
            <w:pPr>
              <w:spacing w:line="256" w:lineRule="auto"/>
              <w:jc w:val="center"/>
              <w:rPr>
                <w:sz w:val="20"/>
                <w:szCs w:val="20"/>
                <w:lang w:eastAsia="en-US"/>
              </w:rPr>
            </w:pPr>
            <w:r w:rsidRPr="00C7594B">
              <w:rPr>
                <w:sz w:val="20"/>
                <w:szCs w:val="20"/>
                <w:lang w:eastAsia="en-US"/>
              </w:rPr>
              <w:t>124 482,5</w:t>
            </w:r>
          </w:p>
        </w:tc>
      </w:tr>
      <w:tr w:rsidR="00C7594B" w:rsidRPr="00C7594B" w14:paraId="2EE70F6A" w14:textId="77777777" w:rsidTr="00C7594B">
        <w:trPr>
          <w:trHeight w:val="23"/>
          <w:jc w:val="center"/>
        </w:trPr>
        <w:tc>
          <w:tcPr>
            <w:tcW w:w="722" w:type="dxa"/>
            <w:tcBorders>
              <w:top w:val="nil"/>
              <w:left w:val="single" w:sz="4" w:space="0" w:color="auto"/>
              <w:bottom w:val="single" w:sz="4" w:space="0" w:color="auto"/>
              <w:right w:val="single" w:sz="4" w:space="0" w:color="auto"/>
            </w:tcBorders>
            <w:vAlign w:val="center"/>
            <w:hideMark/>
          </w:tcPr>
          <w:p w14:paraId="754130C3" w14:textId="77777777" w:rsidR="00C7594B" w:rsidRPr="00C7594B" w:rsidRDefault="00C7594B">
            <w:pPr>
              <w:spacing w:line="256" w:lineRule="auto"/>
              <w:jc w:val="center"/>
              <w:rPr>
                <w:b/>
                <w:bCs/>
                <w:sz w:val="20"/>
                <w:szCs w:val="20"/>
                <w:lang w:eastAsia="en-US"/>
              </w:rPr>
            </w:pPr>
            <w:r w:rsidRPr="00C7594B">
              <w:rPr>
                <w:b/>
                <w:bCs/>
                <w:sz w:val="20"/>
                <w:szCs w:val="20"/>
                <w:lang w:eastAsia="en-US"/>
              </w:rPr>
              <w:t> </w:t>
            </w:r>
          </w:p>
        </w:tc>
        <w:tc>
          <w:tcPr>
            <w:tcW w:w="2694" w:type="dxa"/>
            <w:tcBorders>
              <w:top w:val="nil"/>
              <w:left w:val="nil"/>
              <w:bottom w:val="single" w:sz="4" w:space="0" w:color="auto"/>
              <w:right w:val="single" w:sz="4" w:space="0" w:color="auto"/>
            </w:tcBorders>
            <w:vAlign w:val="center"/>
            <w:hideMark/>
          </w:tcPr>
          <w:p w14:paraId="60F8AFEF" w14:textId="77777777" w:rsidR="00C7594B" w:rsidRPr="00C7594B" w:rsidRDefault="00C7594B">
            <w:pPr>
              <w:spacing w:line="256" w:lineRule="auto"/>
              <w:rPr>
                <w:b/>
                <w:bCs/>
                <w:sz w:val="20"/>
                <w:szCs w:val="20"/>
                <w:lang w:eastAsia="en-US"/>
              </w:rPr>
            </w:pPr>
            <w:r w:rsidRPr="00C7594B">
              <w:rPr>
                <w:b/>
                <w:bCs/>
                <w:sz w:val="20"/>
                <w:szCs w:val="20"/>
                <w:lang w:eastAsia="en-US"/>
              </w:rPr>
              <w:t>ИТОГО НДС (20%)</w:t>
            </w:r>
          </w:p>
        </w:tc>
        <w:tc>
          <w:tcPr>
            <w:tcW w:w="2037" w:type="dxa"/>
            <w:tcBorders>
              <w:top w:val="nil"/>
              <w:left w:val="nil"/>
              <w:bottom w:val="single" w:sz="4" w:space="0" w:color="auto"/>
              <w:right w:val="single" w:sz="4" w:space="0" w:color="auto"/>
            </w:tcBorders>
            <w:vAlign w:val="center"/>
            <w:hideMark/>
          </w:tcPr>
          <w:p w14:paraId="3F8250D8" w14:textId="77777777" w:rsidR="00C7594B" w:rsidRPr="00C7594B" w:rsidRDefault="00C7594B">
            <w:pPr>
              <w:spacing w:line="256" w:lineRule="auto"/>
              <w:rPr>
                <w:b/>
                <w:bCs/>
                <w:sz w:val="20"/>
                <w:szCs w:val="20"/>
                <w:lang w:eastAsia="en-US"/>
              </w:rPr>
            </w:pPr>
            <w:r w:rsidRPr="00C7594B">
              <w:rPr>
                <w:b/>
                <w:bCs/>
                <w:sz w:val="20"/>
                <w:szCs w:val="20"/>
                <w:lang w:eastAsia="en-US"/>
              </w:rPr>
              <w:t> </w:t>
            </w:r>
          </w:p>
        </w:tc>
        <w:tc>
          <w:tcPr>
            <w:tcW w:w="1978" w:type="dxa"/>
            <w:tcBorders>
              <w:top w:val="nil"/>
              <w:left w:val="nil"/>
              <w:bottom w:val="single" w:sz="4" w:space="0" w:color="auto"/>
              <w:right w:val="single" w:sz="4" w:space="0" w:color="auto"/>
            </w:tcBorders>
            <w:vAlign w:val="center"/>
            <w:hideMark/>
          </w:tcPr>
          <w:p w14:paraId="05645353" w14:textId="77777777" w:rsidR="00C7594B" w:rsidRPr="00C7594B" w:rsidRDefault="00C7594B">
            <w:pPr>
              <w:spacing w:line="256" w:lineRule="auto"/>
              <w:rPr>
                <w:b/>
                <w:bCs/>
                <w:sz w:val="20"/>
                <w:szCs w:val="20"/>
                <w:lang w:eastAsia="en-US"/>
              </w:rPr>
            </w:pPr>
            <w:r w:rsidRPr="00C7594B">
              <w:rPr>
                <w:b/>
                <w:bCs/>
                <w:sz w:val="20"/>
                <w:szCs w:val="20"/>
                <w:lang w:eastAsia="en-US"/>
              </w:rPr>
              <w:t> </w:t>
            </w:r>
          </w:p>
        </w:tc>
        <w:tc>
          <w:tcPr>
            <w:tcW w:w="1458" w:type="dxa"/>
            <w:tcBorders>
              <w:top w:val="nil"/>
              <w:left w:val="nil"/>
              <w:bottom w:val="single" w:sz="4" w:space="0" w:color="auto"/>
              <w:right w:val="single" w:sz="4" w:space="0" w:color="auto"/>
            </w:tcBorders>
            <w:vAlign w:val="center"/>
            <w:hideMark/>
          </w:tcPr>
          <w:p w14:paraId="74DD5D5B" w14:textId="77777777" w:rsidR="00C7594B" w:rsidRPr="00C7594B" w:rsidRDefault="00C7594B">
            <w:pPr>
              <w:spacing w:line="256" w:lineRule="auto"/>
              <w:jc w:val="center"/>
              <w:rPr>
                <w:b/>
                <w:bCs/>
                <w:sz w:val="20"/>
                <w:szCs w:val="20"/>
                <w:lang w:eastAsia="en-US"/>
              </w:rPr>
            </w:pPr>
            <w:r w:rsidRPr="00C7594B">
              <w:rPr>
                <w:b/>
                <w:bCs/>
                <w:sz w:val="20"/>
                <w:szCs w:val="20"/>
                <w:lang w:eastAsia="en-US"/>
              </w:rPr>
              <w:t>29 929,9</w:t>
            </w:r>
          </w:p>
        </w:tc>
        <w:tc>
          <w:tcPr>
            <w:tcW w:w="941" w:type="dxa"/>
            <w:tcBorders>
              <w:top w:val="nil"/>
              <w:left w:val="nil"/>
              <w:bottom w:val="single" w:sz="4" w:space="0" w:color="auto"/>
              <w:right w:val="single" w:sz="4" w:space="0" w:color="auto"/>
            </w:tcBorders>
            <w:vAlign w:val="center"/>
            <w:hideMark/>
          </w:tcPr>
          <w:p w14:paraId="6B5373D4" w14:textId="77777777" w:rsidR="00C7594B" w:rsidRPr="00C7594B" w:rsidRDefault="00C7594B">
            <w:pPr>
              <w:spacing w:line="256" w:lineRule="auto"/>
              <w:jc w:val="center"/>
              <w:rPr>
                <w:b/>
                <w:bCs/>
                <w:sz w:val="20"/>
                <w:szCs w:val="20"/>
                <w:lang w:eastAsia="en-US"/>
              </w:rPr>
            </w:pPr>
            <w:r w:rsidRPr="00C7594B">
              <w:rPr>
                <w:b/>
                <w:bCs/>
                <w:sz w:val="20"/>
                <w:szCs w:val="20"/>
                <w:lang w:eastAsia="en-US"/>
              </w:rPr>
              <w:t>0,0</w:t>
            </w:r>
          </w:p>
        </w:tc>
        <w:tc>
          <w:tcPr>
            <w:tcW w:w="781" w:type="dxa"/>
            <w:tcBorders>
              <w:top w:val="nil"/>
              <w:left w:val="nil"/>
              <w:bottom w:val="single" w:sz="4" w:space="0" w:color="auto"/>
              <w:right w:val="single" w:sz="4" w:space="0" w:color="auto"/>
            </w:tcBorders>
            <w:vAlign w:val="center"/>
            <w:hideMark/>
          </w:tcPr>
          <w:p w14:paraId="7B8F6AF2" w14:textId="77777777" w:rsidR="00C7594B" w:rsidRPr="00C7594B" w:rsidRDefault="00C7594B">
            <w:pPr>
              <w:spacing w:line="256" w:lineRule="auto"/>
              <w:jc w:val="center"/>
              <w:rPr>
                <w:b/>
                <w:bCs/>
                <w:sz w:val="20"/>
                <w:szCs w:val="20"/>
                <w:lang w:eastAsia="en-US"/>
              </w:rPr>
            </w:pPr>
            <w:r w:rsidRPr="00C7594B">
              <w:rPr>
                <w:b/>
                <w:bCs/>
                <w:sz w:val="20"/>
                <w:szCs w:val="20"/>
                <w:lang w:eastAsia="en-US"/>
              </w:rPr>
              <w:t>0,0</w:t>
            </w:r>
          </w:p>
        </w:tc>
        <w:tc>
          <w:tcPr>
            <w:tcW w:w="781" w:type="dxa"/>
            <w:tcBorders>
              <w:top w:val="nil"/>
              <w:left w:val="nil"/>
              <w:bottom w:val="single" w:sz="4" w:space="0" w:color="auto"/>
              <w:right w:val="single" w:sz="4" w:space="0" w:color="auto"/>
            </w:tcBorders>
            <w:vAlign w:val="center"/>
            <w:hideMark/>
          </w:tcPr>
          <w:p w14:paraId="4806CB83" w14:textId="77777777" w:rsidR="00C7594B" w:rsidRPr="00C7594B" w:rsidRDefault="00C7594B">
            <w:pPr>
              <w:spacing w:line="256" w:lineRule="auto"/>
              <w:jc w:val="center"/>
              <w:rPr>
                <w:b/>
                <w:bCs/>
                <w:sz w:val="20"/>
                <w:szCs w:val="20"/>
                <w:lang w:eastAsia="en-US"/>
              </w:rPr>
            </w:pPr>
            <w:r w:rsidRPr="00C7594B">
              <w:rPr>
                <w:b/>
                <w:bCs/>
                <w:sz w:val="20"/>
                <w:szCs w:val="20"/>
                <w:lang w:eastAsia="en-US"/>
              </w:rPr>
              <w:t>0,0</w:t>
            </w:r>
          </w:p>
        </w:tc>
        <w:tc>
          <w:tcPr>
            <w:tcW w:w="781" w:type="dxa"/>
            <w:tcBorders>
              <w:top w:val="nil"/>
              <w:left w:val="nil"/>
              <w:bottom w:val="single" w:sz="4" w:space="0" w:color="auto"/>
              <w:right w:val="single" w:sz="4" w:space="0" w:color="auto"/>
            </w:tcBorders>
            <w:vAlign w:val="center"/>
            <w:hideMark/>
          </w:tcPr>
          <w:p w14:paraId="47BA3555" w14:textId="77777777" w:rsidR="00C7594B" w:rsidRPr="00C7594B" w:rsidRDefault="00C7594B">
            <w:pPr>
              <w:spacing w:line="256" w:lineRule="auto"/>
              <w:jc w:val="center"/>
              <w:rPr>
                <w:b/>
                <w:bCs/>
                <w:sz w:val="20"/>
                <w:szCs w:val="20"/>
                <w:lang w:eastAsia="en-US"/>
              </w:rPr>
            </w:pPr>
            <w:r w:rsidRPr="00C7594B">
              <w:rPr>
                <w:b/>
                <w:bCs/>
                <w:sz w:val="20"/>
                <w:szCs w:val="20"/>
                <w:lang w:eastAsia="en-US"/>
              </w:rPr>
              <w:t>0,0</w:t>
            </w:r>
          </w:p>
        </w:tc>
        <w:tc>
          <w:tcPr>
            <w:tcW w:w="782" w:type="dxa"/>
            <w:tcBorders>
              <w:top w:val="nil"/>
              <w:left w:val="nil"/>
              <w:bottom w:val="single" w:sz="4" w:space="0" w:color="auto"/>
              <w:right w:val="single" w:sz="4" w:space="0" w:color="auto"/>
            </w:tcBorders>
            <w:vAlign w:val="center"/>
            <w:hideMark/>
          </w:tcPr>
          <w:p w14:paraId="4D9CE86D" w14:textId="77777777" w:rsidR="00C7594B" w:rsidRPr="00C7594B" w:rsidRDefault="00C7594B">
            <w:pPr>
              <w:spacing w:line="256" w:lineRule="auto"/>
              <w:jc w:val="center"/>
              <w:rPr>
                <w:b/>
                <w:bCs/>
                <w:sz w:val="20"/>
                <w:szCs w:val="20"/>
                <w:lang w:eastAsia="en-US"/>
              </w:rPr>
            </w:pPr>
            <w:r w:rsidRPr="00C7594B">
              <w:rPr>
                <w:b/>
                <w:bCs/>
                <w:sz w:val="20"/>
                <w:szCs w:val="20"/>
                <w:lang w:eastAsia="en-US"/>
              </w:rPr>
              <w:t>0,0</w:t>
            </w:r>
          </w:p>
        </w:tc>
        <w:tc>
          <w:tcPr>
            <w:tcW w:w="782" w:type="dxa"/>
            <w:tcBorders>
              <w:top w:val="nil"/>
              <w:left w:val="nil"/>
              <w:bottom w:val="single" w:sz="4" w:space="0" w:color="auto"/>
              <w:right w:val="single" w:sz="4" w:space="0" w:color="auto"/>
            </w:tcBorders>
            <w:vAlign w:val="center"/>
            <w:hideMark/>
          </w:tcPr>
          <w:p w14:paraId="178D82AE" w14:textId="77777777" w:rsidR="00C7594B" w:rsidRPr="00C7594B" w:rsidRDefault="00C7594B">
            <w:pPr>
              <w:spacing w:line="256" w:lineRule="auto"/>
              <w:jc w:val="center"/>
              <w:rPr>
                <w:b/>
                <w:bCs/>
                <w:sz w:val="20"/>
                <w:szCs w:val="20"/>
                <w:lang w:eastAsia="en-US"/>
              </w:rPr>
            </w:pPr>
            <w:r w:rsidRPr="00C7594B">
              <w:rPr>
                <w:b/>
                <w:bCs/>
                <w:sz w:val="20"/>
                <w:szCs w:val="20"/>
                <w:lang w:eastAsia="en-US"/>
              </w:rPr>
              <w:t>5 033,4</w:t>
            </w:r>
          </w:p>
        </w:tc>
        <w:tc>
          <w:tcPr>
            <w:tcW w:w="1617" w:type="dxa"/>
            <w:tcBorders>
              <w:top w:val="nil"/>
              <w:left w:val="nil"/>
              <w:bottom w:val="single" w:sz="4" w:space="0" w:color="auto"/>
              <w:right w:val="single" w:sz="4" w:space="0" w:color="auto"/>
            </w:tcBorders>
            <w:noWrap/>
            <w:vAlign w:val="center"/>
            <w:hideMark/>
          </w:tcPr>
          <w:p w14:paraId="2ADB01F6" w14:textId="77777777" w:rsidR="00C7594B" w:rsidRPr="00C7594B" w:rsidRDefault="00C7594B">
            <w:pPr>
              <w:spacing w:line="256" w:lineRule="auto"/>
              <w:jc w:val="center"/>
              <w:rPr>
                <w:sz w:val="20"/>
                <w:szCs w:val="20"/>
                <w:lang w:eastAsia="en-US"/>
              </w:rPr>
            </w:pPr>
            <w:r w:rsidRPr="00C7594B">
              <w:rPr>
                <w:sz w:val="20"/>
                <w:szCs w:val="20"/>
                <w:lang w:eastAsia="en-US"/>
              </w:rPr>
              <w:t>24 896,5</w:t>
            </w:r>
          </w:p>
        </w:tc>
      </w:tr>
      <w:tr w:rsidR="00C7594B" w:rsidRPr="00C7594B" w14:paraId="3E864B87" w14:textId="77777777" w:rsidTr="00C7594B">
        <w:trPr>
          <w:trHeight w:val="23"/>
          <w:jc w:val="center"/>
        </w:trPr>
        <w:tc>
          <w:tcPr>
            <w:tcW w:w="722" w:type="dxa"/>
            <w:tcBorders>
              <w:top w:val="nil"/>
              <w:left w:val="single" w:sz="4" w:space="0" w:color="auto"/>
              <w:bottom w:val="single" w:sz="4" w:space="0" w:color="auto"/>
              <w:right w:val="single" w:sz="4" w:space="0" w:color="auto"/>
            </w:tcBorders>
            <w:vAlign w:val="center"/>
            <w:hideMark/>
          </w:tcPr>
          <w:p w14:paraId="71470F33" w14:textId="77777777" w:rsidR="00C7594B" w:rsidRPr="00C7594B" w:rsidRDefault="00C7594B">
            <w:pPr>
              <w:spacing w:line="256" w:lineRule="auto"/>
              <w:jc w:val="center"/>
              <w:rPr>
                <w:b/>
                <w:bCs/>
                <w:sz w:val="20"/>
                <w:szCs w:val="20"/>
                <w:lang w:eastAsia="en-US"/>
              </w:rPr>
            </w:pPr>
            <w:r w:rsidRPr="00C7594B">
              <w:rPr>
                <w:b/>
                <w:bCs/>
                <w:sz w:val="20"/>
                <w:szCs w:val="20"/>
                <w:lang w:eastAsia="en-US"/>
              </w:rPr>
              <w:t> </w:t>
            </w:r>
          </w:p>
        </w:tc>
        <w:tc>
          <w:tcPr>
            <w:tcW w:w="2694" w:type="dxa"/>
            <w:tcBorders>
              <w:top w:val="nil"/>
              <w:left w:val="nil"/>
              <w:bottom w:val="single" w:sz="4" w:space="0" w:color="auto"/>
              <w:right w:val="single" w:sz="4" w:space="0" w:color="auto"/>
            </w:tcBorders>
            <w:vAlign w:val="center"/>
            <w:hideMark/>
          </w:tcPr>
          <w:p w14:paraId="4E1F127C" w14:textId="77777777" w:rsidR="00C7594B" w:rsidRPr="00C7594B" w:rsidRDefault="00C7594B">
            <w:pPr>
              <w:spacing w:line="256" w:lineRule="auto"/>
              <w:rPr>
                <w:b/>
                <w:bCs/>
                <w:sz w:val="20"/>
                <w:szCs w:val="20"/>
                <w:lang w:eastAsia="en-US"/>
              </w:rPr>
            </w:pPr>
            <w:r w:rsidRPr="00C7594B">
              <w:rPr>
                <w:b/>
                <w:bCs/>
                <w:sz w:val="20"/>
                <w:szCs w:val="20"/>
                <w:lang w:eastAsia="en-US"/>
              </w:rPr>
              <w:t>ИТОГО с НДС (20%)</w:t>
            </w:r>
          </w:p>
        </w:tc>
        <w:tc>
          <w:tcPr>
            <w:tcW w:w="2037" w:type="dxa"/>
            <w:tcBorders>
              <w:top w:val="nil"/>
              <w:left w:val="nil"/>
              <w:bottom w:val="single" w:sz="4" w:space="0" w:color="auto"/>
              <w:right w:val="single" w:sz="4" w:space="0" w:color="auto"/>
            </w:tcBorders>
            <w:vAlign w:val="center"/>
            <w:hideMark/>
          </w:tcPr>
          <w:p w14:paraId="1914FBBC" w14:textId="77777777" w:rsidR="00C7594B" w:rsidRPr="00C7594B" w:rsidRDefault="00C7594B">
            <w:pPr>
              <w:spacing w:line="256" w:lineRule="auto"/>
              <w:rPr>
                <w:b/>
                <w:bCs/>
                <w:sz w:val="20"/>
                <w:szCs w:val="20"/>
                <w:lang w:eastAsia="en-US"/>
              </w:rPr>
            </w:pPr>
            <w:r w:rsidRPr="00C7594B">
              <w:rPr>
                <w:b/>
                <w:bCs/>
                <w:sz w:val="20"/>
                <w:szCs w:val="20"/>
                <w:lang w:eastAsia="en-US"/>
              </w:rPr>
              <w:t> </w:t>
            </w:r>
          </w:p>
        </w:tc>
        <w:tc>
          <w:tcPr>
            <w:tcW w:w="1978" w:type="dxa"/>
            <w:tcBorders>
              <w:top w:val="nil"/>
              <w:left w:val="nil"/>
              <w:bottom w:val="single" w:sz="4" w:space="0" w:color="auto"/>
              <w:right w:val="single" w:sz="4" w:space="0" w:color="auto"/>
            </w:tcBorders>
            <w:vAlign w:val="center"/>
            <w:hideMark/>
          </w:tcPr>
          <w:p w14:paraId="550A2939" w14:textId="77777777" w:rsidR="00C7594B" w:rsidRPr="00C7594B" w:rsidRDefault="00C7594B">
            <w:pPr>
              <w:spacing w:line="256" w:lineRule="auto"/>
              <w:rPr>
                <w:b/>
                <w:bCs/>
                <w:sz w:val="20"/>
                <w:szCs w:val="20"/>
                <w:lang w:eastAsia="en-US"/>
              </w:rPr>
            </w:pPr>
            <w:r w:rsidRPr="00C7594B">
              <w:rPr>
                <w:b/>
                <w:bCs/>
                <w:sz w:val="20"/>
                <w:szCs w:val="20"/>
                <w:lang w:eastAsia="en-US"/>
              </w:rPr>
              <w:t> </w:t>
            </w:r>
          </w:p>
        </w:tc>
        <w:tc>
          <w:tcPr>
            <w:tcW w:w="1458" w:type="dxa"/>
            <w:tcBorders>
              <w:top w:val="nil"/>
              <w:left w:val="nil"/>
              <w:bottom w:val="single" w:sz="4" w:space="0" w:color="auto"/>
              <w:right w:val="single" w:sz="4" w:space="0" w:color="auto"/>
            </w:tcBorders>
            <w:vAlign w:val="center"/>
            <w:hideMark/>
          </w:tcPr>
          <w:p w14:paraId="01DC45F4" w14:textId="77777777" w:rsidR="00C7594B" w:rsidRPr="00C7594B" w:rsidRDefault="00C7594B">
            <w:pPr>
              <w:spacing w:line="256" w:lineRule="auto"/>
              <w:jc w:val="center"/>
              <w:rPr>
                <w:b/>
                <w:bCs/>
                <w:sz w:val="20"/>
                <w:szCs w:val="20"/>
                <w:lang w:eastAsia="en-US"/>
              </w:rPr>
            </w:pPr>
            <w:r w:rsidRPr="00C7594B">
              <w:rPr>
                <w:b/>
                <w:bCs/>
                <w:sz w:val="20"/>
                <w:szCs w:val="20"/>
                <w:lang w:eastAsia="en-US"/>
              </w:rPr>
              <w:t>179 579,6</w:t>
            </w:r>
          </w:p>
        </w:tc>
        <w:tc>
          <w:tcPr>
            <w:tcW w:w="941" w:type="dxa"/>
            <w:tcBorders>
              <w:top w:val="nil"/>
              <w:left w:val="nil"/>
              <w:bottom w:val="single" w:sz="4" w:space="0" w:color="auto"/>
              <w:right w:val="single" w:sz="4" w:space="0" w:color="auto"/>
            </w:tcBorders>
            <w:vAlign w:val="center"/>
            <w:hideMark/>
          </w:tcPr>
          <w:p w14:paraId="7A7457BC" w14:textId="77777777" w:rsidR="00C7594B" w:rsidRPr="00C7594B" w:rsidRDefault="00C7594B">
            <w:pPr>
              <w:spacing w:line="256" w:lineRule="auto"/>
              <w:jc w:val="center"/>
              <w:rPr>
                <w:b/>
                <w:bCs/>
                <w:sz w:val="20"/>
                <w:szCs w:val="20"/>
                <w:lang w:eastAsia="en-US"/>
              </w:rPr>
            </w:pPr>
            <w:r w:rsidRPr="00C7594B">
              <w:rPr>
                <w:b/>
                <w:bCs/>
                <w:sz w:val="20"/>
                <w:szCs w:val="20"/>
                <w:lang w:eastAsia="en-US"/>
              </w:rPr>
              <w:t>0,0</w:t>
            </w:r>
          </w:p>
        </w:tc>
        <w:tc>
          <w:tcPr>
            <w:tcW w:w="781" w:type="dxa"/>
            <w:tcBorders>
              <w:top w:val="nil"/>
              <w:left w:val="nil"/>
              <w:bottom w:val="single" w:sz="4" w:space="0" w:color="auto"/>
              <w:right w:val="single" w:sz="4" w:space="0" w:color="auto"/>
            </w:tcBorders>
            <w:vAlign w:val="center"/>
            <w:hideMark/>
          </w:tcPr>
          <w:p w14:paraId="5C56CD0B" w14:textId="77777777" w:rsidR="00C7594B" w:rsidRPr="00C7594B" w:rsidRDefault="00C7594B">
            <w:pPr>
              <w:spacing w:line="256" w:lineRule="auto"/>
              <w:jc w:val="center"/>
              <w:rPr>
                <w:b/>
                <w:bCs/>
                <w:sz w:val="20"/>
                <w:szCs w:val="20"/>
                <w:lang w:eastAsia="en-US"/>
              </w:rPr>
            </w:pPr>
            <w:r w:rsidRPr="00C7594B">
              <w:rPr>
                <w:b/>
                <w:bCs/>
                <w:sz w:val="20"/>
                <w:szCs w:val="20"/>
                <w:lang w:eastAsia="en-US"/>
              </w:rPr>
              <w:t>0,0</w:t>
            </w:r>
          </w:p>
        </w:tc>
        <w:tc>
          <w:tcPr>
            <w:tcW w:w="781" w:type="dxa"/>
            <w:tcBorders>
              <w:top w:val="nil"/>
              <w:left w:val="nil"/>
              <w:bottom w:val="single" w:sz="4" w:space="0" w:color="auto"/>
              <w:right w:val="single" w:sz="4" w:space="0" w:color="auto"/>
            </w:tcBorders>
            <w:vAlign w:val="center"/>
            <w:hideMark/>
          </w:tcPr>
          <w:p w14:paraId="0905189C" w14:textId="77777777" w:rsidR="00C7594B" w:rsidRPr="00C7594B" w:rsidRDefault="00C7594B">
            <w:pPr>
              <w:spacing w:line="256" w:lineRule="auto"/>
              <w:jc w:val="center"/>
              <w:rPr>
                <w:b/>
                <w:bCs/>
                <w:sz w:val="20"/>
                <w:szCs w:val="20"/>
                <w:lang w:eastAsia="en-US"/>
              </w:rPr>
            </w:pPr>
            <w:r w:rsidRPr="00C7594B">
              <w:rPr>
                <w:b/>
                <w:bCs/>
                <w:sz w:val="20"/>
                <w:szCs w:val="20"/>
                <w:lang w:eastAsia="en-US"/>
              </w:rPr>
              <w:t>0,0</w:t>
            </w:r>
          </w:p>
        </w:tc>
        <w:tc>
          <w:tcPr>
            <w:tcW w:w="781" w:type="dxa"/>
            <w:tcBorders>
              <w:top w:val="nil"/>
              <w:left w:val="nil"/>
              <w:bottom w:val="single" w:sz="4" w:space="0" w:color="auto"/>
              <w:right w:val="single" w:sz="4" w:space="0" w:color="auto"/>
            </w:tcBorders>
            <w:vAlign w:val="center"/>
            <w:hideMark/>
          </w:tcPr>
          <w:p w14:paraId="238DC495" w14:textId="77777777" w:rsidR="00C7594B" w:rsidRPr="00C7594B" w:rsidRDefault="00C7594B">
            <w:pPr>
              <w:spacing w:line="256" w:lineRule="auto"/>
              <w:jc w:val="center"/>
              <w:rPr>
                <w:b/>
                <w:bCs/>
                <w:sz w:val="20"/>
                <w:szCs w:val="20"/>
                <w:lang w:eastAsia="en-US"/>
              </w:rPr>
            </w:pPr>
            <w:r w:rsidRPr="00C7594B">
              <w:rPr>
                <w:b/>
                <w:bCs/>
                <w:sz w:val="20"/>
                <w:szCs w:val="20"/>
                <w:lang w:eastAsia="en-US"/>
              </w:rPr>
              <w:t>0,0</w:t>
            </w:r>
          </w:p>
        </w:tc>
        <w:tc>
          <w:tcPr>
            <w:tcW w:w="782" w:type="dxa"/>
            <w:tcBorders>
              <w:top w:val="nil"/>
              <w:left w:val="nil"/>
              <w:bottom w:val="single" w:sz="4" w:space="0" w:color="auto"/>
              <w:right w:val="single" w:sz="4" w:space="0" w:color="auto"/>
            </w:tcBorders>
            <w:vAlign w:val="center"/>
            <w:hideMark/>
          </w:tcPr>
          <w:p w14:paraId="10BB4C8B" w14:textId="77777777" w:rsidR="00C7594B" w:rsidRPr="00C7594B" w:rsidRDefault="00C7594B">
            <w:pPr>
              <w:spacing w:line="256" w:lineRule="auto"/>
              <w:jc w:val="center"/>
              <w:rPr>
                <w:b/>
                <w:bCs/>
                <w:sz w:val="20"/>
                <w:szCs w:val="20"/>
                <w:lang w:eastAsia="en-US"/>
              </w:rPr>
            </w:pPr>
            <w:r w:rsidRPr="00C7594B">
              <w:rPr>
                <w:b/>
                <w:bCs/>
                <w:sz w:val="20"/>
                <w:szCs w:val="20"/>
                <w:lang w:eastAsia="en-US"/>
              </w:rPr>
              <w:t>0,0</w:t>
            </w:r>
          </w:p>
        </w:tc>
        <w:tc>
          <w:tcPr>
            <w:tcW w:w="782" w:type="dxa"/>
            <w:tcBorders>
              <w:top w:val="nil"/>
              <w:left w:val="nil"/>
              <w:bottom w:val="single" w:sz="4" w:space="0" w:color="auto"/>
              <w:right w:val="single" w:sz="4" w:space="0" w:color="auto"/>
            </w:tcBorders>
            <w:vAlign w:val="center"/>
            <w:hideMark/>
          </w:tcPr>
          <w:p w14:paraId="7C741DC0" w14:textId="77777777" w:rsidR="00C7594B" w:rsidRPr="00C7594B" w:rsidRDefault="00C7594B">
            <w:pPr>
              <w:spacing w:line="256" w:lineRule="auto"/>
              <w:jc w:val="center"/>
              <w:rPr>
                <w:b/>
                <w:bCs/>
                <w:sz w:val="20"/>
                <w:szCs w:val="20"/>
                <w:lang w:eastAsia="en-US"/>
              </w:rPr>
            </w:pPr>
            <w:r w:rsidRPr="00C7594B">
              <w:rPr>
                <w:b/>
                <w:bCs/>
                <w:sz w:val="20"/>
                <w:szCs w:val="20"/>
                <w:lang w:eastAsia="en-US"/>
              </w:rPr>
              <w:t>30 200,6</w:t>
            </w:r>
          </w:p>
        </w:tc>
        <w:tc>
          <w:tcPr>
            <w:tcW w:w="1617" w:type="dxa"/>
            <w:tcBorders>
              <w:top w:val="nil"/>
              <w:left w:val="nil"/>
              <w:bottom w:val="single" w:sz="4" w:space="0" w:color="auto"/>
              <w:right w:val="single" w:sz="4" w:space="0" w:color="auto"/>
            </w:tcBorders>
            <w:noWrap/>
            <w:vAlign w:val="center"/>
            <w:hideMark/>
          </w:tcPr>
          <w:p w14:paraId="0DA643DE" w14:textId="77777777" w:rsidR="00C7594B" w:rsidRPr="00C7594B" w:rsidRDefault="00C7594B">
            <w:pPr>
              <w:spacing w:line="256" w:lineRule="auto"/>
              <w:jc w:val="center"/>
              <w:rPr>
                <w:sz w:val="20"/>
                <w:szCs w:val="20"/>
                <w:lang w:eastAsia="en-US"/>
              </w:rPr>
            </w:pPr>
            <w:r w:rsidRPr="00C7594B">
              <w:rPr>
                <w:sz w:val="20"/>
                <w:szCs w:val="20"/>
                <w:lang w:eastAsia="en-US"/>
              </w:rPr>
              <w:t>149 379,0</w:t>
            </w:r>
          </w:p>
        </w:tc>
      </w:tr>
    </w:tbl>
    <w:p w14:paraId="45DA63F0" w14:textId="77777777" w:rsidR="0042522D" w:rsidRPr="00C7594B" w:rsidRDefault="0042522D" w:rsidP="0042522D">
      <w:pPr>
        <w:spacing w:before="120"/>
        <w:ind w:firstLine="567"/>
        <w:jc w:val="both"/>
        <w:rPr>
          <w:b/>
        </w:rPr>
      </w:pPr>
    </w:p>
    <w:p w14:paraId="6638D92F" w14:textId="77777777" w:rsidR="0042522D" w:rsidRPr="00C7594B" w:rsidRDefault="0042522D" w:rsidP="0042522D">
      <w:pPr>
        <w:spacing w:before="120"/>
        <w:ind w:firstLine="567"/>
        <w:jc w:val="both"/>
        <w:rPr>
          <w:b/>
        </w:rPr>
      </w:pPr>
    </w:p>
    <w:p w14:paraId="2DF0C89A" w14:textId="77777777" w:rsidR="0042522D" w:rsidRPr="00C7594B" w:rsidRDefault="0042522D" w:rsidP="0042522D">
      <w:pPr>
        <w:spacing w:before="120"/>
        <w:ind w:firstLine="567"/>
        <w:jc w:val="both"/>
        <w:sectPr w:rsidR="0042522D" w:rsidRPr="00C7594B" w:rsidSect="005F1DE8">
          <w:pgSz w:w="16838" w:h="11906" w:orient="landscape" w:code="9"/>
          <w:pgMar w:top="851" w:right="340" w:bottom="851" w:left="1134" w:header="567" w:footer="454" w:gutter="0"/>
          <w:cols w:space="720"/>
          <w:docGrid w:linePitch="326"/>
        </w:sectPr>
      </w:pPr>
    </w:p>
    <w:p w14:paraId="094C7E56" w14:textId="3018DCF2" w:rsidR="0042522D" w:rsidRPr="00C7594B" w:rsidRDefault="0042522D" w:rsidP="0042522D">
      <w:pPr>
        <w:pStyle w:val="22"/>
        <w:spacing w:line="360" w:lineRule="auto"/>
        <w:rPr>
          <w:rFonts w:cs="Times New Roman"/>
          <w:caps/>
          <w:color w:val="auto"/>
          <w:szCs w:val="28"/>
        </w:rPr>
      </w:pPr>
      <w:bookmarkStart w:id="201" w:name="_Toc490233872"/>
      <w:bookmarkStart w:id="202" w:name="_Toc86343271"/>
      <w:bookmarkStart w:id="203" w:name="_Toc86403496"/>
      <w:r w:rsidRPr="00C7594B">
        <w:rPr>
          <w:rFonts w:cs="Times New Roman"/>
          <w:color w:val="auto"/>
        </w:rPr>
        <w:lastRenderedPageBreak/>
        <w:t>4.4. Перспективная схема водоотведения</w:t>
      </w:r>
      <w:bookmarkEnd w:id="201"/>
      <w:bookmarkEnd w:id="202"/>
      <w:bookmarkEnd w:id="203"/>
      <w:r w:rsidRPr="00C7594B">
        <w:rPr>
          <w:rFonts w:cs="Times New Roman"/>
          <w:color w:val="auto"/>
        </w:rPr>
        <w:t xml:space="preserve"> </w:t>
      </w:r>
    </w:p>
    <w:p w14:paraId="076B14EB" w14:textId="77777777" w:rsidR="0042522D" w:rsidRPr="00C7594B" w:rsidRDefault="0042522D" w:rsidP="0042522D">
      <w:pPr>
        <w:spacing w:line="360" w:lineRule="auto"/>
        <w:ind w:firstLine="709"/>
        <w:jc w:val="both"/>
        <w:rPr>
          <w:rFonts w:eastAsia="Calibri"/>
        </w:rPr>
      </w:pPr>
      <w:r w:rsidRPr="00C7594B">
        <w:t xml:space="preserve">Перечень и программа необходимых инвестиционных проектов, обеспечивающих спрос на водоотведение </w:t>
      </w:r>
      <w:r w:rsidRPr="00C7594B">
        <w:rPr>
          <w:rFonts w:eastAsia="Calibri"/>
        </w:rPr>
        <w:t>в расчетные периоды (этапы) разработки программы комплексного развития до 2032 года, приняты на основании «Схемы водоснабжения и водоотведения сельского поселения Карымкары Октябрьского муниципального района Ханты-Мансийского автономного округа – Югры Актуализация 2021 года».</w:t>
      </w:r>
    </w:p>
    <w:p w14:paraId="320E2110" w14:textId="0C5673DE" w:rsidR="0042522D" w:rsidRPr="00C7594B" w:rsidRDefault="0042522D" w:rsidP="0042522D">
      <w:pPr>
        <w:spacing w:line="360" w:lineRule="auto"/>
        <w:ind w:firstLine="709"/>
        <w:jc w:val="both"/>
      </w:pPr>
      <w:r w:rsidRPr="00C7594B">
        <w:t xml:space="preserve">Программа инвестиционных проектов, обеспечивает достижение целевых показателей, которые приведены в таблице </w:t>
      </w:r>
      <w:r w:rsidRPr="00C7594B">
        <w:rPr>
          <w:vanish/>
        </w:rPr>
        <w:fldChar w:fldCharType="begin"/>
      </w:r>
      <w:r w:rsidRPr="00C7594B">
        <w:rPr>
          <w:vanish/>
        </w:rPr>
        <w:instrText xml:space="preserve"> REF _Ref85646125  \* MERGEFORMAT </w:instrText>
      </w:r>
      <w:r w:rsidRPr="00C7594B">
        <w:rPr>
          <w:vanish/>
        </w:rPr>
        <w:fldChar w:fldCharType="separate"/>
      </w:r>
      <w:r w:rsidR="00F22109" w:rsidRPr="00C7594B">
        <w:rPr>
          <w:vanish/>
        </w:rPr>
        <w:t xml:space="preserve">Таблица </w:t>
      </w:r>
      <w:r w:rsidR="00F22109" w:rsidRPr="00C7594B">
        <w:rPr>
          <w:noProof/>
        </w:rPr>
        <w:t>40</w:t>
      </w:r>
      <w:r w:rsidRPr="00C7594B">
        <w:rPr>
          <w:noProof/>
        </w:rPr>
        <w:fldChar w:fldCharType="end"/>
      </w:r>
      <w:r w:rsidRPr="00C7594B">
        <w:t xml:space="preserve"> настоящих обосновывающих материалов.</w:t>
      </w:r>
    </w:p>
    <w:p w14:paraId="6317244C" w14:textId="77777777" w:rsidR="0042522D" w:rsidRPr="00C7594B" w:rsidRDefault="0042522D" w:rsidP="0042522D">
      <w:pPr>
        <w:spacing w:line="360" w:lineRule="auto"/>
        <w:ind w:firstLine="709"/>
        <w:jc w:val="both"/>
      </w:pPr>
      <w:r w:rsidRPr="00C7594B">
        <w:t>Перечень инвестиционных проектов перспективной схемы водоотведения с.п. Карымкары представлен в виде групп проектов с описанием по каждому проекту следующих показателей:</w:t>
      </w:r>
    </w:p>
    <w:p w14:paraId="09D86E60" w14:textId="77777777" w:rsidR="0042522D" w:rsidRPr="00C7594B" w:rsidRDefault="0042522D" w:rsidP="0042522D">
      <w:pPr>
        <w:pStyle w:val="af1"/>
        <w:numPr>
          <w:ilvl w:val="0"/>
          <w:numId w:val="47"/>
        </w:numPr>
        <w:spacing w:line="360" w:lineRule="auto"/>
        <w:jc w:val="both"/>
      </w:pPr>
      <w:r w:rsidRPr="00C7594B">
        <w:t>кратких технических параметров;</w:t>
      </w:r>
    </w:p>
    <w:p w14:paraId="4F0F0887" w14:textId="77777777" w:rsidR="0042522D" w:rsidRPr="00C7594B" w:rsidRDefault="0042522D" w:rsidP="0042522D">
      <w:pPr>
        <w:pStyle w:val="af1"/>
        <w:numPr>
          <w:ilvl w:val="0"/>
          <w:numId w:val="47"/>
        </w:numPr>
        <w:spacing w:line="360" w:lineRule="auto"/>
        <w:jc w:val="both"/>
      </w:pPr>
      <w:r w:rsidRPr="00C7594B">
        <w:t>целей проекта;</w:t>
      </w:r>
    </w:p>
    <w:p w14:paraId="0EC710F7" w14:textId="77777777" w:rsidR="0042522D" w:rsidRPr="00C7594B" w:rsidRDefault="0042522D" w:rsidP="0042522D">
      <w:pPr>
        <w:pStyle w:val="af1"/>
        <w:numPr>
          <w:ilvl w:val="0"/>
          <w:numId w:val="47"/>
        </w:numPr>
        <w:spacing w:line="360" w:lineRule="auto"/>
        <w:jc w:val="both"/>
      </w:pPr>
      <w:r w:rsidRPr="00C7594B">
        <w:t>объемов инвестиций;</w:t>
      </w:r>
    </w:p>
    <w:p w14:paraId="05E2991E" w14:textId="77777777" w:rsidR="0042522D" w:rsidRPr="00C7594B" w:rsidRDefault="0042522D" w:rsidP="0042522D">
      <w:pPr>
        <w:pStyle w:val="af1"/>
        <w:numPr>
          <w:ilvl w:val="0"/>
          <w:numId w:val="47"/>
        </w:numPr>
        <w:spacing w:line="360" w:lineRule="auto"/>
        <w:jc w:val="both"/>
      </w:pPr>
      <w:r w:rsidRPr="00C7594B">
        <w:t>сроков вложения инвестиций и реализации;</w:t>
      </w:r>
    </w:p>
    <w:p w14:paraId="6118CF04" w14:textId="77777777" w:rsidR="0042522D" w:rsidRPr="00C7594B" w:rsidRDefault="0042522D" w:rsidP="0042522D">
      <w:pPr>
        <w:pStyle w:val="af1"/>
        <w:numPr>
          <w:ilvl w:val="0"/>
          <w:numId w:val="47"/>
        </w:numPr>
        <w:spacing w:line="360" w:lineRule="auto"/>
        <w:jc w:val="both"/>
      </w:pPr>
      <w:r w:rsidRPr="00C7594B">
        <w:t>ожидаемых эффектов от реализации.</w:t>
      </w:r>
    </w:p>
    <w:p w14:paraId="0FCAB25C" w14:textId="34D39DB6" w:rsidR="0042522D" w:rsidRPr="00C7594B" w:rsidRDefault="0042522D" w:rsidP="0042522D">
      <w:pPr>
        <w:spacing w:line="360" w:lineRule="auto"/>
        <w:ind w:firstLine="709"/>
        <w:jc w:val="both"/>
      </w:pPr>
      <w:r w:rsidRPr="00C7594B">
        <w:t xml:space="preserve">Перечень инвестиционных проектов по развитию системы водоотведения до 2032 года в с.п. Карымкары представлен в таблице </w:t>
      </w:r>
      <w:r w:rsidRPr="00C7594B">
        <w:rPr>
          <w:vanish/>
        </w:rPr>
        <w:fldChar w:fldCharType="begin"/>
      </w:r>
      <w:r w:rsidRPr="00C7594B">
        <w:rPr>
          <w:vanish/>
        </w:rPr>
        <w:instrText xml:space="preserve"> REF _Ref85646125  \* MERGEFORMAT </w:instrText>
      </w:r>
      <w:r w:rsidRPr="00C7594B">
        <w:rPr>
          <w:vanish/>
        </w:rPr>
        <w:fldChar w:fldCharType="separate"/>
      </w:r>
      <w:r w:rsidR="00F22109" w:rsidRPr="00C7594B">
        <w:rPr>
          <w:vanish/>
        </w:rPr>
        <w:t xml:space="preserve">Таблица </w:t>
      </w:r>
      <w:r w:rsidR="00F22109" w:rsidRPr="00C7594B">
        <w:rPr>
          <w:noProof/>
        </w:rPr>
        <w:t>40</w:t>
      </w:r>
      <w:r w:rsidRPr="00C7594B">
        <w:rPr>
          <w:noProof/>
        </w:rPr>
        <w:fldChar w:fldCharType="end"/>
      </w:r>
      <w:r w:rsidRPr="00C7594B">
        <w:t>.</w:t>
      </w:r>
    </w:p>
    <w:p w14:paraId="6E292818" w14:textId="77777777" w:rsidR="0042522D" w:rsidRPr="00C7594B" w:rsidRDefault="0042522D" w:rsidP="0042522D">
      <w:pPr>
        <w:spacing w:line="360" w:lineRule="auto"/>
        <w:ind w:firstLine="709"/>
        <w:jc w:val="both"/>
        <w:sectPr w:rsidR="0042522D" w:rsidRPr="00C7594B" w:rsidSect="005F1DE8">
          <w:pgSz w:w="11907" w:h="16840" w:code="9"/>
          <w:pgMar w:top="1134" w:right="850" w:bottom="1134" w:left="1701" w:header="567" w:footer="454" w:gutter="0"/>
          <w:cols w:space="720"/>
          <w:docGrid w:linePitch="326"/>
        </w:sectPr>
      </w:pPr>
      <w:r w:rsidRPr="00C7594B">
        <w:t>.</w:t>
      </w:r>
    </w:p>
    <w:p w14:paraId="3BF41528" w14:textId="48FEBBCB" w:rsidR="0042522D" w:rsidRPr="00C7594B" w:rsidRDefault="0042522D" w:rsidP="0042522D">
      <w:pPr>
        <w:spacing w:before="120" w:after="120"/>
        <w:ind w:firstLine="567"/>
        <w:jc w:val="center"/>
        <w:rPr>
          <w:rFonts w:eastAsiaTheme="minorHAnsi"/>
          <w:sz w:val="22"/>
          <w:szCs w:val="22"/>
          <w:lang w:eastAsia="en-US"/>
        </w:rPr>
      </w:pPr>
      <w:bookmarkStart w:id="204" w:name="_Ref85646125"/>
      <w:r w:rsidRPr="00C7594B">
        <w:rPr>
          <w:b/>
        </w:rPr>
        <w:lastRenderedPageBreak/>
        <w:t xml:space="preserve">Таблица </w:t>
      </w:r>
      <w:r w:rsidRPr="00C7594B">
        <w:rPr>
          <w:b/>
        </w:rPr>
        <w:fldChar w:fldCharType="begin"/>
      </w:r>
      <w:r w:rsidRPr="00C7594B">
        <w:rPr>
          <w:b/>
        </w:rPr>
        <w:instrText xml:space="preserve"> SEQ Таблица \* ARABIC </w:instrText>
      </w:r>
      <w:r w:rsidRPr="00C7594B">
        <w:rPr>
          <w:b/>
        </w:rPr>
        <w:fldChar w:fldCharType="separate"/>
      </w:r>
      <w:r w:rsidR="00F22109" w:rsidRPr="00C7594B">
        <w:rPr>
          <w:b/>
          <w:noProof/>
        </w:rPr>
        <w:t>40</w:t>
      </w:r>
      <w:r w:rsidRPr="00C7594B">
        <w:rPr>
          <w:b/>
        </w:rPr>
        <w:fldChar w:fldCharType="end"/>
      </w:r>
      <w:bookmarkEnd w:id="204"/>
      <w:r w:rsidRPr="00C7594B">
        <w:rPr>
          <w:b/>
        </w:rPr>
        <w:t xml:space="preserve"> – </w:t>
      </w:r>
      <w:r w:rsidRPr="00C7594B">
        <w:rPr>
          <w:b/>
          <w:bCs/>
        </w:rPr>
        <w:t xml:space="preserve">Перечень инвестиционных проектов по развитию системы водоотведения </w:t>
      </w:r>
      <w:r w:rsidRPr="00C7594B">
        <w:rPr>
          <w:b/>
        </w:rPr>
        <w:t>до 2032 года в с.п. Карымкары</w:t>
      </w:r>
    </w:p>
    <w:tbl>
      <w:tblPr>
        <w:tblW w:w="0" w:type="auto"/>
        <w:jc w:val="center"/>
        <w:tblLayout w:type="fixed"/>
        <w:tblCellMar>
          <w:left w:w="28" w:type="dxa"/>
          <w:right w:w="28" w:type="dxa"/>
        </w:tblCellMar>
        <w:tblLook w:val="04A0" w:firstRow="1" w:lastRow="0" w:firstColumn="1" w:lastColumn="0" w:noHBand="0" w:noVBand="1"/>
      </w:tblPr>
      <w:tblGrid>
        <w:gridCol w:w="589"/>
        <w:gridCol w:w="2935"/>
        <w:gridCol w:w="1575"/>
        <w:gridCol w:w="1529"/>
        <w:gridCol w:w="1458"/>
        <w:gridCol w:w="1053"/>
        <w:gridCol w:w="878"/>
        <w:gridCol w:w="878"/>
        <w:gridCol w:w="879"/>
        <w:gridCol w:w="879"/>
        <w:gridCol w:w="879"/>
        <w:gridCol w:w="1822"/>
      </w:tblGrid>
      <w:tr w:rsidR="00C7594B" w:rsidRPr="00C7594B" w14:paraId="3DE071C3" w14:textId="77777777" w:rsidTr="00C7594B">
        <w:trPr>
          <w:trHeight w:val="23"/>
          <w:tblHeader/>
          <w:jc w:val="center"/>
        </w:trPr>
        <w:tc>
          <w:tcPr>
            <w:tcW w:w="589" w:type="dxa"/>
            <w:vMerge w:val="restart"/>
            <w:tcBorders>
              <w:top w:val="single" w:sz="4" w:space="0" w:color="auto"/>
              <w:left w:val="single" w:sz="4" w:space="0" w:color="auto"/>
              <w:bottom w:val="single" w:sz="4" w:space="0" w:color="auto"/>
              <w:right w:val="single" w:sz="4" w:space="0" w:color="auto"/>
            </w:tcBorders>
            <w:vAlign w:val="center"/>
            <w:hideMark/>
          </w:tcPr>
          <w:p w14:paraId="63B1C1B9" w14:textId="77777777" w:rsidR="00C7594B" w:rsidRPr="00C7594B" w:rsidRDefault="00C7594B">
            <w:pPr>
              <w:spacing w:line="256" w:lineRule="auto"/>
              <w:jc w:val="center"/>
              <w:rPr>
                <w:b/>
                <w:bCs/>
                <w:sz w:val="20"/>
                <w:szCs w:val="20"/>
                <w:lang w:eastAsia="en-US"/>
              </w:rPr>
            </w:pPr>
            <w:r w:rsidRPr="00C7594B">
              <w:rPr>
                <w:b/>
                <w:bCs/>
                <w:sz w:val="20"/>
                <w:szCs w:val="20"/>
                <w:lang w:eastAsia="en-US"/>
              </w:rPr>
              <w:t xml:space="preserve">№ </w:t>
            </w:r>
            <w:proofErr w:type="spellStart"/>
            <w:r w:rsidRPr="00C7594B">
              <w:rPr>
                <w:b/>
                <w:bCs/>
                <w:sz w:val="20"/>
                <w:szCs w:val="20"/>
                <w:lang w:eastAsia="en-US"/>
              </w:rPr>
              <w:t>п.п</w:t>
            </w:r>
            <w:proofErr w:type="spellEnd"/>
            <w:r w:rsidRPr="00C7594B">
              <w:rPr>
                <w:b/>
                <w:bCs/>
                <w:sz w:val="20"/>
                <w:szCs w:val="20"/>
                <w:lang w:eastAsia="en-US"/>
              </w:rPr>
              <w:t>.</w:t>
            </w:r>
          </w:p>
        </w:tc>
        <w:tc>
          <w:tcPr>
            <w:tcW w:w="2935" w:type="dxa"/>
            <w:vMerge w:val="restart"/>
            <w:tcBorders>
              <w:top w:val="single" w:sz="4" w:space="0" w:color="auto"/>
              <w:left w:val="single" w:sz="4" w:space="0" w:color="auto"/>
              <w:bottom w:val="single" w:sz="4" w:space="0" w:color="auto"/>
              <w:right w:val="single" w:sz="4" w:space="0" w:color="auto"/>
            </w:tcBorders>
            <w:vAlign w:val="center"/>
            <w:hideMark/>
          </w:tcPr>
          <w:p w14:paraId="3561BAE9" w14:textId="77777777" w:rsidR="00C7594B" w:rsidRPr="00C7594B" w:rsidRDefault="00C7594B">
            <w:pPr>
              <w:spacing w:line="256" w:lineRule="auto"/>
              <w:jc w:val="center"/>
              <w:rPr>
                <w:b/>
                <w:bCs/>
                <w:sz w:val="20"/>
                <w:szCs w:val="20"/>
                <w:lang w:eastAsia="en-US"/>
              </w:rPr>
            </w:pPr>
            <w:r w:rsidRPr="00C7594B">
              <w:rPr>
                <w:b/>
                <w:bCs/>
                <w:sz w:val="20"/>
                <w:szCs w:val="20"/>
                <w:lang w:eastAsia="en-US"/>
              </w:rPr>
              <w:t>Наименование мероприятия</w:t>
            </w:r>
          </w:p>
        </w:tc>
        <w:tc>
          <w:tcPr>
            <w:tcW w:w="1575" w:type="dxa"/>
            <w:vMerge w:val="restart"/>
            <w:tcBorders>
              <w:top w:val="single" w:sz="4" w:space="0" w:color="auto"/>
              <w:left w:val="single" w:sz="4" w:space="0" w:color="auto"/>
              <w:bottom w:val="single" w:sz="4" w:space="0" w:color="auto"/>
              <w:right w:val="single" w:sz="4" w:space="0" w:color="auto"/>
            </w:tcBorders>
            <w:vAlign w:val="center"/>
            <w:hideMark/>
          </w:tcPr>
          <w:p w14:paraId="014C5B48" w14:textId="77777777" w:rsidR="00C7594B" w:rsidRPr="00C7594B" w:rsidRDefault="00C7594B">
            <w:pPr>
              <w:spacing w:line="256" w:lineRule="auto"/>
              <w:jc w:val="center"/>
              <w:rPr>
                <w:b/>
                <w:bCs/>
                <w:sz w:val="20"/>
                <w:szCs w:val="20"/>
                <w:lang w:eastAsia="en-US"/>
              </w:rPr>
            </w:pPr>
            <w:r w:rsidRPr="00C7594B">
              <w:rPr>
                <w:b/>
                <w:bCs/>
                <w:sz w:val="20"/>
                <w:szCs w:val="20"/>
                <w:lang w:eastAsia="en-US"/>
              </w:rPr>
              <w:t>Краткое описание, технические параметры проекта</w:t>
            </w:r>
          </w:p>
        </w:tc>
        <w:tc>
          <w:tcPr>
            <w:tcW w:w="1529" w:type="dxa"/>
            <w:vMerge w:val="restart"/>
            <w:tcBorders>
              <w:top w:val="single" w:sz="4" w:space="0" w:color="auto"/>
              <w:left w:val="single" w:sz="4" w:space="0" w:color="auto"/>
              <w:bottom w:val="single" w:sz="4" w:space="0" w:color="auto"/>
              <w:right w:val="single" w:sz="4" w:space="0" w:color="auto"/>
            </w:tcBorders>
            <w:vAlign w:val="center"/>
            <w:hideMark/>
          </w:tcPr>
          <w:p w14:paraId="69569C71" w14:textId="77777777" w:rsidR="00C7594B" w:rsidRPr="00C7594B" w:rsidRDefault="00C7594B">
            <w:pPr>
              <w:spacing w:line="256" w:lineRule="auto"/>
              <w:jc w:val="center"/>
              <w:rPr>
                <w:b/>
                <w:bCs/>
                <w:sz w:val="20"/>
                <w:szCs w:val="20"/>
                <w:lang w:eastAsia="en-US"/>
              </w:rPr>
            </w:pPr>
            <w:r w:rsidRPr="00C7594B">
              <w:rPr>
                <w:b/>
                <w:bCs/>
                <w:sz w:val="20"/>
                <w:szCs w:val="20"/>
                <w:lang w:eastAsia="en-US"/>
              </w:rPr>
              <w:t>Цель проекта</w:t>
            </w:r>
          </w:p>
        </w:tc>
        <w:tc>
          <w:tcPr>
            <w:tcW w:w="1458" w:type="dxa"/>
            <w:vMerge w:val="restart"/>
            <w:tcBorders>
              <w:top w:val="single" w:sz="4" w:space="0" w:color="auto"/>
              <w:left w:val="single" w:sz="4" w:space="0" w:color="auto"/>
              <w:bottom w:val="single" w:sz="4" w:space="0" w:color="auto"/>
              <w:right w:val="single" w:sz="4" w:space="0" w:color="auto"/>
            </w:tcBorders>
            <w:vAlign w:val="center"/>
            <w:hideMark/>
          </w:tcPr>
          <w:p w14:paraId="3ABC793D" w14:textId="77777777" w:rsidR="00C7594B" w:rsidRPr="00C7594B" w:rsidRDefault="00C7594B">
            <w:pPr>
              <w:spacing w:line="256" w:lineRule="auto"/>
              <w:jc w:val="center"/>
              <w:rPr>
                <w:b/>
                <w:bCs/>
                <w:sz w:val="20"/>
                <w:szCs w:val="20"/>
                <w:lang w:eastAsia="en-US"/>
              </w:rPr>
            </w:pPr>
            <w:r w:rsidRPr="00C7594B">
              <w:rPr>
                <w:b/>
                <w:bCs/>
                <w:sz w:val="20"/>
                <w:szCs w:val="20"/>
                <w:lang w:eastAsia="en-US"/>
              </w:rPr>
              <w:t>Необходимые капитальные затраты, тыс. руб.</w:t>
            </w:r>
          </w:p>
        </w:tc>
        <w:tc>
          <w:tcPr>
            <w:tcW w:w="7268" w:type="dxa"/>
            <w:gridSpan w:val="7"/>
            <w:tcBorders>
              <w:top w:val="single" w:sz="4" w:space="0" w:color="auto"/>
              <w:left w:val="single" w:sz="4" w:space="0" w:color="auto"/>
              <w:bottom w:val="single" w:sz="4" w:space="0" w:color="auto"/>
              <w:right w:val="single" w:sz="4" w:space="0" w:color="auto"/>
            </w:tcBorders>
            <w:vAlign w:val="center"/>
            <w:hideMark/>
          </w:tcPr>
          <w:p w14:paraId="6B83E476" w14:textId="77777777" w:rsidR="00C7594B" w:rsidRPr="00C7594B" w:rsidRDefault="00C7594B">
            <w:pPr>
              <w:spacing w:line="256" w:lineRule="auto"/>
              <w:jc w:val="center"/>
              <w:rPr>
                <w:b/>
                <w:bCs/>
                <w:sz w:val="20"/>
                <w:szCs w:val="20"/>
                <w:lang w:eastAsia="en-US"/>
              </w:rPr>
            </w:pPr>
            <w:r w:rsidRPr="00C7594B">
              <w:rPr>
                <w:b/>
                <w:bCs/>
                <w:sz w:val="20"/>
                <w:szCs w:val="20"/>
                <w:lang w:eastAsia="en-US"/>
              </w:rPr>
              <w:t>Объем капитальных вложений в ценах лет реализации (без учета НДС), тыс. руб.</w:t>
            </w:r>
          </w:p>
        </w:tc>
      </w:tr>
      <w:tr w:rsidR="00C7594B" w:rsidRPr="00C7594B" w14:paraId="4419C460" w14:textId="77777777" w:rsidTr="00C7594B">
        <w:trPr>
          <w:trHeight w:val="23"/>
          <w:tblHeader/>
          <w:jc w:val="center"/>
        </w:trPr>
        <w:tc>
          <w:tcPr>
            <w:tcW w:w="589" w:type="dxa"/>
            <w:vMerge/>
            <w:tcBorders>
              <w:top w:val="single" w:sz="4" w:space="0" w:color="auto"/>
              <w:left w:val="single" w:sz="4" w:space="0" w:color="auto"/>
              <w:bottom w:val="single" w:sz="4" w:space="0" w:color="auto"/>
              <w:right w:val="single" w:sz="4" w:space="0" w:color="auto"/>
            </w:tcBorders>
            <w:vAlign w:val="center"/>
            <w:hideMark/>
          </w:tcPr>
          <w:p w14:paraId="66791915" w14:textId="77777777" w:rsidR="00C7594B" w:rsidRPr="00C7594B" w:rsidRDefault="00C7594B">
            <w:pPr>
              <w:spacing w:line="256" w:lineRule="auto"/>
              <w:rPr>
                <w:b/>
                <w:bCs/>
                <w:sz w:val="20"/>
                <w:szCs w:val="20"/>
                <w:lang w:eastAsia="en-US"/>
              </w:rPr>
            </w:pPr>
          </w:p>
        </w:tc>
        <w:tc>
          <w:tcPr>
            <w:tcW w:w="2935" w:type="dxa"/>
            <w:vMerge/>
            <w:tcBorders>
              <w:top w:val="single" w:sz="4" w:space="0" w:color="auto"/>
              <w:left w:val="single" w:sz="4" w:space="0" w:color="auto"/>
              <w:bottom w:val="single" w:sz="4" w:space="0" w:color="auto"/>
              <w:right w:val="single" w:sz="4" w:space="0" w:color="auto"/>
            </w:tcBorders>
            <w:vAlign w:val="center"/>
            <w:hideMark/>
          </w:tcPr>
          <w:p w14:paraId="4EC43343" w14:textId="77777777" w:rsidR="00C7594B" w:rsidRPr="00C7594B" w:rsidRDefault="00C7594B">
            <w:pPr>
              <w:spacing w:line="256" w:lineRule="auto"/>
              <w:rPr>
                <w:b/>
                <w:bCs/>
                <w:sz w:val="20"/>
                <w:szCs w:val="20"/>
                <w:lang w:eastAsia="en-US"/>
              </w:rPr>
            </w:pPr>
          </w:p>
        </w:tc>
        <w:tc>
          <w:tcPr>
            <w:tcW w:w="1575" w:type="dxa"/>
            <w:vMerge/>
            <w:tcBorders>
              <w:top w:val="single" w:sz="4" w:space="0" w:color="auto"/>
              <w:left w:val="single" w:sz="4" w:space="0" w:color="auto"/>
              <w:bottom w:val="single" w:sz="4" w:space="0" w:color="auto"/>
              <w:right w:val="single" w:sz="4" w:space="0" w:color="auto"/>
            </w:tcBorders>
            <w:vAlign w:val="center"/>
            <w:hideMark/>
          </w:tcPr>
          <w:p w14:paraId="57EF7C1D" w14:textId="77777777" w:rsidR="00C7594B" w:rsidRPr="00C7594B" w:rsidRDefault="00C7594B">
            <w:pPr>
              <w:spacing w:line="256" w:lineRule="auto"/>
              <w:rPr>
                <w:b/>
                <w:bCs/>
                <w:sz w:val="20"/>
                <w:szCs w:val="20"/>
                <w:lang w:eastAsia="en-US"/>
              </w:rPr>
            </w:pPr>
          </w:p>
        </w:tc>
        <w:tc>
          <w:tcPr>
            <w:tcW w:w="1529" w:type="dxa"/>
            <w:vMerge/>
            <w:tcBorders>
              <w:top w:val="single" w:sz="4" w:space="0" w:color="auto"/>
              <w:left w:val="single" w:sz="4" w:space="0" w:color="auto"/>
              <w:bottom w:val="single" w:sz="4" w:space="0" w:color="auto"/>
              <w:right w:val="single" w:sz="4" w:space="0" w:color="auto"/>
            </w:tcBorders>
            <w:vAlign w:val="center"/>
            <w:hideMark/>
          </w:tcPr>
          <w:p w14:paraId="19793828" w14:textId="77777777" w:rsidR="00C7594B" w:rsidRPr="00C7594B" w:rsidRDefault="00C7594B">
            <w:pPr>
              <w:spacing w:line="256" w:lineRule="auto"/>
              <w:rPr>
                <w:b/>
                <w:bCs/>
                <w:sz w:val="20"/>
                <w:szCs w:val="20"/>
                <w:lang w:eastAsia="en-US"/>
              </w:rPr>
            </w:pPr>
          </w:p>
        </w:tc>
        <w:tc>
          <w:tcPr>
            <w:tcW w:w="1458" w:type="dxa"/>
            <w:vMerge/>
            <w:tcBorders>
              <w:top w:val="single" w:sz="4" w:space="0" w:color="auto"/>
              <w:left w:val="single" w:sz="4" w:space="0" w:color="auto"/>
              <w:bottom w:val="single" w:sz="4" w:space="0" w:color="auto"/>
              <w:right w:val="single" w:sz="4" w:space="0" w:color="auto"/>
            </w:tcBorders>
            <w:vAlign w:val="center"/>
            <w:hideMark/>
          </w:tcPr>
          <w:p w14:paraId="5A6C2548" w14:textId="77777777" w:rsidR="00C7594B" w:rsidRPr="00C7594B" w:rsidRDefault="00C7594B">
            <w:pPr>
              <w:spacing w:line="256" w:lineRule="auto"/>
              <w:rPr>
                <w:b/>
                <w:bCs/>
                <w:sz w:val="20"/>
                <w:szCs w:val="20"/>
                <w:lang w:eastAsia="en-US"/>
              </w:rPr>
            </w:pPr>
          </w:p>
        </w:tc>
        <w:tc>
          <w:tcPr>
            <w:tcW w:w="1053" w:type="dxa"/>
            <w:tcBorders>
              <w:top w:val="nil"/>
              <w:left w:val="single" w:sz="4" w:space="0" w:color="auto"/>
              <w:bottom w:val="single" w:sz="4" w:space="0" w:color="auto"/>
              <w:right w:val="single" w:sz="4" w:space="0" w:color="auto"/>
            </w:tcBorders>
            <w:vAlign w:val="center"/>
            <w:hideMark/>
          </w:tcPr>
          <w:p w14:paraId="01DF1154" w14:textId="77777777" w:rsidR="00C7594B" w:rsidRPr="00C7594B" w:rsidRDefault="00C7594B">
            <w:pPr>
              <w:spacing w:line="256" w:lineRule="auto"/>
              <w:jc w:val="center"/>
              <w:rPr>
                <w:b/>
                <w:bCs/>
                <w:sz w:val="20"/>
                <w:szCs w:val="20"/>
                <w:lang w:eastAsia="en-US"/>
              </w:rPr>
            </w:pPr>
            <w:r w:rsidRPr="00C7594B">
              <w:rPr>
                <w:b/>
                <w:bCs/>
                <w:sz w:val="20"/>
                <w:szCs w:val="20"/>
                <w:lang w:eastAsia="en-US"/>
              </w:rPr>
              <w:t>2021г.</w:t>
            </w:r>
          </w:p>
        </w:tc>
        <w:tc>
          <w:tcPr>
            <w:tcW w:w="878" w:type="dxa"/>
            <w:tcBorders>
              <w:top w:val="nil"/>
              <w:left w:val="nil"/>
              <w:bottom w:val="single" w:sz="4" w:space="0" w:color="auto"/>
              <w:right w:val="single" w:sz="4" w:space="0" w:color="auto"/>
            </w:tcBorders>
            <w:vAlign w:val="center"/>
            <w:hideMark/>
          </w:tcPr>
          <w:p w14:paraId="65A872A5" w14:textId="77777777" w:rsidR="00C7594B" w:rsidRPr="00C7594B" w:rsidRDefault="00C7594B">
            <w:pPr>
              <w:spacing w:line="256" w:lineRule="auto"/>
              <w:jc w:val="center"/>
              <w:rPr>
                <w:b/>
                <w:bCs/>
                <w:sz w:val="20"/>
                <w:szCs w:val="20"/>
                <w:lang w:eastAsia="en-US"/>
              </w:rPr>
            </w:pPr>
            <w:r w:rsidRPr="00C7594B">
              <w:rPr>
                <w:b/>
                <w:bCs/>
                <w:sz w:val="20"/>
                <w:szCs w:val="20"/>
                <w:lang w:eastAsia="en-US"/>
              </w:rPr>
              <w:t>2022г.</w:t>
            </w:r>
          </w:p>
        </w:tc>
        <w:tc>
          <w:tcPr>
            <w:tcW w:w="878" w:type="dxa"/>
            <w:tcBorders>
              <w:top w:val="nil"/>
              <w:left w:val="nil"/>
              <w:bottom w:val="single" w:sz="4" w:space="0" w:color="auto"/>
              <w:right w:val="single" w:sz="4" w:space="0" w:color="auto"/>
            </w:tcBorders>
            <w:vAlign w:val="center"/>
            <w:hideMark/>
          </w:tcPr>
          <w:p w14:paraId="0A430774" w14:textId="77777777" w:rsidR="00C7594B" w:rsidRPr="00C7594B" w:rsidRDefault="00C7594B">
            <w:pPr>
              <w:spacing w:line="256" w:lineRule="auto"/>
              <w:jc w:val="center"/>
              <w:rPr>
                <w:b/>
                <w:bCs/>
                <w:sz w:val="20"/>
                <w:szCs w:val="20"/>
                <w:lang w:eastAsia="en-US"/>
              </w:rPr>
            </w:pPr>
            <w:r w:rsidRPr="00C7594B">
              <w:rPr>
                <w:b/>
                <w:bCs/>
                <w:sz w:val="20"/>
                <w:szCs w:val="20"/>
                <w:lang w:eastAsia="en-US"/>
              </w:rPr>
              <w:t>2023г.</w:t>
            </w:r>
          </w:p>
        </w:tc>
        <w:tc>
          <w:tcPr>
            <w:tcW w:w="879" w:type="dxa"/>
            <w:tcBorders>
              <w:top w:val="nil"/>
              <w:left w:val="nil"/>
              <w:bottom w:val="single" w:sz="4" w:space="0" w:color="auto"/>
              <w:right w:val="single" w:sz="4" w:space="0" w:color="auto"/>
            </w:tcBorders>
            <w:vAlign w:val="center"/>
            <w:hideMark/>
          </w:tcPr>
          <w:p w14:paraId="488199A6" w14:textId="77777777" w:rsidR="00C7594B" w:rsidRPr="00C7594B" w:rsidRDefault="00C7594B">
            <w:pPr>
              <w:spacing w:line="256" w:lineRule="auto"/>
              <w:jc w:val="center"/>
              <w:rPr>
                <w:b/>
                <w:bCs/>
                <w:sz w:val="20"/>
                <w:szCs w:val="20"/>
                <w:lang w:eastAsia="en-US"/>
              </w:rPr>
            </w:pPr>
            <w:r w:rsidRPr="00C7594B">
              <w:rPr>
                <w:b/>
                <w:bCs/>
                <w:sz w:val="20"/>
                <w:szCs w:val="20"/>
                <w:lang w:eastAsia="en-US"/>
              </w:rPr>
              <w:t>2024г.</w:t>
            </w:r>
          </w:p>
        </w:tc>
        <w:tc>
          <w:tcPr>
            <w:tcW w:w="879" w:type="dxa"/>
            <w:tcBorders>
              <w:top w:val="nil"/>
              <w:left w:val="nil"/>
              <w:bottom w:val="single" w:sz="4" w:space="0" w:color="auto"/>
              <w:right w:val="single" w:sz="4" w:space="0" w:color="auto"/>
            </w:tcBorders>
            <w:vAlign w:val="center"/>
            <w:hideMark/>
          </w:tcPr>
          <w:p w14:paraId="2EF04B19" w14:textId="77777777" w:rsidR="00C7594B" w:rsidRPr="00C7594B" w:rsidRDefault="00C7594B">
            <w:pPr>
              <w:spacing w:line="256" w:lineRule="auto"/>
              <w:jc w:val="center"/>
              <w:rPr>
                <w:b/>
                <w:bCs/>
                <w:sz w:val="20"/>
                <w:szCs w:val="20"/>
                <w:lang w:eastAsia="en-US"/>
              </w:rPr>
            </w:pPr>
            <w:r w:rsidRPr="00C7594B">
              <w:rPr>
                <w:b/>
                <w:bCs/>
                <w:sz w:val="20"/>
                <w:szCs w:val="20"/>
                <w:lang w:eastAsia="en-US"/>
              </w:rPr>
              <w:t>2025г.</w:t>
            </w:r>
          </w:p>
        </w:tc>
        <w:tc>
          <w:tcPr>
            <w:tcW w:w="879" w:type="dxa"/>
            <w:tcBorders>
              <w:top w:val="nil"/>
              <w:left w:val="nil"/>
              <w:bottom w:val="single" w:sz="4" w:space="0" w:color="auto"/>
              <w:right w:val="single" w:sz="4" w:space="0" w:color="auto"/>
            </w:tcBorders>
            <w:vAlign w:val="center"/>
            <w:hideMark/>
          </w:tcPr>
          <w:p w14:paraId="537DD719" w14:textId="77777777" w:rsidR="00C7594B" w:rsidRPr="00C7594B" w:rsidRDefault="00C7594B">
            <w:pPr>
              <w:spacing w:line="256" w:lineRule="auto"/>
              <w:jc w:val="center"/>
              <w:rPr>
                <w:b/>
                <w:bCs/>
                <w:sz w:val="20"/>
                <w:szCs w:val="20"/>
                <w:lang w:eastAsia="en-US"/>
              </w:rPr>
            </w:pPr>
            <w:r w:rsidRPr="00C7594B">
              <w:rPr>
                <w:b/>
                <w:bCs/>
                <w:sz w:val="20"/>
                <w:szCs w:val="20"/>
                <w:lang w:eastAsia="en-US"/>
              </w:rPr>
              <w:t>2026г.</w:t>
            </w:r>
          </w:p>
        </w:tc>
        <w:tc>
          <w:tcPr>
            <w:tcW w:w="1822" w:type="dxa"/>
            <w:tcBorders>
              <w:top w:val="nil"/>
              <w:left w:val="nil"/>
              <w:bottom w:val="single" w:sz="4" w:space="0" w:color="auto"/>
              <w:right w:val="single" w:sz="4" w:space="0" w:color="auto"/>
            </w:tcBorders>
            <w:vAlign w:val="center"/>
            <w:hideMark/>
          </w:tcPr>
          <w:p w14:paraId="1DB1ABD5" w14:textId="77777777" w:rsidR="00C7594B" w:rsidRPr="00C7594B" w:rsidRDefault="00C7594B">
            <w:pPr>
              <w:spacing w:line="256" w:lineRule="auto"/>
              <w:jc w:val="center"/>
              <w:rPr>
                <w:b/>
                <w:bCs/>
                <w:sz w:val="20"/>
                <w:szCs w:val="20"/>
                <w:lang w:eastAsia="en-US"/>
              </w:rPr>
            </w:pPr>
            <w:r w:rsidRPr="00C7594B">
              <w:rPr>
                <w:b/>
                <w:bCs/>
                <w:sz w:val="20"/>
                <w:szCs w:val="20"/>
                <w:lang w:eastAsia="en-US"/>
              </w:rPr>
              <w:t>2027-2032гг.</w:t>
            </w:r>
          </w:p>
        </w:tc>
      </w:tr>
      <w:tr w:rsidR="00C7594B" w:rsidRPr="00C7594B" w14:paraId="7DFD984E" w14:textId="77777777" w:rsidTr="00C7594B">
        <w:trPr>
          <w:trHeight w:val="23"/>
          <w:jc w:val="center"/>
        </w:trPr>
        <w:tc>
          <w:tcPr>
            <w:tcW w:w="589" w:type="dxa"/>
            <w:tcBorders>
              <w:top w:val="nil"/>
              <w:left w:val="single" w:sz="4" w:space="0" w:color="auto"/>
              <w:bottom w:val="single" w:sz="4" w:space="0" w:color="auto"/>
              <w:right w:val="single" w:sz="4" w:space="0" w:color="auto"/>
            </w:tcBorders>
            <w:vAlign w:val="center"/>
            <w:hideMark/>
          </w:tcPr>
          <w:p w14:paraId="2B8F60FB" w14:textId="77777777" w:rsidR="00C7594B" w:rsidRPr="00C7594B" w:rsidRDefault="00C7594B">
            <w:pPr>
              <w:spacing w:line="256" w:lineRule="auto"/>
              <w:jc w:val="center"/>
              <w:rPr>
                <w:sz w:val="20"/>
                <w:szCs w:val="20"/>
                <w:lang w:eastAsia="en-US"/>
              </w:rPr>
            </w:pPr>
            <w:r w:rsidRPr="00C7594B">
              <w:rPr>
                <w:sz w:val="20"/>
                <w:szCs w:val="20"/>
                <w:lang w:eastAsia="en-US"/>
              </w:rPr>
              <w:t>1</w:t>
            </w:r>
          </w:p>
        </w:tc>
        <w:tc>
          <w:tcPr>
            <w:tcW w:w="2935" w:type="dxa"/>
            <w:tcBorders>
              <w:top w:val="nil"/>
              <w:left w:val="nil"/>
              <w:bottom w:val="single" w:sz="4" w:space="0" w:color="auto"/>
              <w:right w:val="single" w:sz="4" w:space="0" w:color="auto"/>
            </w:tcBorders>
            <w:vAlign w:val="center"/>
            <w:hideMark/>
          </w:tcPr>
          <w:p w14:paraId="36884950" w14:textId="77777777" w:rsidR="00C7594B" w:rsidRPr="00C7594B" w:rsidRDefault="00C7594B">
            <w:pPr>
              <w:spacing w:line="256" w:lineRule="auto"/>
              <w:rPr>
                <w:sz w:val="20"/>
                <w:szCs w:val="20"/>
                <w:lang w:eastAsia="en-US"/>
              </w:rPr>
            </w:pPr>
            <w:r w:rsidRPr="00C7594B">
              <w:rPr>
                <w:sz w:val="20"/>
                <w:szCs w:val="20"/>
                <w:lang w:eastAsia="en-US"/>
              </w:rPr>
              <w:t xml:space="preserve">Строительство локальных канализационных очистных сооружений для приема и очистки сточных вод пос. </w:t>
            </w:r>
            <w:proofErr w:type="spellStart"/>
            <w:r w:rsidRPr="00C7594B">
              <w:rPr>
                <w:sz w:val="20"/>
                <w:szCs w:val="20"/>
                <w:lang w:eastAsia="en-US"/>
              </w:rPr>
              <w:t>Горнореченск</w:t>
            </w:r>
            <w:proofErr w:type="spellEnd"/>
          </w:p>
        </w:tc>
        <w:tc>
          <w:tcPr>
            <w:tcW w:w="1575" w:type="dxa"/>
            <w:tcBorders>
              <w:top w:val="nil"/>
              <w:left w:val="nil"/>
              <w:bottom w:val="single" w:sz="4" w:space="0" w:color="auto"/>
              <w:right w:val="single" w:sz="4" w:space="0" w:color="auto"/>
            </w:tcBorders>
            <w:vAlign w:val="center"/>
            <w:hideMark/>
          </w:tcPr>
          <w:p w14:paraId="25714A85" w14:textId="77777777" w:rsidR="00C7594B" w:rsidRPr="00C7594B" w:rsidRDefault="00C7594B">
            <w:pPr>
              <w:spacing w:line="256" w:lineRule="auto"/>
              <w:rPr>
                <w:sz w:val="20"/>
                <w:szCs w:val="20"/>
                <w:lang w:eastAsia="en-US"/>
              </w:rPr>
            </w:pPr>
            <w:r w:rsidRPr="00C7594B">
              <w:rPr>
                <w:sz w:val="20"/>
                <w:szCs w:val="20"/>
                <w:lang w:eastAsia="en-US"/>
              </w:rPr>
              <w:t>Строительство объектов водоотведения</w:t>
            </w:r>
          </w:p>
        </w:tc>
        <w:tc>
          <w:tcPr>
            <w:tcW w:w="1529" w:type="dxa"/>
            <w:tcBorders>
              <w:top w:val="nil"/>
              <w:left w:val="nil"/>
              <w:bottom w:val="single" w:sz="4" w:space="0" w:color="auto"/>
              <w:right w:val="single" w:sz="4" w:space="0" w:color="auto"/>
            </w:tcBorders>
            <w:vAlign w:val="center"/>
            <w:hideMark/>
          </w:tcPr>
          <w:p w14:paraId="06449C99" w14:textId="77777777" w:rsidR="00C7594B" w:rsidRPr="00C7594B" w:rsidRDefault="00C7594B">
            <w:pPr>
              <w:spacing w:line="256" w:lineRule="auto"/>
              <w:rPr>
                <w:sz w:val="20"/>
                <w:szCs w:val="20"/>
                <w:lang w:eastAsia="en-US"/>
              </w:rPr>
            </w:pPr>
            <w:r w:rsidRPr="00C7594B">
              <w:rPr>
                <w:sz w:val="20"/>
                <w:szCs w:val="20"/>
                <w:lang w:eastAsia="en-US"/>
              </w:rPr>
              <w:t>Обеспечение надежности водоотведения потребителей</w:t>
            </w:r>
          </w:p>
        </w:tc>
        <w:tc>
          <w:tcPr>
            <w:tcW w:w="1458" w:type="dxa"/>
            <w:tcBorders>
              <w:top w:val="nil"/>
              <w:left w:val="nil"/>
              <w:bottom w:val="single" w:sz="4" w:space="0" w:color="auto"/>
              <w:right w:val="single" w:sz="4" w:space="0" w:color="auto"/>
            </w:tcBorders>
            <w:vAlign w:val="center"/>
            <w:hideMark/>
          </w:tcPr>
          <w:p w14:paraId="1138499D" w14:textId="77777777" w:rsidR="00C7594B" w:rsidRPr="00C7594B" w:rsidRDefault="00C7594B">
            <w:pPr>
              <w:spacing w:line="256" w:lineRule="auto"/>
              <w:jc w:val="center"/>
              <w:rPr>
                <w:b/>
                <w:bCs/>
                <w:sz w:val="20"/>
                <w:szCs w:val="20"/>
                <w:lang w:eastAsia="en-US"/>
              </w:rPr>
            </w:pPr>
            <w:r w:rsidRPr="00C7594B">
              <w:rPr>
                <w:b/>
                <w:bCs/>
                <w:sz w:val="20"/>
                <w:szCs w:val="20"/>
                <w:lang w:eastAsia="en-US"/>
              </w:rPr>
              <w:t>38 875,0</w:t>
            </w:r>
          </w:p>
        </w:tc>
        <w:tc>
          <w:tcPr>
            <w:tcW w:w="1053" w:type="dxa"/>
            <w:tcBorders>
              <w:top w:val="nil"/>
              <w:left w:val="nil"/>
              <w:bottom w:val="single" w:sz="4" w:space="0" w:color="auto"/>
              <w:right w:val="single" w:sz="4" w:space="0" w:color="auto"/>
            </w:tcBorders>
            <w:vAlign w:val="center"/>
            <w:hideMark/>
          </w:tcPr>
          <w:p w14:paraId="376CD012" w14:textId="77777777" w:rsidR="00C7594B" w:rsidRPr="00C7594B" w:rsidRDefault="00C7594B">
            <w:pPr>
              <w:spacing w:line="256" w:lineRule="auto"/>
              <w:jc w:val="center"/>
              <w:rPr>
                <w:sz w:val="20"/>
                <w:szCs w:val="20"/>
                <w:lang w:eastAsia="en-US"/>
              </w:rPr>
            </w:pPr>
            <w:r w:rsidRPr="00C7594B">
              <w:rPr>
                <w:sz w:val="20"/>
                <w:szCs w:val="20"/>
                <w:lang w:eastAsia="en-US"/>
              </w:rPr>
              <w:t>0,0</w:t>
            </w:r>
          </w:p>
        </w:tc>
        <w:tc>
          <w:tcPr>
            <w:tcW w:w="878" w:type="dxa"/>
            <w:tcBorders>
              <w:top w:val="nil"/>
              <w:left w:val="nil"/>
              <w:bottom w:val="single" w:sz="4" w:space="0" w:color="auto"/>
              <w:right w:val="single" w:sz="4" w:space="0" w:color="auto"/>
            </w:tcBorders>
            <w:vAlign w:val="center"/>
            <w:hideMark/>
          </w:tcPr>
          <w:p w14:paraId="647719AE" w14:textId="77777777" w:rsidR="00C7594B" w:rsidRPr="00C7594B" w:rsidRDefault="00C7594B">
            <w:pPr>
              <w:spacing w:line="256" w:lineRule="auto"/>
              <w:jc w:val="center"/>
              <w:rPr>
                <w:sz w:val="20"/>
                <w:szCs w:val="20"/>
                <w:lang w:eastAsia="en-US"/>
              </w:rPr>
            </w:pPr>
            <w:r w:rsidRPr="00C7594B">
              <w:rPr>
                <w:sz w:val="20"/>
                <w:szCs w:val="20"/>
                <w:lang w:eastAsia="en-US"/>
              </w:rPr>
              <w:t>0,0</w:t>
            </w:r>
          </w:p>
        </w:tc>
        <w:tc>
          <w:tcPr>
            <w:tcW w:w="878" w:type="dxa"/>
            <w:tcBorders>
              <w:top w:val="nil"/>
              <w:left w:val="nil"/>
              <w:bottom w:val="single" w:sz="4" w:space="0" w:color="auto"/>
              <w:right w:val="single" w:sz="4" w:space="0" w:color="auto"/>
            </w:tcBorders>
            <w:vAlign w:val="center"/>
            <w:hideMark/>
          </w:tcPr>
          <w:p w14:paraId="48210B91" w14:textId="77777777" w:rsidR="00C7594B" w:rsidRPr="00C7594B" w:rsidRDefault="00C7594B">
            <w:pPr>
              <w:spacing w:line="256" w:lineRule="auto"/>
              <w:jc w:val="center"/>
              <w:rPr>
                <w:sz w:val="20"/>
                <w:szCs w:val="20"/>
                <w:lang w:eastAsia="en-US"/>
              </w:rPr>
            </w:pPr>
            <w:r w:rsidRPr="00C7594B">
              <w:rPr>
                <w:sz w:val="20"/>
                <w:szCs w:val="20"/>
                <w:lang w:eastAsia="en-US"/>
              </w:rPr>
              <w:t>0,0</w:t>
            </w:r>
          </w:p>
        </w:tc>
        <w:tc>
          <w:tcPr>
            <w:tcW w:w="879" w:type="dxa"/>
            <w:tcBorders>
              <w:top w:val="nil"/>
              <w:left w:val="nil"/>
              <w:bottom w:val="single" w:sz="4" w:space="0" w:color="auto"/>
              <w:right w:val="single" w:sz="4" w:space="0" w:color="auto"/>
            </w:tcBorders>
            <w:vAlign w:val="center"/>
            <w:hideMark/>
          </w:tcPr>
          <w:p w14:paraId="36C58DF9" w14:textId="77777777" w:rsidR="00C7594B" w:rsidRPr="00C7594B" w:rsidRDefault="00C7594B">
            <w:pPr>
              <w:spacing w:line="256" w:lineRule="auto"/>
              <w:jc w:val="center"/>
              <w:rPr>
                <w:sz w:val="20"/>
                <w:szCs w:val="20"/>
                <w:lang w:eastAsia="en-US"/>
              </w:rPr>
            </w:pPr>
            <w:r w:rsidRPr="00C7594B">
              <w:rPr>
                <w:sz w:val="20"/>
                <w:szCs w:val="20"/>
                <w:lang w:eastAsia="en-US"/>
              </w:rPr>
              <w:t>0,0</w:t>
            </w:r>
          </w:p>
        </w:tc>
        <w:tc>
          <w:tcPr>
            <w:tcW w:w="879" w:type="dxa"/>
            <w:tcBorders>
              <w:top w:val="nil"/>
              <w:left w:val="nil"/>
              <w:bottom w:val="single" w:sz="4" w:space="0" w:color="auto"/>
              <w:right w:val="single" w:sz="4" w:space="0" w:color="auto"/>
            </w:tcBorders>
            <w:vAlign w:val="center"/>
            <w:hideMark/>
          </w:tcPr>
          <w:p w14:paraId="53E44A32" w14:textId="77777777" w:rsidR="00C7594B" w:rsidRPr="00C7594B" w:rsidRDefault="00C7594B">
            <w:pPr>
              <w:spacing w:line="256" w:lineRule="auto"/>
              <w:jc w:val="center"/>
              <w:rPr>
                <w:sz w:val="20"/>
                <w:szCs w:val="20"/>
                <w:lang w:eastAsia="en-US"/>
              </w:rPr>
            </w:pPr>
            <w:r w:rsidRPr="00C7594B">
              <w:rPr>
                <w:sz w:val="20"/>
                <w:szCs w:val="20"/>
                <w:lang w:eastAsia="en-US"/>
              </w:rPr>
              <w:t>0,0</w:t>
            </w:r>
          </w:p>
        </w:tc>
        <w:tc>
          <w:tcPr>
            <w:tcW w:w="879" w:type="dxa"/>
            <w:tcBorders>
              <w:top w:val="nil"/>
              <w:left w:val="nil"/>
              <w:bottom w:val="single" w:sz="4" w:space="0" w:color="auto"/>
              <w:right w:val="single" w:sz="4" w:space="0" w:color="auto"/>
            </w:tcBorders>
            <w:vAlign w:val="center"/>
            <w:hideMark/>
          </w:tcPr>
          <w:p w14:paraId="77FF379A" w14:textId="77777777" w:rsidR="00C7594B" w:rsidRPr="00C7594B" w:rsidRDefault="00C7594B">
            <w:pPr>
              <w:spacing w:line="256" w:lineRule="auto"/>
              <w:jc w:val="center"/>
              <w:rPr>
                <w:sz w:val="20"/>
                <w:szCs w:val="20"/>
                <w:lang w:eastAsia="en-US"/>
              </w:rPr>
            </w:pPr>
            <w:r w:rsidRPr="00C7594B">
              <w:rPr>
                <w:sz w:val="20"/>
                <w:szCs w:val="20"/>
                <w:lang w:eastAsia="en-US"/>
              </w:rPr>
              <w:t>0,0</w:t>
            </w:r>
          </w:p>
        </w:tc>
        <w:tc>
          <w:tcPr>
            <w:tcW w:w="1822" w:type="dxa"/>
            <w:tcBorders>
              <w:top w:val="nil"/>
              <w:left w:val="nil"/>
              <w:bottom w:val="single" w:sz="4" w:space="0" w:color="auto"/>
              <w:right w:val="single" w:sz="4" w:space="0" w:color="auto"/>
            </w:tcBorders>
            <w:noWrap/>
            <w:vAlign w:val="center"/>
            <w:hideMark/>
          </w:tcPr>
          <w:p w14:paraId="15050E2D" w14:textId="77777777" w:rsidR="00C7594B" w:rsidRPr="00C7594B" w:rsidRDefault="00C7594B">
            <w:pPr>
              <w:spacing w:line="256" w:lineRule="auto"/>
              <w:jc w:val="center"/>
              <w:rPr>
                <w:sz w:val="20"/>
                <w:szCs w:val="20"/>
                <w:lang w:eastAsia="en-US"/>
              </w:rPr>
            </w:pPr>
            <w:r w:rsidRPr="00C7594B">
              <w:rPr>
                <w:sz w:val="20"/>
                <w:szCs w:val="20"/>
                <w:lang w:eastAsia="en-US"/>
              </w:rPr>
              <w:t>38 875,0</w:t>
            </w:r>
          </w:p>
        </w:tc>
      </w:tr>
      <w:tr w:rsidR="00C7594B" w:rsidRPr="00C7594B" w14:paraId="38C04B0D" w14:textId="77777777" w:rsidTr="00C7594B">
        <w:trPr>
          <w:trHeight w:val="23"/>
          <w:jc w:val="center"/>
        </w:trPr>
        <w:tc>
          <w:tcPr>
            <w:tcW w:w="589" w:type="dxa"/>
            <w:tcBorders>
              <w:top w:val="nil"/>
              <w:left w:val="single" w:sz="4" w:space="0" w:color="auto"/>
              <w:bottom w:val="single" w:sz="4" w:space="0" w:color="auto"/>
              <w:right w:val="single" w:sz="4" w:space="0" w:color="auto"/>
            </w:tcBorders>
            <w:vAlign w:val="center"/>
            <w:hideMark/>
          </w:tcPr>
          <w:p w14:paraId="04C8DEE0" w14:textId="77777777" w:rsidR="00C7594B" w:rsidRPr="00C7594B" w:rsidRDefault="00C7594B">
            <w:pPr>
              <w:spacing w:line="256" w:lineRule="auto"/>
              <w:jc w:val="center"/>
              <w:rPr>
                <w:b/>
                <w:bCs/>
                <w:sz w:val="20"/>
                <w:szCs w:val="20"/>
                <w:lang w:eastAsia="en-US"/>
              </w:rPr>
            </w:pPr>
            <w:r w:rsidRPr="00C7594B">
              <w:rPr>
                <w:b/>
                <w:bCs/>
                <w:sz w:val="20"/>
                <w:szCs w:val="20"/>
                <w:lang w:eastAsia="en-US"/>
              </w:rPr>
              <w:t> </w:t>
            </w:r>
          </w:p>
        </w:tc>
        <w:tc>
          <w:tcPr>
            <w:tcW w:w="2935" w:type="dxa"/>
            <w:tcBorders>
              <w:top w:val="nil"/>
              <w:left w:val="nil"/>
              <w:bottom w:val="single" w:sz="4" w:space="0" w:color="auto"/>
              <w:right w:val="single" w:sz="4" w:space="0" w:color="auto"/>
            </w:tcBorders>
            <w:vAlign w:val="center"/>
            <w:hideMark/>
          </w:tcPr>
          <w:p w14:paraId="291AF8A4" w14:textId="77777777" w:rsidR="00C7594B" w:rsidRPr="00C7594B" w:rsidRDefault="00C7594B">
            <w:pPr>
              <w:spacing w:line="256" w:lineRule="auto"/>
              <w:rPr>
                <w:b/>
                <w:bCs/>
                <w:sz w:val="20"/>
                <w:szCs w:val="20"/>
                <w:lang w:eastAsia="en-US"/>
              </w:rPr>
            </w:pPr>
            <w:r w:rsidRPr="00C7594B">
              <w:rPr>
                <w:b/>
                <w:bCs/>
                <w:sz w:val="20"/>
                <w:szCs w:val="20"/>
                <w:lang w:eastAsia="en-US"/>
              </w:rPr>
              <w:t>ИТОГО без НДС</w:t>
            </w:r>
          </w:p>
        </w:tc>
        <w:tc>
          <w:tcPr>
            <w:tcW w:w="1575" w:type="dxa"/>
            <w:tcBorders>
              <w:top w:val="nil"/>
              <w:left w:val="nil"/>
              <w:bottom w:val="single" w:sz="4" w:space="0" w:color="auto"/>
              <w:right w:val="single" w:sz="4" w:space="0" w:color="auto"/>
            </w:tcBorders>
            <w:vAlign w:val="center"/>
            <w:hideMark/>
          </w:tcPr>
          <w:p w14:paraId="0AC16713" w14:textId="77777777" w:rsidR="00C7594B" w:rsidRPr="00C7594B" w:rsidRDefault="00C7594B">
            <w:pPr>
              <w:spacing w:line="256" w:lineRule="auto"/>
              <w:rPr>
                <w:b/>
                <w:bCs/>
                <w:sz w:val="20"/>
                <w:szCs w:val="20"/>
                <w:lang w:eastAsia="en-US"/>
              </w:rPr>
            </w:pPr>
            <w:r w:rsidRPr="00C7594B">
              <w:rPr>
                <w:b/>
                <w:bCs/>
                <w:sz w:val="20"/>
                <w:szCs w:val="20"/>
                <w:lang w:eastAsia="en-US"/>
              </w:rPr>
              <w:t> </w:t>
            </w:r>
          </w:p>
        </w:tc>
        <w:tc>
          <w:tcPr>
            <w:tcW w:w="1529" w:type="dxa"/>
            <w:tcBorders>
              <w:top w:val="nil"/>
              <w:left w:val="nil"/>
              <w:bottom w:val="single" w:sz="4" w:space="0" w:color="auto"/>
              <w:right w:val="single" w:sz="4" w:space="0" w:color="auto"/>
            </w:tcBorders>
            <w:vAlign w:val="center"/>
            <w:hideMark/>
          </w:tcPr>
          <w:p w14:paraId="389BFFEC" w14:textId="77777777" w:rsidR="00C7594B" w:rsidRPr="00C7594B" w:rsidRDefault="00C7594B">
            <w:pPr>
              <w:spacing w:line="256" w:lineRule="auto"/>
              <w:rPr>
                <w:b/>
                <w:bCs/>
                <w:sz w:val="20"/>
                <w:szCs w:val="20"/>
                <w:lang w:eastAsia="en-US"/>
              </w:rPr>
            </w:pPr>
            <w:r w:rsidRPr="00C7594B">
              <w:rPr>
                <w:b/>
                <w:bCs/>
                <w:sz w:val="20"/>
                <w:szCs w:val="20"/>
                <w:lang w:eastAsia="en-US"/>
              </w:rPr>
              <w:t> </w:t>
            </w:r>
          </w:p>
        </w:tc>
        <w:tc>
          <w:tcPr>
            <w:tcW w:w="1458" w:type="dxa"/>
            <w:tcBorders>
              <w:top w:val="nil"/>
              <w:left w:val="nil"/>
              <w:bottom w:val="single" w:sz="4" w:space="0" w:color="auto"/>
              <w:right w:val="single" w:sz="4" w:space="0" w:color="auto"/>
            </w:tcBorders>
            <w:vAlign w:val="center"/>
            <w:hideMark/>
          </w:tcPr>
          <w:p w14:paraId="53B5C72B" w14:textId="77777777" w:rsidR="00C7594B" w:rsidRPr="00C7594B" w:rsidRDefault="00C7594B">
            <w:pPr>
              <w:spacing w:line="256" w:lineRule="auto"/>
              <w:jc w:val="center"/>
              <w:rPr>
                <w:b/>
                <w:bCs/>
                <w:sz w:val="20"/>
                <w:szCs w:val="20"/>
                <w:lang w:eastAsia="en-US"/>
              </w:rPr>
            </w:pPr>
            <w:r w:rsidRPr="00C7594B">
              <w:rPr>
                <w:b/>
                <w:bCs/>
                <w:sz w:val="20"/>
                <w:szCs w:val="20"/>
                <w:lang w:eastAsia="en-US"/>
              </w:rPr>
              <w:t>38 875,0</w:t>
            </w:r>
          </w:p>
        </w:tc>
        <w:tc>
          <w:tcPr>
            <w:tcW w:w="1053" w:type="dxa"/>
            <w:tcBorders>
              <w:top w:val="nil"/>
              <w:left w:val="nil"/>
              <w:bottom w:val="single" w:sz="4" w:space="0" w:color="auto"/>
              <w:right w:val="single" w:sz="4" w:space="0" w:color="auto"/>
            </w:tcBorders>
            <w:vAlign w:val="center"/>
            <w:hideMark/>
          </w:tcPr>
          <w:p w14:paraId="7FA68C91" w14:textId="77777777" w:rsidR="00C7594B" w:rsidRPr="00C7594B" w:rsidRDefault="00C7594B">
            <w:pPr>
              <w:spacing w:line="256" w:lineRule="auto"/>
              <w:jc w:val="center"/>
              <w:rPr>
                <w:b/>
                <w:bCs/>
                <w:sz w:val="20"/>
                <w:szCs w:val="20"/>
                <w:lang w:eastAsia="en-US"/>
              </w:rPr>
            </w:pPr>
            <w:r w:rsidRPr="00C7594B">
              <w:rPr>
                <w:b/>
                <w:bCs/>
                <w:sz w:val="20"/>
                <w:szCs w:val="20"/>
                <w:lang w:eastAsia="en-US"/>
              </w:rPr>
              <w:t>0,0</w:t>
            </w:r>
          </w:p>
        </w:tc>
        <w:tc>
          <w:tcPr>
            <w:tcW w:w="878" w:type="dxa"/>
            <w:tcBorders>
              <w:top w:val="nil"/>
              <w:left w:val="nil"/>
              <w:bottom w:val="single" w:sz="4" w:space="0" w:color="auto"/>
              <w:right w:val="single" w:sz="4" w:space="0" w:color="auto"/>
            </w:tcBorders>
            <w:vAlign w:val="center"/>
            <w:hideMark/>
          </w:tcPr>
          <w:p w14:paraId="336B8F9C" w14:textId="77777777" w:rsidR="00C7594B" w:rsidRPr="00C7594B" w:rsidRDefault="00C7594B">
            <w:pPr>
              <w:spacing w:line="256" w:lineRule="auto"/>
              <w:jc w:val="center"/>
              <w:rPr>
                <w:b/>
                <w:bCs/>
                <w:sz w:val="20"/>
                <w:szCs w:val="20"/>
                <w:lang w:eastAsia="en-US"/>
              </w:rPr>
            </w:pPr>
            <w:r w:rsidRPr="00C7594B">
              <w:rPr>
                <w:b/>
                <w:bCs/>
                <w:sz w:val="20"/>
                <w:szCs w:val="20"/>
                <w:lang w:eastAsia="en-US"/>
              </w:rPr>
              <w:t>0,0</w:t>
            </w:r>
          </w:p>
        </w:tc>
        <w:tc>
          <w:tcPr>
            <w:tcW w:w="878" w:type="dxa"/>
            <w:tcBorders>
              <w:top w:val="nil"/>
              <w:left w:val="nil"/>
              <w:bottom w:val="single" w:sz="4" w:space="0" w:color="auto"/>
              <w:right w:val="single" w:sz="4" w:space="0" w:color="auto"/>
            </w:tcBorders>
            <w:vAlign w:val="center"/>
            <w:hideMark/>
          </w:tcPr>
          <w:p w14:paraId="4071341B" w14:textId="77777777" w:rsidR="00C7594B" w:rsidRPr="00C7594B" w:rsidRDefault="00C7594B">
            <w:pPr>
              <w:spacing w:line="256" w:lineRule="auto"/>
              <w:jc w:val="center"/>
              <w:rPr>
                <w:b/>
                <w:bCs/>
                <w:sz w:val="20"/>
                <w:szCs w:val="20"/>
                <w:lang w:eastAsia="en-US"/>
              </w:rPr>
            </w:pPr>
            <w:r w:rsidRPr="00C7594B">
              <w:rPr>
                <w:b/>
                <w:bCs/>
                <w:sz w:val="20"/>
                <w:szCs w:val="20"/>
                <w:lang w:eastAsia="en-US"/>
              </w:rPr>
              <w:t>0,0</w:t>
            </w:r>
          </w:p>
        </w:tc>
        <w:tc>
          <w:tcPr>
            <w:tcW w:w="879" w:type="dxa"/>
            <w:tcBorders>
              <w:top w:val="nil"/>
              <w:left w:val="nil"/>
              <w:bottom w:val="single" w:sz="4" w:space="0" w:color="auto"/>
              <w:right w:val="single" w:sz="4" w:space="0" w:color="auto"/>
            </w:tcBorders>
            <w:vAlign w:val="center"/>
            <w:hideMark/>
          </w:tcPr>
          <w:p w14:paraId="51E8C0E1" w14:textId="77777777" w:rsidR="00C7594B" w:rsidRPr="00C7594B" w:rsidRDefault="00C7594B">
            <w:pPr>
              <w:spacing w:line="256" w:lineRule="auto"/>
              <w:jc w:val="center"/>
              <w:rPr>
                <w:b/>
                <w:bCs/>
                <w:sz w:val="20"/>
                <w:szCs w:val="20"/>
                <w:lang w:eastAsia="en-US"/>
              </w:rPr>
            </w:pPr>
            <w:r w:rsidRPr="00C7594B">
              <w:rPr>
                <w:b/>
                <w:bCs/>
                <w:sz w:val="20"/>
                <w:szCs w:val="20"/>
                <w:lang w:eastAsia="en-US"/>
              </w:rPr>
              <w:t>0,0</w:t>
            </w:r>
          </w:p>
        </w:tc>
        <w:tc>
          <w:tcPr>
            <w:tcW w:w="879" w:type="dxa"/>
            <w:tcBorders>
              <w:top w:val="nil"/>
              <w:left w:val="nil"/>
              <w:bottom w:val="single" w:sz="4" w:space="0" w:color="auto"/>
              <w:right w:val="single" w:sz="4" w:space="0" w:color="auto"/>
            </w:tcBorders>
            <w:vAlign w:val="center"/>
            <w:hideMark/>
          </w:tcPr>
          <w:p w14:paraId="693C661B" w14:textId="77777777" w:rsidR="00C7594B" w:rsidRPr="00C7594B" w:rsidRDefault="00C7594B">
            <w:pPr>
              <w:spacing w:line="256" w:lineRule="auto"/>
              <w:jc w:val="center"/>
              <w:rPr>
                <w:b/>
                <w:bCs/>
                <w:sz w:val="20"/>
                <w:szCs w:val="20"/>
                <w:lang w:eastAsia="en-US"/>
              </w:rPr>
            </w:pPr>
            <w:r w:rsidRPr="00C7594B">
              <w:rPr>
                <w:b/>
                <w:bCs/>
                <w:sz w:val="20"/>
                <w:szCs w:val="20"/>
                <w:lang w:eastAsia="en-US"/>
              </w:rPr>
              <w:t>0,0</w:t>
            </w:r>
          </w:p>
        </w:tc>
        <w:tc>
          <w:tcPr>
            <w:tcW w:w="879" w:type="dxa"/>
            <w:tcBorders>
              <w:top w:val="nil"/>
              <w:left w:val="nil"/>
              <w:bottom w:val="single" w:sz="4" w:space="0" w:color="auto"/>
              <w:right w:val="single" w:sz="4" w:space="0" w:color="auto"/>
            </w:tcBorders>
            <w:vAlign w:val="center"/>
            <w:hideMark/>
          </w:tcPr>
          <w:p w14:paraId="4D260900" w14:textId="77777777" w:rsidR="00C7594B" w:rsidRPr="00C7594B" w:rsidRDefault="00C7594B">
            <w:pPr>
              <w:spacing w:line="256" w:lineRule="auto"/>
              <w:jc w:val="center"/>
              <w:rPr>
                <w:b/>
                <w:bCs/>
                <w:sz w:val="20"/>
                <w:szCs w:val="20"/>
                <w:lang w:eastAsia="en-US"/>
              </w:rPr>
            </w:pPr>
            <w:r w:rsidRPr="00C7594B">
              <w:rPr>
                <w:b/>
                <w:bCs/>
                <w:sz w:val="20"/>
                <w:szCs w:val="20"/>
                <w:lang w:eastAsia="en-US"/>
              </w:rPr>
              <w:t>0,0</w:t>
            </w:r>
          </w:p>
        </w:tc>
        <w:tc>
          <w:tcPr>
            <w:tcW w:w="1822" w:type="dxa"/>
            <w:tcBorders>
              <w:top w:val="nil"/>
              <w:left w:val="nil"/>
              <w:bottom w:val="single" w:sz="4" w:space="0" w:color="auto"/>
              <w:right w:val="single" w:sz="4" w:space="0" w:color="auto"/>
            </w:tcBorders>
            <w:noWrap/>
            <w:vAlign w:val="center"/>
            <w:hideMark/>
          </w:tcPr>
          <w:p w14:paraId="4734341E" w14:textId="77777777" w:rsidR="00C7594B" w:rsidRPr="00C7594B" w:rsidRDefault="00C7594B">
            <w:pPr>
              <w:spacing w:line="256" w:lineRule="auto"/>
              <w:jc w:val="center"/>
              <w:rPr>
                <w:b/>
                <w:bCs/>
                <w:sz w:val="20"/>
                <w:szCs w:val="20"/>
                <w:lang w:eastAsia="en-US"/>
              </w:rPr>
            </w:pPr>
            <w:r w:rsidRPr="00C7594B">
              <w:rPr>
                <w:b/>
                <w:bCs/>
                <w:sz w:val="20"/>
                <w:szCs w:val="20"/>
                <w:lang w:eastAsia="en-US"/>
              </w:rPr>
              <w:t>38 875,0</w:t>
            </w:r>
          </w:p>
        </w:tc>
      </w:tr>
      <w:tr w:rsidR="00C7594B" w:rsidRPr="00C7594B" w14:paraId="41C5E896" w14:textId="77777777" w:rsidTr="00C7594B">
        <w:trPr>
          <w:trHeight w:val="23"/>
          <w:jc w:val="center"/>
        </w:trPr>
        <w:tc>
          <w:tcPr>
            <w:tcW w:w="589" w:type="dxa"/>
            <w:tcBorders>
              <w:top w:val="nil"/>
              <w:left w:val="single" w:sz="4" w:space="0" w:color="auto"/>
              <w:bottom w:val="single" w:sz="4" w:space="0" w:color="auto"/>
              <w:right w:val="single" w:sz="4" w:space="0" w:color="auto"/>
            </w:tcBorders>
            <w:vAlign w:val="center"/>
            <w:hideMark/>
          </w:tcPr>
          <w:p w14:paraId="440BF7A1" w14:textId="77777777" w:rsidR="00C7594B" w:rsidRPr="00C7594B" w:rsidRDefault="00C7594B">
            <w:pPr>
              <w:spacing w:line="256" w:lineRule="auto"/>
              <w:jc w:val="center"/>
              <w:rPr>
                <w:b/>
                <w:bCs/>
                <w:sz w:val="20"/>
                <w:szCs w:val="20"/>
                <w:lang w:eastAsia="en-US"/>
              </w:rPr>
            </w:pPr>
            <w:r w:rsidRPr="00C7594B">
              <w:rPr>
                <w:b/>
                <w:bCs/>
                <w:sz w:val="20"/>
                <w:szCs w:val="20"/>
                <w:lang w:eastAsia="en-US"/>
              </w:rPr>
              <w:t> </w:t>
            </w:r>
          </w:p>
        </w:tc>
        <w:tc>
          <w:tcPr>
            <w:tcW w:w="2935" w:type="dxa"/>
            <w:tcBorders>
              <w:top w:val="nil"/>
              <w:left w:val="nil"/>
              <w:bottom w:val="single" w:sz="4" w:space="0" w:color="auto"/>
              <w:right w:val="single" w:sz="4" w:space="0" w:color="auto"/>
            </w:tcBorders>
            <w:vAlign w:val="center"/>
            <w:hideMark/>
          </w:tcPr>
          <w:p w14:paraId="1A27C763" w14:textId="77777777" w:rsidR="00C7594B" w:rsidRPr="00C7594B" w:rsidRDefault="00C7594B">
            <w:pPr>
              <w:spacing w:line="256" w:lineRule="auto"/>
              <w:rPr>
                <w:b/>
                <w:bCs/>
                <w:sz w:val="20"/>
                <w:szCs w:val="20"/>
                <w:lang w:eastAsia="en-US"/>
              </w:rPr>
            </w:pPr>
            <w:r w:rsidRPr="00C7594B">
              <w:rPr>
                <w:b/>
                <w:bCs/>
                <w:sz w:val="20"/>
                <w:szCs w:val="20"/>
                <w:lang w:eastAsia="en-US"/>
              </w:rPr>
              <w:t>ИТОГО НДС (20%)</w:t>
            </w:r>
          </w:p>
        </w:tc>
        <w:tc>
          <w:tcPr>
            <w:tcW w:w="1575" w:type="dxa"/>
            <w:tcBorders>
              <w:top w:val="nil"/>
              <w:left w:val="nil"/>
              <w:bottom w:val="single" w:sz="4" w:space="0" w:color="auto"/>
              <w:right w:val="single" w:sz="4" w:space="0" w:color="auto"/>
            </w:tcBorders>
            <w:vAlign w:val="center"/>
            <w:hideMark/>
          </w:tcPr>
          <w:p w14:paraId="0318EA06" w14:textId="77777777" w:rsidR="00C7594B" w:rsidRPr="00C7594B" w:rsidRDefault="00C7594B">
            <w:pPr>
              <w:spacing w:line="256" w:lineRule="auto"/>
              <w:rPr>
                <w:b/>
                <w:bCs/>
                <w:sz w:val="20"/>
                <w:szCs w:val="20"/>
                <w:lang w:eastAsia="en-US"/>
              </w:rPr>
            </w:pPr>
            <w:r w:rsidRPr="00C7594B">
              <w:rPr>
                <w:b/>
                <w:bCs/>
                <w:sz w:val="20"/>
                <w:szCs w:val="20"/>
                <w:lang w:eastAsia="en-US"/>
              </w:rPr>
              <w:t> </w:t>
            </w:r>
          </w:p>
        </w:tc>
        <w:tc>
          <w:tcPr>
            <w:tcW w:w="1529" w:type="dxa"/>
            <w:tcBorders>
              <w:top w:val="nil"/>
              <w:left w:val="nil"/>
              <w:bottom w:val="single" w:sz="4" w:space="0" w:color="auto"/>
              <w:right w:val="single" w:sz="4" w:space="0" w:color="auto"/>
            </w:tcBorders>
            <w:vAlign w:val="center"/>
            <w:hideMark/>
          </w:tcPr>
          <w:p w14:paraId="6DD69F79" w14:textId="77777777" w:rsidR="00C7594B" w:rsidRPr="00C7594B" w:rsidRDefault="00C7594B">
            <w:pPr>
              <w:spacing w:line="256" w:lineRule="auto"/>
              <w:rPr>
                <w:b/>
                <w:bCs/>
                <w:sz w:val="20"/>
                <w:szCs w:val="20"/>
                <w:lang w:eastAsia="en-US"/>
              </w:rPr>
            </w:pPr>
            <w:r w:rsidRPr="00C7594B">
              <w:rPr>
                <w:b/>
                <w:bCs/>
                <w:sz w:val="20"/>
                <w:szCs w:val="20"/>
                <w:lang w:eastAsia="en-US"/>
              </w:rPr>
              <w:t> </w:t>
            </w:r>
          </w:p>
        </w:tc>
        <w:tc>
          <w:tcPr>
            <w:tcW w:w="1458" w:type="dxa"/>
            <w:tcBorders>
              <w:top w:val="nil"/>
              <w:left w:val="nil"/>
              <w:bottom w:val="single" w:sz="4" w:space="0" w:color="auto"/>
              <w:right w:val="single" w:sz="4" w:space="0" w:color="auto"/>
            </w:tcBorders>
            <w:vAlign w:val="center"/>
            <w:hideMark/>
          </w:tcPr>
          <w:p w14:paraId="5DB0E71C" w14:textId="77777777" w:rsidR="00C7594B" w:rsidRPr="00C7594B" w:rsidRDefault="00C7594B">
            <w:pPr>
              <w:spacing w:line="256" w:lineRule="auto"/>
              <w:jc w:val="center"/>
              <w:rPr>
                <w:b/>
                <w:bCs/>
                <w:sz w:val="20"/>
                <w:szCs w:val="20"/>
                <w:lang w:eastAsia="en-US"/>
              </w:rPr>
            </w:pPr>
            <w:r w:rsidRPr="00C7594B">
              <w:rPr>
                <w:b/>
                <w:bCs/>
                <w:sz w:val="20"/>
                <w:szCs w:val="20"/>
                <w:lang w:eastAsia="en-US"/>
              </w:rPr>
              <w:t>7 775,0</w:t>
            </w:r>
          </w:p>
        </w:tc>
        <w:tc>
          <w:tcPr>
            <w:tcW w:w="1053" w:type="dxa"/>
            <w:tcBorders>
              <w:top w:val="nil"/>
              <w:left w:val="nil"/>
              <w:bottom w:val="single" w:sz="4" w:space="0" w:color="auto"/>
              <w:right w:val="single" w:sz="4" w:space="0" w:color="auto"/>
            </w:tcBorders>
            <w:vAlign w:val="center"/>
            <w:hideMark/>
          </w:tcPr>
          <w:p w14:paraId="669EFB34" w14:textId="77777777" w:rsidR="00C7594B" w:rsidRPr="00C7594B" w:rsidRDefault="00C7594B">
            <w:pPr>
              <w:spacing w:line="256" w:lineRule="auto"/>
              <w:jc w:val="center"/>
              <w:rPr>
                <w:b/>
                <w:bCs/>
                <w:sz w:val="20"/>
                <w:szCs w:val="20"/>
                <w:lang w:eastAsia="en-US"/>
              </w:rPr>
            </w:pPr>
            <w:r w:rsidRPr="00C7594B">
              <w:rPr>
                <w:b/>
                <w:bCs/>
                <w:sz w:val="20"/>
                <w:szCs w:val="20"/>
                <w:lang w:eastAsia="en-US"/>
              </w:rPr>
              <w:t>0,0</w:t>
            </w:r>
          </w:p>
        </w:tc>
        <w:tc>
          <w:tcPr>
            <w:tcW w:w="878" w:type="dxa"/>
            <w:tcBorders>
              <w:top w:val="nil"/>
              <w:left w:val="nil"/>
              <w:bottom w:val="single" w:sz="4" w:space="0" w:color="auto"/>
              <w:right w:val="single" w:sz="4" w:space="0" w:color="auto"/>
            </w:tcBorders>
            <w:vAlign w:val="center"/>
            <w:hideMark/>
          </w:tcPr>
          <w:p w14:paraId="7C17F884" w14:textId="77777777" w:rsidR="00C7594B" w:rsidRPr="00C7594B" w:rsidRDefault="00C7594B">
            <w:pPr>
              <w:spacing w:line="256" w:lineRule="auto"/>
              <w:jc w:val="center"/>
              <w:rPr>
                <w:b/>
                <w:bCs/>
                <w:sz w:val="20"/>
                <w:szCs w:val="20"/>
                <w:lang w:eastAsia="en-US"/>
              </w:rPr>
            </w:pPr>
            <w:r w:rsidRPr="00C7594B">
              <w:rPr>
                <w:b/>
                <w:bCs/>
                <w:sz w:val="20"/>
                <w:szCs w:val="20"/>
                <w:lang w:eastAsia="en-US"/>
              </w:rPr>
              <w:t>0,0</w:t>
            </w:r>
          </w:p>
        </w:tc>
        <w:tc>
          <w:tcPr>
            <w:tcW w:w="878" w:type="dxa"/>
            <w:tcBorders>
              <w:top w:val="nil"/>
              <w:left w:val="nil"/>
              <w:bottom w:val="single" w:sz="4" w:space="0" w:color="auto"/>
              <w:right w:val="single" w:sz="4" w:space="0" w:color="auto"/>
            </w:tcBorders>
            <w:vAlign w:val="center"/>
            <w:hideMark/>
          </w:tcPr>
          <w:p w14:paraId="3EA5DF1B" w14:textId="77777777" w:rsidR="00C7594B" w:rsidRPr="00C7594B" w:rsidRDefault="00C7594B">
            <w:pPr>
              <w:spacing w:line="256" w:lineRule="auto"/>
              <w:jc w:val="center"/>
              <w:rPr>
                <w:b/>
                <w:bCs/>
                <w:sz w:val="20"/>
                <w:szCs w:val="20"/>
                <w:lang w:eastAsia="en-US"/>
              </w:rPr>
            </w:pPr>
            <w:r w:rsidRPr="00C7594B">
              <w:rPr>
                <w:b/>
                <w:bCs/>
                <w:sz w:val="20"/>
                <w:szCs w:val="20"/>
                <w:lang w:eastAsia="en-US"/>
              </w:rPr>
              <w:t>0,0</w:t>
            </w:r>
          </w:p>
        </w:tc>
        <w:tc>
          <w:tcPr>
            <w:tcW w:w="879" w:type="dxa"/>
            <w:tcBorders>
              <w:top w:val="nil"/>
              <w:left w:val="nil"/>
              <w:bottom w:val="single" w:sz="4" w:space="0" w:color="auto"/>
              <w:right w:val="single" w:sz="4" w:space="0" w:color="auto"/>
            </w:tcBorders>
            <w:vAlign w:val="center"/>
            <w:hideMark/>
          </w:tcPr>
          <w:p w14:paraId="7C6CF216" w14:textId="77777777" w:rsidR="00C7594B" w:rsidRPr="00C7594B" w:rsidRDefault="00C7594B">
            <w:pPr>
              <w:spacing w:line="256" w:lineRule="auto"/>
              <w:jc w:val="center"/>
              <w:rPr>
                <w:b/>
                <w:bCs/>
                <w:sz w:val="20"/>
                <w:szCs w:val="20"/>
                <w:lang w:eastAsia="en-US"/>
              </w:rPr>
            </w:pPr>
            <w:r w:rsidRPr="00C7594B">
              <w:rPr>
                <w:b/>
                <w:bCs/>
                <w:sz w:val="20"/>
                <w:szCs w:val="20"/>
                <w:lang w:eastAsia="en-US"/>
              </w:rPr>
              <w:t>0,0</w:t>
            </w:r>
          </w:p>
        </w:tc>
        <w:tc>
          <w:tcPr>
            <w:tcW w:w="879" w:type="dxa"/>
            <w:tcBorders>
              <w:top w:val="nil"/>
              <w:left w:val="nil"/>
              <w:bottom w:val="single" w:sz="4" w:space="0" w:color="auto"/>
              <w:right w:val="single" w:sz="4" w:space="0" w:color="auto"/>
            </w:tcBorders>
            <w:vAlign w:val="center"/>
            <w:hideMark/>
          </w:tcPr>
          <w:p w14:paraId="7A9029AE" w14:textId="77777777" w:rsidR="00C7594B" w:rsidRPr="00C7594B" w:rsidRDefault="00C7594B">
            <w:pPr>
              <w:spacing w:line="256" w:lineRule="auto"/>
              <w:jc w:val="center"/>
              <w:rPr>
                <w:b/>
                <w:bCs/>
                <w:sz w:val="20"/>
                <w:szCs w:val="20"/>
                <w:lang w:eastAsia="en-US"/>
              </w:rPr>
            </w:pPr>
            <w:r w:rsidRPr="00C7594B">
              <w:rPr>
                <w:b/>
                <w:bCs/>
                <w:sz w:val="20"/>
                <w:szCs w:val="20"/>
                <w:lang w:eastAsia="en-US"/>
              </w:rPr>
              <w:t>0,0</w:t>
            </w:r>
          </w:p>
        </w:tc>
        <w:tc>
          <w:tcPr>
            <w:tcW w:w="879" w:type="dxa"/>
            <w:tcBorders>
              <w:top w:val="nil"/>
              <w:left w:val="nil"/>
              <w:bottom w:val="single" w:sz="4" w:space="0" w:color="auto"/>
              <w:right w:val="single" w:sz="4" w:space="0" w:color="auto"/>
            </w:tcBorders>
            <w:vAlign w:val="center"/>
            <w:hideMark/>
          </w:tcPr>
          <w:p w14:paraId="079BE370" w14:textId="77777777" w:rsidR="00C7594B" w:rsidRPr="00C7594B" w:rsidRDefault="00C7594B">
            <w:pPr>
              <w:spacing w:line="256" w:lineRule="auto"/>
              <w:jc w:val="center"/>
              <w:rPr>
                <w:b/>
                <w:bCs/>
                <w:sz w:val="20"/>
                <w:szCs w:val="20"/>
                <w:lang w:eastAsia="en-US"/>
              </w:rPr>
            </w:pPr>
            <w:r w:rsidRPr="00C7594B">
              <w:rPr>
                <w:b/>
                <w:bCs/>
                <w:sz w:val="20"/>
                <w:szCs w:val="20"/>
                <w:lang w:eastAsia="en-US"/>
              </w:rPr>
              <w:t>0,0</w:t>
            </w:r>
          </w:p>
        </w:tc>
        <w:tc>
          <w:tcPr>
            <w:tcW w:w="1822" w:type="dxa"/>
            <w:tcBorders>
              <w:top w:val="nil"/>
              <w:left w:val="nil"/>
              <w:bottom w:val="single" w:sz="4" w:space="0" w:color="auto"/>
              <w:right w:val="single" w:sz="4" w:space="0" w:color="auto"/>
            </w:tcBorders>
            <w:noWrap/>
            <w:vAlign w:val="center"/>
            <w:hideMark/>
          </w:tcPr>
          <w:p w14:paraId="0270F078" w14:textId="77777777" w:rsidR="00C7594B" w:rsidRPr="00C7594B" w:rsidRDefault="00C7594B">
            <w:pPr>
              <w:spacing w:line="256" w:lineRule="auto"/>
              <w:jc w:val="center"/>
              <w:rPr>
                <w:b/>
                <w:bCs/>
                <w:sz w:val="20"/>
                <w:szCs w:val="20"/>
                <w:lang w:eastAsia="en-US"/>
              </w:rPr>
            </w:pPr>
            <w:r w:rsidRPr="00C7594B">
              <w:rPr>
                <w:b/>
                <w:bCs/>
                <w:sz w:val="20"/>
                <w:szCs w:val="20"/>
                <w:lang w:eastAsia="en-US"/>
              </w:rPr>
              <w:t>7 775,0</w:t>
            </w:r>
          </w:p>
        </w:tc>
      </w:tr>
      <w:tr w:rsidR="00C7594B" w:rsidRPr="00C7594B" w14:paraId="6FE6BC98" w14:textId="77777777" w:rsidTr="00C7594B">
        <w:trPr>
          <w:trHeight w:val="23"/>
          <w:jc w:val="center"/>
        </w:trPr>
        <w:tc>
          <w:tcPr>
            <w:tcW w:w="589" w:type="dxa"/>
            <w:tcBorders>
              <w:top w:val="nil"/>
              <w:left w:val="single" w:sz="4" w:space="0" w:color="auto"/>
              <w:bottom w:val="single" w:sz="4" w:space="0" w:color="auto"/>
              <w:right w:val="single" w:sz="4" w:space="0" w:color="auto"/>
            </w:tcBorders>
            <w:vAlign w:val="center"/>
            <w:hideMark/>
          </w:tcPr>
          <w:p w14:paraId="607896CA" w14:textId="77777777" w:rsidR="00C7594B" w:rsidRPr="00C7594B" w:rsidRDefault="00C7594B">
            <w:pPr>
              <w:spacing w:line="256" w:lineRule="auto"/>
              <w:jc w:val="center"/>
              <w:rPr>
                <w:b/>
                <w:bCs/>
                <w:sz w:val="20"/>
                <w:szCs w:val="20"/>
                <w:lang w:eastAsia="en-US"/>
              </w:rPr>
            </w:pPr>
            <w:r w:rsidRPr="00C7594B">
              <w:rPr>
                <w:b/>
                <w:bCs/>
                <w:sz w:val="20"/>
                <w:szCs w:val="20"/>
                <w:lang w:eastAsia="en-US"/>
              </w:rPr>
              <w:t> </w:t>
            </w:r>
          </w:p>
        </w:tc>
        <w:tc>
          <w:tcPr>
            <w:tcW w:w="2935" w:type="dxa"/>
            <w:tcBorders>
              <w:top w:val="nil"/>
              <w:left w:val="nil"/>
              <w:bottom w:val="single" w:sz="4" w:space="0" w:color="auto"/>
              <w:right w:val="single" w:sz="4" w:space="0" w:color="auto"/>
            </w:tcBorders>
            <w:vAlign w:val="center"/>
            <w:hideMark/>
          </w:tcPr>
          <w:p w14:paraId="0D3D9B21" w14:textId="77777777" w:rsidR="00C7594B" w:rsidRPr="00C7594B" w:rsidRDefault="00C7594B">
            <w:pPr>
              <w:spacing w:line="256" w:lineRule="auto"/>
              <w:rPr>
                <w:b/>
                <w:bCs/>
                <w:sz w:val="20"/>
                <w:szCs w:val="20"/>
                <w:lang w:eastAsia="en-US"/>
              </w:rPr>
            </w:pPr>
            <w:r w:rsidRPr="00C7594B">
              <w:rPr>
                <w:b/>
                <w:bCs/>
                <w:sz w:val="20"/>
                <w:szCs w:val="20"/>
                <w:lang w:eastAsia="en-US"/>
              </w:rPr>
              <w:t>ИТОГО с НДС (20%)</w:t>
            </w:r>
          </w:p>
        </w:tc>
        <w:tc>
          <w:tcPr>
            <w:tcW w:w="1575" w:type="dxa"/>
            <w:tcBorders>
              <w:top w:val="nil"/>
              <w:left w:val="nil"/>
              <w:bottom w:val="single" w:sz="4" w:space="0" w:color="auto"/>
              <w:right w:val="single" w:sz="4" w:space="0" w:color="auto"/>
            </w:tcBorders>
            <w:vAlign w:val="center"/>
            <w:hideMark/>
          </w:tcPr>
          <w:p w14:paraId="0F74E901" w14:textId="77777777" w:rsidR="00C7594B" w:rsidRPr="00C7594B" w:rsidRDefault="00C7594B">
            <w:pPr>
              <w:spacing w:line="256" w:lineRule="auto"/>
              <w:rPr>
                <w:b/>
                <w:bCs/>
                <w:sz w:val="20"/>
                <w:szCs w:val="20"/>
                <w:lang w:eastAsia="en-US"/>
              </w:rPr>
            </w:pPr>
            <w:r w:rsidRPr="00C7594B">
              <w:rPr>
                <w:b/>
                <w:bCs/>
                <w:sz w:val="20"/>
                <w:szCs w:val="20"/>
                <w:lang w:eastAsia="en-US"/>
              </w:rPr>
              <w:t> </w:t>
            </w:r>
          </w:p>
        </w:tc>
        <w:tc>
          <w:tcPr>
            <w:tcW w:w="1529" w:type="dxa"/>
            <w:tcBorders>
              <w:top w:val="nil"/>
              <w:left w:val="nil"/>
              <w:bottom w:val="single" w:sz="4" w:space="0" w:color="auto"/>
              <w:right w:val="single" w:sz="4" w:space="0" w:color="auto"/>
            </w:tcBorders>
            <w:vAlign w:val="center"/>
            <w:hideMark/>
          </w:tcPr>
          <w:p w14:paraId="131B7EB1" w14:textId="77777777" w:rsidR="00C7594B" w:rsidRPr="00C7594B" w:rsidRDefault="00C7594B">
            <w:pPr>
              <w:spacing w:line="256" w:lineRule="auto"/>
              <w:rPr>
                <w:b/>
                <w:bCs/>
                <w:sz w:val="20"/>
                <w:szCs w:val="20"/>
                <w:lang w:eastAsia="en-US"/>
              </w:rPr>
            </w:pPr>
            <w:r w:rsidRPr="00C7594B">
              <w:rPr>
                <w:b/>
                <w:bCs/>
                <w:sz w:val="20"/>
                <w:szCs w:val="20"/>
                <w:lang w:eastAsia="en-US"/>
              </w:rPr>
              <w:t> </w:t>
            </w:r>
          </w:p>
        </w:tc>
        <w:tc>
          <w:tcPr>
            <w:tcW w:w="1458" w:type="dxa"/>
            <w:tcBorders>
              <w:top w:val="nil"/>
              <w:left w:val="nil"/>
              <w:bottom w:val="single" w:sz="4" w:space="0" w:color="auto"/>
              <w:right w:val="single" w:sz="4" w:space="0" w:color="auto"/>
            </w:tcBorders>
            <w:vAlign w:val="center"/>
            <w:hideMark/>
          </w:tcPr>
          <w:p w14:paraId="20D8100A" w14:textId="77777777" w:rsidR="00C7594B" w:rsidRPr="00C7594B" w:rsidRDefault="00C7594B">
            <w:pPr>
              <w:spacing w:line="256" w:lineRule="auto"/>
              <w:jc w:val="center"/>
              <w:rPr>
                <w:b/>
                <w:bCs/>
                <w:sz w:val="20"/>
                <w:szCs w:val="20"/>
                <w:lang w:eastAsia="en-US"/>
              </w:rPr>
            </w:pPr>
            <w:r w:rsidRPr="00C7594B">
              <w:rPr>
                <w:b/>
                <w:bCs/>
                <w:sz w:val="20"/>
                <w:szCs w:val="20"/>
                <w:lang w:eastAsia="en-US"/>
              </w:rPr>
              <w:t>46 650,0</w:t>
            </w:r>
          </w:p>
        </w:tc>
        <w:tc>
          <w:tcPr>
            <w:tcW w:w="1053" w:type="dxa"/>
            <w:tcBorders>
              <w:top w:val="nil"/>
              <w:left w:val="nil"/>
              <w:bottom w:val="single" w:sz="4" w:space="0" w:color="auto"/>
              <w:right w:val="single" w:sz="4" w:space="0" w:color="auto"/>
            </w:tcBorders>
            <w:vAlign w:val="center"/>
            <w:hideMark/>
          </w:tcPr>
          <w:p w14:paraId="1BEC0AE7" w14:textId="77777777" w:rsidR="00C7594B" w:rsidRPr="00C7594B" w:rsidRDefault="00C7594B">
            <w:pPr>
              <w:spacing w:line="256" w:lineRule="auto"/>
              <w:jc w:val="center"/>
              <w:rPr>
                <w:b/>
                <w:bCs/>
                <w:sz w:val="20"/>
                <w:szCs w:val="20"/>
                <w:lang w:eastAsia="en-US"/>
              </w:rPr>
            </w:pPr>
            <w:r w:rsidRPr="00C7594B">
              <w:rPr>
                <w:b/>
                <w:bCs/>
                <w:sz w:val="20"/>
                <w:szCs w:val="20"/>
                <w:lang w:eastAsia="en-US"/>
              </w:rPr>
              <w:t>0,0</w:t>
            </w:r>
          </w:p>
        </w:tc>
        <w:tc>
          <w:tcPr>
            <w:tcW w:w="878" w:type="dxa"/>
            <w:tcBorders>
              <w:top w:val="nil"/>
              <w:left w:val="nil"/>
              <w:bottom w:val="single" w:sz="4" w:space="0" w:color="auto"/>
              <w:right w:val="single" w:sz="4" w:space="0" w:color="auto"/>
            </w:tcBorders>
            <w:vAlign w:val="center"/>
            <w:hideMark/>
          </w:tcPr>
          <w:p w14:paraId="496B0D65" w14:textId="77777777" w:rsidR="00C7594B" w:rsidRPr="00C7594B" w:rsidRDefault="00C7594B">
            <w:pPr>
              <w:spacing w:line="256" w:lineRule="auto"/>
              <w:jc w:val="center"/>
              <w:rPr>
                <w:b/>
                <w:bCs/>
                <w:sz w:val="20"/>
                <w:szCs w:val="20"/>
                <w:lang w:eastAsia="en-US"/>
              </w:rPr>
            </w:pPr>
            <w:r w:rsidRPr="00C7594B">
              <w:rPr>
                <w:b/>
                <w:bCs/>
                <w:sz w:val="20"/>
                <w:szCs w:val="20"/>
                <w:lang w:eastAsia="en-US"/>
              </w:rPr>
              <w:t>0,0</w:t>
            </w:r>
          </w:p>
        </w:tc>
        <w:tc>
          <w:tcPr>
            <w:tcW w:w="878" w:type="dxa"/>
            <w:tcBorders>
              <w:top w:val="nil"/>
              <w:left w:val="nil"/>
              <w:bottom w:val="single" w:sz="4" w:space="0" w:color="auto"/>
              <w:right w:val="single" w:sz="4" w:space="0" w:color="auto"/>
            </w:tcBorders>
            <w:vAlign w:val="center"/>
            <w:hideMark/>
          </w:tcPr>
          <w:p w14:paraId="2AEDAE7D" w14:textId="77777777" w:rsidR="00C7594B" w:rsidRPr="00C7594B" w:rsidRDefault="00C7594B">
            <w:pPr>
              <w:spacing w:line="256" w:lineRule="auto"/>
              <w:jc w:val="center"/>
              <w:rPr>
                <w:b/>
                <w:bCs/>
                <w:sz w:val="20"/>
                <w:szCs w:val="20"/>
                <w:lang w:eastAsia="en-US"/>
              </w:rPr>
            </w:pPr>
            <w:r w:rsidRPr="00C7594B">
              <w:rPr>
                <w:b/>
                <w:bCs/>
                <w:sz w:val="20"/>
                <w:szCs w:val="20"/>
                <w:lang w:eastAsia="en-US"/>
              </w:rPr>
              <w:t>0,0</w:t>
            </w:r>
          </w:p>
        </w:tc>
        <w:tc>
          <w:tcPr>
            <w:tcW w:w="879" w:type="dxa"/>
            <w:tcBorders>
              <w:top w:val="nil"/>
              <w:left w:val="nil"/>
              <w:bottom w:val="single" w:sz="4" w:space="0" w:color="auto"/>
              <w:right w:val="single" w:sz="4" w:space="0" w:color="auto"/>
            </w:tcBorders>
            <w:vAlign w:val="center"/>
            <w:hideMark/>
          </w:tcPr>
          <w:p w14:paraId="7B4BC03B" w14:textId="77777777" w:rsidR="00C7594B" w:rsidRPr="00C7594B" w:rsidRDefault="00C7594B">
            <w:pPr>
              <w:spacing w:line="256" w:lineRule="auto"/>
              <w:jc w:val="center"/>
              <w:rPr>
                <w:b/>
                <w:bCs/>
                <w:sz w:val="20"/>
                <w:szCs w:val="20"/>
                <w:lang w:eastAsia="en-US"/>
              </w:rPr>
            </w:pPr>
            <w:r w:rsidRPr="00C7594B">
              <w:rPr>
                <w:b/>
                <w:bCs/>
                <w:sz w:val="20"/>
                <w:szCs w:val="20"/>
                <w:lang w:eastAsia="en-US"/>
              </w:rPr>
              <w:t>0,0</w:t>
            </w:r>
          </w:p>
        </w:tc>
        <w:tc>
          <w:tcPr>
            <w:tcW w:w="879" w:type="dxa"/>
            <w:tcBorders>
              <w:top w:val="nil"/>
              <w:left w:val="nil"/>
              <w:bottom w:val="single" w:sz="4" w:space="0" w:color="auto"/>
              <w:right w:val="single" w:sz="4" w:space="0" w:color="auto"/>
            </w:tcBorders>
            <w:vAlign w:val="center"/>
            <w:hideMark/>
          </w:tcPr>
          <w:p w14:paraId="241A9AEF" w14:textId="77777777" w:rsidR="00C7594B" w:rsidRPr="00C7594B" w:rsidRDefault="00C7594B">
            <w:pPr>
              <w:spacing w:line="256" w:lineRule="auto"/>
              <w:jc w:val="center"/>
              <w:rPr>
                <w:b/>
                <w:bCs/>
                <w:sz w:val="20"/>
                <w:szCs w:val="20"/>
                <w:lang w:eastAsia="en-US"/>
              </w:rPr>
            </w:pPr>
            <w:r w:rsidRPr="00C7594B">
              <w:rPr>
                <w:b/>
                <w:bCs/>
                <w:sz w:val="20"/>
                <w:szCs w:val="20"/>
                <w:lang w:eastAsia="en-US"/>
              </w:rPr>
              <w:t>0,0</w:t>
            </w:r>
          </w:p>
        </w:tc>
        <w:tc>
          <w:tcPr>
            <w:tcW w:w="879" w:type="dxa"/>
            <w:tcBorders>
              <w:top w:val="nil"/>
              <w:left w:val="nil"/>
              <w:bottom w:val="single" w:sz="4" w:space="0" w:color="auto"/>
              <w:right w:val="single" w:sz="4" w:space="0" w:color="auto"/>
            </w:tcBorders>
            <w:vAlign w:val="center"/>
            <w:hideMark/>
          </w:tcPr>
          <w:p w14:paraId="2BB69446" w14:textId="77777777" w:rsidR="00C7594B" w:rsidRPr="00C7594B" w:rsidRDefault="00C7594B">
            <w:pPr>
              <w:spacing w:line="256" w:lineRule="auto"/>
              <w:jc w:val="center"/>
              <w:rPr>
                <w:b/>
                <w:bCs/>
                <w:sz w:val="20"/>
                <w:szCs w:val="20"/>
                <w:lang w:eastAsia="en-US"/>
              </w:rPr>
            </w:pPr>
            <w:r w:rsidRPr="00C7594B">
              <w:rPr>
                <w:b/>
                <w:bCs/>
                <w:sz w:val="20"/>
                <w:szCs w:val="20"/>
                <w:lang w:eastAsia="en-US"/>
              </w:rPr>
              <w:t>0,0</w:t>
            </w:r>
          </w:p>
        </w:tc>
        <w:tc>
          <w:tcPr>
            <w:tcW w:w="1822" w:type="dxa"/>
            <w:tcBorders>
              <w:top w:val="nil"/>
              <w:left w:val="nil"/>
              <w:bottom w:val="single" w:sz="4" w:space="0" w:color="auto"/>
              <w:right w:val="single" w:sz="4" w:space="0" w:color="auto"/>
            </w:tcBorders>
            <w:noWrap/>
            <w:vAlign w:val="center"/>
            <w:hideMark/>
          </w:tcPr>
          <w:p w14:paraId="166305EB" w14:textId="77777777" w:rsidR="00C7594B" w:rsidRPr="00C7594B" w:rsidRDefault="00C7594B">
            <w:pPr>
              <w:spacing w:line="256" w:lineRule="auto"/>
              <w:jc w:val="center"/>
              <w:rPr>
                <w:b/>
                <w:bCs/>
                <w:sz w:val="20"/>
                <w:szCs w:val="20"/>
                <w:lang w:eastAsia="en-US"/>
              </w:rPr>
            </w:pPr>
            <w:r w:rsidRPr="00C7594B">
              <w:rPr>
                <w:b/>
                <w:bCs/>
                <w:sz w:val="20"/>
                <w:szCs w:val="20"/>
                <w:lang w:eastAsia="en-US"/>
              </w:rPr>
              <w:t>46 650,0</w:t>
            </w:r>
          </w:p>
        </w:tc>
      </w:tr>
    </w:tbl>
    <w:p w14:paraId="52F02480" w14:textId="77777777" w:rsidR="0042522D" w:rsidRPr="00C7594B" w:rsidRDefault="0042522D" w:rsidP="0042522D">
      <w:pPr>
        <w:spacing w:before="120" w:after="120"/>
        <w:ind w:firstLine="567"/>
        <w:jc w:val="center"/>
        <w:rPr>
          <w:b/>
        </w:rPr>
      </w:pPr>
    </w:p>
    <w:p w14:paraId="61B526AD" w14:textId="77777777" w:rsidR="0042522D" w:rsidRPr="00C7594B" w:rsidRDefault="0042522D" w:rsidP="0042522D">
      <w:pPr>
        <w:spacing w:before="120" w:after="120"/>
        <w:ind w:firstLine="567"/>
        <w:jc w:val="center"/>
        <w:rPr>
          <w:b/>
        </w:rPr>
      </w:pPr>
    </w:p>
    <w:p w14:paraId="7D99B56D" w14:textId="77777777" w:rsidR="0042522D" w:rsidRPr="00C7594B" w:rsidRDefault="0042522D" w:rsidP="0042522D">
      <w:pPr>
        <w:spacing w:before="120"/>
        <w:ind w:firstLine="567"/>
        <w:jc w:val="both"/>
      </w:pPr>
    </w:p>
    <w:p w14:paraId="0CD21D19" w14:textId="77777777" w:rsidR="0042522D" w:rsidRPr="00C7594B" w:rsidRDefault="0042522D" w:rsidP="0042522D">
      <w:pPr>
        <w:spacing w:before="120"/>
        <w:ind w:firstLine="567"/>
        <w:jc w:val="both"/>
        <w:sectPr w:rsidR="0042522D" w:rsidRPr="00C7594B" w:rsidSect="005F1DE8">
          <w:pgSz w:w="16838" w:h="11906" w:orient="landscape" w:code="9"/>
          <w:pgMar w:top="851" w:right="340" w:bottom="851" w:left="1134" w:header="567" w:footer="454" w:gutter="0"/>
          <w:cols w:space="720"/>
          <w:docGrid w:linePitch="326"/>
        </w:sectPr>
      </w:pPr>
    </w:p>
    <w:p w14:paraId="73B2FD5A" w14:textId="371C96F6" w:rsidR="0042522D" w:rsidRPr="00C7594B" w:rsidRDefault="0042522D" w:rsidP="0042522D">
      <w:pPr>
        <w:pStyle w:val="22"/>
        <w:spacing w:line="360" w:lineRule="auto"/>
        <w:rPr>
          <w:rFonts w:cs="Times New Roman"/>
          <w:caps/>
          <w:color w:val="auto"/>
          <w:szCs w:val="28"/>
        </w:rPr>
      </w:pPr>
      <w:bookmarkStart w:id="205" w:name="_Toc86343273"/>
      <w:bookmarkStart w:id="206" w:name="_Toc86403497"/>
      <w:r w:rsidRPr="00C7594B">
        <w:rPr>
          <w:rFonts w:cs="Times New Roman"/>
          <w:color w:val="auto"/>
        </w:rPr>
        <w:lastRenderedPageBreak/>
        <w:t>4.5. Перспективная схема обращения с ТКО</w:t>
      </w:r>
      <w:bookmarkEnd w:id="205"/>
      <w:bookmarkEnd w:id="206"/>
    </w:p>
    <w:p w14:paraId="34AE6B85" w14:textId="77777777" w:rsidR="0042522D" w:rsidRPr="00C7594B" w:rsidRDefault="0042522D" w:rsidP="0042522D">
      <w:pPr>
        <w:pStyle w:val="afffc"/>
        <w:spacing w:before="0" w:beforeAutospacing="0" w:after="0" w:afterAutospacing="0" w:line="360" w:lineRule="auto"/>
        <w:ind w:firstLine="709"/>
        <w:jc w:val="both"/>
      </w:pPr>
      <w:r w:rsidRPr="00C7594B">
        <w:t xml:space="preserve">Проблема санитарной очистки территории является одной из приоритетных в решении задач по охране окружающей среды района. </w:t>
      </w:r>
    </w:p>
    <w:p w14:paraId="225F90AE" w14:textId="77777777" w:rsidR="0042522D" w:rsidRPr="00C7594B" w:rsidRDefault="0042522D" w:rsidP="0042522D">
      <w:pPr>
        <w:pStyle w:val="afffc"/>
        <w:spacing w:before="0" w:beforeAutospacing="0" w:after="0" w:afterAutospacing="0" w:line="360" w:lineRule="auto"/>
        <w:ind w:firstLine="709"/>
        <w:jc w:val="both"/>
      </w:pPr>
      <w:r w:rsidRPr="00C7594B">
        <w:rPr>
          <w:lang w:eastAsia="ar-SA"/>
        </w:rPr>
        <w:t xml:space="preserve">Система обращения с ТКО для г.п Карымкары Октябрьского района включает централизованный сбор отходов, их перегрузку и вывоз на полигон. </w:t>
      </w:r>
    </w:p>
    <w:p w14:paraId="473E2200" w14:textId="77777777" w:rsidR="0042522D" w:rsidRPr="00C7594B" w:rsidRDefault="0042522D" w:rsidP="0042522D">
      <w:pPr>
        <w:pStyle w:val="afffc"/>
        <w:spacing w:before="0" w:beforeAutospacing="0" w:after="0" w:afterAutospacing="0" w:line="360" w:lineRule="auto"/>
        <w:ind w:firstLine="709"/>
        <w:jc w:val="both"/>
        <w:rPr>
          <w:lang w:eastAsia="ar-SA"/>
        </w:rPr>
      </w:pPr>
      <w:r w:rsidRPr="00C7594B">
        <w:rPr>
          <w:lang w:eastAsia="ar-SA"/>
        </w:rPr>
        <w:t>Одним из основных показателей, определяющих эффективность обращения с отходами, является степень вторичного их использования. В состав ТКО входят такие ценные компоненты, как пластмассы, макулатура, черные и цветные металлы и т.д., которые могут использоваться в качестве вторичного сырья.</w:t>
      </w:r>
    </w:p>
    <w:p w14:paraId="35AB3C15" w14:textId="77777777" w:rsidR="0042522D" w:rsidRPr="00C7594B" w:rsidRDefault="0042522D" w:rsidP="0042522D">
      <w:pPr>
        <w:pStyle w:val="afffc"/>
        <w:spacing w:before="0" w:beforeAutospacing="0" w:after="0" w:afterAutospacing="0" w:line="360" w:lineRule="auto"/>
        <w:ind w:firstLine="709"/>
        <w:jc w:val="both"/>
        <w:rPr>
          <w:lang w:eastAsia="ar-SA"/>
        </w:rPr>
      </w:pPr>
      <w:r w:rsidRPr="00C7594B">
        <w:rPr>
          <w:lang w:eastAsia="ar-SA"/>
        </w:rPr>
        <w:t>Общее содержание полезных компонентов в отходах Октябрьского района, как показали исследования их морфологического состава, составляет 35-45 %. Данная величина характеризует потенциал по извлечению вторичного сырья.</w:t>
      </w:r>
    </w:p>
    <w:p w14:paraId="052CC28E" w14:textId="77777777" w:rsidR="0042522D" w:rsidRPr="00C7594B" w:rsidRDefault="0042522D" w:rsidP="0042522D">
      <w:pPr>
        <w:pStyle w:val="afffc"/>
        <w:spacing w:before="0" w:beforeAutospacing="0" w:after="0" w:afterAutospacing="0" w:line="360" w:lineRule="auto"/>
        <w:ind w:firstLine="709"/>
        <w:jc w:val="both"/>
        <w:rPr>
          <w:lang w:eastAsia="ar-SA"/>
        </w:rPr>
      </w:pPr>
      <w:r w:rsidRPr="00C7594B">
        <w:rPr>
          <w:lang w:eastAsia="ar-SA"/>
        </w:rPr>
        <w:t>Сбор вторичного сырья у населения предусматривается осуществлять, используя стационарные пункты приема. В качестве стационарных пунктов приема можно использовать малые павильоны различной конструкции. Генеральной схемой санитарной очистки территорий населенных пунктов Октябрьского района предусматривается строительство пунктов приема вторичных материальных ресурсов.</w:t>
      </w:r>
    </w:p>
    <w:p w14:paraId="21307BA8" w14:textId="77777777" w:rsidR="0042522D" w:rsidRPr="00C7594B" w:rsidRDefault="0042522D" w:rsidP="0042522D">
      <w:pPr>
        <w:pStyle w:val="afffc"/>
        <w:spacing w:before="0" w:beforeAutospacing="0" w:after="0" w:afterAutospacing="0" w:line="360" w:lineRule="auto"/>
        <w:ind w:firstLine="709"/>
        <w:jc w:val="both"/>
        <w:rPr>
          <w:lang w:eastAsia="ar-SA"/>
        </w:rPr>
      </w:pPr>
      <w:r w:rsidRPr="00C7594B">
        <w:rPr>
          <w:lang w:eastAsia="ar-SA"/>
        </w:rPr>
        <w:t>Развитие глубокой переработки вторичного сырья на территории Октябрьского района нецелесообразно. Собранное вторичное сырье необходимо в спрессованном и упакованном виде отправлять на переработку специализированным организациям.</w:t>
      </w:r>
    </w:p>
    <w:p w14:paraId="5C04AD1A" w14:textId="787213A3" w:rsidR="0042522D" w:rsidRPr="00C7594B" w:rsidRDefault="0042522D" w:rsidP="0042522D">
      <w:pPr>
        <w:pStyle w:val="afffc"/>
        <w:spacing w:before="0" w:beforeAutospacing="0" w:after="0" w:afterAutospacing="0" w:line="360" w:lineRule="auto"/>
        <w:ind w:firstLine="709"/>
        <w:jc w:val="both"/>
        <w:rPr>
          <w:lang w:eastAsia="ar-SA"/>
        </w:rPr>
      </w:pPr>
      <w:r w:rsidRPr="00C7594B">
        <w:rPr>
          <w:lang w:eastAsia="ar-SA"/>
        </w:rPr>
        <w:t xml:space="preserve">Схема организации сбора вторичного сырья представлена на рисунке </w:t>
      </w:r>
      <w:r w:rsidR="00F22109" w:rsidRPr="00C7594B">
        <w:rPr>
          <w:lang w:eastAsia="ar-SA"/>
        </w:rPr>
        <w:t>1</w:t>
      </w:r>
      <w:r w:rsidRPr="00C7594B">
        <w:rPr>
          <w:lang w:eastAsia="ar-SA"/>
        </w:rPr>
        <w:t>.</w:t>
      </w:r>
    </w:p>
    <w:p w14:paraId="3A71ACD1" w14:textId="77777777" w:rsidR="0042522D" w:rsidRPr="00C7594B" w:rsidRDefault="0042522D" w:rsidP="0042522D">
      <w:pPr>
        <w:jc w:val="center"/>
      </w:pPr>
      <w:r w:rsidRPr="00C7594B">
        <w:object w:dxaOrig="13136" w:dyaOrig="6086" w14:anchorId="160E05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5pt;height:202pt" o:ole="">
            <v:imagedata r:id="rId18" o:title=""/>
          </v:shape>
          <o:OLEObject Type="Embed" ProgID="Visio.Drawing.11" ShapeID="_x0000_i1025" DrawAspect="Content" ObjectID="_1699608909" r:id="rId19"/>
        </w:object>
      </w:r>
    </w:p>
    <w:p w14:paraId="35FF96C2" w14:textId="452ACD91" w:rsidR="0042522D" w:rsidRPr="00C7594B" w:rsidRDefault="0042522D" w:rsidP="0042522D">
      <w:pPr>
        <w:suppressAutoHyphens/>
        <w:ind w:firstLine="708"/>
        <w:jc w:val="center"/>
        <w:rPr>
          <w:b/>
        </w:rPr>
      </w:pPr>
      <w:r w:rsidRPr="00C7594B">
        <w:rPr>
          <w:b/>
        </w:rPr>
        <w:t xml:space="preserve">Рисунок </w:t>
      </w:r>
      <w:r w:rsidRPr="00C7594B">
        <w:rPr>
          <w:b/>
        </w:rPr>
        <w:fldChar w:fldCharType="begin"/>
      </w:r>
      <w:r w:rsidRPr="00C7594B">
        <w:rPr>
          <w:b/>
        </w:rPr>
        <w:instrText xml:space="preserve"> SEQ Рисунок \* ARABIC </w:instrText>
      </w:r>
      <w:r w:rsidRPr="00C7594B">
        <w:rPr>
          <w:b/>
        </w:rPr>
        <w:fldChar w:fldCharType="separate"/>
      </w:r>
      <w:r w:rsidR="00F22109" w:rsidRPr="00C7594B">
        <w:rPr>
          <w:b/>
          <w:noProof/>
        </w:rPr>
        <w:t>1</w:t>
      </w:r>
      <w:r w:rsidRPr="00C7594B">
        <w:rPr>
          <w:b/>
        </w:rPr>
        <w:fldChar w:fldCharType="end"/>
      </w:r>
      <w:r w:rsidRPr="00C7594B">
        <w:rPr>
          <w:b/>
        </w:rPr>
        <w:t xml:space="preserve"> – Схема организации сбора вторичного сырья</w:t>
      </w:r>
    </w:p>
    <w:p w14:paraId="2947593C" w14:textId="77777777" w:rsidR="0042522D" w:rsidRPr="00C7594B" w:rsidRDefault="0042522D" w:rsidP="0042522D">
      <w:pPr>
        <w:pStyle w:val="afffc"/>
        <w:spacing w:before="0" w:beforeAutospacing="0" w:after="0" w:afterAutospacing="0" w:line="360" w:lineRule="auto"/>
        <w:ind w:firstLine="709"/>
        <w:jc w:val="both"/>
        <w:rPr>
          <w:lang w:eastAsia="ar-SA"/>
        </w:rPr>
      </w:pPr>
      <w:r w:rsidRPr="00C7594B">
        <w:rPr>
          <w:lang w:eastAsia="ar-SA"/>
        </w:rPr>
        <w:t>Реализация мероприятий и инвестиционных проектов позволит сформировать производственно-техническую базу по обращению с отходами, и тем самым, снизить негативное воздействие на окружающую среду отходов производства и потребления.</w:t>
      </w:r>
    </w:p>
    <w:p w14:paraId="31371496" w14:textId="77777777" w:rsidR="0042522D" w:rsidRPr="00C7594B" w:rsidRDefault="0042522D" w:rsidP="0042522D">
      <w:pPr>
        <w:pStyle w:val="afffc"/>
        <w:spacing w:before="0" w:beforeAutospacing="0" w:after="0" w:afterAutospacing="0" w:line="360" w:lineRule="auto"/>
        <w:ind w:firstLine="709"/>
        <w:jc w:val="both"/>
        <w:rPr>
          <w:lang w:eastAsia="ar-SA"/>
        </w:rPr>
      </w:pPr>
      <w:r w:rsidRPr="00C7594B">
        <w:rPr>
          <w:lang w:eastAsia="ar-SA"/>
        </w:rPr>
        <w:lastRenderedPageBreak/>
        <w:t>На территории Октябрьского района действует муниципальная программа «Охрана окружающей среды отходов на территории муниципального образования Октябрьский район на 2018 - 2020 годы и на плановый период до 2025 года». Анализ указанной программы показал, что мероприятия на период после 2022 года настоящей Программой не предусмотрены.</w:t>
      </w:r>
    </w:p>
    <w:p w14:paraId="291D8467" w14:textId="77777777" w:rsidR="0042522D" w:rsidRPr="00C7594B" w:rsidRDefault="0042522D" w:rsidP="0042522D">
      <w:pPr>
        <w:pStyle w:val="afffc"/>
        <w:spacing w:before="0" w:beforeAutospacing="0" w:after="0" w:afterAutospacing="0" w:line="360" w:lineRule="auto"/>
        <w:ind w:firstLine="709"/>
        <w:jc w:val="both"/>
        <w:rPr>
          <w:lang w:eastAsia="ar-SA"/>
        </w:rPr>
      </w:pPr>
      <w:r w:rsidRPr="00C7594B">
        <w:rPr>
          <w:lang w:eastAsia="ar-SA"/>
        </w:rPr>
        <w:t xml:space="preserve">Согласно «Территориальной схемы обращения с отходами в Ханты-Мансийском автономном округе – Югре» на территории Октябрьского района предусмотрено </w:t>
      </w:r>
    </w:p>
    <w:p w14:paraId="6C6D28F3" w14:textId="77777777" w:rsidR="0042522D" w:rsidRPr="00C7594B" w:rsidRDefault="0042522D" w:rsidP="0042522D">
      <w:pPr>
        <w:pStyle w:val="afffc"/>
        <w:numPr>
          <w:ilvl w:val="0"/>
          <w:numId w:val="48"/>
        </w:numPr>
        <w:spacing w:line="360" w:lineRule="auto"/>
        <w:jc w:val="both"/>
        <w:rPr>
          <w:lang w:eastAsia="ar-SA"/>
        </w:rPr>
      </w:pPr>
      <w:r w:rsidRPr="00C7594B">
        <w:rPr>
          <w:lang w:eastAsia="ar-SA"/>
        </w:rPr>
        <w:t xml:space="preserve">Создание полигона ТКО для пгт. </w:t>
      </w:r>
      <w:proofErr w:type="spellStart"/>
      <w:r w:rsidRPr="00C7594B">
        <w:rPr>
          <w:lang w:eastAsia="ar-SA"/>
        </w:rPr>
        <w:t>Игрим</w:t>
      </w:r>
      <w:proofErr w:type="spellEnd"/>
      <w:r w:rsidRPr="00C7594B">
        <w:rPr>
          <w:lang w:eastAsia="ar-SA"/>
        </w:rPr>
        <w:t>, поселений Березовского и Октябрьского районов</w:t>
      </w:r>
    </w:p>
    <w:p w14:paraId="32C8E1B2" w14:textId="77777777" w:rsidR="0042522D" w:rsidRPr="00C7594B" w:rsidRDefault="0042522D" w:rsidP="0042522D">
      <w:pPr>
        <w:pStyle w:val="afffc"/>
        <w:numPr>
          <w:ilvl w:val="0"/>
          <w:numId w:val="48"/>
        </w:numPr>
        <w:spacing w:before="0" w:beforeAutospacing="0" w:after="0" w:afterAutospacing="0" w:line="360" w:lineRule="auto"/>
        <w:jc w:val="both"/>
        <w:rPr>
          <w:lang w:eastAsia="ar-SA"/>
        </w:rPr>
      </w:pPr>
      <w:r w:rsidRPr="00C7594B">
        <w:rPr>
          <w:lang w:eastAsia="ar-SA"/>
        </w:rPr>
        <w:t>Строительство комплекса обезвреживания полного цикла ТКО для п. Андра Октябрьского района.</w:t>
      </w:r>
    </w:p>
    <w:p w14:paraId="5F874766" w14:textId="34F107C9" w:rsidR="0042522D" w:rsidRPr="00C7594B" w:rsidRDefault="0042522D" w:rsidP="0042522D">
      <w:pPr>
        <w:pStyle w:val="afd"/>
        <w:spacing w:line="360" w:lineRule="auto"/>
      </w:pPr>
      <w:r w:rsidRPr="00C7594B">
        <w:t>Планируемые к строительству, реконструкции объекты обработки, утилизации, обезвреживания, размещения и перегрузки отходов, а также сроки их создания приведены в таблице</w:t>
      </w:r>
      <w:r w:rsidR="004C316A" w:rsidRPr="00C7594B">
        <w:t xml:space="preserve"> 41</w:t>
      </w:r>
      <w:r w:rsidRPr="00C7594B">
        <w:t>.</w:t>
      </w:r>
    </w:p>
    <w:p w14:paraId="63CAF6CF" w14:textId="17200CA8" w:rsidR="0042522D" w:rsidRPr="00C7594B" w:rsidRDefault="0042522D" w:rsidP="0042522D">
      <w:pPr>
        <w:pStyle w:val="afd"/>
        <w:spacing w:line="240" w:lineRule="auto"/>
        <w:jc w:val="center"/>
        <w:rPr>
          <w:b/>
          <w:bCs/>
        </w:rPr>
      </w:pPr>
      <w:r w:rsidRPr="00C7594B">
        <w:rPr>
          <w:b/>
          <w:bCs/>
        </w:rPr>
        <w:t xml:space="preserve">Таблица </w:t>
      </w:r>
      <w:r w:rsidRPr="00C7594B">
        <w:rPr>
          <w:b/>
          <w:bCs/>
        </w:rPr>
        <w:fldChar w:fldCharType="begin"/>
      </w:r>
      <w:r w:rsidRPr="00C7594B">
        <w:rPr>
          <w:b/>
          <w:bCs/>
        </w:rPr>
        <w:instrText xml:space="preserve"> SEQ Таблица \* ARABIC \* MERGEFORMAT </w:instrText>
      </w:r>
      <w:r w:rsidRPr="00C7594B">
        <w:rPr>
          <w:b/>
          <w:bCs/>
        </w:rPr>
        <w:fldChar w:fldCharType="separate"/>
      </w:r>
      <w:r w:rsidR="00F22109" w:rsidRPr="00C7594B">
        <w:rPr>
          <w:b/>
          <w:bCs/>
          <w:noProof/>
        </w:rPr>
        <w:t>41</w:t>
      </w:r>
      <w:r w:rsidRPr="00C7594B">
        <w:rPr>
          <w:b/>
          <w:bCs/>
        </w:rPr>
        <w:fldChar w:fldCharType="end"/>
      </w:r>
      <w:r w:rsidRPr="00C7594B">
        <w:rPr>
          <w:b/>
          <w:bCs/>
        </w:rPr>
        <w:t xml:space="preserve"> - Планируемые к строительству, реконструкции объекты обработки, утилизации, обезвреживания, размещения и перегрузки отходов</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5"/>
        <w:gridCol w:w="1152"/>
        <w:gridCol w:w="1016"/>
        <w:gridCol w:w="727"/>
        <w:gridCol w:w="727"/>
        <w:gridCol w:w="1189"/>
        <w:gridCol w:w="1152"/>
        <w:gridCol w:w="964"/>
        <w:gridCol w:w="825"/>
        <w:gridCol w:w="1309"/>
      </w:tblGrid>
      <w:tr w:rsidR="00C7594B" w:rsidRPr="00C7594B" w14:paraId="1D2673DD" w14:textId="77777777" w:rsidTr="00993008">
        <w:trPr>
          <w:trHeight w:val="23"/>
          <w:tblHeader/>
          <w:jc w:val="center"/>
        </w:trPr>
        <w:tc>
          <w:tcPr>
            <w:tcW w:w="285" w:type="dxa"/>
            <w:vMerge w:val="restart"/>
            <w:shd w:val="clear" w:color="auto" w:fill="auto"/>
            <w:vAlign w:val="center"/>
            <w:hideMark/>
          </w:tcPr>
          <w:p w14:paraId="7C6B4C78" w14:textId="77777777" w:rsidR="0042522D" w:rsidRPr="00C7594B" w:rsidRDefault="0042522D" w:rsidP="00993008">
            <w:pPr>
              <w:widowControl w:val="0"/>
              <w:jc w:val="center"/>
              <w:rPr>
                <w:b/>
                <w:sz w:val="20"/>
                <w:szCs w:val="20"/>
              </w:rPr>
            </w:pPr>
            <w:r w:rsidRPr="00C7594B">
              <w:rPr>
                <w:b/>
                <w:sz w:val="20"/>
                <w:szCs w:val="20"/>
              </w:rPr>
              <w:t>NN п/п</w:t>
            </w:r>
          </w:p>
        </w:tc>
        <w:tc>
          <w:tcPr>
            <w:tcW w:w="1152" w:type="dxa"/>
            <w:vMerge w:val="restart"/>
            <w:shd w:val="clear" w:color="auto" w:fill="auto"/>
            <w:vAlign w:val="center"/>
            <w:hideMark/>
          </w:tcPr>
          <w:p w14:paraId="3B619FAA" w14:textId="77777777" w:rsidR="0042522D" w:rsidRPr="00C7594B" w:rsidRDefault="0042522D" w:rsidP="00993008">
            <w:pPr>
              <w:widowControl w:val="0"/>
              <w:jc w:val="center"/>
              <w:rPr>
                <w:b/>
                <w:sz w:val="20"/>
                <w:szCs w:val="20"/>
              </w:rPr>
            </w:pPr>
            <w:r w:rsidRPr="00C7594B">
              <w:rPr>
                <w:b/>
                <w:sz w:val="20"/>
                <w:szCs w:val="20"/>
              </w:rPr>
              <w:t>Наименование объекта</w:t>
            </w:r>
          </w:p>
        </w:tc>
        <w:tc>
          <w:tcPr>
            <w:tcW w:w="1016" w:type="dxa"/>
            <w:vMerge w:val="restart"/>
            <w:shd w:val="clear" w:color="auto" w:fill="auto"/>
            <w:vAlign w:val="center"/>
            <w:hideMark/>
          </w:tcPr>
          <w:p w14:paraId="2B371134" w14:textId="77777777" w:rsidR="0042522D" w:rsidRPr="00C7594B" w:rsidRDefault="0042522D" w:rsidP="00993008">
            <w:pPr>
              <w:widowControl w:val="0"/>
              <w:jc w:val="center"/>
              <w:rPr>
                <w:b/>
                <w:sz w:val="20"/>
                <w:szCs w:val="20"/>
              </w:rPr>
            </w:pPr>
            <w:r w:rsidRPr="00C7594B">
              <w:rPr>
                <w:b/>
                <w:sz w:val="20"/>
                <w:szCs w:val="20"/>
              </w:rPr>
              <w:t>Планируемое расположение</w:t>
            </w:r>
          </w:p>
        </w:tc>
        <w:tc>
          <w:tcPr>
            <w:tcW w:w="1454" w:type="dxa"/>
            <w:gridSpan w:val="2"/>
            <w:shd w:val="clear" w:color="auto" w:fill="auto"/>
            <w:vAlign w:val="center"/>
            <w:hideMark/>
          </w:tcPr>
          <w:p w14:paraId="7A9BC690" w14:textId="77777777" w:rsidR="0042522D" w:rsidRPr="00C7594B" w:rsidRDefault="0042522D" w:rsidP="00993008">
            <w:pPr>
              <w:widowControl w:val="0"/>
              <w:jc w:val="center"/>
              <w:rPr>
                <w:b/>
                <w:sz w:val="20"/>
                <w:szCs w:val="20"/>
              </w:rPr>
            </w:pPr>
            <w:r w:rsidRPr="00C7594B">
              <w:rPr>
                <w:b/>
                <w:sz w:val="20"/>
                <w:szCs w:val="20"/>
              </w:rPr>
              <w:t>Координаты</w:t>
            </w:r>
          </w:p>
        </w:tc>
        <w:tc>
          <w:tcPr>
            <w:tcW w:w="1189" w:type="dxa"/>
            <w:vMerge w:val="restart"/>
            <w:shd w:val="clear" w:color="auto" w:fill="auto"/>
            <w:vAlign w:val="center"/>
            <w:hideMark/>
          </w:tcPr>
          <w:p w14:paraId="451D77E0" w14:textId="77777777" w:rsidR="0042522D" w:rsidRPr="00C7594B" w:rsidRDefault="0042522D" w:rsidP="00993008">
            <w:pPr>
              <w:widowControl w:val="0"/>
              <w:jc w:val="center"/>
              <w:rPr>
                <w:b/>
                <w:sz w:val="20"/>
                <w:szCs w:val="20"/>
              </w:rPr>
            </w:pPr>
            <w:r w:rsidRPr="00C7594B">
              <w:rPr>
                <w:b/>
                <w:sz w:val="20"/>
                <w:szCs w:val="20"/>
              </w:rPr>
              <w:t>Назначение объекта</w:t>
            </w:r>
          </w:p>
        </w:tc>
        <w:tc>
          <w:tcPr>
            <w:tcW w:w="1152" w:type="dxa"/>
            <w:vMerge w:val="restart"/>
            <w:shd w:val="clear" w:color="auto" w:fill="auto"/>
            <w:vAlign w:val="center"/>
            <w:hideMark/>
          </w:tcPr>
          <w:p w14:paraId="168CA611" w14:textId="77777777" w:rsidR="0042522D" w:rsidRPr="00C7594B" w:rsidRDefault="0042522D" w:rsidP="00993008">
            <w:pPr>
              <w:widowControl w:val="0"/>
              <w:jc w:val="center"/>
              <w:rPr>
                <w:b/>
                <w:sz w:val="20"/>
                <w:szCs w:val="20"/>
              </w:rPr>
            </w:pPr>
            <w:r w:rsidRPr="00C7594B">
              <w:rPr>
                <w:b/>
                <w:sz w:val="20"/>
                <w:szCs w:val="20"/>
              </w:rPr>
              <w:t>Мощность, тонн/год</w:t>
            </w:r>
          </w:p>
        </w:tc>
        <w:tc>
          <w:tcPr>
            <w:tcW w:w="964" w:type="dxa"/>
            <w:vMerge w:val="restart"/>
            <w:shd w:val="clear" w:color="auto" w:fill="auto"/>
            <w:vAlign w:val="center"/>
            <w:hideMark/>
          </w:tcPr>
          <w:p w14:paraId="2CCB9DEA" w14:textId="77777777" w:rsidR="0042522D" w:rsidRPr="00C7594B" w:rsidRDefault="0042522D" w:rsidP="00993008">
            <w:pPr>
              <w:widowControl w:val="0"/>
              <w:jc w:val="center"/>
              <w:rPr>
                <w:b/>
                <w:sz w:val="20"/>
                <w:szCs w:val="20"/>
              </w:rPr>
            </w:pPr>
            <w:r w:rsidRPr="00C7594B">
              <w:rPr>
                <w:b/>
                <w:sz w:val="20"/>
                <w:szCs w:val="20"/>
              </w:rPr>
              <w:t>Планируемая вместимость (для объектов размещения), тонн</w:t>
            </w:r>
          </w:p>
        </w:tc>
        <w:tc>
          <w:tcPr>
            <w:tcW w:w="825" w:type="dxa"/>
            <w:vMerge w:val="restart"/>
            <w:shd w:val="clear" w:color="auto" w:fill="auto"/>
            <w:vAlign w:val="center"/>
            <w:hideMark/>
          </w:tcPr>
          <w:p w14:paraId="1A75D547" w14:textId="77777777" w:rsidR="0042522D" w:rsidRPr="00C7594B" w:rsidRDefault="0042522D" w:rsidP="00993008">
            <w:pPr>
              <w:widowControl w:val="0"/>
              <w:jc w:val="center"/>
              <w:rPr>
                <w:b/>
                <w:sz w:val="20"/>
                <w:szCs w:val="20"/>
              </w:rPr>
            </w:pPr>
            <w:r w:rsidRPr="00C7594B">
              <w:rPr>
                <w:b/>
                <w:sz w:val="20"/>
                <w:szCs w:val="20"/>
              </w:rPr>
              <w:t>Сроки реализации</w:t>
            </w:r>
          </w:p>
        </w:tc>
        <w:tc>
          <w:tcPr>
            <w:tcW w:w="1309" w:type="dxa"/>
            <w:vMerge w:val="restart"/>
            <w:shd w:val="clear" w:color="auto" w:fill="auto"/>
            <w:vAlign w:val="center"/>
            <w:hideMark/>
          </w:tcPr>
          <w:p w14:paraId="3583D245" w14:textId="77777777" w:rsidR="0042522D" w:rsidRPr="00C7594B" w:rsidRDefault="0042522D" w:rsidP="00993008">
            <w:pPr>
              <w:widowControl w:val="0"/>
              <w:jc w:val="center"/>
              <w:rPr>
                <w:b/>
                <w:sz w:val="20"/>
                <w:szCs w:val="20"/>
              </w:rPr>
            </w:pPr>
            <w:r w:rsidRPr="00C7594B">
              <w:rPr>
                <w:b/>
                <w:sz w:val="20"/>
                <w:szCs w:val="20"/>
              </w:rPr>
              <w:t>Ориентировочный объем капитальных вложений*, млн. руб.</w:t>
            </w:r>
          </w:p>
        </w:tc>
      </w:tr>
      <w:tr w:rsidR="00C7594B" w:rsidRPr="00C7594B" w14:paraId="7084B336" w14:textId="77777777" w:rsidTr="00993008">
        <w:trPr>
          <w:trHeight w:val="23"/>
          <w:tblHeader/>
          <w:jc w:val="center"/>
        </w:trPr>
        <w:tc>
          <w:tcPr>
            <w:tcW w:w="285" w:type="dxa"/>
            <w:vMerge/>
            <w:shd w:val="clear" w:color="auto" w:fill="auto"/>
            <w:vAlign w:val="center"/>
            <w:hideMark/>
          </w:tcPr>
          <w:p w14:paraId="6737B41C" w14:textId="77777777" w:rsidR="0042522D" w:rsidRPr="00C7594B" w:rsidRDefault="0042522D" w:rsidP="00993008">
            <w:pPr>
              <w:widowControl w:val="0"/>
              <w:jc w:val="center"/>
              <w:rPr>
                <w:b/>
                <w:sz w:val="20"/>
                <w:szCs w:val="20"/>
              </w:rPr>
            </w:pPr>
          </w:p>
        </w:tc>
        <w:tc>
          <w:tcPr>
            <w:tcW w:w="1152" w:type="dxa"/>
            <w:vMerge/>
            <w:shd w:val="clear" w:color="auto" w:fill="auto"/>
            <w:vAlign w:val="center"/>
            <w:hideMark/>
          </w:tcPr>
          <w:p w14:paraId="5F05734E" w14:textId="77777777" w:rsidR="0042522D" w:rsidRPr="00C7594B" w:rsidRDefault="0042522D" w:rsidP="00993008">
            <w:pPr>
              <w:widowControl w:val="0"/>
              <w:jc w:val="center"/>
              <w:rPr>
                <w:b/>
                <w:sz w:val="20"/>
                <w:szCs w:val="20"/>
              </w:rPr>
            </w:pPr>
          </w:p>
        </w:tc>
        <w:tc>
          <w:tcPr>
            <w:tcW w:w="1016" w:type="dxa"/>
            <w:vMerge/>
            <w:shd w:val="clear" w:color="auto" w:fill="auto"/>
            <w:vAlign w:val="center"/>
            <w:hideMark/>
          </w:tcPr>
          <w:p w14:paraId="6F256F12" w14:textId="77777777" w:rsidR="0042522D" w:rsidRPr="00C7594B" w:rsidRDefault="0042522D" w:rsidP="00993008">
            <w:pPr>
              <w:widowControl w:val="0"/>
              <w:jc w:val="center"/>
              <w:rPr>
                <w:b/>
                <w:sz w:val="20"/>
                <w:szCs w:val="20"/>
              </w:rPr>
            </w:pPr>
          </w:p>
        </w:tc>
        <w:tc>
          <w:tcPr>
            <w:tcW w:w="727" w:type="dxa"/>
            <w:shd w:val="clear" w:color="auto" w:fill="auto"/>
            <w:vAlign w:val="center"/>
            <w:hideMark/>
          </w:tcPr>
          <w:p w14:paraId="0A22E96C" w14:textId="77777777" w:rsidR="0042522D" w:rsidRPr="00C7594B" w:rsidRDefault="0042522D" w:rsidP="00993008">
            <w:pPr>
              <w:widowControl w:val="0"/>
              <w:jc w:val="center"/>
              <w:rPr>
                <w:b/>
                <w:sz w:val="20"/>
                <w:szCs w:val="20"/>
              </w:rPr>
            </w:pPr>
            <w:r w:rsidRPr="00C7594B">
              <w:rPr>
                <w:b/>
                <w:sz w:val="20"/>
                <w:szCs w:val="20"/>
              </w:rPr>
              <w:t>С.Ш.</w:t>
            </w:r>
          </w:p>
        </w:tc>
        <w:tc>
          <w:tcPr>
            <w:tcW w:w="727" w:type="dxa"/>
            <w:shd w:val="clear" w:color="auto" w:fill="auto"/>
            <w:vAlign w:val="center"/>
            <w:hideMark/>
          </w:tcPr>
          <w:p w14:paraId="78618CA7" w14:textId="77777777" w:rsidR="0042522D" w:rsidRPr="00C7594B" w:rsidRDefault="0042522D" w:rsidP="00993008">
            <w:pPr>
              <w:widowControl w:val="0"/>
              <w:jc w:val="center"/>
              <w:rPr>
                <w:b/>
                <w:sz w:val="20"/>
                <w:szCs w:val="20"/>
              </w:rPr>
            </w:pPr>
            <w:r w:rsidRPr="00C7594B">
              <w:rPr>
                <w:b/>
                <w:sz w:val="20"/>
                <w:szCs w:val="20"/>
              </w:rPr>
              <w:t>В.Д.</w:t>
            </w:r>
          </w:p>
        </w:tc>
        <w:tc>
          <w:tcPr>
            <w:tcW w:w="1189" w:type="dxa"/>
            <w:vMerge/>
            <w:shd w:val="clear" w:color="auto" w:fill="auto"/>
            <w:vAlign w:val="center"/>
            <w:hideMark/>
          </w:tcPr>
          <w:p w14:paraId="515DDA41" w14:textId="77777777" w:rsidR="0042522D" w:rsidRPr="00C7594B" w:rsidRDefault="0042522D" w:rsidP="00993008">
            <w:pPr>
              <w:widowControl w:val="0"/>
              <w:jc w:val="center"/>
              <w:rPr>
                <w:b/>
                <w:sz w:val="20"/>
                <w:szCs w:val="20"/>
              </w:rPr>
            </w:pPr>
          </w:p>
        </w:tc>
        <w:tc>
          <w:tcPr>
            <w:tcW w:w="1152" w:type="dxa"/>
            <w:vMerge/>
            <w:shd w:val="clear" w:color="auto" w:fill="auto"/>
            <w:vAlign w:val="center"/>
            <w:hideMark/>
          </w:tcPr>
          <w:p w14:paraId="188AC58F" w14:textId="77777777" w:rsidR="0042522D" w:rsidRPr="00C7594B" w:rsidRDefault="0042522D" w:rsidP="00993008">
            <w:pPr>
              <w:widowControl w:val="0"/>
              <w:jc w:val="center"/>
              <w:rPr>
                <w:b/>
                <w:sz w:val="20"/>
                <w:szCs w:val="20"/>
              </w:rPr>
            </w:pPr>
          </w:p>
        </w:tc>
        <w:tc>
          <w:tcPr>
            <w:tcW w:w="964" w:type="dxa"/>
            <w:vMerge/>
            <w:shd w:val="clear" w:color="auto" w:fill="auto"/>
            <w:vAlign w:val="center"/>
            <w:hideMark/>
          </w:tcPr>
          <w:p w14:paraId="1EC9BF8A" w14:textId="77777777" w:rsidR="0042522D" w:rsidRPr="00C7594B" w:rsidRDefault="0042522D" w:rsidP="00993008">
            <w:pPr>
              <w:widowControl w:val="0"/>
              <w:jc w:val="center"/>
              <w:rPr>
                <w:b/>
                <w:sz w:val="20"/>
                <w:szCs w:val="20"/>
              </w:rPr>
            </w:pPr>
          </w:p>
        </w:tc>
        <w:tc>
          <w:tcPr>
            <w:tcW w:w="825" w:type="dxa"/>
            <w:vMerge/>
            <w:shd w:val="clear" w:color="auto" w:fill="auto"/>
            <w:vAlign w:val="center"/>
            <w:hideMark/>
          </w:tcPr>
          <w:p w14:paraId="3CC5DAA3" w14:textId="77777777" w:rsidR="0042522D" w:rsidRPr="00C7594B" w:rsidRDefault="0042522D" w:rsidP="00993008">
            <w:pPr>
              <w:widowControl w:val="0"/>
              <w:jc w:val="center"/>
              <w:rPr>
                <w:b/>
                <w:sz w:val="20"/>
                <w:szCs w:val="20"/>
              </w:rPr>
            </w:pPr>
          </w:p>
        </w:tc>
        <w:tc>
          <w:tcPr>
            <w:tcW w:w="1309" w:type="dxa"/>
            <w:vMerge/>
            <w:shd w:val="clear" w:color="auto" w:fill="auto"/>
            <w:vAlign w:val="center"/>
            <w:hideMark/>
          </w:tcPr>
          <w:p w14:paraId="0D618053" w14:textId="77777777" w:rsidR="0042522D" w:rsidRPr="00C7594B" w:rsidRDefault="0042522D" w:rsidP="00993008">
            <w:pPr>
              <w:widowControl w:val="0"/>
              <w:jc w:val="center"/>
              <w:rPr>
                <w:b/>
                <w:sz w:val="20"/>
                <w:szCs w:val="20"/>
              </w:rPr>
            </w:pPr>
          </w:p>
        </w:tc>
      </w:tr>
      <w:tr w:rsidR="00C7594B" w:rsidRPr="00C7594B" w14:paraId="1F2CE739" w14:textId="77777777" w:rsidTr="00993008">
        <w:trPr>
          <w:trHeight w:val="23"/>
          <w:jc w:val="center"/>
        </w:trPr>
        <w:tc>
          <w:tcPr>
            <w:tcW w:w="285" w:type="dxa"/>
            <w:shd w:val="clear" w:color="auto" w:fill="auto"/>
            <w:vAlign w:val="center"/>
          </w:tcPr>
          <w:p w14:paraId="2DDC0E43" w14:textId="77777777" w:rsidR="0042522D" w:rsidRPr="00C7594B" w:rsidRDefault="0042522D" w:rsidP="00993008">
            <w:pPr>
              <w:widowControl w:val="0"/>
              <w:jc w:val="center"/>
              <w:rPr>
                <w:sz w:val="20"/>
                <w:szCs w:val="20"/>
              </w:rPr>
            </w:pPr>
            <w:r w:rsidRPr="00C7594B">
              <w:rPr>
                <w:sz w:val="20"/>
                <w:szCs w:val="20"/>
              </w:rPr>
              <w:t>1</w:t>
            </w:r>
          </w:p>
        </w:tc>
        <w:tc>
          <w:tcPr>
            <w:tcW w:w="1152" w:type="dxa"/>
            <w:shd w:val="clear" w:color="auto" w:fill="auto"/>
            <w:vAlign w:val="center"/>
          </w:tcPr>
          <w:p w14:paraId="6E1BECB0" w14:textId="77777777" w:rsidR="0042522D" w:rsidRPr="00C7594B" w:rsidRDefault="0042522D" w:rsidP="00993008">
            <w:pPr>
              <w:widowControl w:val="0"/>
              <w:jc w:val="center"/>
              <w:rPr>
                <w:sz w:val="20"/>
                <w:szCs w:val="20"/>
              </w:rPr>
            </w:pPr>
            <w:r w:rsidRPr="00C7594B">
              <w:rPr>
                <w:sz w:val="20"/>
                <w:szCs w:val="20"/>
              </w:rPr>
              <w:t>2</w:t>
            </w:r>
          </w:p>
        </w:tc>
        <w:tc>
          <w:tcPr>
            <w:tcW w:w="1016" w:type="dxa"/>
            <w:shd w:val="clear" w:color="auto" w:fill="auto"/>
            <w:vAlign w:val="center"/>
          </w:tcPr>
          <w:p w14:paraId="40541FA9" w14:textId="77777777" w:rsidR="0042522D" w:rsidRPr="00C7594B" w:rsidRDefault="0042522D" w:rsidP="00993008">
            <w:pPr>
              <w:widowControl w:val="0"/>
              <w:jc w:val="center"/>
              <w:rPr>
                <w:sz w:val="20"/>
                <w:szCs w:val="20"/>
              </w:rPr>
            </w:pPr>
            <w:r w:rsidRPr="00C7594B">
              <w:rPr>
                <w:sz w:val="20"/>
                <w:szCs w:val="20"/>
              </w:rPr>
              <w:t>3</w:t>
            </w:r>
          </w:p>
        </w:tc>
        <w:tc>
          <w:tcPr>
            <w:tcW w:w="727" w:type="dxa"/>
            <w:shd w:val="clear" w:color="auto" w:fill="auto"/>
            <w:vAlign w:val="center"/>
          </w:tcPr>
          <w:p w14:paraId="764F7CD2" w14:textId="77777777" w:rsidR="0042522D" w:rsidRPr="00C7594B" w:rsidRDefault="0042522D" w:rsidP="00993008">
            <w:pPr>
              <w:widowControl w:val="0"/>
              <w:jc w:val="center"/>
              <w:rPr>
                <w:sz w:val="20"/>
                <w:szCs w:val="20"/>
              </w:rPr>
            </w:pPr>
            <w:r w:rsidRPr="00C7594B">
              <w:rPr>
                <w:sz w:val="20"/>
                <w:szCs w:val="20"/>
              </w:rPr>
              <w:t>4</w:t>
            </w:r>
          </w:p>
        </w:tc>
        <w:tc>
          <w:tcPr>
            <w:tcW w:w="727" w:type="dxa"/>
            <w:shd w:val="clear" w:color="auto" w:fill="auto"/>
            <w:vAlign w:val="center"/>
          </w:tcPr>
          <w:p w14:paraId="627469BD" w14:textId="77777777" w:rsidR="0042522D" w:rsidRPr="00C7594B" w:rsidRDefault="0042522D" w:rsidP="00993008">
            <w:pPr>
              <w:widowControl w:val="0"/>
              <w:jc w:val="center"/>
              <w:rPr>
                <w:sz w:val="20"/>
                <w:szCs w:val="20"/>
              </w:rPr>
            </w:pPr>
            <w:r w:rsidRPr="00C7594B">
              <w:rPr>
                <w:sz w:val="20"/>
                <w:szCs w:val="20"/>
              </w:rPr>
              <w:t>5</w:t>
            </w:r>
          </w:p>
        </w:tc>
        <w:tc>
          <w:tcPr>
            <w:tcW w:w="1189" w:type="dxa"/>
            <w:shd w:val="clear" w:color="auto" w:fill="auto"/>
            <w:vAlign w:val="center"/>
          </w:tcPr>
          <w:p w14:paraId="270975C4" w14:textId="77777777" w:rsidR="0042522D" w:rsidRPr="00C7594B" w:rsidRDefault="0042522D" w:rsidP="00993008">
            <w:pPr>
              <w:widowControl w:val="0"/>
              <w:jc w:val="center"/>
              <w:rPr>
                <w:sz w:val="20"/>
                <w:szCs w:val="20"/>
              </w:rPr>
            </w:pPr>
            <w:r w:rsidRPr="00C7594B">
              <w:rPr>
                <w:sz w:val="20"/>
                <w:szCs w:val="20"/>
              </w:rPr>
              <w:t>6</w:t>
            </w:r>
          </w:p>
        </w:tc>
        <w:tc>
          <w:tcPr>
            <w:tcW w:w="1152" w:type="dxa"/>
            <w:shd w:val="clear" w:color="auto" w:fill="auto"/>
            <w:vAlign w:val="center"/>
          </w:tcPr>
          <w:p w14:paraId="30F7AE94" w14:textId="77777777" w:rsidR="0042522D" w:rsidRPr="00C7594B" w:rsidRDefault="0042522D" w:rsidP="00993008">
            <w:pPr>
              <w:widowControl w:val="0"/>
              <w:jc w:val="center"/>
              <w:rPr>
                <w:sz w:val="20"/>
                <w:szCs w:val="20"/>
              </w:rPr>
            </w:pPr>
            <w:r w:rsidRPr="00C7594B">
              <w:rPr>
                <w:sz w:val="20"/>
                <w:szCs w:val="20"/>
              </w:rPr>
              <w:t>6</w:t>
            </w:r>
          </w:p>
        </w:tc>
        <w:tc>
          <w:tcPr>
            <w:tcW w:w="964" w:type="dxa"/>
            <w:shd w:val="clear" w:color="auto" w:fill="auto"/>
            <w:vAlign w:val="center"/>
          </w:tcPr>
          <w:p w14:paraId="28F13D75" w14:textId="77777777" w:rsidR="0042522D" w:rsidRPr="00C7594B" w:rsidRDefault="0042522D" w:rsidP="00993008">
            <w:pPr>
              <w:widowControl w:val="0"/>
              <w:jc w:val="center"/>
              <w:rPr>
                <w:sz w:val="20"/>
                <w:szCs w:val="20"/>
              </w:rPr>
            </w:pPr>
            <w:r w:rsidRPr="00C7594B">
              <w:rPr>
                <w:sz w:val="20"/>
                <w:szCs w:val="20"/>
              </w:rPr>
              <w:t>7</w:t>
            </w:r>
          </w:p>
        </w:tc>
        <w:tc>
          <w:tcPr>
            <w:tcW w:w="825" w:type="dxa"/>
            <w:shd w:val="clear" w:color="auto" w:fill="auto"/>
            <w:vAlign w:val="center"/>
          </w:tcPr>
          <w:p w14:paraId="49CF753D" w14:textId="77777777" w:rsidR="0042522D" w:rsidRPr="00C7594B" w:rsidRDefault="0042522D" w:rsidP="00993008">
            <w:pPr>
              <w:widowControl w:val="0"/>
              <w:jc w:val="center"/>
              <w:rPr>
                <w:sz w:val="20"/>
                <w:szCs w:val="20"/>
              </w:rPr>
            </w:pPr>
            <w:r w:rsidRPr="00C7594B">
              <w:rPr>
                <w:sz w:val="20"/>
                <w:szCs w:val="20"/>
              </w:rPr>
              <w:t>8</w:t>
            </w:r>
          </w:p>
        </w:tc>
        <w:tc>
          <w:tcPr>
            <w:tcW w:w="1309" w:type="dxa"/>
            <w:shd w:val="clear" w:color="auto" w:fill="auto"/>
            <w:vAlign w:val="center"/>
          </w:tcPr>
          <w:p w14:paraId="36D186CB" w14:textId="77777777" w:rsidR="0042522D" w:rsidRPr="00C7594B" w:rsidRDefault="0042522D" w:rsidP="00993008">
            <w:pPr>
              <w:widowControl w:val="0"/>
              <w:jc w:val="center"/>
              <w:rPr>
                <w:sz w:val="20"/>
                <w:szCs w:val="20"/>
              </w:rPr>
            </w:pPr>
            <w:r w:rsidRPr="00C7594B">
              <w:rPr>
                <w:sz w:val="20"/>
                <w:szCs w:val="20"/>
              </w:rPr>
              <w:t>9</w:t>
            </w:r>
          </w:p>
        </w:tc>
      </w:tr>
      <w:tr w:rsidR="00C7594B" w:rsidRPr="00C7594B" w14:paraId="529E70E2" w14:textId="77777777" w:rsidTr="00993008">
        <w:trPr>
          <w:trHeight w:val="23"/>
          <w:jc w:val="center"/>
        </w:trPr>
        <w:tc>
          <w:tcPr>
            <w:tcW w:w="285" w:type="dxa"/>
            <w:shd w:val="clear" w:color="auto" w:fill="auto"/>
            <w:vAlign w:val="center"/>
            <w:hideMark/>
          </w:tcPr>
          <w:p w14:paraId="18AF4881" w14:textId="77777777" w:rsidR="0042522D" w:rsidRPr="00C7594B" w:rsidRDefault="0042522D" w:rsidP="00993008">
            <w:pPr>
              <w:widowControl w:val="0"/>
              <w:jc w:val="right"/>
              <w:rPr>
                <w:sz w:val="20"/>
                <w:szCs w:val="20"/>
              </w:rPr>
            </w:pPr>
            <w:r w:rsidRPr="00C7594B">
              <w:rPr>
                <w:sz w:val="20"/>
                <w:szCs w:val="20"/>
              </w:rPr>
              <w:t>1</w:t>
            </w:r>
          </w:p>
        </w:tc>
        <w:tc>
          <w:tcPr>
            <w:tcW w:w="1152" w:type="dxa"/>
            <w:shd w:val="clear" w:color="auto" w:fill="auto"/>
            <w:vAlign w:val="center"/>
            <w:hideMark/>
          </w:tcPr>
          <w:p w14:paraId="177D4BB1" w14:textId="77777777" w:rsidR="0042522D" w:rsidRPr="00C7594B" w:rsidRDefault="0042522D" w:rsidP="00993008">
            <w:pPr>
              <w:widowControl w:val="0"/>
              <w:rPr>
                <w:sz w:val="20"/>
                <w:szCs w:val="20"/>
              </w:rPr>
            </w:pPr>
            <w:r w:rsidRPr="00C7594B">
              <w:rPr>
                <w:sz w:val="20"/>
                <w:szCs w:val="20"/>
              </w:rPr>
              <w:t xml:space="preserve">Полигон ТКО для пгт. </w:t>
            </w:r>
            <w:proofErr w:type="spellStart"/>
            <w:r w:rsidRPr="00C7594B">
              <w:rPr>
                <w:sz w:val="20"/>
                <w:szCs w:val="20"/>
              </w:rPr>
              <w:t>Игрим</w:t>
            </w:r>
            <w:proofErr w:type="spellEnd"/>
            <w:r w:rsidRPr="00C7594B">
              <w:rPr>
                <w:sz w:val="20"/>
                <w:szCs w:val="20"/>
              </w:rPr>
              <w:t>, поселений Березовского и Октябрьского районов</w:t>
            </w:r>
          </w:p>
        </w:tc>
        <w:tc>
          <w:tcPr>
            <w:tcW w:w="1016" w:type="dxa"/>
            <w:shd w:val="clear" w:color="auto" w:fill="auto"/>
            <w:vAlign w:val="center"/>
            <w:hideMark/>
          </w:tcPr>
          <w:p w14:paraId="3CCD7C13" w14:textId="77777777" w:rsidR="0042522D" w:rsidRPr="00C7594B" w:rsidRDefault="0042522D" w:rsidP="00993008">
            <w:pPr>
              <w:widowControl w:val="0"/>
              <w:rPr>
                <w:sz w:val="20"/>
                <w:szCs w:val="20"/>
              </w:rPr>
            </w:pPr>
            <w:r w:rsidRPr="00C7594B">
              <w:rPr>
                <w:sz w:val="20"/>
                <w:szCs w:val="20"/>
              </w:rPr>
              <w:t xml:space="preserve">п. </w:t>
            </w:r>
            <w:proofErr w:type="spellStart"/>
            <w:r w:rsidRPr="00C7594B">
              <w:rPr>
                <w:sz w:val="20"/>
                <w:szCs w:val="20"/>
              </w:rPr>
              <w:t>Игрим</w:t>
            </w:r>
            <w:proofErr w:type="spellEnd"/>
            <w:r w:rsidRPr="00C7594B">
              <w:rPr>
                <w:sz w:val="20"/>
                <w:szCs w:val="20"/>
              </w:rPr>
              <w:t xml:space="preserve"> (Березовский район ХМАО)</w:t>
            </w:r>
          </w:p>
        </w:tc>
        <w:tc>
          <w:tcPr>
            <w:tcW w:w="727" w:type="dxa"/>
            <w:shd w:val="clear" w:color="auto" w:fill="auto"/>
            <w:vAlign w:val="center"/>
            <w:hideMark/>
          </w:tcPr>
          <w:p w14:paraId="321DB647" w14:textId="77777777" w:rsidR="0042522D" w:rsidRPr="00C7594B" w:rsidRDefault="0042522D" w:rsidP="00993008">
            <w:pPr>
              <w:widowControl w:val="0"/>
              <w:rPr>
                <w:sz w:val="20"/>
                <w:szCs w:val="20"/>
              </w:rPr>
            </w:pPr>
            <w:r w:rsidRPr="00C7594B">
              <w:rPr>
                <w:sz w:val="20"/>
                <w:szCs w:val="20"/>
              </w:rPr>
              <w:t>63.196228</w:t>
            </w:r>
          </w:p>
        </w:tc>
        <w:tc>
          <w:tcPr>
            <w:tcW w:w="727" w:type="dxa"/>
            <w:shd w:val="clear" w:color="auto" w:fill="auto"/>
            <w:vAlign w:val="center"/>
            <w:hideMark/>
          </w:tcPr>
          <w:p w14:paraId="38E67F4F" w14:textId="77777777" w:rsidR="0042522D" w:rsidRPr="00C7594B" w:rsidRDefault="0042522D" w:rsidP="00993008">
            <w:pPr>
              <w:widowControl w:val="0"/>
              <w:rPr>
                <w:sz w:val="20"/>
                <w:szCs w:val="20"/>
              </w:rPr>
            </w:pPr>
            <w:r w:rsidRPr="00C7594B">
              <w:rPr>
                <w:sz w:val="20"/>
                <w:szCs w:val="20"/>
              </w:rPr>
              <w:t>64.421935</w:t>
            </w:r>
          </w:p>
        </w:tc>
        <w:tc>
          <w:tcPr>
            <w:tcW w:w="1189" w:type="dxa"/>
            <w:shd w:val="clear" w:color="auto" w:fill="auto"/>
            <w:vAlign w:val="center"/>
            <w:hideMark/>
          </w:tcPr>
          <w:p w14:paraId="7DAED868" w14:textId="77777777" w:rsidR="0042522D" w:rsidRPr="00C7594B" w:rsidRDefault="0042522D" w:rsidP="00993008">
            <w:pPr>
              <w:widowControl w:val="0"/>
              <w:rPr>
                <w:sz w:val="20"/>
                <w:szCs w:val="20"/>
              </w:rPr>
            </w:pPr>
            <w:r w:rsidRPr="00C7594B">
              <w:rPr>
                <w:sz w:val="20"/>
                <w:szCs w:val="20"/>
              </w:rPr>
              <w:t>Обработка, утилизация, обезвреживание, размещение</w:t>
            </w:r>
          </w:p>
        </w:tc>
        <w:tc>
          <w:tcPr>
            <w:tcW w:w="1152" w:type="dxa"/>
            <w:shd w:val="clear" w:color="auto" w:fill="auto"/>
            <w:vAlign w:val="center"/>
            <w:hideMark/>
          </w:tcPr>
          <w:p w14:paraId="37B0FE66" w14:textId="77777777" w:rsidR="0042522D" w:rsidRPr="00C7594B" w:rsidRDefault="0042522D" w:rsidP="00993008">
            <w:pPr>
              <w:widowControl w:val="0"/>
              <w:rPr>
                <w:sz w:val="20"/>
                <w:szCs w:val="20"/>
              </w:rPr>
            </w:pPr>
            <w:r w:rsidRPr="00C7594B">
              <w:rPr>
                <w:sz w:val="20"/>
                <w:szCs w:val="20"/>
              </w:rPr>
              <w:t>4,16 тыс. тонн/год (мощность обработки, утилизации, обезвреживания - будет определена ПСД)</w:t>
            </w:r>
          </w:p>
        </w:tc>
        <w:tc>
          <w:tcPr>
            <w:tcW w:w="964" w:type="dxa"/>
            <w:shd w:val="clear" w:color="auto" w:fill="auto"/>
            <w:vAlign w:val="center"/>
            <w:hideMark/>
          </w:tcPr>
          <w:p w14:paraId="1C1C6932" w14:textId="77777777" w:rsidR="0042522D" w:rsidRPr="00C7594B" w:rsidRDefault="0042522D" w:rsidP="00993008">
            <w:pPr>
              <w:widowControl w:val="0"/>
              <w:rPr>
                <w:sz w:val="20"/>
                <w:szCs w:val="20"/>
              </w:rPr>
            </w:pPr>
            <w:r w:rsidRPr="00C7594B">
              <w:rPr>
                <w:sz w:val="20"/>
                <w:szCs w:val="20"/>
              </w:rPr>
              <w:t>83 тыс. тонн</w:t>
            </w:r>
          </w:p>
        </w:tc>
        <w:tc>
          <w:tcPr>
            <w:tcW w:w="825" w:type="dxa"/>
            <w:shd w:val="clear" w:color="auto" w:fill="auto"/>
            <w:vAlign w:val="center"/>
            <w:hideMark/>
          </w:tcPr>
          <w:p w14:paraId="08FC6A5A" w14:textId="77777777" w:rsidR="0042522D" w:rsidRPr="00C7594B" w:rsidRDefault="0042522D" w:rsidP="00993008">
            <w:pPr>
              <w:widowControl w:val="0"/>
              <w:rPr>
                <w:sz w:val="20"/>
                <w:szCs w:val="20"/>
              </w:rPr>
            </w:pPr>
            <w:r w:rsidRPr="00C7594B">
              <w:rPr>
                <w:sz w:val="20"/>
                <w:szCs w:val="20"/>
              </w:rPr>
              <w:t>2021 - 2026</w:t>
            </w:r>
          </w:p>
        </w:tc>
        <w:tc>
          <w:tcPr>
            <w:tcW w:w="1309" w:type="dxa"/>
            <w:shd w:val="clear" w:color="auto" w:fill="auto"/>
            <w:vAlign w:val="center"/>
            <w:hideMark/>
          </w:tcPr>
          <w:p w14:paraId="5688A13C" w14:textId="77777777" w:rsidR="0042522D" w:rsidRPr="00C7594B" w:rsidRDefault="0042522D" w:rsidP="00993008">
            <w:pPr>
              <w:widowControl w:val="0"/>
              <w:jc w:val="right"/>
              <w:rPr>
                <w:sz w:val="20"/>
                <w:szCs w:val="20"/>
              </w:rPr>
            </w:pPr>
            <w:r w:rsidRPr="00C7594B">
              <w:rPr>
                <w:sz w:val="20"/>
                <w:szCs w:val="20"/>
              </w:rPr>
              <w:t>327,3</w:t>
            </w:r>
          </w:p>
        </w:tc>
      </w:tr>
      <w:tr w:rsidR="00C7594B" w:rsidRPr="00C7594B" w14:paraId="0DCB6388" w14:textId="77777777" w:rsidTr="00993008">
        <w:trPr>
          <w:trHeight w:val="23"/>
          <w:jc w:val="center"/>
        </w:trPr>
        <w:tc>
          <w:tcPr>
            <w:tcW w:w="285" w:type="dxa"/>
            <w:shd w:val="clear" w:color="auto" w:fill="auto"/>
            <w:vAlign w:val="center"/>
            <w:hideMark/>
          </w:tcPr>
          <w:p w14:paraId="235D7222" w14:textId="77777777" w:rsidR="0042522D" w:rsidRPr="00C7594B" w:rsidRDefault="0042522D" w:rsidP="00993008">
            <w:pPr>
              <w:widowControl w:val="0"/>
              <w:jc w:val="right"/>
              <w:rPr>
                <w:sz w:val="20"/>
                <w:szCs w:val="20"/>
              </w:rPr>
            </w:pPr>
            <w:r w:rsidRPr="00C7594B">
              <w:rPr>
                <w:sz w:val="20"/>
                <w:szCs w:val="20"/>
              </w:rPr>
              <w:t>2</w:t>
            </w:r>
          </w:p>
        </w:tc>
        <w:tc>
          <w:tcPr>
            <w:tcW w:w="1152" w:type="dxa"/>
            <w:shd w:val="clear" w:color="auto" w:fill="auto"/>
            <w:vAlign w:val="center"/>
            <w:hideMark/>
          </w:tcPr>
          <w:p w14:paraId="52F048A2" w14:textId="77777777" w:rsidR="0042522D" w:rsidRPr="00C7594B" w:rsidRDefault="0042522D" w:rsidP="00993008">
            <w:pPr>
              <w:widowControl w:val="0"/>
              <w:rPr>
                <w:sz w:val="20"/>
                <w:szCs w:val="20"/>
              </w:rPr>
            </w:pPr>
            <w:r w:rsidRPr="00C7594B">
              <w:rPr>
                <w:sz w:val="20"/>
                <w:szCs w:val="20"/>
              </w:rPr>
              <w:t>Строительства комплекса обезвреживания полного цикла ТКО для п. Андра Октябрьского района</w:t>
            </w:r>
          </w:p>
        </w:tc>
        <w:tc>
          <w:tcPr>
            <w:tcW w:w="1016" w:type="dxa"/>
            <w:shd w:val="clear" w:color="auto" w:fill="auto"/>
            <w:vAlign w:val="center"/>
            <w:hideMark/>
          </w:tcPr>
          <w:p w14:paraId="671F573A" w14:textId="77777777" w:rsidR="0042522D" w:rsidRPr="00C7594B" w:rsidRDefault="0042522D" w:rsidP="00993008">
            <w:pPr>
              <w:widowControl w:val="0"/>
              <w:rPr>
                <w:sz w:val="20"/>
                <w:szCs w:val="20"/>
              </w:rPr>
            </w:pPr>
            <w:r w:rsidRPr="00C7594B">
              <w:rPr>
                <w:sz w:val="20"/>
                <w:szCs w:val="20"/>
              </w:rPr>
              <w:t>п. Андра</w:t>
            </w:r>
          </w:p>
        </w:tc>
        <w:tc>
          <w:tcPr>
            <w:tcW w:w="727" w:type="dxa"/>
            <w:shd w:val="clear" w:color="auto" w:fill="auto"/>
            <w:vAlign w:val="center"/>
            <w:hideMark/>
          </w:tcPr>
          <w:p w14:paraId="386226E2" w14:textId="77777777" w:rsidR="0042522D" w:rsidRPr="00C7594B" w:rsidRDefault="0042522D" w:rsidP="00993008">
            <w:pPr>
              <w:widowControl w:val="0"/>
              <w:rPr>
                <w:sz w:val="20"/>
                <w:szCs w:val="20"/>
              </w:rPr>
            </w:pPr>
            <w:r w:rsidRPr="00C7594B">
              <w:rPr>
                <w:sz w:val="20"/>
                <w:szCs w:val="20"/>
              </w:rPr>
              <w:t>62.515767</w:t>
            </w:r>
          </w:p>
        </w:tc>
        <w:tc>
          <w:tcPr>
            <w:tcW w:w="727" w:type="dxa"/>
            <w:shd w:val="clear" w:color="auto" w:fill="auto"/>
            <w:vAlign w:val="center"/>
            <w:hideMark/>
          </w:tcPr>
          <w:p w14:paraId="287A8BA3" w14:textId="77777777" w:rsidR="0042522D" w:rsidRPr="00C7594B" w:rsidRDefault="0042522D" w:rsidP="00993008">
            <w:pPr>
              <w:widowControl w:val="0"/>
              <w:rPr>
                <w:sz w:val="20"/>
                <w:szCs w:val="20"/>
              </w:rPr>
            </w:pPr>
            <w:r w:rsidRPr="00C7594B">
              <w:rPr>
                <w:sz w:val="20"/>
                <w:szCs w:val="20"/>
              </w:rPr>
              <w:t>65.880278</w:t>
            </w:r>
          </w:p>
        </w:tc>
        <w:tc>
          <w:tcPr>
            <w:tcW w:w="1189" w:type="dxa"/>
            <w:shd w:val="clear" w:color="auto" w:fill="auto"/>
            <w:vAlign w:val="center"/>
            <w:hideMark/>
          </w:tcPr>
          <w:p w14:paraId="004BB666" w14:textId="77777777" w:rsidR="0042522D" w:rsidRPr="00C7594B" w:rsidRDefault="0042522D" w:rsidP="00993008">
            <w:pPr>
              <w:widowControl w:val="0"/>
              <w:rPr>
                <w:sz w:val="20"/>
                <w:szCs w:val="20"/>
              </w:rPr>
            </w:pPr>
            <w:r w:rsidRPr="00C7594B">
              <w:rPr>
                <w:sz w:val="20"/>
                <w:szCs w:val="20"/>
              </w:rPr>
              <w:t>Обработка, утилизация, обезвреживание, размещение</w:t>
            </w:r>
          </w:p>
        </w:tc>
        <w:tc>
          <w:tcPr>
            <w:tcW w:w="1152" w:type="dxa"/>
            <w:shd w:val="clear" w:color="auto" w:fill="auto"/>
            <w:vAlign w:val="center"/>
            <w:hideMark/>
          </w:tcPr>
          <w:p w14:paraId="73A113C9" w14:textId="77777777" w:rsidR="0042522D" w:rsidRPr="00C7594B" w:rsidRDefault="0042522D" w:rsidP="00993008">
            <w:pPr>
              <w:widowControl w:val="0"/>
              <w:rPr>
                <w:sz w:val="20"/>
                <w:szCs w:val="20"/>
              </w:rPr>
            </w:pPr>
            <w:r w:rsidRPr="00C7594B">
              <w:rPr>
                <w:sz w:val="20"/>
                <w:szCs w:val="20"/>
              </w:rPr>
              <w:t>1,2 тыс. тонн/год (мощность обработки, утилизации, обезвреживания - будет определена ПСД)</w:t>
            </w:r>
          </w:p>
        </w:tc>
        <w:tc>
          <w:tcPr>
            <w:tcW w:w="964" w:type="dxa"/>
            <w:shd w:val="clear" w:color="auto" w:fill="auto"/>
            <w:vAlign w:val="center"/>
            <w:hideMark/>
          </w:tcPr>
          <w:p w14:paraId="0580F0B9" w14:textId="77777777" w:rsidR="0042522D" w:rsidRPr="00C7594B" w:rsidRDefault="0042522D" w:rsidP="00993008">
            <w:pPr>
              <w:widowControl w:val="0"/>
              <w:rPr>
                <w:sz w:val="20"/>
                <w:szCs w:val="20"/>
              </w:rPr>
            </w:pPr>
            <w:r w:rsidRPr="00C7594B">
              <w:rPr>
                <w:sz w:val="20"/>
                <w:szCs w:val="20"/>
              </w:rPr>
              <w:t>24 тыс. тонн</w:t>
            </w:r>
          </w:p>
        </w:tc>
        <w:tc>
          <w:tcPr>
            <w:tcW w:w="825" w:type="dxa"/>
            <w:shd w:val="clear" w:color="auto" w:fill="auto"/>
            <w:vAlign w:val="center"/>
            <w:hideMark/>
          </w:tcPr>
          <w:p w14:paraId="3E9F9DE2" w14:textId="77777777" w:rsidR="0042522D" w:rsidRPr="00C7594B" w:rsidRDefault="0042522D" w:rsidP="00993008">
            <w:pPr>
              <w:widowControl w:val="0"/>
              <w:rPr>
                <w:sz w:val="20"/>
                <w:szCs w:val="20"/>
              </w:rPr>
            </w:pPr>
            <w:r w:rsidRPr="00C7594B">
              <w:rPr>
                <w:sz w:val="20"/>
                <w:szCs w:val="20"/>
              </w:rPr>
              <w:t>2021 - 2024</w:t>
            </w:r>
          </w:p>
        </w:tc>
        <w:tc>
          <w:tcPr>
            <w:tcW w:w="1309" w:type="dxa"/>
            <w:shd w:val="clear" w:color="auto" w:fill="auto"/>
            <w:vAlign w:val="center"/>
            <w:hideMark/>
          </w:tcPr>
          <w:p w14:paraId="0C78B52E" w14:textId="77777777" w:rsidR="0042522D" w:rsidRPr="00C7594B" w:rsidRDefault="0042522D" w:rsidP="00993008">
            <w:pPr>
              <w:widowControl w:val="0"/>
              <w:jc w:val="right"/>
              <w:rPr>
                <w:sz w:val="20"/>
                <w:szCs w:val="20"/>
              </w:rPr>
            </w:pPr>
            <w:r w:rsidRPr="00C7594B">
              <w:rPr>
                <w:sz w:val="20"/>
                <w:szCs w:val="20"/>
              </w:rPr>
              <w:t>98,5</w:t>
            </w:r>
          </w:p>
        </w:tc>
      </w:tr>
    </w:tbl>
    <w:p w14:paraId="4EB60643" w14:textId="77777777" w:rsidR="0042522D" w:rsidRPr="00C7594B" w:rsidRDefault="0042522D" w:rsidP="0042522D">
      <w:pPr>
        <w:pStyle w:val="afffc"/>
        <w:spacing w:before="0" w:beforeAutospacing="0" w:after="0" w:afterAutospacing="0"/>
        <w:ind w:firstLine="709"/>
        <w:jc w:val="both"/>
        <w:rPr>
          <w:lang w:eastAsia="ar-SA"/>
        </w:rPr>
      </w:pPr>
      <w:r w:rsidRPr="00C7594B">
        <w:rPr>
          <w:lang w:eastAsia="ar-SA"/>
        </w:rPr>
        <w:t>* согласно Территориальной схемы обращения с отходами в Ханты-Мансийском автономном округе - Югре</w:t>
      </w:r>
    </w:p>
    <w:p w14:paraId="381B1879" w14:textId="77777777" w:rsidR="0042522D" w:rsidRPr="00C7594B" w:rsidRDefault="0042522D" w:rsidP="0042522D">
      <w:pPr>
        <w:pStyle w:val="afffc"/>
        <w:spacing w:before="0" w:beforeAutospacing="0" w:after="0" w:afterAutospacing="0" w:line="360" w:lineRule="auto"/>
        <w:ind w:firstLine="709"/>
        <w:jc w:val="both"/>
        <w:rPr>
          <w:lang w:eastAsia="ar-SA"/>
        </w:rPr>
      </w:pPr>
    </w:p>
    <w:p w14:paraId="0286B586" w14:textId="6470FDBE" w:rsidR="0042522D" w:rsidRPr="00C7594B" w:rsidRDefault="0042522D" w:rsidP="0042522D">
      <w:pPr>
        <w:pStyle w:val="afffc"/>
        <w:spacing w:before="0" w:beforeAutospacing="0" w:after="0" w:afterAutospacing="0" w:line="360" w:lineRule="auto"/>
        <w:ind w:firstLine="709"/>
        <w:jc w:val="both"/>
        <w:rPr>
          <w:lang w:eastAsia="ar-SA"/>
        </w:rPr>
      </w:pPr>
      <w:r w:rsidRPr="00C7594B">
        <w:rPr>
          <w:lang w:eastAsia="ar-SA"/>
        </w:rPr>
        <w:t xml:space="preserve">Перечень мероприятий и инвестиционных проектов по строительству объектов сбора и захоронения (утилизации) ТКО по объектам представленным в таблице </w:t>
      </w:r>
      <w:r w:rsidR="005F1DE8" w:rsidRPr="00C7594B">
        <w:rPr>
          <w:lang w:eastAsia="ar-SA"/>
        </w:rPr>
        <w:t>41</w:t>
      </w:r>
      <w:r w:rsidR="004C316A" w:rsidRPr="00C7594B">
        <w:rPr>
          <w:lang w:eastAsia="ar-SA"/>
        </w:rPr>
        <w:t xml:space="preserve"> </w:t>
      </w:r>
      <w:r w:rsidRPr="00C7594B">
        <w:rPr>
          <w:lang w:eastAsia="ar-SA"/>
        </w:rPr>
        <w:t xml:space="preserve">в части </w:t>
      </w:r>
      <w:r w:rsidRPr="00C7594B">
        <w:rPr>
          <w:lang w:eastAsia="ar-SA"/>
        </w:rPr>
        <w:lastRenderedPageBreak/>
        <w:t xml:space="preserve">учета капитальных вложений будет учтен в Программе комплексного развития коммунальной инфраструктуры, соответствующего муниципального образования, где планируется к размещению данный объект обработки, утилизации, обезвреживания и размещения ТКО </w:t>
      </w:r>
    </w:p>
    <w:p w14:paraId="04EE87D0" w14:textId="1AA02C3E" w:rsidR="0042522D" w:rsidRPr="00C7594B" w:rsidRDefault="0042522D" w:rsidP="0042522D">
      <w:pPr>
        <w:pStyle w:val="afffc"/>
        <w:spacing w:before="0" w:beforeAutospacing="0" w:after="0" w:afterAutospacing="0" w:line="360" w:lineRule="auto"/>
        <w:ind w:firstLine="709"/>
        <w:jc w:val="both"/>
        <w:rPr>
          <w:lang w:eastAsia="ar-SA"/>
        </w:rPr>
      </w:pPr>
      <w:r w:rsidRPr="00C7594B">
        <w:rPr>
          <w:lang w:eastAsia="ar-SA"/>
        </w:rPr>
        <w:t>Перечень мероприятий по обращению с ТКО на территории г.п Карымкары приведен в таблице</w:t>
      </w:r>
      <w:r w:rsidR="004C316A" w:rsidRPr="00C7594B">
        <w:rPr>
          <w:lang w:eastAsia="ar-SA"/>
        </w:rPr>
        <w:t xml:space="preserve"> </w:t>
      </w:r>
      <w:r w:rsidR="005F1DE8" w:rsidRPr="00C7594B">
        <w:rPr>
          <w:lang w:eastAsia="ar-SA"/>
        </w:rPr>
        <w:t>41</w:t>
      </w:r>
      <w:r w:rsidRPr="00C7594B">
        <w:rPr>
          <w:lang w:eastAsia="ar-SA"/>
        </w:rPr>
        <w:t>.</w:t>
      </w:r>
    </w:p>
    <w:p w14:paraId="4DDCD788" w14:textId="77777777" w:rsidR="0042522D" w:rsidRPr="00C7594B" w:rsidRDefault="0042522D" w:rsidP="0042522D">
      <w:pPr>
        <w:pStyle w:val="afffc"/>
        <w:spacing w:before="60" w:beforeAutospacing="0" w:after="0" w:afterAutospacing="0" w:line="276" w:lineRule="auto"/>
        <w:ind w:firstLine="567"/>
        <w:jc w:val="both"/>
        <w:sectPr w:rsidR="0042522D" w:rsidRPr="00C7594B" w:rsidSect="005F1DE8">
          <w:pgSz w:w="11907" w:h="16840" w:code="9"/>
          <w:pgMar w:top="1134" w:right="850" w:bottom="1134" w:left="1701" w:header="567" w:footer="454" w:gutter="0"/>
          <w:cols w:space="720"/>
          <w:docGrid w:linePitch="326"/>
        </w:sectPr>
      </w:pPr>
    </w:p>
    <w:p w14:paraId="2C456A3E" w14:textId="7147321E" w:rsidR="0042522D" w:rsidRPr="00C7594B" w:rsidRDefault="0042522D" w:rsidP="0042522D">
      <w:pPr>
        <w:pStyle w:val="afffc"/>
        <w:spacing w:before="0" w:beforeAutospacing="0" w:after="0" w:afterAutospacing="0"/>
        <w:ind w:firstLine="567"/>
        <w:jc w:val="center"/>
        <w:rPr>
          <w:b/>
          <w:bCs/>
        </w:rPr>
      </w:pPr>
      <w:r w:rsidRPr="00C7594B">
        <w:rPr>
          <w:b/>
        </w:rPr>
        <w:lastRenderedPageBreak/>
        <w:t xml:space="preserve">Таблица </w:t>
      </w:r>
      <w:r w:rsidRPr="00C7594B">
        <w:rPr>
          <w:b/>
        </w:rPr>
        <w:fldChar w:fldCharType="begin"/>
      </w:r>
      <w:r w:rsidRPr="00C7594B">
        <w:rPr>
          <w:b/>
        </w:rPr>
        <w:instrText xml:space="preserve"> SEQ Таблица \* ARABIC </w:instrText>
      </w:r>
      <w:r w:rsidRPr="00C7594B">
        <w:rPr>
          <w:b/>
        </w:rPr>
        <w:fldChar w:fldCharType="separate"/>
      </w:r>
      <w:r w:rsidR="00F22109" w:rsidRPr="00C7594B">
        <w:rPr>
          <w:b/>
          <w:noProof/>
        </w:rPr>
        <w:t>42</w:t>
      </w:r>
      <w:r w:rsidRPr="00C7594B">
        <w:rPr>
          <w:b/>
        </w:rPr>
        <w:fldChar w:fldCharType="end"/>
      </w:r>
      <w:r w:rsidRPr="00C7594B">
        <w:rPr>
          <w:b/>
        </w:rPr>
        <w:t xml:space="preserve"> – </w:t>
      </w:r>
      <w:r w:rsidRPr="00C7594B">
        <w:rPr>
          <w:b/>
          <w:bCs/>
        </w:rPr>
        <w:t>Перечень мероприятий по обращению с ТКО на территории г.п Карымкары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27"/>
        <w:gridCol w:w="2822"/>
        <w:gridCol w:w="2814"/>
        <w:gridCol w:w="1583"/>
        <w:gridCol w:w="804"/>
        <w:gridCol w:w="807"/>
        <w:gridCol w:w="808"/>
        <w:gridCol w:w="808"/>
        <w:gridCol w:w="808"/>
        <w:gridCol w:w="820"/>
        <w:gridCol w:w="1661"/>
      </w:tblGrid>
      <w:tr w:rsidR="00C7594B" w:rsidRPr="00C7594B" w14:paraId="798D4E5E" w14:textId="77777777" w:rsidTr="00993008">
        <w:trPr>
          <w:trHeight w:val="23"/>
          <w:tblHeader/>
          <w:jc w:val="center"/>
        </w:trPr>
        <w:tc>
          <w:tcPr>
            <w:tcW w:w="827" w:type="dxa"/>
            <w:vMerge w:val="restart"/>
            <w:shd w:val="clear" w:color="auto" w:fill="auto"/>
            <w:vAlign w:val="center"/>
            <w:hideMark/>
          </w:tcPr>
          <w:p w14:paraId="7E09A203" w14:textId="77777777" w:rsidR="0042522D" w:rsidRPr="00C7594B" w:rsidRDefault="0042522D" w:rsidP="00993008">
            <w:pPr>
              <w:jc w:val="center"/>
              <w:rPr>
                <w:b/>
                <w:bCs/>
                <w:sz w:val="22"/>
                <w:szCs w:val="22"/>
              </w:rPr>
            </w:pPr>
            <w:r w:rsidRPr="00C7594B">
              <w:rPr>
                <w:b/>
                <w:bCs/>
                <w:sz w:val="22"/>
                <w:szCs w:val="22"/>
              </w:rPr>
              <w:t>№ п/п</w:t>
            </w:r>
          </w:p>
        </w:tc>
        <w:tc>
          <w:tcPr>
            <w:tcW w:w="2822" w:type="dxa"/>
            <w:vMerge w:val="restart"/>
            <w:shd w:val="clear" w:color="auto" w:fill="auto"/>
            <w:vAlign w:val="center"/>
            <w:hideMark/>
          </w:tcPr>
          <w:p w14:paraId="529956F5" w14:textId="77777777" w:rsidR="0042522D" w:rsidRPr="00C7594B" w:rsidRDefault="0042522D" w:rsidP="00993008">
            <w:pPr>
              <w:jc w:val="center"/>
              <w:rPr>
                <w:b/>
                <w:bCs/>
                <w:sz w:val="22"/>
                <w:szCs w:val="22"/>
              </w:rPr>
            </w:pPr>
            <w:r w:rsidRPr="00C7594B">
              <w:rPr>
                <w:b/>
                <w:bCs/>
                <w:sz w:val="22"/>
                <w:szCs w:val="22"/>
              </w:rPr>
              <w:t>Описание мероприятия</w:t>
            </w:r>
          </w:p>
        </w:tc>
        <w:tc>
          <w:tcPr>
            <w:tcW w:w="2814" w:type="dxa"/>
            <w:vMerge w:val="restart"/>
            <w:shd w:val="clear" w:color="auto" w:fill="auto"/>
            <w:vAlign w:val="center"/>
            <w:hideMark/>
          </w:tcPr>
          <w:p w14:paraId="5FA9D73C" w14:textId="77777777" w:rsidR="0042522D" w:rsidRPr="00C7594B" w:rsidRDefault="0042522D" w:rsidP="00993008">
            <w:pPr>
              <w:jc w:val="center"/>
              <w:rPr>
                <w:b/>
                <w:bCs/>
                <w:sz w:val="22"/>
                <w:szCs w:val="22"/>
              </w:rPr>
            </w:pPr>
            <w:r w:rsidRPr="00C7594B">
              <w:rPr>
                <w:b/>
                <w:bCs/>
                <w:sz w:val="22"/>
                <w:szCs w:val="22"/>
              </w:rPr>
              <w:t>Цель проекта</w:t>
            </w:r>
          </w:p>
        </w:tc>
        <w:tc>
          <w:tcPr>
            <w:tcW w:w="1583" w:type="dxa"/>
            <w:vMerge w:val="restart"/>
            <w:shd w:val="clear" w:color="auto" w:fill="auto"/>
            <w:vAlign w:val="center"/>
            <w:hideMark/>
          </w:tcPr>
          <w:p w14:paraId="11B2F7A9" w14:textId="77777777" w:rsidR="0042522D" w:rsidRPr="00C7594B" w:rsidRDefault="0042522D" w:rsidP="00993008">
            <w:pPr>
              <w:jc w:val="center"/>
              <w:rPr>
                <w:b/>
                <w:bCs/>
                <w:sz w:val="22"/>
                <w:szCs w:val="22"/>
              </w:rPr>
            </w:pPr>
            <w:r w:rsidRPr="00C7594B">
              <w:rPr>
                <w:b/>
                <w:bCs/>
                <w:sz w:val="22"/>
                <w:szCs w:val="22"/>
              </w:rPr>
              <w:t>Необходимые капитальные затраты, тыс. руб.</w:t>
            </w:r>
          </w:p>
        </w:tc>
        <w:tc>
          <w:tcPr>
            <w:tcW w:w="4855" w:type="dxa"/>
            <w:gridSpan w:val="6"/>
            <w:shd w:val="clear" w:color="auto" w:fill="auto"/>
            <w:vAlign w:val="center"/>
            <w:hideMark/>
          </w:tcPr>
          <w:p w14:paraId="19D3C039" w14:textId="77777777" w:rsidR="0042522D" w:rsidRPr="00C7594B" w:rsidRDefault="0042522D" w:rsidP="00993008">
            <w:pPr>
              <w:jc w:val="center"/>
              <w:rPr>
                <w:b/>
                <w:bCs/>
                <w:sz w:val="22"/>
                <w:szCs w:val="22"/>
              </w:rPr>
            </w:pPr>
            <w:r w:rsidRPr="00C7594B">
              <w:rPr>
                <w:b/>
                <w:bCs/>
                <w:sz w:val="22"/>
                <w:szCs w:val="22"/>
              </w:rPr>
              <w:t>Расходы на реализацию мероприятий, тыс.руб. (без НДС)</w:t>
            </w:r>
          </w:p>
        </w:tc>
        <w:tc>
          <w:tcPr>
            <w:tcW w:w="1661" w:type="dxa"/>
            <w:vMerge w:val="restart"/>
            <w:shd w:val="clear" w:color="auto" w:fill="auto"/>
            <w:vAlign w:val="center"/>
            <w:hideMark/>
          </w:tcPr>
          <w:p w14:paraId="6B821C87" w14:textId="77777777" w:rsidR="0042522D" w:rsidRPr="00C7594B" w:rsidRDefault="0042522D" w:rsidP="00993008">
            <w:pPr>
              <w:jc w:val="center"/>
              <w:rPr>
                <w:b/>
                <w:bCs/>
                <w:sz w:val="22"/>
                <w:szCs w:val="22"/>
              </w:rPr>
            </w:pPr>
            <w:r w:rsidRPr="00C7594B">
              <w:rPr>
                <w:b/>
                <w:bCs/>
                <w:sz w:val="22"/>
                <w:szCs w:val="22"/>
              </w:rPr>
              <w:t>Ожидаемые эффекты</w:t>
            </w:r>
          </w:p>
        </w:tc>
      </w:tr>
      <w:tr w:rsidR="00C7594B" w:rsidRPr="00C7594B" w14:paraId="00F3A6FD" w14:textId="77777777" w:rsidTr="00993008">
        <w:trPr>
          <w:trHeight w:val="23"/>
          <w:tblHeader/>
          <w:jc w:val="center"/>
        </w:trPr>
        <w:tc>
          <w:tcPr>
            <w:tcW w:w="827" w:type="dxa"/>
            <w:vMerge/>
            <w:shd w:val="clear" w:color="auto" w:fill="auto"/>
            <w:vAlign w:val="center"/>
            <w:hideMark/>
          </w:tcPr>
          <w:p w14:paraId="3D045892" w14:textId="77777777" w:rsidR="0042522D" w:rsidRPr="00C7594B" w:rsidRDefault="0042522D" w:rsidP="00993008">
            <w:pPr>
              <w:jc w:val="center"/>
              <w:rPr>
                <w:b/>
                <w:bCs/>
                <w:sz w:val="22"/>
                <w:szCs w:val="22"/>
              </w:rPr>
            </w:pPr>
          </w:p>
        </w:tc>
        <w:tc>
          <w:tcPr>
            <w:tcW w:w="2822" w:type="dxa"/>
            <w:vMerge/>
            <w:shd w:val="clear" w:color="auto" w:fill="auto"/>
            <w:vAlign w:val="center"/>
            <w:hideMark/>
          </w:tcPr>
          <w:p w14:paraId="6AC6AC95" w14:textId="77777777" w:rsidR="0042522D" w:rsidRPr="00C7594B" w:rsidRDefault="0042522D" w:rsidP="00993008">
            <w:pPr>
              <w:jc w:val="center"/>
              <w:rPr>
                <w:b/>
                <w:bCs/>
                <w:sz w:val="22"/>
                <w:szCs w:val="22"/>
              </w:rPr>
            </w:pPr>
          </w:p>
        </w:tc>
        <w:tc>
          <w:tcPr>
            <w:tcW w:w="2814" w:type="dxa"/>
            <w:vMerge/>
            <w:shd w:val="clear" w:color="auto" w:fill="auto"/>
            <w:vAlign w:val="center"/>
            <w:hideMark/>
          </w:tcPr>
          <w:p w14:paraId="62D7BE46" w14:textId="77777777" w:rsidR="0042522D" w:rsidRPr="00C7594B" w:rsidRDefault="0042522D" w:rsidP="00993008">
            <w:pPr>
              <w:jc w:val="center"/>
              <w:rPr>
                <w:b/>
                <w:bCs/>
                <w:sz w:val="22"/>
                <w:szCs w:val="22"/>
              </w:rPr>
            </w:pPr>
          </w:p>
        </w:tc>
        <w:tc>
          <w:tcPr>
            <w:tcW w:w="1583" w:type="dxa"/>
            <w:vMerge/>
            <w:shd w:val="clear" w:color="auto" w:fill="auto"/>
            <w:vAlign w:val="center"/>
            <w:hideMark/>
          </w:tcPr>
          <w:p w14:paraId="09AB5DDF" w14:textId="77777777" w:rsidR="0042522D" w:rsidRPr="00C7594B" w:rsidRDefault="0042522D" w:rsidP="00993008">
            <w:pPr>
              <w:jc w:val="center"/>
              <w:rPr>
                <w:b/>
                <w:bCs/>
                <w:sz w:val="22"/>
                <w:szCs w:val="22"/>
              </w:rPr>
            </w:pPr>
          </w:p>
        </w:tc>
        <w:tc>
          <w:tcPr>
            <w:tcW w:w="804" w:type="dxa"/>
            <w:shd w:val="clear" w:color="auto" w:fill="auto"/>
            <w:vAlign w:val="center"/>
            <w:hideMark/>
          </w:tcPr>
          <w:p w14:paraId="0E3CF0B5" w14:textId="77777777" w:rsidR="0042522D" w:rsidRPr="00C7594B" w:rsidRDefault="0042522D" w:rsidP="00993008">
            <w:pPr>
              <w:jc w:val="center"/>
              <w:rPr>
                <w:b/>
                <w:bCs/>
                <w:sz w:val="22"/>
                <w:szCs w:val="22"/>
              </w:rPr>
            </w:pPr>
            <w:r w:rsidRPr="00C7594B">
              <w:rPr>
                <w:b/>
                <w:bCs/>
                <w:sz w:val="22"/>
                <w:szCs w:val="22"/>
              </w:rPr>
              <w:t>2022</w:t>
            </w:r>
          </w:p>
        </w:tc>
        <w:tc>
          <w:tcPr>
            <w:tcW w:w="807" w:type="dxa"/>
            <w:shd w:val="clear" w:color="auto" w:fill="auto"/>
            <w:vAlign w:val="center"/>
            <w:hideMark/>
          </w:tcPr>
          <w:p w14:paraId="52EB082D" w14:textId="77777777" w:rsidR="0042522D" w:rsidRPr="00C7594B" w:rsidRDefault="0042522D" w:rsidP="00993008">
            <w:pPr>
              <w:jc w:val="center"/>
              <w:rPr>
                <w:b/>
                <w:bCs/>
                <w:sz w:val="22"/>
                <w:szCs w:val="22"/>
              </w:rPr>
            </w:pPr>
            <w:r w:rsidRPr="00C7594B">
              <w:rPr>
                <w:b/>
                <w:bCs/>
                <w:sz w:val="22"/>
                <w:szCs w:val="22"/>
              </w:rPr>
              <w:t>2023</w:t>
            </w:r>
          </w:p>
        </w:tc>
        <w:tc>
          <w:tcPr>
            <w:tcW w:w="808" w:type="dxa"/>
            <w:shd w:val="clear" w:color="auto" w:fill="auto"/>
            <w:vAlign w:val="center"/>
            <w:hideMark/>
          </w:tcPr>
          <w:p w14:paraId="1DA57793" w14:textId="77777777" w:rsidR="0042522D" w:rsidRPr="00C7594B" w:rsidRDefault="0042522D" w:rsidP="00993008">
            <w:pPr>
              <w:jc w:val="center"/>
              <w:rPr>
                <w:b/>
                <w:bCs/>
                <w:sz w:val="22"/>
                <w:szCs w:val="22"/>
              </w:rPr>
            </w:pPr>
            <w:r w:rsidRPr="00C7594B">
              <w:rPr>
                <w:b/>
                <w:bCs/>
                <w:sz w:val="22"/>
                <w:szCs w:val="22"/>
              </w:rPr>
              <w:t>2024</w:t>
            </w:r>
          </w:p>
        </w:tc>
        <w:tc>
          <w:tcPr>
            <w:tcW w:w="808" w:type="dxa"/>
            <w:shd w:val="clear" w:color="auto" w:fill="auto"/>
            <w:vAlign w:val="center"/>
            <w:hideMark/>
          </w:tcPr>
          <w:p w14:paraId="6FE8F1FB" w14:textId="77777777" w:rsidR="0042522D" w:rsidRPr="00C7594B" w:rsidRDefault="0042522D" w:rsidP="00993008">
            <w:pPr>
              <w:jc w:val="center"/>
              <w:rPr>
                <w:b/>
                <w:bCs/>
                <w:sz w:val="22"/>
                <w:szCs w:val="22"/>
              </w:rPr>
            </w:pPr>
            <w:r w:rsidRPr="00C7594B">
              <w:rPr>
                <w:b/>
                <w:bCs/>
                <w:sz w:val="22"/>
                <w:szCs w:val="22"/>
              </w:rPr>
              <w:t>2025</w:t>
            </w:r>
          </w:p>
        </w:tc>
        <w:tc>
          <w:tcPr>
            <w:tcW w:w="808" w:type="dxa"/>
            <w:shd w:val="clear" w:color="auto" w:fill="auto"/>
            <w:vAlign w:val="center"/>
            <w:hideMark/>
          </w:tcPr>
          <w:p w14:paraId="56981122" w14:textId="77777777" w:rsidR="0042522D" w:rsidRPr="00C7594B" w:rsidRDefault="0042522D" w:rsidP="00993008">
            <w:pPr>
              <w:jc w:val="center"/>
              <w:rPr>
                <w:b/>
                <w:bCs/>
                <w:sz w:val="22"/>
                <w:szCs w:val="22"/>
              </w:rPr>
            </w:pPr>
            <w:r w:rsidRPr="00C7594B">
              <w:rPr>
                <w:b/>
                <w:bCs/>
                <w:sz w:val="22"/>
                <w:szCs w:val="22"/>
              </w:rPr>
              <w:t>2026</w:t>
            </w:r>
          </w:p>
        </w:tc>
        <w:tc>
          <w:tcPr>
            <w:tcW w:w="820" w:type="dxa"/>
            <w:shd w:val="clear" w:color="auto" w:fill="auto"/>
            <w:vAlign w:val="center"/>
            <w:hideMark/>
          </w:tcPr>
          <w:p w14:paraId="22D6355F" w14:textId="77777777" w:rsidR="0042522D" w:rsidRPr="00C7594B" w:rsidRDefault="0042522D" w:rsidP="00993008">
            <w:pPr>
              <w:jc w:val="center"/>
              <w:rPr>
                <w:b/>
                <w:bCs/>
                <w:sz w:val="22"/>
                <w:szCs w:val="22"/>
              </w:rPr>
            </w:pPr>
            <w:r w:rsidRPr="00C7594B">
              <w:rPr>
                <w:b/>
                <w:bCs/>
                <w:sz w:val="22"/>
                <w:szCs w:val="22"/>
              </w:rPr>
              <w:t>2027-2032</w:t>
            </w:r>
          </w:p>
        </w:tc>
        <w:tc>
          <w:tcPr>
            <w:tcW w:w="1661" w:type="dxa"/>
            <w:vMerge/>
            <w:shd w:val="clear" w:color="auto" w:fill="auto"/>
            <w:vAlign w:val="center"/>
            <w:hideMark/>
          </w:tcPr>
          <w:p w14:paraId="0ECA4632" w14:textId="77777777" w:rsidR="0042522D" w:rsidRPr="00C7594B" w:rsidRDefault="0042522D" w:rsidP="00993008">
            <w:pPr>
              <w:jc w:val="center"/>
              <w:rPr>
                <w:b/>
                <w:bCs/>
                <w:sz w:val="22"/>
                <w:szCs w:val="22"/>
              </w:rPr>
            </w:pPr>
          </w:p>
        </w:tc>
      </w:tr>
      <w:tr w:rsidR="00C7594B" w:rsidRPr="00C7594B" w14:paraId="4EECC997" w14:textId="77777777" w:rsidTr="00993008">
        <w:trPr>
          <w:trHeight w:val="23"/>
          <w:jc w:val="center"/>
        </w:trPr>
        <w:tc>
          <w:tcPr>
            <w:tcW w:w="827" w:type="dxa"/>
            <w:shd w:val="clear" w:color="auto" w:fill="auto"/>
            <w:vAlign w:val="center"/>
          </w:tcPr>
          <w:p w14:paraId="1E59DB94" w14:textId="77777777" w:rsidR="0042522D" w:rsidRPr="00C7594B" w:rsidRDefault="0042522D" w:rsidP="00993008">
            <w:pPr>
              <w:jc w:val="center"/>
              <w:rPr>
                <w:b/>
                <w:bCs/>
                <w:sz w:val="22"/>
                <w:szCs w:val="22"/>
              </w:rPr>
            </w:pPr>
            <w:r w:rsidRPr="00C7594B">
              <w:rPr>
                <w:b/>
                <w:bCs/>
                <w:sz w:val="22"/>
                <w:szCs w:val="22"/>
              </w:rPr>
              <w:t>1</w:t>
            </w:r>
          </w:p>
        </w:tc>
        <w:tc>
          <w:tcPr>
            <w:tcW w:w="2822" w:type="dxa"/>
            <w:shd w:val="clear" w:color="auto" w:fill="auto"/>
            <w:vAlign w:val="center"/>
          </w:tcPr>
          <w:p w14:paraId="784981EC" w14:textId="77777777" w:rsidR="0042522D" w:rsidRPr="00C7594B" w:rsidRDefault="0042522D" w:rsidP="00993008">
            <w:pPr>
              <w:jc w:val="center"/>
              <w:rPr>
                <w:b/>
                <w:bCs/>
                <w:sz w:val="22"/>
                <w:szCs w:val="22"/>
              </w:rPr>
            </w:pPr>
            <w:r w:rsidRPr="00C7594B">
              <w:rPr>
                <w:b/>
                <w:bCs/>
                <w:sz w:val="22"/>
                <w:szCs w:val="22"/>
              </w:rPr>
              <w:t>2</w:t>
            </w:r>
          </w:p>
        </w:tc>
        <w:tc>
          <w:tcPr>
            <w:tcW w:w="2814" w:type="dxa"/>
            <w:shd w:val="clear" w:color="auto" w:fill="auto"/>
            <w:vAlign w:val="center"/>
          </w:tcPr>
          <w:p w14:paraId="370A392D" w14:textId="77777777" w:rsidR="0042522D" w:rsidRPr="00C7594B" w:rsidRDefault="0042522D" w:rsidP="00993008">
            <w:pPr>
              <w:jc w:val="center"/>
              <w:rPr>
                <w:b/>
                <w:bCs/>
                <w:sz w:val="22"/>
                <w:szCs w:val="22"/>
              </w:rPr>
            </w:pPr>
            <w:r w:rsidRPr="00C7594B">
              <w:rPr>
                <w:b/>
                <w:bCs/>
                <w:sz w:val="22"/>
                <w:szCs w:val="22"/>
              </w:rPr>
              <w:t>3</w:t>
            </w:r>
          </w:p>
        </w:tc>
        <w:tc>
          <w:tcPr>
            <w:tcW w:w="1583" w:type="dxa"/>
            <w:shd w:val="clear" w:color="auto" w:fill="auto"/>
            <w:vAlign w:val="center"/>
          </w:tcPr>
          <w:p w14:paraId="1E404DF0" w14:textId="77777777" w:rsidR="0042522D" w:rsidRPr="00C7594B" w:rsidRDefault="0042522D" w:rsidP="00993008">
            <w:pPr>
              <w:jc w:val="center"/>
              <w:rPr>
                <w:b/>
                <w:bCs/>
                <w:sz w:val="22"/>
                <w:szCs w:val="22"/>
              </w:rPr>
            </w:pPr>
            <w:r w:rsidRPr="00C7594B">
              <w:rPr>
                <w:b/>
                <w:bCs/>
                <w:sz w:val="22"/>
                <w:szCs w:val="22"/>
              </w:rPr>
              <w:t>4</w:t>
            </w:r>
          </w:p>
        </w:tc>
        <w:tc>
          <w:tcPr>
            <w:tcW w:w="804" w:type="dxa"/>
            <w:shd w:val="clear" w:color="auto" w:fill="auto"/>
            <w:vAlign w:val="center"/>
          </w:tcPr>
          <w:p w14:paraId="23FABAD1" w14:textId="77777777" w:rsidR="0042522D" w:rsidRPr="00C7594B" w:rsidRDefault="0042522D" w:rsidP="00993008">
            <w:pPr>
              <w:jc w:val="center"/>
              <w:rPr>
                <w:b/>
                <w:bCs/>
                <w:sz w:val="22"/>
                <w:szCs w:val="22"/>
              </w:rPr>
            </w:pPr>
            <w:r w:rsidRPr="00C7594B">
              <w:rPr>
                <w:b/>
                <w:bCs/>
                <w:sz w:val="22"/>
                <w:szCs w:val="22"/>
              </w:rPr>
              <w:t>5</w:t>
            </w:r>
          </w:p>
        </w:tc>
        <w:tc>
          <w:tcPr>
            <w:tcW w:w="807" w:type="dxa"/>
            <w:shd w:val="clear" w:color="auto" w:fill="auto"/>
            <w:vAlign w:val="center"/>
          </w:tcPr>
          <w:p w14:paraId="64DDBA77" w14:textId="77777777" w:rsidR="0042522D" w:rsidRPr="00C7594B" w:rsidRDefault="0042522D" w:rsidP="00993008">
            <w:pPr>
              <w:jc w:val="center"/>
              <w:rPr>
                <w:b/>
                <w:bCs/>
                <w:sz w:val="22"/>
                <w:szCs w:val="22"/>
              </w:rPr>
            </w:pPr>
            <w:r w:rsidRPr="00C7594B">
              <w:rPr>
                <w:b/>
                <w:bCs/>
                <w:sz w:val="22"/>
                <w:szCs w:val="22"/>
              </w:rPr>
              <w:t>6</w:t>
            </w:r>
          </w:p>
        </w:tc>
        <w:tc>
          <w:tcPr>
            <w:tcW w:w="808" w:type="dxa"/>
            <w:shd w:val="clear" w:color="auto" w:fill="auto"/>
            <w:vAlign w:val="center"/>
          </w:tcPr>
          <w:p w14:paraId="29475F91" w14:textId="77777777" w:rsidR="0042522D" w:rsidRPr="00C7594B" w:rsidRDefault="0042522D" w:rsidP="00993008">
            <w:pPr>
              <w:jc w:val="center"/>
              <w:rPr>
                <w:b/>
                <w:bCs/>
                <w:sz w:val="22"/>
                <w:szCs w:val="22"/>
              </w:rPr>
            </w:pPr>
            <w:r w:rsidRPr="00C7594B">
              <w:rPr>
                <w:b/>
                <w:bCs/>
                <w:sz w:val="22"/>
                <w:szCs w:val="22"/>
              </w:rPr>
              <w:t>7</w:t>
            </w:r>
          </w:p>
        </w:tc>
        <w:tc>
          <w:tcPr>
            <w:tcW w:w="808" w:type="dxa"/>
            <w:shd w:val="clear" w:color="auto" w:fill="auto"/>
            <w:vAlign w:val="center"/>
          </w:tcPr>
          <w:p w14:paraId="322A0C94" w14:textId="77777777" w:rsidR="0042522D" w:rsidRPr="00C7594B" w:rsidRDefault="0042522D" w:rsidP="00993008">
            <w:pPr>
              <w:jc w:val="center"/>
              <w:rPr>
                <w:b/>
                <w:bCs/>
                <w:sz w:val="22"/>
                <w:szCs w:val="22"/>
              </w:rPr>
            </w:pPr>
            <w:r w:rsidRPr="00C7594B">
              <w:rPr>
                <w:b/>
                <w:bCs/>
                <w:sz w:val="22"/>
                <w:szCs w:val="22"/>
              </w:rPr>
              <w:t>7</w:t>
            </w:r>
          </w:p>
        </w:tc>
        <w:tc>
          <w:tcPr>
            <w:tcW w:w="808" w:type="dxa"/>
            <w:shd w:val="clear" w:color="auto" w:fill="auto"/>
            <w:vAlign w:val="center"/>
          </w:tcPr>
          <w:p w14:paraId="12314782" w14:textId="77777777" w:rsidR="0042522D" w:rsidRPr="00C7594B" w:rsidRDefault="0042522D" w:rsidP="00993008">
            <w:pPr>
              <w:jc w:val="center"/>
              <w:rPr>
                <w:b/>
                <w:bCs/>
                <w:sz w:val="22"/>
                <w:szCs w:val="22"/>
              </w:rPr>
            </w:pPr>
            <w:r w:rsidRPr="00C7594B">
              <w:rPr>
                <w:b/>
                <w:bCs/>
                <w:sz w:val="22"/>
                <w:szCs w:val="22"/>
              </w:rPr>
              <w:t>8</w:t>
            </w:r>
          </w:p>
        </w:tc>
        <w:tc>
          <w:tcPr>
            <w:tcW w:w="820" w:type="dxa"/>
            <w:shd w:val="clear" w:color="auto" w:fill="auto"/>
            <w:vAlign w:val="center"/>
          </w:tcPr>
          <w:p w14:paraId="0791137B" w14:textId="77777777" w:rsidR="0042522D" w:rsidRPr="00C7594B" w:rsidRDefault="0042522D" w:rsidP="00993008">
            <w:pPr>
              <w:jc w:val="center"/>
              <w:rPr>
                <w:b/>
                <w:bCs/>
                <w:sz w:val="22"/>
                <w:szCs w:val="22"/>
              </w:rPr>
            </w:pPr>
            <w:r w:rsidRPr="00C7594B">
              <w:rPr>
                <w:b/>
                <w:bCs/>
                <w:sz w:val="22"/>
                <w:szCs w:val="22"/>
              </w:rPr>
              <w:t>10</w:t>
            </w:r>
          </w:p>
        </w:tc>
        <w:tc>
          <w:tcPr>
            <w:tcW w:w="1661" w:type="dxa"/>
            <w:shd w:val="clear" w:color="auto" w:fill="auto"/>
            <w:vAlign w:val="center"/>
          </w:tcPr>
          <w:p w14:paraId="63A51393" w14:textId="77777777" w:rsidR="0042522D" w:rsidRPr="00C7594B" w:rsidRDefault="0042522D" w:rsidP="00993008">
            <w:pPr>
              <w:jc w:val="center"/>
              <w:rPr>
                <w:b/>
                <w:bCs/>
                <w:sz w:val="22"/>
                <w:szCs w:val="22"/>
              </w:rPr>
            </w:pPr>
            <w:r w:rsidRPr="00C7594B">
              <w:rPr>
                <w:b/>
                <w:bCs/>
                <w:sz w:val="22"/>
                <w:szCs w:val="22"/>
              </w:rPr>
              <w:t>11</w:t>
            </w:r>
          </w:p>
        </w:tc>
      </w:tr>
      <w:tr w:rsidR="00C7594B" w:rsidRPr="00C7594B" w14:paraId="0F655A56" w14:textId="77777777" w:rsidTr="00993008">
        <w:trPr>
          <w:trHeight w:val="23"/>
          <w:jc w:val="center"/>
        </w:trPr>
        <w:tc>
          <w:tcPr>
            <w:tcW w:w="827" w:type="dxa"/>
            <w:shd w:val="clear" w:color="auto" w:fill="auto"/>
            <w:vAlign w:val="center"/>
            <w:hideMark/>
          </w:tcPr>
          <w:p w14:paraId="6CFE81DD" w14:textId="77777777" w:rsidR="0042522D" w:rsidRPr="00C7594B" w:rsidRDefault="0042522D" w:rsidP="00993008">
            <w:pPr>
              <w:jc w:val="center"/>
              <w:rPr>
                <w:sz w:val="22"/>
                <w:szCs w:val="22"/>
              </w:rPr>
            </w:pPr>
            <w:r w:rsidRPr="00C7594B">
              <w:rPr>
                <w:sz w:val="22"/>
                <w:szCs w:val="22"/>
              </w:rPr>
              <w:t>1</w:t>
            </w:r>
          </w:p>
        </w:tc>
        <w:tc>
          <w:tcPr>
            <w:tcW w:w="2822" w:type="dxa"/>
            <w:shd w:val="clear" w:color="auto" w:fill="auto"/>
            <w:vAlign w:val="center"/>
            <w:hideMark/>
          </w:tcPr>
          <w:p w14:paraId="7AC8FD95" w14:textId="77777777" w:rsidR="0042522D" w:rsidRPr="00C7594B" w:rsidRDefault="0042522D" w:rsidP="00993008">
            <w:pPr>
              <w:rPr>
                <w:sz w:val="22"/>
                <w:szCs w:val="22"/>
              </w:rPr>
            </w:pPr>
            <w:r w:rsidRPr="00C7594B">
              <w:rPr>
                <w:sz w:val="22"/>
                <w:szCs w:val="22"/>
              </w:rPr>
              <w:t>Обновление контейнерного парка для сбора ТКО</w:t>
            </w:r>
          </w:p>
        </w:tc>
        <w:tc>
          <w:tcPr>
            <w:tcW w:w="2814" w:type="dxa"/>
            <w:shd w:val="clear" w:color="auto" w:fill="auto"/>
            <w:vAlign w:val="center"/>
            <w:hideMark/>
          </w:tcPr>
          <w:p w14:paraId="0BB5388A" w14:textId="77777777" w:rsidR="0042522D" w:rsidRPr="00C7594B" w:rsidRDefault="0042522D" w:rsidP="00993008">
            <w:pPr>
              <w:rPr>
                <w:sz w:val="22"/>
                <w:szCs w:val="22"/>
              </w:rPr>
            </w:pPr>
            <w:r w:rsidRPr="00C7594B">
              <w:rPr>
                <w:sz w:val="22"/>
                <w:szCs w:val="22"/>
              </w:rPr>
              <w:t>Сохранение природной среды, предотвращение негативного воздействия хозяйственной и иной деятельности на окружающую среду и ликвидацию ее последствий</w:t>
            </w:r>
          </w:p>
        </w:tc>
        <w:tc>
          <w:tcPr>
            <w:tcW w:w="1583" w:type="dxa"/>
            <w:shd w:val="clear" w:color="auto" w:fill="auto"/>
            <w:vAlign w:val="center"/>
            <w:hideMark/>
          </w:tcPr>
          <w:p w14:paraId="4246BFE7" w14:textId="77777777" w:rsidR="0042522D" w:rsidRPr="00C7594B" w:rsidRDefault="0042522D" w:rsidP="00993008">
            <w:pPr>
              <w:jc w:val="center"/>
              <w:rPr>
                <w:sz w:val="22"/>
                <w:szCs w:val="22"/>
              </w:rPr>
            </w:pPr>
            <w:r w:rsidRPr="00C7594B">
              <w:rPr>
                <w:sz w:val="22"/>
                <w:szCs w:val="22"/>
              </w:rPr>
              <w:t>350</w:t>
            </w:r>
          </w:p>
        </w:tc>
        <w:tc>
          <w:tcPr>
            <w:tcW w:w="804" w:type="dxa"/>
            <w:shd w:val="clear" w:color="auto" w:fill="auto"/>
            <w:vAlign w:val="center"/>
            <w:hideMark/>
          </w:tcPr>
          <w:p w14:paraId="2F3CDC7B" w14:textId="77777777" w:rsidR="0042522D" w:rsidRPr="00C7594B" w:rsidRDefault="0042522D" w:rsidP="00993008">
            <w:pPr>
              <w:jc w:val="center"/>
              <w:rPr>
                <w:sz w:val="22"/>
                <w:szCs w:val="22"/>
              </w:rPr>
            </w:pPr>
            <w:r w:rsidRPr="00C7594B">
              <w:rPr>
                <w:sz w:val="22"/>
                <w:szCs w:val="22"/>
              </w:rPr>
              <w:t>35</w:t>
            </w:r>
          </w:p>
        </w:tc>
        <w:tc>
          <w:tcPr>
            <w:tcW w:w="807" w:type="dxa"/>
            <w:shd w:val="clear" w:color="auto" w:fill="auto"/>
            <w:vAlign w:val="center"/>
            <w:hideMark/>
          </w:tcPr>
          <w:p w14:paraId="4CE3332C" w14:textId="77777777" w:rsidR="0042522D" w:rsidRPr="00C7594B" w:rsidRDefault="0042522D" w:rsidP="00993008">
            <w:pPr>
              <w:jc w:val="center"/>
              <w:rPr>
                <w:sz w:val="22"/>
                <w:szCs w:val="22"/>
              </w:rPr>
            </w:pPr>
            <w:r w:rsidRPr="00C7594B">
              <w:rPr>
                <w:sz w:val="22"/>
                <w:szCs w:val="22"/>
              </w:rPr>
              <w:t>35</w:t>
            </w:r>
          </w:p>
        </w:tc>
        <w:tc>
          <w:tcPr>
            <w:tcW w:w="808" w:type="dxa"/>
            <w:shd w:val="clear" w:color="auto" w:fill="auto"/>
            <w:vAlign w:val="center"/>
            <w:hideMark/>
          </w:tcPr>
          <w:p w14:paraId="432F0CAE" w14:textId="77777777" w:rsidR="0042522D" w:rsidRPr="00C7594B" w:rsidRDefault="0042522D" w:rsidP="00993008">
            <w:pPr>
              <w:jc w:val="center"/>
              <w:rPr>
                <w:sz w:val="22"/>
                <w:szCs w:val="22"/>
              </w:rPr>
            </w:pPr>
            <w:r w:rsidRPr="00C7594B">
              <w:rPr>
                <w:sz w:val="22"/>
                <w:szCs w:val="22"/>
              </w:rPr>
              <w:t>35</w:t>
            </w:r>
          </w:p>
        </w:tc>
        <w:tc>
          <w:tcPr>
            <w:tcW w:w="808" w:type="dxa"/>
            <w:shd w:val="clear" w:color="auto" w:fill="auto"/>
            <w:vAlign w:val="center"/>
            <w:hideMark/>
          </w:tcPr>
          <w:p w14:paraId="7F06460D" w14:textId="77777777" w:rsidR="0042522D" w:rsidRPr="00C7594B" w:rsidRDefault="0042522D" w:rsidP="00993008">
            <w:pPr>
              <w:jc w:val="center"/>
              <w:rPr>
                <w:sz w:val="22"/>
                <w:szCs w:val="22"/>
              </w:rPr>
            </w:pPr>
            <w:r w:rsidRPr="00C7594B">
              <w:rPr>
                <w:sz w:val="22"/>
                <w:szCs w:val="22"/>
              </w:rPr>
              <w:t>35</w:t>
            </w:r>
          </w:p>
        </w:tc>
        <w:tc>
          <w:tcPr>
            <w:tcW w:w="808" w:type="dxa"/>
            <w:shd w:val="clear" w:color="auto" w:fill="auto"/>
            <w:vAlign w:val="center"/>
            <w:hideMark/>
          </w:tcPr>
          <w:p w14:paraId="2EBA4E92" w14:textId="77777777" w:rsidR="0042522D" w:rsidRPr="00C7594B" w:rsidRDefault="0042522D" w:rsidP="00993008">
            <w:pPr>
              <w:jc w:val="center"/>
              <w:rPr>
                <w:sz w:val="22"/>
                <w:szCs w:val="22"/>
              </w:rPr>
            </w:pPr>
            <w:r w:rsidRPr="00C7594B">
              <w:rPr>
                <w:sz w:val="22"/>
                <w:szCs w:val="22"/>
              </w:rPr>
              <w:t>35</w:t>
            </w:r>
          </w:p>
        </w:tc>
        <w:tc>
          <w:tcPr>
            <w:tcW w:w="820" w:type="dxa"/>
            <w:shd w:val="clear" w:color="auto" w:fill="auto"/>
            <w:vAlign w:val="center"/>
            <w:hideMark/>
          </w:tcPr>
          <w:p w14:paraId="3C64F59B" w14:textId="77777777" w:rsidR="0042522D" w:rsidRPr="00C7594B" w:rsidRDefault="0042522D" w:rsidP="00993008">
            <w:pPr>
              <w:jc w:val="center"/>
              <w:rPr>
                <w:sz w:val="22"/>
                <w:szCs w:val="22"/>
              </w:rPr>
            </w:pPr>
            <w:r w:rsidRPr="00C7594B">
              <w:rPr>
                <w:sz w:val="22"/>
                <w:szCs w:val="22"/>
              </w:rPr>
              <w:t>175</w:t>
            </w:r>
          </w:p>
        </w:tc>
        <w:tc>
          <w:tcPr>
            <w:tcW w:w="1661" w:type="dxa"/>
            <w:shd w:val="clear" w:color="auto" w:fill="auto"/>
            <w:vAlign w:val="center"/>
            <w:hideMark/>
          </w:tcPr>
          <w:p w14:paraId="082F087D" w14:textId="77777777" w:rsidR="0042522D" w:rsidRPr="00C7594B" w:rsidRDefault="0042522D" w:rsidP="00993008">
            <w:pPr>
              <w:rPr>
                <w:sz w:val="22"/>
                <w:szCs w:val="22"/>
              </w:rPr>
            </w:pPr>
            <w:r w:rsidRPr="00C7594B">
              <w:rPr>
                <w:sz w:val="22"/>
                <w:szCs w:val="22"/>
              </w:rPr>
              <w:t>Снижение негативного воздействия отходов производства и потребления на окружающую среду</w:t>
            </w:r>
          </w:p>
        </w:tc>
      </w:tr>
      <w:tr w:rsidR="00C7594B" w:rsidRPr="00C7594B" w14:paraId="30C0EE1B" w14:textId="77777777" w:rsidTr="00993008">
        <w:trPr>
          <w:trHeight w:val="23"/>
          <w:jc w:val="center"/>
        </w:trPr>
        <w:tc>
          <w:tcPr>
            <w:tcW w:w="827" w:type="dxa"/>
            <w:shd w:val="clear" w:color="auto" w:fill="auto"/>
            <w:vAlign w:val="center"/>
            <w:hideMark/>
          </w:tcPr>
          <w:p w14:paraId="3E474E30" w14:textId="77777777" w:rsidR="0042522D" w:rsidRPr="00C7594B" w:rsidRDefault="0042522D" w:rsidP="00993008">
            <w:pPr>
              <w:jc w:val="center"/>
              <w:rPr>
                <w:sz w:val="22"/>
                <w:szCs w:val="22"/>
              </w:rPr>
            </w:pPr>
            <w:r w:rsidRPr="00C7594B">
              <w:rPr>
                <w:sz w:val="22"/>
                <w:szCs w:val="22"/>
              </w:rPr>
              <w:t>2</w:t>
            </w:r>
          </w:p>
        </w:tc>
        <w:tc>
          <w:tcPr>
            <w:tcW w:w="2822" w:type="dxa"/>
            <w:shd w:val="clear" w:color="auto" w:fill="auto"/>
            <w:vAlign w:val="center"/>
            <w:hideMark/>
          </w:tcPr>
          <w:p w14:paraId="508F6313" w14:textId="77777777" w:rsidR="0042522D" w:rsidRPr="00C7594B" w:rsidRDefault="0042522D" w:rsidP="00993008">
            <w:pPr>
              <w:rPr>
                <w:sz w:val="22"/>
                <w:szCs w:val="22"/>
              </w:rPr>
            </w:pPr>
            <w:r w:rsidRPr="00C7594B">
              <w:rPr>
                <w:sz w:val="22"/>
                <w:szCs w:val="22"/>
              </w:rPr>
              <w:t>Обустройство контейнерных площадок</w:t>
            </w:r>
          </w:p>
        </w:tc>
        <w:tc>
          <w:tcPr>
            <w:tcW w:w="2814" w:type="dxa"/>
            <w:shd w:val="clear" w:color="auto" w:fill="auto"/>
            <w:vAlign w:val="center"/>
            <w:hideMark/>
          </w:tcPr>
          <w:p w14:paraId="27D8AF5D" w14:textId="77777777" w:rsidR="0042522D" w:rsidRPr="00C7594B" w:rsidRDefault="0042522D" w:rsidP="00993008">
            <w:pPr>
              <w:rPr>
                <w:sz w:val="22"/>
                <w:szCs w:val="22"/>
              </w:rPr>
            </w:pPr>
            <w:r w:rsidRPr="00C7594B">
              <w:rPr>
                <w:sz w:val="22"/>
                <w:szCs w:val="22"/>
              </w:rPr>
              <w:t>Сохранение природной среды, предотвращение негативного воздействия хозяйственной и иной деятельности на окружающую среду и ликвидацию ее последствий</w:t>
            </w:r>
          </w:p>
        </w:tc>
        <w:tc>
          <w:tcPr>
            <w:tcW w:w="1583" w:type="dxa"/>
            <w:shd w:val="clear" w:color="auto" w:fill="auto"/>
            <w:vAlign w:val="center"/>
            <w:hideMark/>
          </w:tcPr>
          <w:p w14:paraId="3ECC45FF" w14:textId="77777777" w:rsidR="0042522D" w:rsidRPr="00C7594B" w:rsidRDefault="0042522D" w:rsidP="00993008">
            <w:pPr>
              <w:jc w:val="center"/>
              <w:rPr>
                <w:sz w:val="22"/>
                <w:szCs w:val="22"/>
              </w:rPr>
            </w:pPr>
            <w:r w:rsidRPr="00C7594B">
              <w:rPr>
                <w:sz w:val="22"/>
                <w:szCs w:val="22"/>
              </w:rPr>
              <w:t>450</w:t>
            </w:r>
          </w:p>
        </w:tc>
        <w:tc>
          <w:tcPr>
            <w:tcW w:w="804" w:type="dxa"/>
            <w:shd w:val="clear" w:color="auto" w:fill="auto"/>
            <w:vAlign w:val="center"/>
            <w:hideMark/>
          </w:tcPr>
          <w:p w14:paraId="3DA61EDB" w14:textId="77777777" w:rsidR="0042522D" w:rsidRPr="00C7594B" w:rsidRDefault="0042522D" w:rsidP="00993008">
            <w:pPr>
              <w:jc w:val="center"/>
              <w:rPr>
                <w:sz w:val="22"/>
                <w:szCs w:val="22"/>
              </w:rPr>
            </w:pPr>
            <w:r w:rsidRPr="00C7594B">
              <w:rPr>
                <w:sz w:val="22"/>
                <w:szCs w:val="22"/>
              </w:rPr>
              <w:t>45</w:t>
            </w:r>
          </w:p>
        </w:tc>
        <w:tc>
          <w:tcPr>
            <w:tcW w:w="807" w:type="dxa"/>
            <w:shd w:val="clear" w:color="auto" w:fill="auto"/>
            <w:vAlign w:val="center"/>
            <w:hideMark/>
          </w:tcPr>
          <w:p w14:paraId="28FA7B85" w14:textId="77777777" w:rsidR="0042522D" w:rsidRPr="00C7594B" w:rsidRDefault="0042522D" w:rsidP="00993008">
            <w:pPr>
              <w:jc w:val="center"/>
              <w:rPr>
                <w:sz w:val="22"/>
                <w:szCs w:val="22"/>
              </w:rPr>
            </w:pPr>
            <w:r w:rsidRPr="00C7594B">
              <w:rPr>
                <w:sz w:val="22"/>
                <w:szCs w:val="22"/>
              </w:rPr>
              <w:t>45</w:t>
            </w:r>
          </w:p>
        </w:tc>
        <w:tc>
          <w:tcPr>
            <w:tcW w:w="808" w:type="dxa"/>
            <w:shd w:val="clear" w:color="auto" w:fill="auto"/>
            <w:vAlign w:val="center"/>
            <w:hideMark/>
          </w:tcPr>
          <w:p w14:paraId="2C616D7E" w14:textId="77777777" w:rsidR="0042522D" w:rsidRPr="00C7594B" w:rsidRDefault="0042522D" w:rsidP="00993008">
            <w:pPr>
              <w:jc w:val="center"/>
              <w:rPr>
                <w:sz w:val="22"/>
                <w:szCs w:val="22"/>
              </w:rPr>
            </w:pPr>
            <w:r w:rsidRPr="00C7594B">
              <w:rPr>
                <w:sz w:val="22"/>
                <w:szCs w:val="22"/>
              </w:rPr>
              <w:t>45</w:t>
            </w:r>
          </w:p>
        </w:tc>
        <w:tc>
          <w:tcPr>
            <w:tcW w:w="808" w:type="dxa"/>
            <w:shd w:val="clear" w:color="auto" w:fill="auto"/>
            <w:vAlign w:val="center"/>
            <w:hideMark/>
          </w:tcPr>
          <w:p w14:paraId="30B23BE3" w14:textId="77777777" w:rsidR="0042522D" w:rsidRPr="00C7594B" w:rsidRDefault="0042522D" w:rsidP="00993008">
            <w:pPr>
              <w:jc w:val="center"/>
              <w:rPr>
                <w:sz w:val="22"/>
                <w:szCs w:val="22"/>
              </w:rPr>
            </w:pPr>
            <w:r w:rsidRPr="00C7594B">
              <w:rPr>
                <w:sz w:val="22"/>
                <w:szCs w:val="22"/>
              </w:rPr>
              <w:t>45</w:t>
            </w:r>
          </w:p>
        </w:tc>
        <w:tc>
          <w:tcPr>
            <w:tcW w:w="808" w:type="dxa"/>
            <w:shd w:val="clear" w:color="auto" w:fill="auto"/>
            <w:vAlign w:val="center"/>
            <w:hideMark/>
          </w:tcPr>
          <w:p w14:paraId="40B04763" w14:textId="77777777" w:rsidR="0042522D" w:rsidRPr="00C7594B" w:rsidRDefault="0042522D" w:rsidP="00993008">
            <w:pPr>
              <w:jc w:val="center"/>
              <w:rPr>
                <w:sz w:val="22"/>
                <w:szCs w:val="22"/>
              </w:rPr>
            </w:pPr>
            <w:r w:rsidRPr="00C7594B">
              <w:rPr>
                <w:sz w:val="22"/>
                <w:szCs w:val="22"/>
              </w:rPr>
              <w:t>45</w:t>
            </w:r>
          </w:p>
        </w:tc>
        <w:tc>
          <w:tcPr>
            <w:tcW w:w="820" w:type="dxa"/>
            <w:shd w:val="clear" w:color="auto" w:fill="auto"/>
            <w:vAlign w:val="center"/>
            <w:hideMark/>
          </w:tcPr>
          <w:p w14:paraId="45AF6539" w14:textId="77777777" w:rsidR="0042522D" w:rsidRPr="00C7594B" w:rsidRDefault="0042522D" w:rsidP="00993008">
            <w:pPr>
              <w:jc w:val="center"/>
              <w:rPr>
                <w:sz w:val="22"/>
                <w:szCs w:val="22"/>
              </w:rPr>
            </w:pPr>
            <w:r w:rsidRPr="00C7594B">
              <w:rPr>
                <w:sz w:val="22"/>
                <w:szCs w:val="22"/>
              </w:rPr>
              <w:t>225</w:t>
            </w:r>
          </w:p>
        </w:tc>
        <w:tc>
          <w:tcPr>
            <w:tcW w:w="1661" w:type="dxa"/>
            <w:shd w:val="clear" w:color="auto" w:fill="auto"/>
            <w:vAlign w:val="center"/>
            <w:hideMark/>
          </w:tcPr>
          <w:p w14:paraId="74CB27C0" w14:textId="77777777" w:rsidR="0042522D" w:rsidRPr="00C7594B" w:rsidRDefault="0042522D" w:rsidP="00993008">
            <w:pPr>
              <w:rPr>
                <w:sz w:val="22"/>
                <w:szCs w:val="22"/>
              </w:rPr>
            </w:pPr>
            <w:r w:rsidRPr="00C7594B">
              <w:rPr>
                <w:sz w:val="22"/>
                <w:szCs w:val="22"/>
              </w:rPr>
              <w:t>Снижение негативного воздействия отходов производства и потребления на окружающую среду</w:t>
            </w:r>
          </w:p>
        </w:tc>
      </w:tr>
      <w:tr w:rsidR="00C7594B" w:rsidRPr="00C7594B" w14:paraId="7A0C6A10" w14:textId="77777777" w:rsidTr="00993008">
        <w:trPr>
          <w:trHeight w:val="23"/>
          <w:jc w:val="center"/>
        </w:trPr>
        <w:tc>
          <w:tcPr>
            <w:tcW w:w="827" w:type="dxa"/>
            <w:shd w:val="clear" w:color="auto" w:fill="auto"/>
            <w:vAlign w:val="center"/>
            <w:hideMark/>
          </w:tcPr>
          <w:p w14:paraId="747B574D" w14:textId="77777777" w:rsidR="0042522D" w:rsidRPr="00C7594B" w:rsidRDefault="0042522D" w:rsidP="00993008">
            <w:pPr>
              <w:jc w:val="center"/>
              <w:rPr>
                <w:sz w:val="22"/>
                <w:szCs w:val="22"/>
              </w:rPr>
            </w:pPr>
            <w:r w:rsidRPr="00C7594B">
              <w:rPr>
                <w:sz w:val="22"/>
                <w:szCs w:val="22"/>
              </w:rPr>
              <w:t>3</w:t>
            </w:r>
          </w:p>
        </w:tc>
        <w:tc>
          <w:tcPr>
            <w:tcW w:w="2822" w:type="dxa"/>
            <w:shd w:val="clear" w:color="auto" w:fill="auto"/>
            <w:vAlign w:val="center"/>
            <w:hideMark/>
          </w:tcPr>
          <w:p w14:paraId="3AD1087A" w14:textId="77777777" w:rsidR="0042522D" w:rsidRPr="00C7594B" w:rsidRDefault="0042522D" w:rsidP="00993008">
            <w:pPr>
              <w:rPr>
                <w:sz w:val="22"/>
                <w:szCs w:val="22"/>
              </w:rPr>
            </w:pPr>
            <w:r w:rsidRPr="00C7594B">
              <w:rPr>
                <w:sz w:val="22"/>
                <w:szCs w:val="22"/>
              </w:rPr>
              <w:t>Проведение информационных и образовательных компаний для населения</w:t>
            </w:r>
          </w:p>
        </w:tc>
        <w:tc>
          <w:tcPr>
            <w:tcW w:w="2814" w:type="dxa"/>
            <w:shd w:val="clear" w:color="auto" w:fill="auto"/>
            <w:vAlign w:val="center"/>
            <w:hideMark/>
          </w:tcPr>
          <w:p w14:paraId="003F128E" w14:textId="77777777" w:rsidR="0042522D" w:rsidRPr="00C7594B" w:rsidRDefault="0042522D" w:rsidP="00993008">
            <w:pPr>
              <w:rPr>
                <w:sz w:val="22"/>
                <w:szCs w:val="22"/>
              </w:rPr>
            </w:pPr>
            <w:r w:rsidRPr="00C7594B">
              <w:rPr>
                <w:sz w:val="22"/>
                <w:szCs w:val="22"/>
              </w:rPr>
              <w:t>Сохранение природной среды, предотвращение негативного воздействия хозяйственной и иной деятельности на окружающую среду и ликвидацию ее последствий</w:t>
            </w:r>
          </w:p>
        </w:tc>
        <w:tc>
          <w:tcPr>
            <w:tcW w:w="1583" w:type="dxa"/>
            <w:shd w:val="clear" w:color="auto" w:fill="auto"/>
            <w:vAlign w:val="center"/>
            <w:hideMark/>
          </w:tcPr>
          <w:p w14:paraId="0EB78A16" w14:textId="77777777" w:rsidR="0042522D" w:rsidRPr="00C7594B" w:rsidRDefault="0042522D" w:rsidP="00993008">
            <w:pPr>
              <w:jc w:val="center"/>
              <w:rPr>
                <w:sz w:val="22"/>
                <w:szCs w:val="22"/>
              </w:rPr>
            </w:pPr>
            <w:r w:rsidRPr="00C7594B">
              <w:rPr>
                <w:sz w:val="22"/>
                <w:szCs w:val="22"/>
              </w:rPr>
              <w:t>250</w:t>
            </w:r>
          </w:p>
        </w:tc>
        <w:tc>
          <w:tcPr>
            <w:tcW w:w="804" w:type="dxa"/>
            <w:shd w:val="clear" w:color="auto" w:fill="auto"/>
            <w:vAlign w:val="center"/>
            <w:hideMark/>
          </w:tcPr>
          <w:p w14:paraId="32391FD2" w14:textId="77777777" w:rsidR="0042522D" w:rsidRPr="00C7594B" w:rsidRDefault="0042522D" w:rsidP="00993008">
            <w:pPr>
              <w:jc w:val="center"/>
              <w:rPr>
                <w:sz w:val="22"/>
                <w:szCs w:val="22"/>
              </w:rPr>
            </w:pPr>
            <w:r w:rsidRPr="00C7594B">
              <w:rPr>
                <w:sz w:val="22"/>
                <w:szCs w:val="22"/>
              </w:rPr>
              <w:t>25</w:t>
            </w:r>
          </w:p>
        </w:tc>
        <w:tc>
          <w:tcPr>
            <w:tcW w:w="807" w:type="dxa"/>
            <w:shd w:val="clear" w:color="auto" w:fill="auto"/>
            <w:vAlign w:val="center"/>
            <w:hideMark/>
          </w:tcPr>
          <w:p w14:paraId="54869B7A" w14:textId="77777777" w:rsidR="0042522D" w:rsidRPr="00C7594B" w:rsidRDefault="0042522D" w:rsidP="00993008">
            <w:pPr>
              <w:jc w:val="center"/>
              <w:rPr>
                <w:sz w:val="22"/>
                <w:szCs w:val="22"/>
              </w:rPr>
            </w:pPr>
            <w:r w:rsidRPr="00C7594B">
              <w:rPr>
                <w:sz w:val="22"/>
                <w:szCs w:val="22"/>
              </w:rPr>
              <w:t>25</w:t>
            </w:r>
          </w:p>
        </w:tc>
        <w:tc>
          <w:tcPr>
            <w:tcW w:w="808" w:type="dxa"/>
            <w:shd w:val="clear" w:color="auto" w:fill="auto"/>
            <w:vAlign w:val="center"/>
            <w:hideMark/>
          </w:tcPr>
          <w:p w14:paraId="4B0781B8" w14:textId="77777777" w:rsidR="0042522D" w:rsidRPr="00C7594B" w:rsidRDefault="0042522D" w:rsidP="00993008">
            <w:pPr>
              <w:jc w:val="center"/>
              <w:rPr>
                <w:sz w:val="22"/>
                <w:szCs w:val="22"/>
              </w:rPr>
            </w:pPr>
            <w:r w:rsidRPr="00C7594B">
              <w:rPr>
                <w:sz w:val="22"/>
                <w:szCs w:val="22"/>
              </w:rPr>
              <w:t>25</w:t>
            </w:r>
          </w:p>
        </w:tc>
        <w:tc>
          <w:tcPr>
            <w:tcW w:w="808" w:type="dxa"/>
            <w:shd w:val="clear" w:color="auto" w:fill="auto"/>
            <w:vAlign w:val="center"/>
            <w:hideMark/>
          </w:tcPr>
          <w:p w14:paraId="7A0846FB" w14:textId="77777777" w:rsidR="0042522D" w:rsidRPr="00C7594B" w:rsidRDefault="0042522D" w:rsidP="00993008">
            <w:pPr>
              <w:jc w:val="center"/>
              <w:rPr>
                <w:sz w:val="22"/>
                <w:szCs w:val="22"/>
              </w:rPr>
            </w:pPr>
            <w:r w:rsidRPr="00C7594B">
              <w:rPr>
                <w:sz w:val="22"/>
                <w:szCs w:val="22"/>
              </w:rPr>
              <w:t>25</w:t>
            </w:r>
          </w:p>
        </w:tc>
        <w:tc>
          <w:tcPr>
            <w:tcW w:w="808" w:type="dxa"/>
            <w:shd w:val="clear" w:color="auto" w:fill="auto"/>
            <w:vAlign w:val="center"/>
            <w:hideMark/>
          </w:tcPr>
          <w:p w14:paraId="2A9814E7" w14:textId="77777777" w:rsidR="0042522D" w:rsidRPr="00C7594B" w:rsidRDefault="0042522D" w:rsidP="00993008">
            <w:pPr>
              <w:jc w:val="center"/>
              <w:rPr>
                <w:sz w:val="22"/>
                <w:szCs w:val="22"/>
              </w:rPr>
            </w:pPr>
            <w:r w:rsidRPr="00C7594B">
              <w:rPr>
                <w:sz w:val="22"/>
                <w:szCs w:val="22"/>
              </w:rPr>
              <w:t>25</w:t>
            </w:r>
          </w:p>
        </w:tc>
        <w:tc>
          <w:tcPr>
            <w:tcW w:w="820" w:type="dxa"/>
            <w:shd w:val="clear" w:color="auto" w:fill="auto"/>
            <w:vAlign w:val="center"/>
            <w:hideMark/>
          </w:tcPr>
          <w:p w14:paraId="2766B65D" w14:textId="77777777" w:rsidR="0042522D" w:rsidRPr="00C7594B" w:rsidRDefault="0042522D" w:rsidP="00993008">
            <w:pPr>
              <w:jc w:val="center"/>
              <w:rPr>
                <w:sz w:val="22"/>
                <w:szCs w:val="22"/>
              </w:rPr>
            </w:pPr>
            <w:r w:rsidRPr="00C7594B">
              <w:rPr>
                <w:sz w:val="22"/>
                <w:szCs w:val="22"/>
              </w:rPr>
              <w:t>125</w:t>
            </w:r>
          </w:p>
        </w:tc>
        <w:tc>
          <w:tcPr>
            <w:tcW w:w="1661" w:type="dxa"/>
            <w:shd w:val="clear" w:color="auto" w:fill="auto"/>
            <w:vAlign w:val="center"/>
            <w:hideMark/>
          </w:tcPr>
          <w:p w14:paraId="2A6EDC76" w14:textId="77777777" w:rsidR="0042522D" w:rsidRPr="00C7594B" w:rsidRDefault="0042522D" w:rsidP="00993008">
            <w:pPr>
              <w:rPr>
                <w:sz w:val="22"/>
                <w:szCs w:val="22"/>
              </w:rPr>
            </w:pPr>
            <w:r w:rsidRPr="00C7594B">
              <w:rPr>
                <w:sz w:val="22"/>
                <w:szCs w:val="22"/>
              </w:rPr>
              <w:t>Формирование экологической культуры и ответственного отношения к природе</w:t>
            </w:r>
          </w:p>
        </w:tc>
      </w:tr>
      <w:tr w:rsidR="00C51B81" w:rsidRPr="00C7594B" w14:paraId="09993576" w14:textId="77777777" w:rsidTr="00993008">
        <w:trPr>
          <w:trHeight w:val="23"/>
          <w:jc w:val="center"/>
        </w:trPr>
        <w:tc>
          <w:tcPr>
            <w:tcW w:w="3649" w:type="dxa"/>
            <w:gridSpan w:val="2"/>
            <w:shd w:val="clear" w:color="auto" w:fill="auto"/>
            <w:noWrap/>
            <w:vAlign w:val="center"/>
            <w:hideMark/>
          </w:tcPr>
          <w:p w14:paraId="494DE7CA" w14:textId="77777777" w:rsidR="0042522D" w:rsidRPr="00C7594B" w:rsidRDefault="0042522D" w:rsidP="00993008">
            <w:pPr>
              <w:jc w:val="center"/>
              <w:rPr>
                <w:sz w:val="22"/>
                <w:szCs w:val="22"/>
              </w:rPr>
            </w:pPr>
            <w:r w:rsidRPr="00C7594B">
              <w:rPr>
                <w:sz w:val="22"/>
                <w:szCs w:val="22"/>
              </w:rPr>
              <w:t>Всего</w:t>
            </w:r>
          </w:p>
        </w:tc>
        <w:tc>
          <w:tcPr>
            <w:tcW w:w="2814" w:type="dxa"/>
            <w:shd w:val="clear" w:color="auto" w:fill="auto"/>
            <w:noWrap/>
            <w:vAlign w:val="center"/>
            <w:hideMark/>
          </w:tcPr>
          <w:p w14:paraId="4CC21383" w14:textId="77777777" w:rsidR="0042522D" w:rsidRPr="00C7594B" w:rsidRDefault="0042522D" w:rsidP="00993008">
            <w:pPr>
              <w:jc w:val="center"/>
              <w:rPr>
                <w:sz w:val="22"/>
                <w:szCs w:val="22"/>
              </w:rPr>
            </w:pPr>
            <w:r w:rsidRPr="00C7594B">
              <w:rPr>
                <w:sz w:val="22"/>
                <w:szCs w:val="22"/>
              </w:rPr>
              <w:t> </w:t>
            </w:r>
          </w:p>
        </w:tc>
        <w:tc>
          <w:tcPr>
            <w:tcW w:w="1583" w:type="dxa"/>
            <w:shd w:val="clear" w:color="auto" w:fill="auto"/>
            <w:vAlign w:val="center"/>
            <w:hideMark/>
          </w:tcPr>
          <w:p w14:paraId="4C736E58" w14:textId="77777777" w:rsidR="0042522D" w:rsidRPr="00C7594B" w:rsidRDefault="0042522D" w:rsidP="00993008">
            <w:pPr>
              <w:jc w:val="center"/>
              <w:rPr>
                <w:sz w:val="22"/>
                <w:szCs w:val="22"/>
              </w:rPr>
            </w:pPr>
            <w:r w:rsidRPr="00C7594B">
              <w:rPr>
                <w:sz w:val="22"/>
                <w:szCs w:val="22"/>
              </w:rPr>
              <w:t>1 050</w:t>
            </w:r>
          </w:p>
        </w:tc>
        <w:tc>
          <w:tcPr>
            <w:tcW w:w="804" w:type="dxa"/>
            <w:shd w:val="clear" w:color="auto" w:fill="auto"/>
            <w:vAlign w:val="center"/>
            <w:hideMark/>
          </w:tcPr>
          <w:p w14:paraId="035CF313" w14:textId="77777777" w:rsidR="0042522D" w:rsidRPr="00C7594B" w:rsidRDefault="0042522D" w:rsidP="00993008">
            <w:pPr>
              <w:jc w:val="center"/>
              <w:rPr>
                <w:sz w:val="22"/>
                <w:szCs w:val="22"/>
              </w:rPr>
            </w:pPr>
            <w:r w:rsidRPr="00C7594B">
              <w:rPr>
                <w:sz w:val="22"/>
                <w:szCs w:val="22"/>
              </w:rPr>
              <w:t>105</w:t>
            </w:r>
          </w:p>
        </w:tc>
        <w:tc>
          <w:tcPr>
            <w:tcW w:w="807" w:type="dxa"/>
            <w:shd w:val="clear" w:color="auto" w:fill="auto"/>
            <w:vAlign w:val="center"/>
            <w:hideMark/>
          </w:tcPr>
          <w:p w14:paraId="1FE5CFDC" w14:textId="77777777" w:rsidR="0042522D" w:rsidRPr="00C7594B" w:rsidRDefault="0042522D" w:rsidP="00993008">
            <w:pPr>
              <w:jc w:val="center"/>
              <w:rPr>
                <w:sz w:val="22"/>
                <w:szCs w:val="22"/>
              </w:rPr>
            </w:pPr>
            <w:r w:rsidRPr="00C7594B">
              <w:rPr>
                <w:sz w:val="22"/>
                <w:szCs w:val="22"/>
              </w:rPr>
              <w:t>105</w:t>
            </w:r>
          </w:p>
        </w:tc>
        <w:tc>
          <w:tcPr>
            <w:tcW w:w="808" w:type="dxa"/>
            <w:shd w:val="clear" w:color="auto" w:fill="auto"/>
            <w:vAlign w:val="center"/>
            <w:hideMark/>
          </w:tcPr>
          <w:p w14:paraId="4E63E7FD" w14:textId="77777777" w:rsidR="0042522D" w:rsidRPr="00C7594B" w:rsidRDefault="0042522D" w:rsidP="00993008">
            <w:pPr>
              <w:jc w:val="center"/>
              <w:rPr>
                <w:sz w:val="22"/>
                <w:szCs w:val="22"/>
              </w:rPr>
            </w:pPr>
            <w:r w:rsidRPr="00C7594B">
              <w:rPr>
                <w:sz w:val="22"/>
                <w:szCs w:val="22"/>
              </w:rPr>
              <w:t>105</w:t>
            </w:r>
          </w:p>
        </w:tc>
        <w:tc>
          <w:tcPr>
            <w:tcW w:w="808" w:type="dxa"/>
            <w:shd w:val="clear" w:color="auto" w:fill="auto"/>
            <w:vAlign w:val="center"/>
            <w:hideMark/>
          </w:tcPr>
          <w:p w14:paraId="69C7B02C" w14:textId="77777777" w:rsidR="0042522D" w:rsidRPr="00C7594B" w:rsidRDefault="0042522D" w:rsidP="00993008">
            <w:pPr>
              <w:jc w:val="center"/>
              <w:rPr>
                <w:sz w:val="22"/>
                <w:szCs w:val="22"/>
              </w:rPr>
            </w:pPr>
            <w:r w:rsidRPr="00C7594B">
              <w:rPr>
                <w:sz w:val="22"/>
                <w:szCs w:val="22"/>
              </w:rPr>
              <w:t>105</w:t>
            </w:r>
          </w:p>
        </w:tc>
        <w:tc>
          <w:tcPr>
            <w:tcW w:w="808" w:type="dxa"/>
            <w:shd w:val="clear" w:color="auto" w:fill="auto"/>
            <w:vAlign w:val="center"/>
            <w:hideMark/>
          </w:tcPr>
          <w:p w14:paraId="2CBE6AF7" w14:textId="77777777" w:rsidR="0042522D" w:rsidRPr="00C7594B" w:rsidRDefault="0042522D" w:rsidP="00993008">
            <w:pPr>
              <w:jc w:val="center"/>
              <w:rPr>
                <w:sz w:val="22"/>
                <w:szCs w:val="22"/>
              </w:rPr>
            </w:pPr>
            <w:r w:rsidRPr="00C7594B">
              <w:rPr>
                <w:sz w:val="22"/>
                <w:szCs w:val="22"/>
              </w:rPr>
              <w:t>105</w:t>
            </w:r>
          </w:p>
        </w:tc>
        <w:tc>
          <w:tcPr>
            <w:tcW w:w="820" w:type="dxa"/>
            <w:shd w:val="clear" w:color="auto" w:fill="auto"/>
            <w:vAlign w:val="center"/>
            <w:hideMark/>
          </w:tcPr>
          <w:p w14:paraId="201A5D8C" w14:textId="77777777" w:rsidR="0042522D" w:rsidRPr="00C7594B" w:rsidRDefault="0042522D" w:rsidP="00993008">
            <w:pPr>
              <w:jc w:val="center"/>
              <w:rPr>
                <w:sz w:val="22"/>
                <w:szCs w:val="22"/>
              </w:rPr>
            </w:pPr>
            <w:r w:rsidRPr="00C7594B">
              <w:rPr>
                <w:sz w:val="22"/>
                <w:szCs w:val="22"/>
              </w:rPr>
              <w:t>525</w:t>
            </w:r>
          </w:p>
        </w:tc>
        <w:tc>
          <w:tcPr>
            <w:tcW w:w="1661" w:type="dxa"/>
            <w:shd w:val="clear" w:color="auto" w:fill="auto"/>
            <w:vAlign w:val="center"/>
            <w:hideMark/>
          </w:tcPr>
          <w:p w14:paraId="2E839934" w14:textId="77777777" w:rsidR="0042522D" w:rsidRPr="00C7594B" w:rsidRDefault="0042522D" w:rsidP="00993008">
            <w:pPr>
              <w:rPr>
                <w:sz w:val="22"/>
                <w:szCs w:val="22"/>
              </w:rPr>
            </w:pPr>
            <w:r w:rsidRPr="00C7594B">
              <w:rPr>
                <w:sz w:val="22"/>
                <w:szCs w:val="22"/>
              </w:rPr>
              <w:t> </w:t>
            </w:r>
          </w:p>
        </w:tc>
      </w:tr>
    </w:tbl>
    <w:p w14:paraId="55A4B3FA" w14:textId="77777777" w:rsidR="0042522D" w:rsidRPr="00C7594B" w:rsidRDefault="0042522D" w:rsidP="0042522D">
      <w:pPr>
        <w:pStyle w:val="afffc"/>
        <w:spacing w:before="60" w:beforeAutospacing="0" w:after="0" w:afterAutospacing="0" w:line="276" w:lineRule="auto"/>
        <w:ind w:firstLine="567"/>
        <w:jc w:val="both"/>
        <w:sectPr w:rsidR="0042522D" w:rsidRPr="00C7594B" w:rsidSect="005F1DE8">
          <w:pgSz w:w="16840" w:h="11907" w:orient="landscape" w:code="9"/>
          <w:pgMar w:top="1701" w:right="1134" w:bottom="850" w:left="1134" w:header="567" w:footer="454" w:gutter="0"/>
          <w:cols w:space="720"/>
          <w:docGrid w:linePitch="326"/>
        </w:sectPr>
      </w:pPr>
    </w:p>
    <w:p w14:paraId="2A995BEF" w14:textId="2610F45A" w:rsidR="0042522D" w:rsidRPr="00C7594B" w:rsidRDefault="0042522D" w:rsidP="0042522D">
      <w:pPr>
        <w:pStyle w:val="22"/>
        <w:spacing w:line="360" w:lineRule="auto"/>
        <w:rPr>
          <w:rFonts w:cs="Times New Roman"/>
          <w:color w:val="auto"/>
        </w:rPr>
      </w:pPr>
      <w:bookmarkStart w:id="207" w:name="_Toc86343274"/>
      <w:bookmarkStart w:id="208" w:name="_Toc86403498"/>
      <w:r w:rsidRPr="00C7594B">
        <w:rPr>
          <w:rFonts w:cs="Times New Roman"/>
          <w:color w:val="auto"/>
        </w:rPr>
        <w:lastRenderedPageBreak/>
        <w:t>4.6. Перспективная схема газоснабжения</w:t>
      </w:r>
      <w:bookmarkEnd w:id="207"/>
      <w:bookmarkEnd w:id="208"/>
    </w:p>
    <w:p w14:paraId="586898B2" w14:textId="77777777" w:rsidR="0042522D" w:rsidRPr="00C7594B" w:rsidRDefault="0042522D" w:rsidP="0042522D">
      <w:pPr>
        <w:spacing w:line="360" w:lineRule="auto"/>
        <w:ind w:firstLine="709"/>
        <w:jc w:val="both"/>
      </w:pPr>
      <w:r w:rsidRPr="00C7594B">
        <w:t xml:space="preserve">Перечень и программа необходимых инвестиционных проектов, обеспечивающих спрос на природный газ энергию </w:t>
      </w:r>
      <w:r w:rsidRPr="00C7594B">
        <w:rPr>
          <w:rFonts w:eastAsia="Calibri"/>
        </w:rPr>
        <w:t>в расчетные периоды (этапы) разработки программы комплексного развития до 2032 года, принят на основании и</w:t>
      </w:r>
      <w:r w:rsidRPr="00C7594B">
        <w:t>нформации, полученной от Администрации Октябрьского района и Стратегии социально-экономического развития Октябрьского района до 2020 года и на период до 2030 года.</w:t>
      </w:r>
    </w:p>
    <w:p w14:paraId="3FB6B955" w14:textId="68ED3B5C" w:rsidR="0042522D" w:rsidRPr="00C7594B" w:rsidRDefault="0042522D" w:rsidP="0042522D">
      <w:pPr>
        <w:spacing w:line="360" w:lineRule="auto"/>
        <w:ind w:firstLine="709"/>
        <w:jc w:val="both"/>
      </w:pPr>
      <w:r w:rsidRPr="00C7594B">
        <w:t xml:space="preserve">Перечень инвестиционных проектов перспективной схемы газоснабжения сельского поселения Карымкары представлен в таблице </w:t>
      </w:r>
      <w:r w:rsidRPr="00C7594B">
        <w:rPr>
          <w:vanish/>
        </w:rPr>
        <w:fldChar w:fldCharType="begin"/>
      </w:r>
      <w:r w:rsidRPr="00C7594B">
        <w:rPr>
          <w:vanish/>
        </w:rPr>
        <w:instrText xml:space="preserve"> REF _Ref85646173  \* MERGEFORMAT </w:instrText>
      </w:r>
      <w:r w:rsidRPr="00C7594B">
        <w:rPr>
          <w:vanish/>
        </w:rPr>
        <w:fldChar w:fldCharType="separate"/>
      </w:r>
      <w:r w:rsidR="00F22109" w:rsidRPr="00C7594B">
        <w:rPr>
          <w:vanish/>
        </w:rPr>
        <w:t xml:space="preserve">Таблица </w:t>
      </w:r>
      <w:r w:rsidR="00F22109" w:rsidRPr="00C7594B">
        <w:rPr>
          <w:noProof/>
        </w:rPr>
        <w:t>43</w:t>
      </w:r>
      <w:r w:rsidRPr="00C7594B">
        <w:rPr>
          <w:noProof/>
        </w:rPr>
        <w:fldChar w:fldCharType="end"/>
      </w:r>
      <w:r w:rsidRPr="00C7594B">
        <w:t xml:space="preserve"> с описанием по каждому проекту следующих показателей:</w:t>
      </w:r>
    </w:p>
    <w:p w14:paraId="5FF0D575" w14:textId="77777777" w:rsidR="0042522D" w:rsidRPr="00C7594B" w:rsidRDefault="0042522D" w:rsidP="0042522D">
      <w:pPr>
        <w:pStyle w:val="af1"/>
        <w:numPr>
          <w:ilvl w:val="0"/>
          <w:numId w:val="44"/>
        </w:numPr>
        <w:spacing w:line="360" w:lineRule="auto"/>
        <w:ind w:left="1276" w:hanging="352"/>
        <w:jc w:val="both"/>
      </w:pPr>
      <w:r w:rsidRPr="00C7594B">
        <w:t>кратких технических параметров;</w:t>
      </w:r>
    </w:p>
    <w:p w14:paraId="3539D2B4" w14:textId="77777777" w:rsidR="0042522D" w:rsidRPr="00C7594B" w:rsidRDefault="0042522D" w:rsidP="0042522D">
      <w:pPr>
        <w:pStyle w:val="af1"/>
        <w:numPr>
          <w:ilvl w:val="0"/>
          <w:numId w:val="44"/>
        </w:numPr>
        <w:spacing w:before="120" w:line="360" w:lineRule="auto"/>
        <w:ind w:left="1276" w:hanging="352"/>
        <w:jc w:val="both"/>
      </w:pPr>
      <w:r w:rsidRPr="00C7594B">
        <w:t>целей проекта;</w:t>
      </w:r>
    </w:p>
    <w:p w14:paraId="06551E22" w14:textId="77777777" w:rsidR="0042522D" w:rsidRPr="00C7594B" w:rsidRDefault="0042522D" w:rsidP="0042522D">
      <w:pPr>
        <w:pStyle w:val="af1"/>
        <w:numPr>
          <w:ilvl w:val="0"/>
          <w:numId w:val="44"/>
        </w:numPr>
        <w:spacing w:before="120" w:line="360" w:lineRule="auto"/>
        <w:ind w:left="1276" w:hanging="352"/>
        <w:jc w:val="both"/>
      </w:pPr>
      <w:r w:rsidRPr="00C7594B">
        <w:t>объемов инвестиций;</w:t>
      </w:r>
    </w:p>
    <w:p w14:paraId="0A71B08F" w14:textId="77777777" w:rsidR="0042522D" w:rsidRPr="00C7594B" w:rsidRDefault="0042522D" w:rsidP="0042522D">
      <w:pPr>
        <w:pStyle w:val="af1"/>
        <w:numPr>
          <w:ilvl w:val="0"/>
          <w:numId w:val="44"/>
        </w:numPr>
        <w:spacing w:before="120" w:line="360" w:lineRule="auto"/>
        <w:ind w:left="1276" w:hanging="352"/>
        <w:jc w:val="both"/>
      </w:pPr>
      <w:r w:rsidRPr="00C7594B">
        <w:t>сроков вложения инвестиций и реализации;</w:t>
      </w:r>
    </w:p>
    <w:p w14:paraId="468F05E3" w14:textId="77777777" w:rsidR="0042522D" w:rsidRPr="00C7594B" w:rsidRDefault="0042522D" w:rsidP="0042522D">
      <w:pPr>
        <w:pStyle w:val="af1"/>
        <w:numPr>
          <w:ilvl w:val="0"/>
          <w:numId w:val="44"/>
        </w:numPr>
        <w:spacing w:before="120" w:line="360" w:lineRule="auto"/>
        <w:ind w:left="1276" w:hanging="352"/>
        <w:jc w:val="both"/>
      </w:pPr>
      <w:r w:rsidRPr="00C7594B">
        <w:t>ожидаемых эффектов от реализации.</w:t>
      </w:r>
    </w:p>
    <w:p w14:paraId="77E1A82F" w14:textId="77777777" w:rsidR="0042522D" w:rsidRPr="00C7594B" w:rsidRDefault="0042522D" w:rsidP="0042522D">
      <w:pPr>
        <w:spacing w:before="120" w:line="360" w:lineRule="auto"/>
        <w:jc w:val="both"/>
      </w:pPr>
    </w:p>
    <w:p w14:paraId="26FE014C" w14:textId="77777777" w:rsidR="0042522D" w:rsidRPr="00C7594B" w:rsidRDefault="0042522D" w:rsidP="0042522D">
      <w:pPr>
        <w:spacing w:before="120" w:line="276" w:lineRule="auto"/>
        <w:jc w:val="both"/>
        <w:sectPr w:rsidR="0042522D" w:rsidRPr="00C7594B" w:rsidSect="005F1DE8">
          <w:pgSz w:w="11907" w:h="16840" w:code="9"/>
          <w:pgMar w:top="1134" w:right="850" w:bottom="1134" w:left="1701" w:header="567" w:footer="454" w:gutter="0"/>
          <w:cols w:space="720"/>
          <w:docGrid w:linePitch="326"/>
        </w:sectPr>
      </w:pPr>
    </w:p>
    <w:p w14:paraId="79847B93" w14:textId="20EAC7DE" w:rsidR="0042522D" w:rsidRPr="00C7594B" w:rsidRDefault="0042522D" w:rsidP="0042522D">
      <w:pPr>
        <w:spacing w:before="120" w:line="276" w:lineRule="auto"/>
        <w:jc w:val="center"/>
        <w:rPr>
          <w:rFonts w:eastAsiaTheme="minorHAnsi"/>
          <w:sz w:val="22"/>
          <w:szCs w:val="22"/>
          <w:lang w:eastAsia="en-US"/>
        </w:rPr>
      </w:pPr>
      <w:bookmarkStart w:id="209" w:name="_Ref85646173"/>
      <w:r w:rsidRPr="00C7594B">
        <w:rPr>
          <w:b/>
        </w:rPr>
        <w:lastRenderedPageBreak/>
        <w:t xml:space="preserve">Таблица </w:t>
      </w:r>
      <w:r w:rsidRPr="00C7594B">
        <w:rPr>
          <w:b/>
        </w:rPr>
        <w:fldChar w:fldCharType="begin"/>
      </w:r>
      <w:r w:rsidRPr="00C7594B">
        <w:rPr>
          <w:b/>
        </w:rPr>
        <w:instrText xml:space="preserve"> SEQ Таблица \* ARABIC </w:instrText>
      </w:r>
      <w:r w:rsidRPr="00C7594B">
        <w:rPr>
          <w:b/>
        </w:rPr>
        <w:fldChar w:fldCharType="separate"/>
      </w:r>
      <w:r w:rsidR="00F22109" w:rsidRPr="00C7594B">
        <w:rPr>
          <w:b/>
          <w:noProof/>
        </w:rPr>
        <w:t>43</w:t>
      </w:r>
      <w:r w:rsidRPr="00C7594B">
        <w:rPr>
          <w:b/>
        </w:rPr>
        <w:fldChar w:fldCharType="end"/>
      </w:r>
      <w:bookmarkEnd w:id="209"/>
      <w:r w:rsidRPr="00C7594B">
        <w:rPr>
          <w:b/>
        </w:rPr>
        <w:t xml:space="preserve"> – </w:t>
      </w:r>
      <w:r w:rsidRPr="00C7594B">
        <w:rPr>
          <w:b/>
          <w:bCs/>
          <w:sz w:val="22"/>
        </w:rPr>
        <w:t>Перечень инвестиционных проектов по развитию системы газоснабжения</w:t>
      </w:r>
      <w:r w:rsidRPr="00C7594B">
        <w:rPr>
          <w:b/>
        </w:rPr>
        <w:t xml:space="preserve"> до 2032 года в с.п. Карымкары</w:t>
      </w:r>
    </w:p>
    <w:tbl>
      <w:tblPr>
        <w:tblW w:w="148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242"/>
        <w:gridCol w:w="2607"/>
        <w:gridCol w:w="1987"/>
        <w:gridCol w:w="1914"/>
        <w:gridCol w:w="1583"/>
        <w:gridCol w:w="729"/>
        <w:gridCol w:w="729"/>
        <w:gridCol w:w="986"/>
        <w:gridCol w:w="986"/>
        <w:gridCol w:w="986"/>
        <w:gridCol w:w="1130"/>
      </w:tblGrid>
      <w:tr w:rsidR="00C7594B" w:rsidRPr="00C7594B" w14:paraId="258C8F69" w14:textId="77777777" w:rsidTr="00993008">
        <w:trPr>
          <w:trHeight w:val="23"/>
          <w:tblHeader/>
          <w:jc w:val="center"/>
        </w:trPr>
        <w:tc>
          <w:tcPr>
            <w:tcW w:w="1242" w:type="dxa"/>
            <w:vMerge w:val="restart"/>
            <w:shd w:val="clear" w:color="auto" w:fill="auto"/>
            <w:vAlign w:val="center"/>
            <w:hideMark/>
          </w:tcPr>
          <w:p w14:paraId="6A85B4BB" w14:textId="77777777" w:rsidR="0042522D" w:rsidRPr="00C7594B" w:rsidRDefault="0042522D" w:rsidP="00993008">
            <w:pPr>
              <w:jc w:val="center"/>
              <w:rPr>
                <w:b/>
                <w:bCs/>
                <w:sz w:val="22"/>
                <w:szCs w:val="22"/>
              </w:rPr>
            </w:pPr>
            <w:r w:rsidRPr="00C7594B">
              <w:rPr>
                <w:b/>
                <w:bCs/>
                <w:sz w:val="22"/>
                <w:szCs w:val="22"/>
              </w:rPr>
              <w:t xml:space="preserve">№ </w:t>
            </w:r>
            <w:proofErr w:type="spellStart"/>
            <w:r w:rsidRPr="00C7594B">
              <w:rPr>
                <w:b/>
                <w:bCs/>
                <w:sz w:val="22"/>
                <w:szCs w:val="22"/>
              </w:rPr>
              <w:t>п.п</w:t>
            </w:r>
            <w:proofErr w:type="spellEnd"/>
            <w:r w:rsidRPr="00C7594B">
              <w:rPr>
                <w:b/>
                <w:bCs/>
                <w:sz w:val="22"/>
                <w:szCs w:val="22"/>
              </w:rPr>
              <w:t>.</w:t>
            </w:r>
          </w:p>
        </w:tc>
        <w:tc>
          <w:tcPr>
            <w:tcW w:w="2607" w:type="dxa"/>
            <w:vMerge w:val="restart"/>
            <w:shd w:val="clear" w:color="auto" w:fill="auto"/>
            <w:vAlign w:val="center"/>
            <w:hideMark/>
          </w:tcPr>
          <w:p w14:paraId="26734D5E" w14:textId="77777777" w:rsidR="0042522D" w:rsidRPr="00C7594B" w:rsidRDefault="0042522D" w:rsidP="00993008">
            <w:pPr>
              <w:jc w:val="center"/>
              <w:rPr>
                <w:b/>
                <w:bCs/>
                <w:sz w:val="22"/>
                <w:szCs w:val="22"/>
              </w:rPr>
            </w:pPr>
            <w:r w:rsidRPr="00C7594B">
              <w:rPr>
                <w:b/>
                <w:bCs/>
                <w:sz w:val="22"/>
                <w:szCs w:val="22"/>
              </w:rPr>
              <w:t>Наименование проекта</w:t>
            </w:r>
          </w:p>
        </w:tc>
        <w:tc>
          <w:tcPr>
            <w:tcW w:w="1987" w:type="dxa"/>
            <w:vMerge w:val="restart"/>
            <w:shd w:val="clear" w:color="auto" w:fill="auto"/>
            <w:vAlign w:val="center"/>
            <w:hideMark/>
          </w:tcPr>
          <w:p w14:paraId="306BC40D" w14:textId="77777777" w:rsidR="0042522D" w:rsidRPr="00C7594B" w:rsidRDefault="0042522D" w:rsidP="00993008">
            <w:pPr>
              <w:jc w:val="center"/>
              <w:rPr>
                <w:b/>
                <w:bCs/>
                <w:sz w:val="22"/>
                <w:szCs w:val="22"/>
              </w:rPr>
            </w:pPr>
            <w:r w:rsidRPr="00C7594B">
              <w:rPr>
                <w:b/>
                <w:bCs/>
                <w:sz w:val="22"/>
                <w:szCs w:val="22"/>
              </w:rPr>
              <w:t>Краткое описание, технические параметры проекта</w:t>
            </w:r>
          </w:p>
        </w:tc>
        <w:tc>
          <w:tcPr>
            <w:tcW w:w="1914" w:type="dxa"/>
            <w:vMerge w:val="restart"/>
            <w:shd w:val="clear" w:color="auto" w:fill="auto"/>
            <w:vAlign w:val="center"/>
            <w:hideMark/>
          </w:tcPr>
          <w:p w14:paraId="314CE357" w14:textId="77777777" w:rsidR="0042522D" w:rsidRPr="00C7594B" w:rsidRDefault="0042522D" w:rsidP="00993008">
            <w:pPr>
              <w:jc w:val="center"/>
              <w:rPr>
                <w:b/>
                <w:bCs/>
                <w:sz w:val="22"/>
                <w:szCs w:val="22"/>
              </w:rPr>
            </w:pPr>
            <w:r w:rsidRPr="00C7594B">
              <w:rPr>
                <w:b/>
                <w:bCs/>
                <w:sz w:val="22"/>
                <w:szCs w:val="22"/>
              </w:rPr>
              <w:t>Цель проекта</w:t>
            </w:r>
          </w:p>
        </w:tc>
        <w:tc>
          <w:tcPr>
            <w:tcW w:w="1583" w:type="dxa"/>
            <w:vMerge w:val="restart"/>
            <w:shd w:val="clear" w:color="auto" w:fill="auto"/>
            <w:vAlign w:val="center"/>
            <w:hideMark/>
          </w:tcPr>
          <w:p w14:paraId="6DBA586B" w14:textId="77777777" w:rsidR="0042522D" w:rsidRPr="00C7594B" w:rsidRDefault="0042522D" w:rsidP="00993008">
            <w:pPr>
              <w:jc w:val="center"/>
              <w:rPr>
                <w:b/>
                <w:bCs/>
                <w:sz w:val="22"/>
                <w:szCs w:val="22"/>
              </w:rPr>
            </w:pPr>
            <w:r w:rsidRPr="00C7594B">
              <w:rPr>
                <w:b/>
                <w:bCs/>
                <w:sz w:val="22"/>
                <w:szCs w:val="22"/>
              </w:rPr>
              <w:t>Необходимые капитальные затраты, тыс. руб.</w:t>
            </w:r>
          </w:p>
        </w:tc>
        <w:tc>
          <w:tcPr>
            <w:tcW w:w="5546" w:type="dxa"/>
            <w:gridSpan w:val="6"/>
            <w:shd w:val="clear" w:color="auto" w:fill="auto"/>
            <w:vAlign w:val="center"/>
            <w:hideMark/>
          </w:tcPr>
          <w:p w14:paraId="20DEFC94" w14:textId="77777777" w:rsidR="0042522D" w:rsidRPr="00C7594B" w:rsidRDefault="0042522D" w:rsidP="00993008">
            <w:pPr>
              <w:jc w:val="center"/>
              <w:rPr>
                <w:b/>
                <w:bCs/>
                <w:sz w:val="22"/>
                <w:szCs w:val="22"/>
              </w:rPr>
            </w:pPr>
            <w:r w:rsidRPr="00C7594B">
              <w:rPr>
                <w:b/>
                <w:bCs/>
                <w:sz w:val="22"/>
                <w:szCs w:val="22"/>
              </w:rPr>
              <w:t>Расходы на реализацию мероприятий, тыс.руб. (без НДС)</w:t>
            </w:r>
          </w:p>
        </w:tc>
      </w:tr>
      <w:tr w:rsidR="00C7594B" w:rsidRPr="00C7594B" w14:paraId="7E9EC044" w14:textId="77777777" w:rsidTr="00993008">
        <w:trPr>
          <w:trHeight w:val="23"/>
          <w:tblHeader/>
          <w:jc w:val="center"/>
        </w:trPr>
        <w:tc>
          <w:tcPr>
            <w:tcW w:w="1242" w:type="dxa"/>
            <w:vMerge/>
            <w:shd w:val="clear" w:color="auto" w:fill="auto"/>
            <w:vAlign w:val="center"/>
            <w:hideMark/>
          </w:tcPr>
          <w:p w14:paraId="1C667A3A" w14:textId="77777777" w:rsidR="0042522D" w:rsidRPr="00C7594B" w:rsidRDefault="0042522D" w:rsidP="00993008">
            <w:pPr>
              <w:jc w:val="center"/>
              <w:rPr>
                <w:b/>
                <w:bCs/>
                <w:sz w:val="22"/>
                <w:szCs w:val="22"/>
              </w:rPr>
            </w:pPr>
          </w:p>
        </w:tc>
        <w:tc>
          <w:tcPr>
            <w:tcW w:w="2607" w:type="dxa"/>
            <w:vMerge/>
            <w:shd w:val="clear" w:color="auto" w:fill="auto"/>
            <w:vAlign w:val="center"/>
            <w:hideMark/>
          </w:tcPr>
          <w:p w14:paraId="226BB6B3" w14:textId="77777777" w:rsidR="0042522D" w:rsidRPr="00C7594B" w:rsidRDefault="0042522D" w:rsidP="00993008">
            <w:pPr>
              <w:jc w:val="center"/>
              <w:rPr>
                <w:b/>
                <w:bCs/>
                <w:sz w:val="22"/>
                <w:szCs w:val="22"/>
              </w:rPr>
            </w:pPr>
          </w:p>
        </w:tc>
        <w:tc>
          <w:tcPr>
            <w:tcW w:w="1987" w:type="dxa"/>
            <w:vMerge/>
            <w:shd w:val="clear" w:color="auto" w:fill="auto"/>
            <w:vAlign w:val="center"/>
            <w:hideMark/>
          </w:tcPr>
          <w:p w14:paraId="194CAA46" w14:textId="77777777" w:rsidR="0042522D" w:rsidRPr="00C7594B" w:rsidRDefault="0042522D" w:rsidP="00993008">
            <w:pPr>
              <w:jc w:val="center"/>
              <w:rPr>
                <w:b/>
                <w:bCs/>
                <w:sz w:val="22"/>
                <w:szCs w:val="22"/>
              </w:rPr>
            </w:pPr>
          </w:p>
        </w:tc>
        <w:tc>
          <w:tcPr>
            <w:tcW w:w="1914" w:type="dxa"/>
            <w:vMerge/>
            <w:shd w:val="clear" w:color="auto" w:fill="auto"/>
            <w:vAlign w:val="center"/>
            <w:hideMark/>
          </w:tcPr>
          <w:p w14:paraId="2D2D1094" w14:textId="77777777" w:rsidR="0042522D" w:rsidRPr="00C7594B" w:rsidRDefault="0042522D" w:rsidP="00993008">
            <w:pPr>
              <w:jc w:val="center"/>
              <w:rPr>
                <w:b/>
                <w:bCs/>
                <w:sz w:val="22"/>
                <w:szCs w:val="22"/>
              </w:rPr>
            </w:pPr>
          </w:p>
        </w:tc>
        <w:tc>
          <w:tcPr>
            <w:tcW w:w="1583" w:type="dxa"/>
            <w:vMerge/>
            <w:shd w:val="clear" w:color="auto" w:fill="auto"/>
            <w:vAlign w:val="center"/>
            <w:hideMark/>
          </w:tcPr>
          <w:p w14:paraId="34E1CCBE" w14:textId="77777777" w:rsidR="0042522D" w:rsidRPr="00C7594B" w:rsidRDefault="0042522D" w:rsidP="00993008">
            <w:pPr>
              <w:jc w:val="center"/>
              <w:rPr>
                <w:b/>
                <w:bCs/>
                <w:sz w:val="22"/>
                <w:szCs w:val="22"/>
              </w:rPr>
            </w:pPr>
          </w:p>
        </w:tc>
        <w:tc>
          <w:tcPr>
            <w:tcW w:w="729" w:type="dxa"/>
            <w:shd w:val="clear" w:color="auto" w:fill="auto"/>
            <w:vAlign w:val="center"/>
            <w:hideMark/>
          </w:tcPr>
          <w:p w14:paraId="557859BB" w14:textId="77777777" w:rsidR="0042522D" w:rsidRPr="00C7594B" w:rsidRDefault="0042522D" w:rsidP="00993008">
            <w:pPr>
              <w:jc w:val="center"/>
              <w:rPr>
                <w:b/>
                <w:bCs/>
                <w:sz w:val="22"/>
                <w:szCs w:val="22"/>
              </w:rPr>
            </w:pPr>
            <w:r w:rsidRPr="00C7594B">
              <w:rPr>
                <w:b/>
                <w:bCs/>
                <w:sz w:val="22"/>
                <w:szCs w:val="22"/>
              </w:rPr>
              <w:t>2022</w:t>
            </w:r>
          </w:p>
        </w:tc>
        <w:tc>
          <w:tcPr>
            <w:tcW w:w="729" w:type="dxa"/>
            <w:shd w:val="clear" w:color="auto" w:fill="auto"/>
            <w:vAlign w:val="center"/>
            <w:hideMark/>
          </w:tcPr>
          <w:p w14:paraId="05174A6E" w14:textId="77777777" w:rsidR="0042522D" w:rsidRPr="00C7594B" w:rsidRDefault="0042522D" w:rsidP="00993008">
            <w:pPr>
              <w:jc w:val="center"/>
              <w:rPr>
                <w:b/>
                <w:bCs/>
                <w:sz w:val="22"/>
                <w:szCs w:val="22"/>
              </w:rPr>
            </w:pPr>
            <w:r w:rsidRPr="00C7594B">
              <w:rPr>
                <w:b/>
                <w:bCs/>
                <w:sz w:val="22"/>
                <w:szCs w:val="22"/>
              </w:rPr>
              <w:t>2023</w:t>
            </w:r>
          </w:p>
        </w:tc>
        <w:tc>
          <w:tcPr>
            <w:tcW w:w="986" w:type="dxa"/>
            <w:shd w:val="clear" w:color="auto" w:fill="auto"/>
            <w:vAlign w:val="center"/>
            <w:hideMark/>
          </w:tcPr>
          <w:p w14:paraId="698F1C39" w14:textId="77777777" w:rsidR="0042522D" w:rsidRPr="00C7594B" w:rsidRDefault="0042522D" w:rsidP="00993008">
            <w:pPr>
              <w:jc w:val="center"/>
              <w:rPr>
                <w:b/>
                <w:bCs/>
                <w:sz w:val="22"/>
                <w:szCs w:val="22"/>
              </w:rPr>
            </w:pPr>
            <w:r w:rsidRPr="00C7594B">
              <w:rPr>
                <w:b/>
                <w:bCs/>
                <w:sz w:val="22"/>
                <w:szCs w:val="22"/>
              </w:rPr>
              <w:t>2024</w:t>
            </w:r>
          </w:p>
        </w:tc>
        <w:tc>
          <w:tcPr>
            <w:tcW w:w="986" w:type="dxa"/>
            <w:shd w:val="clear" w:color="auto" w:fill="auto"/>
            <w:vAlign w:val="center"/>
            <w:hideMark/>
          </w:tcPr>
          <w:p w14:paraId="323AB4BD" w14:textId="77777777" w:rsidR="0042522D" w:rsidRPr="00C7594B" w:rsidRDefault="0042522D" w:rsidP="00993008">
            <w:pPr>
              <w:jc w:val="center"/>
              <w:rPr>
                <w:b/>
                <w:bCs/>
                <w:sz w:val="22"/>
                <w:szCs w:val="22"/>
              </w:rPr>
            </w:pPr>
            <w:r w:rsidRPr="00C7594B">
              <w:rPr>
                <w:b/>
                <w:bCs/>
                <w:sz w:val="22"/>
                <w:szCs w:val="22"/>
              </w:rPr>
              <w:t>2025</w:t>
            </w:r>
          </w:p>
        </w:tc>
        <w:tc>
          <w:tcPr>
            <w:tcW w:w="986" w:type="dxa"/>
            <w:shd w:val="clear" w:color="auto" w:fill="auto"/>
            <w:vAlign w:val="center"/>
            <w:hideMark/>
          </w:tcPr>
          <w:p w14:paraId="11347E12" w14:textId="77777777" w:rsidR="0042522D" w:rsidRPr="00C7594B" w:rsidRDefault="0042522D" w:rsidP="00993008">
            <w:pPr>
              <w:jc w:val="center"/>
              <w:rPr>
                <w:b/>
                <w:bCs/>
                <w:sz w:val="22"/>
                <w:szCs w:val="22"/>
              </w:rPr>
            </w:pPr>
            <w:r w:rsidRPr="00C7594B">
              <w:rPr>
                <w:b/>
                <w:bCs/>
                <w:sz w:val="22"/>
                <w:szCs w:val="22"/>
              </w:rPr>
              <w:t>2026</w:t>
            </w:r>
          </w:p>
        </w:tc>
        <w:tc>
          <w:tcPr>
            <w:tcW w:w="1130" w:type="dxa"/>
            <w:shd w:val="clear" w:color="auto" w:fill="auto"/>
            <w:vAlign w:val="center"/>
            <w:hideMark/>
          </w:tcPr>
          <w:p w14:paraId="25D52FFD" w14:textId="77777777" w:rsidR="0042522D" w:rsidRPr="00C7594B" w:rsidRDefault="0042522D" w:rsidP="00993008">
            <w:pPr>
              <w:jc w:val="center"/>
              <w:rPr>
                <w:b/>
                <w:bCs/>
                <w:sz w:val="22"/>
                <w:szCs w:val="22"/>
              </w:rPr>
            </w:pPr>
            <w:r w:rsidRPr="00C7594B">
              <w:rPr>
                <w:b/>
                <w:bCs/>
                <w:sz w:val="22"/>
                <w:szCs w:val="22"/>
              </w:rPr>
              <w:t>2027-2032</w:t>
            </w:r>
          </w:p>
        </w:tc>
      </w:tr>
      <w:tr w:rsidR="00C7594B" w:rsidRPr="00C7594B" w14:paraId="1FF58490" w14:textId="77777777" w:rsidTr="00993008">
        <w:trPr>
          <w:trHeight w:val="23"/>
          <w:jc w:val="center"/>
        </w:trPr>
        <w:tc>
          <w:tcPr>
            <w:tcW w:w="1242" w:type="dxa"/>
            <w:shd w:val="clear" w:color="auto" w:fill="auto"/>
            <w:vAlign w:val="center"/>
            <w:hideMark/>
          </w:tcPr>
          <w:p w14:paraId="2B42FC39" w14:textId="77777777" w:rsidR="0042522D" w:rsidRPr="00C7594B" w:rsidRDefault="0042522D" w:rsidP="00993008">
            <w:pPr>
              <w:jc w:val="center"/>
              <w:rPr>
                <w:b/>
                <w:bCs/>
                <w:sz w:val="22"/>
                <w:szCs w:val="22"/>
              </w:rPr>
            </w:pPr>
            <w:r w:rsidRPr="00C7594B">
              <w:rPr>
                <w:b/>
                <w:bCs/>
                <w:sz w:val="22"/>
                <w:szCs w:val="22"/>
              </w:rPr>
              <w:t>1</w:t>
            </w:r>
          </w:p>
        </w:tc>
        <w:tc>
          <w:tcPr>
            <w:tcW w:w="2607" w:type="dxa"/>
            <w:shd w:val="clear" w:color="auto" w:fill="auto"/>
            <w:vAlign w:val="center"/>
            <w:hideMark/>
          </w:tcPr>
          <w:p w14:paraId="43D2D293" w14:textId="77777777" w:rsidR="0042522D" w:rsidRPr="00C7594B" w:rsidRDefault="0042522D" w:rsidP="00993008">
            <w:pPr>
              <w:jc w:val="center"/>
              <w:rPr>
                <w:b/>
                <w:bCs/>
                <w:sz w:val="22"/>
                <w:szCs w:val="22"/>
              </w:rPr>
            </w:pPr>
            <w:r w:rsidRPr="00C7594B">
              <w:rPr>
                <w:b/>
                <w:bCs/>
                <w:sz w:val="22"/>
                <w:szCs w:val="22"/>
              </w:rPr>
              <w:t>2</w:t>
            </w:r>
          </w:p>
        </w:tc>
        <w:tc>
          <w:tcPr>
            <w:tcW w:w="1987" w:type="dxa"/>
            <w:shd w:val="clear" w:color="auto" w:fill="auto"/>
            <w:vAlign w:val="center"/>
            <w:hideMark/>
          </w:tcPr>
          <w:p w14:paraId="09E53044" w14:textId="77777777" w:rsidR="0042522D" w:rsidRPr="00C7594B" w:rsidRDefault="0042522D" w:rsidP="00993008">
            <w:pPr>
              <w:jc w:val="center"/>
              <w:rPr>
                <w:b/>
                <w:bCs/>
                <w:sz w:val="22"/>
                <w:szCs w:val="22"/>
              </w:rPr>
            </w:pPr>
            <w:r w:rsidRPr="00C7594B">
              <w:rPr>
                <w:b/>
                <w:bCs/>
                <w:sz w:val="22"/>
                <w:szCs w:val="22"/>
              </w:rPr>
              <w:t>3</w:t>
            </w:r>
          </w:p>
        </w:tc>
        <w:tc>
          <w:tcPr>
            <w:tcW w:w="1914" w:type="dxa"/>
            <w:shd w:val="clear" w:color="auto" w:fill="auto"/>
            <w:vAlign w:val="center"/>
            <w:hideMark/>
          </w:tcPr>
          <w:p w14:paraId="38795288" w14:textId="77777777" w:rsidR="0042522D" w:rsidRPr="00C7594B" w:rsidRDefault="0042522D" w:rsidP="00993008">
            <w:pPr>
              <w:jc w:val="center"/>
              <w:rPr>
                <w:b/>
                <w:bCs/>
                <w:sz w:val="22"/>
                <w:szCs w:val="22"/>
              </w:rPr>
            </w:pPr>
            <w:r w:rsidRPr="00C7594B">
              <w:rPr>
                <w:b/>
                <w:bCs/>
                <w:sz w:val="22"/>
                <w:szCs w:val="22"/>
              </w:rPr>
              <w:t>4</w:t>
            </w:r>
          </w:p>
        </w:tc>
        <w:tc>
          <w:tcPr>
            <w:tcW w:w="1583" w:type="dxa"/>
            <w:shd w:val="clear" w:color="auto" w:fill="auto"/>
            <w:vAlign w:val="center"/>
            <w:hideMark/>
          </w:tcPr>
          <w:p w14:paraId="215FFD3B" w14:textId="77777777" w:rsidR="0042522D" w:rsidRPr="00C7594B" w:rsidRDefault="0042522D" w:rsidP="00993008">
            <w:pPr>
              <w:jc w:val="center"/>
              <w:rPr>
                <w:b/>
                <w:bCs/>
                <w:sz w:val="22"/>
                <w:szCs w:val="22"/>
              </w:rPr>
            </w:pPr>
            <w:r w:rsidRPr="00C7594B">
              <w:rPr>
                <w:b/>
                <w:bCs/>
                <w:sz w:val="22"/>
                <w:szCs w:val="22"/>
              </w:rPr>
              <w:t>5</w:t>
            </w:r>
          </w:p>
        </w:tc>
        <w:tc>
          <w:tcPr>
            <w:tcW w:w="729" w:type="dxa"/>
            <w:shd w:val="clear" w:color="auto" w:fill="auto"/>
            <w:vAlign w:val="center"/>
            <w:hideMark/>
          </w:tcPr>
          <w:p w14:paraId="7A828165" w14:textId="77777777" w:rsidR="0042522D" w:rsidRPr="00C7594B" w:rsidRDefault="0042522D" w:rsidP="00993008">
            <w:pPr>
              <w:jc w:val="center"/>
              <w:rPr>
                <w:b/>
                <w:bCs/>
                <w:sz w:val="22"/>
                <w:szCs w:val="22"/>
              </w:rPr>
            </w:pPr>
            <w:r w:rsidRPr="00C7594B">
              <w:rPr>
                <w:b/>
                <w:bCs/>
                <w:sz w:val="22"/>
                <w:szCs w:val="22"/>
              </w:rPr>
              <w:t>6</w:t>
            </w:r>
          </w:p>
        </w:tc>
        <w:tc>
          <w:tcPr>
            <w:tcW w:w="729" w:type="dxa"/>
            <w:shd w:val="clear" w:color="auto" w:fill="auto"/>
            <w:vAlign w:val="center"/>
            <w:hideMark/>
          </w:tcPr>
          <w:p w14:paraId="7BAAEC09" w14:textId="77777777" w:rsidR="0042522D" w:rsidRPr="00C7594B" w:rsidRDefault="0042522D" w:rsidP="00993008">
            <w:pPr>
              <w:jc w:val="center"/>
              <w:rPr>
                <w:b/>
                <w:bCs/>
                <w:sz w:val="22"/>
                <w:szCs w:val="22"/>
              </w:rPr>
            </w:pPr>
            <w:r w:rsidRPr="00C7594B">
              <w:rPr>
                <w:b/>
                <w:bCs/>
                <w:sz w:val="22"/>
                <w:szCs w:val="22"/>
              </w:rPr>
              <w:t>7</w:t>
            </w:r>
          </w:p>
        </w:tc>
        <w:tc>
          <w:tcPr>
            <w:tcW w:w="986" w:type="dxa"/>
            <w:shd w:val="clear" w:color="auto" w:fill="auto"/>
            <w:vAlign w:val="center"/>
            <w:hideMark/>
          </w:tcPr>
          <w:p w14:paraId="672E0848" w14:textId="77777777" w:rsidR="0042522D" w:rsidRPr="00C7594B" w:rsidRDefault="0042522D" w:rsidP="00993008">
            <w:pPr>
              <w:jc w:val="center"/>
              <w:rPr>
                <w:b/>
                <w:bCs/>
                <w:sz w:val="22"/>
                <w:szCs w:val="22"/>
              </w:rPr>
            </w:pPr>
            <w:r w:rsidRPr="00C7594B">
              <w:rPr>
                <w:b/>
                <w:bCs/>
                <w:sz w:val="22"/>
                <w:szCs w:val="22"/>
              </w:rPr>
              <w:t>8</w:t>
            </w:r>
          </w:p>
        </w:tc>
        <w:tc>
          <w:tcPr>
            <w:tcW w:w="986" w:type="dxa"/>
            <w:shd w:val="clear" w:color="auto" w:fill="auto"/>
            <w:vAlign w:val="center"/>
            <w:hideMark/>
          </w:tcPr>
          <w:p w14:paraId="6C00AB76" w14:textId="77777777" w:rsidR="0042522D" w:rsidRPr="00C7594B" w:rsidRDefault="0042522D" w:rsidP="00993008">
            <w:pPr>
              <w:jc w:val="center"/>
              <w:rPr>
                <w:b/>
                <w:bCs/>
                <w:sz w:val="22"/>
                <w:szCs w:val="22"/>
              </w:rPr>
            </w:pPr>
            <w:r w:rsidRPr="00C7594B">
              <w:rPr>
                <w:b/>
                <w:bCs/>
                <w:sz w:val="22"/>
                <w:szCs w:val="22"/>
              </w:rPr>
              <w:t>9</w:t>
            </w:r>
          </w:p>
        </w:tc>
        <w:tc>
          <w:tcPr>
            <w:tcW w:w="986" w:type="dxa"/>
            <w:shd w:val="clear" w:color="auto" w:fill="auto"/>
            <w:vAlign w:val="center"/>
            <w:hideMark/>
          </w:tcPr>
          <w:p w14:paraId="70BED0FD" w14:textId="77777777" w:rsidR="0042522D" w:rsidRPr="00C7594B" w:rsidRDefault="0042522D" w:rsidP="00993008">
            <w:pPr>
              <w:jc w:val="center"/>
              <w:rPr>
                <w:b/>
                <w:bCs/>
                <w:sz w:val="22"/>
                <w:szCs w:val="22"/>
              </w:rPr>
            </w:pPr>
            <w:r w:rsidRPr="00C7594B">
              <w:rPr>
                <w:b/>
                <w:bCs/>
                <w:sz w:val="22"/>
                <w:szCs w:val="22"/>
              </w:rPr>
              <w:t>10</w:t>
            </w:r>
          </w:p>
        </w:tc>
        <w:tc>
          <w:tcPr>
            <w:tcW w:w="1130" w:type="dxa"/>
            <w:shd w:val="clear" w:color="auto" w:fill="auto"/>
            <w:vAlign w:val="center"/>
            <w:hideMark/>
          </w:tcPr>
          <w:p w14:paraId="63647551" w14:textId="77777777" w:rsidR="0042522D" w:rsidRPr="00C7594B" w:rsidRDefault="0042522D" w:rsidP="00993008">
            <w:pPr>
              <w:jc w:val="center"/>
              <w:rPr>
                <w:b/>
                <w:bCs/>
                <w:sz w:val="22"/>
                <w:szCs w:val="22"/>
              </w:rPr>
            </w:pPr>
            <w:r w:rsidRPr="00C7594B">
              <w:rPr>
                <w:b/>
                <w:bCs/>
                <w:sz w:val="22"/>
                <w:szCs w:val="22"/>
              </w:rPr>
              <w:t>11</w:t>
            </w:r>
          </w:p>
        </w:tc>
      </w:tr>
      <w:tr w:rsidR="00C7594B" w:rsidRPr="00C7594B" w14:paraId="14F512E5" w14:textId="77777777" w:rsidTr="00993008">
        <w:trPr>
          <w:trHeight w:val="23"/>
          <w:jc w:val="center"/>
        </w:trPr>
        <w:tc>
          <w:tcPr>
            <w:tcW w:w="1242" w:type="dxa"/>
            <w:shd w:val="clear" w:color="auto" w:fill="auto"/>
            <w:vAlign w:val="center"/>
            <w:hideMark/>
          </w:tcPr>
          <w:p w14:paraId="28EB3D83" w14:textId="77777777" w:rsidR="0042522D" w:rsidRPr="00C7594B" w:rsidRDefault="0042522D" w:rsidP="00993008">
            <w:pPr>
              <w:jc w:val="center"/>
              <w:rPr>
                <w:sz w:val="22"/>
                <w:szCs w:val="22"/>
              </w:rPr>
            </w:pPr>
            <w:r w:rsidRPr="00C7594B">
              <w:rPr>
                <w:sz w:val="22"/>
                <w:szCs w:val="22"/>
              </w:rPr>
              <w:t>1</w:t>
            </w:r>
          </w:p>
        </w:tc>
        <w:tc>
          <w:tcPr>
            <w:tcW w:w="2607" w:type="dxa"/>
            <w:shd w:val="clear" w:color="auto" w:fill="auto"/>
            <w:vAlign w:val="center"/>
            <w:hideMark/>
          </w:tcPr>
          <w:p w14:paraId="63A3A314" w14:textId="77777777" w:rsidR="0042522D" w:rsidRPr="00C7594B" w:rsidRDefault="0042522D" w:rsidP="00993008">
            <w:pPr>
              <w:rPr>
                <w:sz w:val="22"/>
                <w:szCs w:val="22"/>
              </w:rPr>
            </w:pPr>
            <w:r w:rsidRPr="00C7594B">
              <w:rPr>
                <w:sz w:val="22"/>
                <w:szCs w:val="22"/>
              </w:rPr>
              <w:t>Газификация населенного пункта п. Карымкары</w:t>
            </w:r>
          </w:p>
        </w:tc>
        <w:tc>
          <w:tcPr>
            <w:tcW w:w="1987" w:type="dxa"/>
            <w:shd w:val="clear" w:color="auto" w:fill="auto"/>
            <w:vAlign w:val="center"/>
            <w:hideMark/>
          </w:tcPr>
          <w:p w14:paraId="17B423F7" w14:textId="77777777" w:rsidR="0042522D" w:rsidRPr="00C7594B" w:rsidRDefault="0042522D" w:rsidP="00993008">
            <w:pPr>
              <w:rPr>
                <w:sz w:val="22"/>
                <w:szCs w:val="22"/>
              </w:rPr>
            </w:pPr>
            <w:r w:rsidRPr="00C7594B">
              <w:rPr>
                <w:sz w:val="22"/>
                <w:szCs w:val="22"/>
              </w:rPr>
              <w:t>Выполнение технических условий для подключения потребителей к сетям газоснабжения</w:t>
            </w:r>
          </w:p>
        </w:tc>
        <w:tc>
          <w:tcPr>
            <w:tcW w:w="1914" w:type="dxa"/>
            <w:shd w:val="clear" w:color="auto" w:fill="auto"/>
            <w:vAlign w:val="center"/>
            <w:hideMark/>
          </w:tcPr>
          <w:p w14:paraId="74D46B35" w14:textId="77777777" w:rsidR="0042522D" w:rsidRPr="00C7594B" w:rsidRDefault="0042522D" w:rsidP="00993008">
            <w:pPr>
              <w:rPr>
                <w:sz w:val="22"/>
                <w:szCs w:val="22"/>
              </w:rPr>
            </w:pPr>
            <w:r w:rsidRPr="00C7594B">
              <w:rPr>
                <w:sz w:val="22"/>
                <w:szCs w:val="22"/>
              </w:rPr>
              <w:t>Газификация объектов</w:t>
            </w:r>
          </w:p>
        </w:tc>
        <w:tc>
          <w:tcPr>
            <w:tcW w:w="1583" w:type="dxa"/>
            <w:shd w:val="clear" w:color="auto" w:fill="auto"/>
            <w:vAlign w:val="center"/>
            <w:hideMark/>
          </w:tcPr>
          <w:p w14:paraId="1421BE1A" w14:textId="77777777" w:rsidR="0042522D" w:rsidRPr="00C7594B" w:rsidRDefault="0042522D" w:rsidP="00993008">
            <w:pPr>
              <w:jc w:val="center"/>
              <w:rPr>
                <w:sz w:val="22"/>
                <w:szCs w:val="22"/>
              </w:rPr>
            </w:pPr>
            <w:r w:rsidRPr="00C7594B">
              <w:rPr>
                <w:sz w:val="22"/>
                <w:szCs w:val="22"/>
              </w:rPr>
              <w:t>188 660,6</w:t>
            </w:r>
          </w:p>
        </w:tc>
        <w:tc>
          <w:tcPr>
            <w:tcW w:w="729" w:type="dxa"/>
            <w:shd w:val="clear" w:color="auto" w:fill="auto"/>
            <w:noWrap/>
            <w:vAlign w:val="center"/>
            <w:hideMark/>
          </w:tcPr>
          <w:p w14:paraId="6D86AA02" w14:textId="77777777" w:rsidR="0042522D" w:rsidRPr="00C7594B" w:rsidRDefault="0042522D" w:rsidP="00993008">
            <w:pPr>
              <w:jc w:val="center"/>
              <w:rPr>
                <w:sz w:val="22"/>
                <w:szCs w:val="22"/>
              </w:rPr>
            </w:pPr>
            <w:r w:rsidRPr="00C7594B">
              <w:rPr>
                <w:sz w:val="22"/>
                <w:szCs w:val="22"/>
              </w:rPr>
              <w:t>0,0</w:t>
            </w:r>
          </w:p>
        </w:tc>
        <w:tc>
          <w:tcPr>
            <w:tcW w:w="729" w:type="dxa"/>
            <w:shd w:val="clear" w:color="auto" w:fill="auto"/>
            <w:noWrap/>
            <w:vAlign w:val="center"/>
            <w:hideMark/>
          </w:tcPr>
          <w:p w14:paraId="62350244" w14:textId="77777777" w:rsidR="0042522D" w:rsidRPr="00C7594B" w:rsidRDefault="0042522D" w:rsidP="00993008">
            <w:pPr>
              <w:jc w:val="center"/>
              <w:rPr>
                <w:sz w:val="22"/>
                <w:szCs w:val="22"/>
              </w:rPr>
            </w:pPr>
            <w:r w:rsidRPr="00C7594B">
              <w:rPr>
                <w:sz w:val="22"/>
                <w:szCs w:val="22"/>
              </w:rPr>
              <w:t>0,0</w:t>
            </w:r>
          </w:p>
        </w:tc>
        <w:tc>
          <w:tcPr>
            <w:tcW w:w="986" w:type="dxa"/>
            <w:shd w:val="clear" w:color="auto" w:fill="auto"/>
            <w:noWrap/>
            <w:vAlign w:val="center"/>
            <w:hideMark/>
          </w:tcPr>
          <w:p w14:paraId="26A4C824" w14:textId="77777777" w:rsidR="0042522D" w:rsidRPr="00C7594B" w:rsidRDefault="0042522D" w:rsidP="00993008">
            <w:pPr>
              <w:jc w:val="center"/>
              <w:rPr>
                <w:sz w:val="22"/>
                <w:szCs w:val="22"/>
              </w:rPr>
            </w:pPr>
            <w:r w:rsidRPr="00C7594B">
              <w:rPr>
                <w:sz w:val="22"/>
                <w:szCs w:val="22"/>
              </w:rPr>
              <w:t>20 380,7</w:t>
            </w:r>
          </w:p>
        </w:tc>
        <w:tc>
          <w:tcPr>
            <w:tcW w:w="986" w:type="dxa"/>
            <w:shd w:val="clear" w:color="auto" w:fill="auto"/>
            <w:noWrap/>
            <w:vAlign w:val="center"/>
            <w:hideMark/>
          </w:tcPr>
          <w:p w14:paraId="1A9ED3F7" w14:textId="77777777" w:rsidR="0042522D" w:rsidRPr="00C7594B" w:rsidRDefault="0042522D" w:rsidP="00993008">
            <w:pPr>
              <w:jc w:val="center"/>
              <w:rPr>
                <w:sz w:val="22"/>
                <w:szCs w:val="22"/>
              </w:rPr>
            </w:pPr>
            <w:r w:rsidRPr="00C7594B">
              <w:rPr>
                <w:sz w:val="22"/>
                <w:szCs w:val="22"/>
              </w:rPr>
              <w:t>21 259,1</w:t>
            </w:r>
          </w:p>
        </w:tc>
        <w:tc>
          <w:tcPr>
            <w:tcW w:w="986" w:type="dxa"/>
            <w:shd w:val="clear" w:color="auto" w:fill="auto"/>
            <w:noWrap/>
            <w:vAlign w:val="center"/>
            <w:hideMark/>
          </w:tcPr>
          <w:p w14:paraId="5A3657C3" w14:textId="77777777" w:rsidR="0042522D" w:rsidRPr="00C7594B" w:rsidRDefault="0042522D" w:rsidP="00993008">
            <w:pPr>
              <w:jc w:val="center"/>
              <w:rPr>
                <w:sz w:val="22"/>
                <w:szCs w:val="22"/>
              </w:rPr>
            </w:pPr>
            <w:r w:rsidRPr="00C7594B">
              <w:rPr>
                <w:sz w:val="22"/>
                <w:szCs w:val="22"/>
              </w:rPr>
              <w:t>22 137,4</w:t>
            </w:r>
          </w:p>
        </w:tc>
        <w:tc>
          <w:tcPr>
            <w:tcW w:w="1130" w:type="dxa"/>
            <w:shd w:val="clear" w:color="auto" w:fill="auto"/>
            <w:vAlign w:val="center"/>
            <w:hideMark/>
          </w:tcPr>
          <w:p w14:paraId="71D1B40C" w14:textId="77777777" w:rsidR="0042522D" w:rsidRPr="00C7594B" w:rsidRDefault="0042522D" w:rsidP="00993008">
            <w:pPr>
              <w:jc w:val="center"/>
              <w:rPr>
                <w:sz w:val="22"/>
                <w:szCs w:val="22"/>
              </w:rPr>
            </w:pPr>
            <w:r w:rsidRPr="00C7594B">
              <w:rPr>
                <w:sz w:val="22"/>
                <w:szCs w:val="22"/>
              </w:rPr>
              <w:t>124 883,5</w:t>
            </w:r>
          </w:p>
        </w:tc>
      </w:tr>
      <w:tr w:rsidR="00C7594B" w:rsidRPr="00C7594B" w14:paraId="408E37B1" w14:textId="77777777" w:rsidTr="00993008">
        <w:trPr>
          <w:trHeight w:val="23"/>
          <w:jc w:val="center"/>
        </w:trPr>
        <w:tc>
          <w:tcPr>
            <w:tcW w:w="1242" w:type="dxa"/>
            <w:shd w:val="clear" w:color="auto" w:fill="auto"/>
            <w:vAlign w:val="center"/>
            <w:hideMark/>
          </w:tcPr>
          <w:p w14:paraId="18E28946" w14:textId="77777777" w:rsidR="0042522D" w:rsidRPr="00C7594B" w:rsidRDefault="0042522D" w:rsidP="00993008">
            <w:pPr>
              <w:jc w:val="center"/>
              <w:rPr>
                <w:sz w:val="22"/>
                <w:szCs w:val="22"/>
              </w:rPr>
            </w:pPr>
            <w:r w:rsidRPr="00C7594B">
              <w:rPr>
                <w:sz w:val="22"/>
                <w:szCs w:val="22"/>
              </w:rPr>
              <w:t>2</w:t>
            </w:r>
          </w:p>
        </w:tc>
        <w:tc>
          <w:tcPr>
            <w:tcW w:w="2607" w:type="dxa"/>
            <w:shd w:val="clear" w:color="auto" w:fill="auto"/>
            <w:vAlign w:val="center"/>
            <w:hideMark/>
          </w:tcPr>
          <w:p w14:paraId="45B9111B" w14:textId="77777777" w:rsidR="0042522D" w:rsidRPr="00C7594B" w:rsidRDefault="0042522D" w:rsidP="00993008">
            <w:pPr>
              <w:rPr>
                <w:sz w:val="22"/>
                <w:szCs w:val="22"/>
              </w:rPr>
            </w:pPr>
            <w:r w:rsidRPr="00C7594B">
              <w:rPr>
                <w:sz w:val="22"/>
                <w:szCs w:val="22"/>
              </w:rPr>
              <w:t xml:space="preserve">Газификация населенного пункта п. </w:t>
            </w:r>
            <w:proofErr w:type="spellStart"/>
            <w:r w:rsidRPr="00C7594B">
              <w:rPr>
                <w:sz w:val="22"/>
                <w:szCs w:val="22"/>
              </w:rPr>
              <w:t>Горнореченск</w:t>
            </w:r>
            <w:proofErr w:type="spellEnd"/>
          </w:p>
        </w:tc>
        <w:tc>
          <w:tcPr>
            <w:tcW w:w="1987" w:type="dxa"/>
            <w:shd w:val="clear" w:color="auto" w:fill="auto"/>
            <w:vAlign w:val="center"/>
            <w:hideMark/>
          </w:tcPr>
          <w:p w14:paraId="67D20801" w14:textId="77777777" w:rsidR="0042522D" w:rsidRPr="00C7594B" w:rsidRDefault="0042522D" w:rsidP="00993008">
            <w:pPr>
              <w:rPr>
                <w:sz w:val="22"/>
                <w:szCs w:val="22"/>
              </w:rPr>
            </w:pPr>
            <w:r w:rsidRPr="00C7594B">
              <w:rPr>
                <w:sz w:val="22"/>
                <w:szCs w:val="22"/>
              </w:rPr>
              <w:t>Выполнение технических условий для подключения потребителей к сетям газоснабжения</w:t>
            </w:r>
          </w:p>
        </w:tc>
        <w:tc>
          <w:tcPr>
            <w:tcW w:w="1914" w:type="dxa"/>
            <w:shd w:val="clear" w:color="auto" w:fill="auto"/>
            <w:vAlign w:val="center"/>
            <w:hideMark/>
          </w:tcPr>
          <w:p w14:paraId="7F8A0E56" w14:textId="77777777" w:rsidR="0042522D" w:rsidRPr="00C7594B" w:rsidRDefault="0042522D" w:rsidP="00993008">
            <w:pPr>
              <w:rPr>
                <w:sz w:val="22"/>
                <w:szCs w:val="22"/>
              </w:rPr>
            </w:pPr>
            <w:r w:rsidRPr="00C7594B">
              <w:rPr>
                <w:sz w:val="22"/>
                <w:szCs w:val="22"/>
              </w:rPr>
              <w:t>Газификация объектов</w:t>
            </w:r>
          </w:p>
        </w:tc>
        <w:tc>
          <w:tcPr>
            <w:tcW w:w="1583" w:type="dxa"/>
            <w:shd w:val="clear" w:color="auto" w:fill="auto"/>
            <w:vAlign w:val="center"/>
            <w:hideMark/>
          </w:tcPr>
          <w:p w14:paraId="6E5502BC" w14:textId="77777777" w:rsidR="0042522D" w:rsidRPr="00C7594B" w:rsidRDefault="0042522D" w:rsidP="00993008">
            <w:pPr>
              <w:jc w:val="center"/>
              <w:rPr>
                <w:sz w:val="22"/>
                <w:szCs w:val="22"/>
              </w:rPr>
            </w:pPr>
            <w:r w:rsidRPr="00C7594B">
              <w:rPr>
                <w:sz w:val="22"/>
                <w:szCs w:val="22"/>
              </w:rPr>
              <w:t>32 167,0</w:t>
            </w:r>
          </w:p>
        </w:tc>
        <w:tc>
          <w:tcPr>
            <w:tcW w:w="729" w:type="dxa"/>
            <w:shd w:val="clear" w:color="auto" w:fill="auto"/>
            <w:noWrap/>
            <w:vAlign w:val="center"/>
            <w:hideMark/>
          </w:tcPr>
          <w:p w14:paraId="4E56CC20" w14:textId="77777777" w:rsidR="0042522D" w:rsidRPr="00C7594B" w:rsidRDefault="0042522D" w:rsidP="00993008">
            <w:pPr>
              <w:jc w:val="center"/>
              <w:rPr>
                <w:sz w:val="22"/>
                <w:szCs w:val="22"/>
              </w:rPr>
            </w:pPr>
            <w:r w:rsidRPr="00C7594B">
              <w:rPr>
                <w:sz w:val="22"/>
                <w:szCs w:val="22"/>
              </w:rPr>
              <w:t>0,0</w:t>
            </w:r>
          </w:p>
        </w:tc>
        <w:tc>
          <w:tcPr>
            <w:tcW w:w="729" w:type="dxa"/>
            <w:shd w:val="clear" w:color="auto" w:fill="auto"/>
            <w:noWrap/>
            <w:vAlign w:val="center"/>
            <w:hideMark/>
          </w:tcPr>
          <w:p w14:paraId="72E1BBC4" w14:textId="77777777" w:rsidR="0042522D" w:rsidRPr="00C7594B" w:rsidRDefault="0042522D" w:rsidP="00993008">
            <w:pPr>
              <w:jc w:val="center"/>
              <w:rPr>
                <w:sz w:val="22"/>
                <w:szCs w:val="22"/>
              </w:rPr>
            </w:pPr>
            <w:r w:rsidRPr="00C7594B">
              <w:rPr>
                <w:sz w:val="22"/>
                <w:szCs w:val="22"/>
              </w:rPr>
              <w:t>0,0</w:t>
            </w:r>
          </w:p>
        </w:tc>
        <w:tc>
          <w:tcPr>
            <w:tcW w:w="986" w:type="dxa"/>
            <w:shd w:val="clear" w:color="auto" w:fill="auto"/>
            <w:noWrap/>
            <w:vAlign w:val="center"/>
            <w:hideMark/>
          </w:tcPr>
          <w:p w14:paraId="58ED4DBB" w14:textId="77777777" w:rsidR="0042522D" w:rsidRPr="00C7594B" w:rsidRDefault="0042522D" w:rsidP="00993008">
            <w:pPr>
              <w:jc w:val="center"/>
              <w:rPr>
                <w:sz w:val="22"/>
                <w:szCs w:val="22"/>
              </w:rPr>
            </w:pPr>
            <w:r w:rsidRPr="00C7594B">
              <w:rPr>
                <w:sz w:val="22"/>
                <w:szCs w:val="22"/>
              </w:rPr>
              <w:t>3 475,0</w:t>
            </w:r>
          </w:p>
        </w:tc>
        <w:tc>
          <w:tcPr>
            <w:tcW w:w="986" w:type="dxa"/>
            <w:shd w:val="clear" w:color="auto" w:fill="auto"/>
            <w:noWrap/>
            <w:vAlign w:val="center"/>
            <w:hideMark/>
          </w:tcPr>
          <w:p w14:paraId="22CBDEC5" w14:textId="77777777" w:rsidR="0042522D" w:rsidRPr="00C7594B" w:rsidRDefault="0042522D" w:rsidP="00993008">
            <w:pPr>
              <w:jc w:val="center"/>
              <w:rPr>
                <w:sz w:val="22"/>
                <w:szCs w:val="22"/>
              </w:rPr>
            </w:pPr>
            <w:r w:rsidRPr="00C7594B">
              <w:rPr>
                <w:sz w:val="22"/>
                <w:szCs w:val="22"/>
              </w:rPr>
              <w:t>3 624,7</w:t>
            </w:r>
          </w:p>
        </w:tc>
        <w:tc>
          <w:tcPr>
            <w:tcW w:w="986" w:type="dxa"/>
            <w:shd w:val="clear" w:color="auto" w:fill="auto"/>
            <w:noWrap/>
            <w:vAlign w:val="center"/>
            <w:hideMark/>
          </w:tcPr>
          <w:p w14:paraId="022DEB42" w14:textId="77777777" w:rsidR="0042522D" w:rsidRPr="00C7594B" w:rsidRDefault="0042522D" w:rsidP="00993008">
            <w:pPr>
              <w:jc w:val="center"/>
              <w:rPr>
                <w:sz w:val="22"/>
                <w:szCs w:val="22"/>
              </w:rPr>
            </w:pPr>
            <w:r w:rsidRPr="00C7594B">
              <w:rPr>
                <w:sz w:val="22"/>
                <w:szCs w:val="22"/>
              </w:rPr>
              <w:t>3 774,5</w:t>
            </w:r>
          </w:p>
        </w:tc>
        <w:tc>
          <w:tcPr>
            <w:tcW w:w="1130" w:type="dxa"/>
            <w:shd w:val="clear" w:color="auto" w:fill="auto"/>
            <w:vAlign w:val="center"/>
            <w:hideMark/>
          </w:tcPr>
          <w:p w14:paraId="36A70597" w14:textId="77777777" w:rsidR="0042522D" w:rsidRPr="00C7594B" w:rsidRDefault="0042522D" w:rsidP="00993008">
            <w:pPr>
              <w:jc w:val="center"/>
              <w:rPr>
                <w:sz w:val="22"/>
                <w:szCs w:val="22"/>
              </w:rPr>
            </w:pPr>
            <w:r w:rsidRPr="00C7594B">
              <w:rPr>
                <w:sz w:val="22"/>
                <w:szCs w:val="22"/>
              </w:rPr>
              <w:t>21 292,9</w:t>
            </w:r>
          </w:p>
        </w:tc>
      </w:tr>
      <w:tr w:rsidR="00C7594B" w:rsidRPr="00C7594B" w14:paraId="3692AE28" w14:textId="77777777" w:rsidTr="00993008">
        <w:trPr>
          <w:trHeight w:val="23"/>
          <w:jc w:val="center"/>
        </w:trPr>
        <w:tc>
          <w:tcPr>
            <w:tcW w:w="1242" w:type="dxa"/>
            <w:shd w:val="clear" w:color="auto" w:fill="auto"/>
            <w:noWrap/>
            <w:vAlign w:val="center"/>
            <w:hideMark/>
          </w:tcPr>
          <w:p w14:paraId="2AFB56DF" w14:textId="77777777" w:rsidR="0042522D" w:rsidRPr="00C7594B" w:rsidRDefault="0042522D" w:rsidP="00993008">
            <w:pPr>
              <w:jc w:val="center"/>
              <w:rPr>
                <w:sz w:val="22"/>
                <w:szCs w:val="22"/>
              </w:rPr>
            </w:pPr>
            <w:r w:rsidRPr="00C7594B">
              <w:rPr>
                <w:sz w:val="22"/>
                <w:szCs w:val="22"/>
              </w:rPr>
              <w:t> </w:t>
            </w:r>
          </w:p>
        </w:tc>
        <w:tc>
          <w:tcPr>
            <w:tcW w:w="6508" w:type="dxa"/>
            <w:gridSpan w:val="3"/>
            <w:shd w:val="clear" w:color="auto" w:fill="auto"/>
            <w:vAlign w:val="center"/>
            <w:hideMark/>
          </w:tcPr>
          <w:p w14:paraId="07406D20" w14:textId="77777777" w:rsidR="0042522D" w:rsidRPr="00C7594B" w:rsidRDefault="0042522D" w:rsidP="00993008">
            <w:pPr>
              <w:rPr>
                <w:b/>
                <w:bCs/>
                <w:sz w:val="22"/>
                <w:szCs w:val="22"/>
              </w:rPr>
            </w:pPr>
            <w:r w:rsidRPr="00C7594B">
              <w:rPr>
                <w:b/>
                <w:bCs/>
                <w:sz w:val="22"/>
                <w:szCs w:val="22"/>
              </w:rPr>
              <w:t>ИТОГО без НДС</w:t>
            </w:r>
          </w:p>
        </w:tc>
        <w:tc>
          <w:tcPr>
            <w:tcW w:w="1583" w:type="dxa"/>
            <w:shd w:val="clear" w:color="auto" w:fill="auto"/>
            <w:vAlign w:val="center"/>
            <w:hideMark/>
          </w:tcPr>
          <w:p w14:paraId="4DA71C5F" w14:textId="77777777" w:rsidR="0042522D" w:rsidRPr="00C7594B" w:rsidRDefault="0042522D" w:rsidP="00993008">
            <w:pPr>
              <w:jc w:val="center"/>
              <w:rPr>
                <w:b/>
                <w:bCs/>
                <w:sz w:val="22"/>
                <w:szCs w:val="22"/>
              </w:rPr>
            </w:pPr>
            <w:r w:rsidRPr="00C7594B">
              <w:rPr>
                <w:b/>
                <w:bCs/>
                <w:sz w:val="22"/>
                <w:szCs w:val="22"/>
              </w:rPr>
              <w:t>220 827,7</w:t>
            </w:r>
          </w:p>
        </w:tc>
        <w:tc>
          <w:tcPr>
            <w:tcW w:w="729" w:type="dxa"/>
            <w:shd w:val="clear" w:color="auto" w:fill="auto"/>
            <w:vAlign w:val="center"/>
            <w:hideMark/>
          </w:tcPr>
          <w:p w14:paraId="1EF847BF" w14:textId="77777777" w:rsidR="0042522D" w:rsidRPr="00C7594B" w:rsidRDefault="0042522D" w:rsidP="00993008">
            <w:pPr>
              <w:jc w:val="center"/>
              <w:rPr>
                <w:b/>
                <w:bCs/>
                <w:sz w:val="22"/>
                <w:szCs w:val="22"/>
              </w:rPr>
            </w:pPr>
            <w:r w:rsidRPr="00C7594B">
              <w:rPr>
                <w:b/>
                <w:bCs/>
                <w:sz w:val="22"/>
                <w:szCs w:val="22"/>
              </w:rPr>
              <w:t>0,0</w:t>
            </w:r>
          </w:p>
        </w:tc>
        <w:tc>
          <w:tcPr>
            <w:tcW w:w="729" w:type="dxa"/>
            <w:shd w:val="clear" w:color="auto" w:fill="auto"/>
            <w:vAlign w:val="center"/>
            <w:hideMark/>
          </w:tcPr>
          <w:p w14:paraId="35E53F0E" w14:textId="77777777" w:rsidR="0042522D" w:rsidRPr="00C7594B" w:rsidRDefault="0042522D" w:rsidP="00993008">
            <w:pPr>
              <w:jc w:val="center"/>
              <w:rPr>
                <w:b/>
                <w:bCs/>
                <w:sz w:val="22"/>
                <w:szCs w:val="22"/>
              </w:rPr>
            </w:pPr>
            <w:r w:rsidRPr="00C7594B">
              <w:rPr>
                <w:b/>
                <w:bCs/>
                <w:sz w:val="22"/>
                <w:szCs w:val="22"/>
              </w:rPr>
              <w:t>0,0</w:t>
            </w:r>
          </w:p>
        </w:tc>
        <w:tc>
          <w:tcPr>
            <w:tcW w:w="986" w:type="dxa"/>
            <w:shd w:val="clear" w:color="auto" w:fill="auto"/>
            <w:vAlign w:val="center"/>
            <w:hideMark/>
          </w:tcPr>
          <w:p w14:paraId="36B0DFAB" w14:textId="77777777" w:rsidR="0042522D" w:rsidRPr="00C7594B" w:rsidRDefault="0042522D" w:rsidP="00993008">
            <w:pPr>
              <w:jc w:val="center"/>
              <w:rPr>
                <w:b/>
                <w:bCs/>
                <w:sz w:val="22"/>
                <w:szCs w:val="22"/>
              </w:rPr>
            </w:pPr>
            <w:r w:rsidRPr="00C7594B">
              <w:rPr>
                <w:b/>
                <w:bCs/>
                <w:sz w:val="22"/>
                <w:szCs w:val="22"/>
              </w:rPr>
              <w:t>23 855,7</w:t>
            </w:r>
          </w:p>
        </w:tc>
        <w:tc>
          <w:tcPr>
            <w:tcW w:w="986" w:type="dxa"/>
            <w:shd w:val="clear" w:color="auto" w:fill="auto"/>
            <w:vAlign w:val="center"/>
            <w:hideMark/>
          </w:tcPr>
          <w:p w14:paraId="3A8165F5" w14:textId="77777777" w:rsidR="0042522D" w:rsidRPr="00C7594B" w:rsidRDefault="0042522D" w:rsidP="00993008">
            <w:pPr>
              <w:jc w:val="center"/>
              <w:rPr>
                <w:b/>
                <w:bCs/>
                <w:sz w:val="22"/>
                <w:szCs w:val="22"/>
              </w:rPr>
            </w:pPr>
            <w:r w:rsidRPr="00C7594B">
              <w:rPr>
                <w:b/>
                <w:bCs/>
                <w:sz w:val="22"/>
                <w:szCs w:val="22"/>
              </w:rPr>
              <w:t>24 883,8</w:t>
            </w:r>
          </w:p>
        </w:tc>
        <w:tc>
          <w:tcPr>
            <w:tcW w:w="986" w:type="dxa"/>
            <w:shd w:val="clear" w:color="auto" w:fill="auto"/>
            <w:vAlign w:val="center"/>
            <w:hideMark/>
          </w:tcPr>
          <w:p w14:paraId="113142BF" w14:textId="77777777" w:rsidR="0042522D" w:rsidRPr="00C7594B" w:rsidRDefault="0042522D" w:rsidP="00993008">
            <w:pPr>
              <w:jc w:val="center"/>
              <w:rPr>
                <w:b/>
                <w:bCs/>
                <w:sz w:val="22"/>
                <w:szCs w:val="22"/>
              </w:rPr>
            </w:pPr>
            <w:r w:rsidRPr="00C7594B">
              <w:rPr>
                <w:b/>
                <w:bCs/>
                <w:sz w:val="22"/>
                <w:szCs w:val="22"/>
              </w:rPr>
              <w:t>25 911,8</w:t>
            </w:r>
          </w:p>
        </w:tc>
        <w:tc>
          <w:tcPr>
            <w:tcW w:w="1130" w:type="dxa"/>
            <w:shd w:val="clear" w:color="auto" w:fill="auto"/>
            <w:vAlign w:val="center"/>
            <w:hideMark/>
          </w:tcPr>
          <w:p w14:paraId="29DA4B97" w14:textId="77777777" w:rsidR="0042522D" w:rsidRPr="00C7594B" w:rsidRDefault="0042522D" w:rsidP="00993008">
            <w:pPr>
              <w:jc w:val="center"/>
              <w:rPr>
                <w:b/>
                <w:bCs/>
                <w:sz w:val="22"/>
                <w:szCs w:val="22"/>
              </w:rPr>
            </w:pPr>
            <w:r w:rsidRPr="00C7594B">
              <w:rPr>
                <w:b/>
                <w:bCs/>
                <w:sz w:val="22"/>
                <w:szCs w:val="22"/>
              </w:rPr>
              <w:t>146 176,4</w:t>
            </w:r>
          </w:p>
        </w:tc>
      </w:tr>
      <w:tr w:rsidR="00C7594B" w:rsidRPr="00C7594B" w14:paraId="307BB445" w14:textId="77777777" w:rsidTr="00993008">
        <w:trPr>
          <w:trHeight w:val="23"/>
          <w:jc w:val="center"/>
        </w:trPr>
        <w:tc>
          <w:tcPr>
            <w:tcW w:w="1242" w:type="dxa"/>
            <w:shd w:val="clear" w:color="auto" w:fill="auto"/>
            <w:noWrap/>
            <w:vAlign w:val="center"/>
            <w:hideMark/>
          </w:tcPr>
          <w:p w14:paraId="34300741" w14:textId="77777777" w:rsidR="0042522D" w:rsidRPr="00C7594B" w:rsidRDefault="0042522D" w:rsidP="00993008">
            <w:pPr>
              <w:jc w:val="center"/>
              <w:rPr>
                <w:sz w:val="22"/>
                <w:szCs w:val="22"/>
              </w:rPr>
            </w:pPr>
            <w:r w:rsidRPr="00C7594B">
              <w:rPr>
                <w:sz w:val="22"/>
                <w:szCs w:val="22"/>
              </w:rPr>
              <w:t> </w:t>
            </w:r>
          </w:p>
        </w:tc>
        <w:tc>
          <w:tcPr>
            <w:tcW w:w="6508" w:type="dxa"/>
            <w:gridSpan w:val="3"/>
            <w:shd w:val="clear" w:color="auto" w:fill="auto"/>
            <w:vAlign w:val="center"/>
            <w:hideMark/>
          </w:tcPr>
          <w:p w14:paraId="31931079" w14:textId="77777777" w:rsidR="0042522D" w:rsidRPr="00C7594B" w:rsidRDefault="0042522D" w:rsidP="00993008">
            <w:pPr>
              <w:rPr>
                <w:b/>
                <w:bCs/>
                <w:sz w:val="22"/>
                <w:szCs w:val="22"/>
              </w:rPr>
            </w:pPr>
            <w:r w:rsidRPr="00C7594B">
              <w:rPr>
                <w:b/>
                <w:bCs/>
                <w:sz w:val="22"/>
                <w:szCs w:val="22"/>
              </w:rPr>
              <w:t>НДС (20 %)</w:t>
            </w:r>
          </w:p>
        </w:tc>
        <w:tc>
          <w:tcPr>
            <w:tcW w:w="1583" w:type="dxa"/>
            <w:shd w:val="clear" w:color="auto" w:fill="auto"/>
            <w:vAlign w:val="center"/>
            <w:hideMark/>
          </w:tcPr>
          <w:p w14:paraId="71EBACD9" w14:textId="77777777" w:rsidR="0042522D" w:rsidRPr="00C7594B" w:rsidRDefault="0042522D" w:rsidP="00993008">
            <w:pPr>
              <w:jc w:val="center"/>
              <w:rPr>
                <w:b/>
                <w:bCs/>
                <w:sz w:val="22"/>
                <w:szCs w:val="22"/>
              </w:rPr>
            </w:pPr>
            <w:r w:rsidRPr="00C7594B">
              <w:rPr>
                <w:b/>
                <w:bCs/>
                <w:sz w:val="22"/>
                <w:szCs w:val="22"/>
              </w:rPr>
              <w:t>44 165,5</w:t>
            </w:r>
          </w:p>
        </w:tc>
        <w:tc>
          <w:tcPr>
            <w:tcW w:w="729" w:type="dxa"/>
            <w:shd w:val="clear" w:color="auto" w:fill="auto"/>
            <w:vAlign w:val="center"/>
            <w:hideMark/>
          </w:tcPr>
          <w:p w14:paraId="7952F831" w14:textId="77777777" w:rsidR="0042522D" w:rsidRPr="00C7594B" w:rsidRDefault="0042522D" w:rsidP="00993008">
            <w:pPr>
              <w:jc w:val="center"/>
              <w:rPr>
                <w:b/>
                <w:bCs/>
                <w:sz w:val="22"/>
                <w:szCs w:val="22"/>
              </w:rPr>
            </w:pPr>
            <w:r w:rsidRPr="00C7594B">
              <w:rPr>
                <w:b/>
                <w:bCs/>
                <w:sz w:val="22"/>
                <w:szCs w:val="22"/>
              </w:rPr>
              <w:t>0,0</w:t>
            </w:r>
          </w:p>
        </w:tc>
        <w:tc>
          <w:tcPr>
            <w:tcW w:w="729" w:type="dxa"/>
            <w:shd w:val="clear" w:color="auto" w:fill="auto"/>
            <w:vAlign w:val="center"/>
            <w:hideMark/>
          </w:tcPr>
          <w:p w14:paraId="7F085746" w14:textId="77777777" w:rsidR="0042522D" w:rsidRPr="00C7594B" w:rsidRDefault="0042522D" w:rsidP="00993008">
            <w:pPr>
              <w:jc w:val="center"/>
              <w:rPr>
                <w:b/>
                <w:bCs/>
                <w:sz w:val="22"/>
                <w:szCs w:val="22"/>
              </w:rPr>
            </w:pPr>
            <w:r w:rsidRPr="00C7594B">
              <w:rPr>
                <w:b/>
                <w:bCs/>
                <w:sz w:val="22"/>
                <w:szCs w:val="22"/>
              </w:rPr>
              <w:t>0,0</w:t>
            </w:r>
          </w:p>
        </w:tc>
        <w:tc>
          <w:tcPr>
            <w:tcW w:w="986" w:type="dxa"/>
            <w:shd w:val="clear" w:color="auto" w:fill="auto"/>
            <w:vAlign w:val="center"/>
            <w:hideMark/>
          </w:tcPr>
          <w:p w14:paraId="7E0912C9" w14:textId="77777777" w:rsidR="0042522D" w:rsidRPr="00C7594B" w:rsidRDefault="0042522D" w:rsidP="00993008">
            <w:pPr>
              <w:jc w:val="center"/>
              <w:rPr>
                <w:b/>
                <w:bCs/>
                <w:sz w:val="22"/>
                <w:szCs w:val="22"/>
              </w:rPr>
            </w:pPr>
            <w:r w:rsidRPr="00C7594B">
              <w:rPr>
                <w:b/>
                <w:bCs/>
                <w:sz w:val="22"/>
                <w:szCs w:val="22"/>
              </w:rPr>
              <w:t>4 771,1</w:t>
            </w:r>
          </w:p>
        </w:tc>
        <w:tc>
          <w:tcPr>
            <w:tcW w:w="986" w:type="dxa"/>
            <w:shd w:val="clear" w:color="auto" w:fill="auto"/>
            <w:vAlign w:val="center"/>
            <w:hideMark/>
          </w:tcPr>
          <w:p w14:paraId="3D229AB0" w14:textId="77777777" w:rsidR="0042522D" w:rsidRPr="00C7594B" w:rsidRDefault="0042522D" w:rsidP="00993008">
            <w:pPr>
              <w:jc w:val="center"/>
              <w:rPr>
                <w:b/>
                <w:bCs/>
                <w:sz w:val="22"/>
                <w:szCs w:val="22"/>
              </w:rPr>
            </w:pPr>
            <w:r w:rsidRPr="00C7594B">
              <w:rPr>
                <w:b/>
                <w:bCs/>
                <w:sz w:val="22"/>
                <w:szCs w:val="22"/>
              </w:rPr>
              <w:t>4 976,8</w:t>
            </w:r>
          </w:p>
        </w:tc>
        <w:tc>
          <w:tcPr>
            <w:tcW w:w="986" w:type="dxa"/>
            <w:shd w:val="clear" w:color="auto" w:fill="auto"/>
            <w:vAlign w:val="center"/>
            <w:hideMark/>
          </w:tcPr>
          <w:p w14:paraId="73951A8A" w14:textId="77777777" w:rsidR="0042522D" w:rsidRPr="00C7594B" w:rsidRDefault="0042522D" w:rsidP="00993008">
            <w:pPr>
              <w:jc w:val="center"/>
              <w:rPr>
                <w:b/>
                <w:bCs/>
                <w:sz w:val="22"/>
                <w:szCs w:val="22"/>
              </w:rPr>
            </w:pPr>
            <w:r w:rsidRPr="00C7594B">
              <w:rPr>
                <w:b/>
                <w:bCs/>
                <w:sz w:val="22"/>
                <w:szCs w:val="22"/>
              </w:rPr>
              <w:t>5 182,4</w:t>
            </w:r>
          </w:p>
        </w:tc>
        <w:tc>
          <w:tcPr>
            <w:tcW w:w="1130" w:type="dxa"/>
            <w:shd w:val="clear" w:color="auto" w:fill="auto"/>
            <w:vAlign w:val="center"/>
            <w:hideMark/>
          </w:tcPr>
          <w:p w14:paraId="3A2820B6" w14:textId="77777777" w:rsidR="0042522D" w:rsidRPr="00C7594B" w:rsidRDefault="0042522D" w:rsidP="00993008">
            <w:pPr>
              <w:jc w:val="center"/>
              <w:rPr>
                <w:b/>
                <w:bCs/>
                <w:sz w:val="22"/>
                <w:szCs w:val="22"/>
              </w:rPr>
            </w:pPr>
            <w:r w:rsidRPr="00C7594B">
              <w:rPr>
                <w:b/>
                <w:bCs/>
                <w:sz w:val="22"/>
                <w:szCs w:val="22"/>
              </w:rPr>
              <w:t>29 235,3</w:t>
            </w:r>
          </w:p>
        </w:tc>
      </w:tr>
      <w:tr w:rsidR="00C51B81" w:rsidRPr="00C7594B" w14:paraId="6FCB383C" w14:textId="77777777" w:rsidTr="00993008">
        <w:trPr>
          <w:trHeight w:val="23"/>
          <w:jc w:val="center"/>
        </w:trPr>
        <w:tc>
          <w:tcPr>
            <w:tcW w:w="1242" w:type="dxa"/>
            <w:shd w:val="clear" w:color="auto" w:fill="auto"/>
            <w:noWrap/>
            <w:vAlign w:val="center"/>
            <w:hideMark/>
          </w:tcPr>
          <w:p w14:paraId="14BF7FDB" w14:textId="77777777" w:rsidR="0042522D" w:rsidRPr="00C7594B" w:rsidRDefault="0042522D" w:rsidP="00993008">
            <w:pPr>
              <w:jc w:val="center"/>
              <w:rPr>
                <w:sz w:val="22"/>
                <w:szCs w:val="22"/>
              </w:rPr>
            </w:pPr>
            <w:r w:rsidRPr="00C7594B">
              <w:rPr>
                <w:sz w:val="22"/>
                <w:szCs w:val="22"/>
              </w:rPr>
              <w:t> </w:t>
            </w:r>
          </w:p>
        </w:tc>
        <w:tc>
          <w:tcPr>
            <w:tcW w:w="6508" w:type="dxa"/>
            <w:gridSpan w:val="3"/>
            <w:shd w:val="clear" w:color="auto" w:fill="auto"/>
            <w:vAlign w:val="center"/>
            <w:hideMark/>
          </w:tcPr>
          <w:p w14:paraId="11989E4C" w14:textId="77777777" w:rsidR="0042522D" w:rsidRPr="00C7594B" w:rsidRDefault="0042522D" w:rsidP="00993008">
            <w:pPr>
              <w:rPr>
                <w:b/>
                <w:bCs/>
                <w:sz w:val="22"/>
                <w:szCs w:val="22"/>
              </w:rPr>
            </w:pPr>
            <w:r w:rsidRPr="00C7594B">
              <w:rPr>
                <w:b/>
                <w:bCs/>
                <w:sz w:val="22"/>
                <w:szCs w:val="22"/>
              </w:rPr>
              <w:t>ВСЕГО сметная стоимость с НДС</w:t>
            </w:r>
          </w:p>
        </w:tc>
        <w:tc>
          <w:tcPr>
            <w:tcW w:w="1583" w:type="dxa"/>
            <w:shd w:val="clear" w:color="auto" w:fill="auto"/>
            <w:vAlign w:val="center"/>
            <w:hideMark/>
          </w:tcPr>
          <w:p w14:paraId="26FD83C1" w14:textId="77777777" w:rsidR="0042522D" w:rsidRPr="00C7594B" w:rsidRDefault="0042522D" w:rsidP="00993008">
            <w:pPr>
              <w:jc w:val="center"/>
              <w:rPr>
                <w:b/>
                <w:bCs/>
                <w:sz w:val="22"/>
                <w:szCs w:val="22"/>
              </w:rPr>
            </w:pPr>
            <w:r w:rsidRPr="00C7594B">
              <w:rPr>
                <w:b/>
                <w:bCs/>
                <w:sz w:val="22"/>
                <w:szCs w:val="22"/>
              </w:rPr>
              <w:t>264 993,2</w:t>
            </w:r>
          </w:p>
        </w:tc>
        <w:tc>
          <w:tcPr>
            <w:tcW w:w="729" w:type="dxa"/>
            <w:shd w:val="clear" w:color="auto" w:fill="auto"/>
            <w:vAlign w:val="center"/>
            <w:hideMark/>
          </w:tcPr>
          <w:p w14:paraId="66B45B27" w14:textId="77777777" w:rsidR="0042522D" w:rsidRPr="00C7594B" w:rsidRDefault="0042522D" w:rsidP="00993008">
            <w:pPr>
              <w:jc w:val="center"/>
              <w:rPr>
                <w:b/>
                <w:bCs/>
                <w:sz w:val="22"/>
                <w:szCs w:val="22"/>
              </w:rPr>
            </w:pPr>
            <w:r w:rsidRPr="00C7594B">
              <w:rPr>
                <w:b/>
                <w:bCs/>
                <w:sz w:val="22"/>
                <w:szCs w:val="22"/>
              </w:rPr>
              <w:t>0,0</w:t>
            </w:r>
          </w:p>
        </w:tc>
        <w:tc>
          <w:tcPr>
            <w:tcW w:w="729" w:type="dxa"/>
            <w:shd w:val="clear" w:color="auto" w:fill="auto"/>
            <w:vAlign w:val="center"/>
            <w:hideMark/>
          </w:tcPr>
          <w:p w14:paraId="3019D16B" w14:textId="77777777" w:rsidR="0042522D" w:rsidRPr="00C7594B" w:rsidRDefault="0042522D" w:rsidP="00993008">
            <w:pPr>
              <w:jc w:val="center"/>
              <w:rPr>
                <w:b/>
                <w:bCs/>
                <w:sz w:val="22"/>
                <w:szCs w:val="22"/>
              </w:rPr>
            </w:pPr>
            <w:r w:rsidRPr="00C7594B">
              <w:rPr>
                <w:b/>
                <w:bCs/>
                <w:sz w:val="22"/>
                <w:szCs w:val="22"/>
              </w:rPr>
              <w:t>0,0</w:t>
            </w:r>
          </w:p>
        </w:tc>
        <w:tc>
          <w:tcPr>
            <w:tcW w:w="986" w:type="dxa"/>
            <w:shd w:val="clear" w:color="auto" w:fill="auto"/>
            <w:vAlign w:val="center"/>
            <w:hideMark/>
          </w:tcPr>
          <w:p w14:paraId="6983BF13" w14:textId="77777777" w:rsidR="0042522D" w:rsidRPr="00C7594B" w:rsidRDefault="0042522D" w:rsidP="00993008">
            <w:pPr>
              <w:jc w:val="center"/>
              <w:rPr>
                <w:b/>
                <w:bCs/>
                <w:sz w:val="22"/>
                <w:szCs w:val="22"/>
              </w:rPr>
            </w:pPr>
            <w:r w:rsidRPr="00C7594B">
              <w:rPr>
                <w:b/>
                <w:bCs/>
                <w:sz w:val="22"/>
                <w:szCs w:val="22"/>
              </w:rPr>
              <w:t>28 626,8</w:t>
            </w:r>
          </w:p>
        </w:tc>
        <w:tc>
          <w:tcPr>
            <w:tcW w:w="986" w:type="dxa"/>
            <w:shd w:val="clear" w:color="auto" w:fill="auto"/>
            <w:vAlign w:val="center"/>
            <w:hideMark/>
          </w:tcPr>
          <w:p w14:paraId="7E46277F" w14:textId="77777777" w:rsidR="0042522D" w:rsidRPr="00C7594B" w:rsidRDefault="0042522D" w:rsidP="00993008">
            <w:pPr>
              <w:jc w:val="center"/>
              <w:rPr>
                <w:b/>
                <w:bCs/>
                <w:sz w:val="22"/>
                <w:szCs w:val="22"/>
              </w:rPr>
            </w:pPr>
            <w:r w:rsidRPr="00C7594B">
              <w:rPr>
                <w:b/>
                <w:bCs/>
                <w:sz w:val="22"/>
                <w:szCs w:val="22"/>
              </w:rPr>
              <w:t>29 860,5</w:t>
            </w:r>
          </w:p>
        </w:tc>
        <w:tc>
          <w:tcPr>
            <w:tcW w:w="986" w:type="dxa"/>
            <w:shd w:val="clear" w:color="auto" w:fill="auto"/>
            <w:vAlign w:val="center"/>
            <w:hideMark/>
          </w:tcPr>
          <w:p w14:paraId="64662D0B" w14:textId="77777777" w:rsidR="0042522D" w:rsidRPr="00C7594B" w:rsidRDefault="0042522D" w:rsidP="00993008">
            <w:pPr>
              <w:jc w:val="center"/>
              <w:rPr>
                <w:b/>
                <w:bCs/>
                <w:sz w:val="22"/>
                <w:szCs w:val="22"/>
              </w:rPr>
            </w:pPr>
            <w:r w:rsidRPr="00C7594B">
              <w:rPr>
                <w:b/>
                <w:bCs/>
                <w:sz w:val="22"/>
                <w:szCs w:val="22"/>
              </w:rPr>
              <w:t>31 094,2</w:t>
            </w:r>
          </w:p>
        </w:tc>
        <w:tc>
          <w:tcPr>
            <w:tcW w:w="1130" w:type="dxa"/>
            <w:shd w:val="clear" w:color="auto" w:fill="auto"/>
            <w:vAlign w:val="center"/>
            <w:hideMark/>
          </w:tcPr>
          <w:p w14:paraId="3EDAED37" w14:textId="77777777" w:rsidR="0042522D" w:rsidRPr="00C7594B" w:rsidRDefault="0042522D" w:rsidP="00993008">
            <w:pPr>
              <w:jc w:val="center"/>
              <w:rPr>
                <w:b/>
                <w:bCs/>
                <w:sz w:val="22"/>
                <w:szCs w:val="22"/>
              </w:rPr>
            </w:pPr>
            <w:r w:rsidRPr="00C7594B">
              <w:rPr>
                <w:b/>
                <w:bCs/>
                <w:sz w:val="22"/>
                <w:szCs w:val="22"/>
              </w:rPr>
              <w:t>175 411,6</w:t>
            </w:r>
          </w:p>
        </w:tc>
      </w:tr>
    </w:tbl>
    <w:p w14:paraId="62394D28" w14:textId="77777777" w:rsidR="0042522D" w:rsidRPr="00C7594B" w:rsidRDefault="0042522D" w:rsidP="0042522D">
      <w:pPr>
        <w:spacing w:before="120" w:line="276" w:lineRule="auto"/>
        <w:jc w:val="both"/>
        <w:rPr>
          <w:b/>
        </w:rPr>
      </w:pPr>
    </w:p>
    <w:p w14:paraId="4B51DF02" w14:textId="77777777" w:rsidR="0042522D" w:rsidRPr="00C7594B" w:rsidRDefault="0042522D" w:rsidP="0042522D">
      <w:pPr>
        <w:spacing w:before="120" w:line="276" w:lineRule="auto"/>
        <w:jc w:val="both"/>
        <w:rPr>
          <w:b/>
        </w:rPr>
      </w:pPr>
    </w:p>
    <w:p w14:paraId="1EE523A6" w14:textId="77777777" w:rsidR="0042522D" w:rsidRPr="00C7594B" w:rsidRDefault="0042522D" w:rsidP="0042522D">
      <w:pPr>
        <w:spacing w:before="120" w:line="276" w:lineRule="auto"/>
        <w:jc w:val="both"/>
        <w:sectPr w:rsidR="0042522D" w:rsidRPr="00C7594B" w:rsidSect="005F1DE8">
          <w:pgSz w:w="16840" w:h="11907" w:orient="landscape" w:code="9"/>
          <w:pgMar w:top="1701" w:right="1134" w:bottom="850" w:left="1134" w:header="567" w:footer="454" w:gutter="0"/>
          <w:cols w:space="720"/>
          <w:docGrid w:linePitch="326"/>
        </w:sectPr>
      </w:pPr>
    </w:p>
    <w:p w14:paraId="69EC0928" w14:textId="322F72CB" w:rsidR="00394DAB" w:rsidRPr="00C7594B" w:rsidRDefault="00394DAB" w:rsidP="00FE389D">
      <w:pPr>
        <w:keepNext/>
        <w:keepLines/>
        <w:spacing w:before="40" w:line="360" w:lineRule="auto"/>
        <w:outlineLvl w:val="1"/>
        <w:rPr>
          <w:rFonts w:eastAsiaTheme="majorEastAsia"/>
          <w:b/>
          <w:sz w:val="28"/>
          <w:szCs w:val="26"/>
        </w:rPr>
      </w:pPr>
      <w:bookmarkStart w:id="210" w:name="_Toc86403499"/>
      <w:bookmarkEnd w:id="189"/>
      <w:bookmarkEnd w:id="190"/>
      <w:bookmarkEnd w:id="191"/>
      <w:r w:rsidRPr="00C7594B">
        <w:rPr>
          <w:rFonts w:eastAsiaTheme="majorEastAsia"/>
          <w:b/>
          <w:sz w:val="28"/>
          <w:szCs w:val="26"/>
        </w:rPr>
        <w:lastRenderedPageBreak/>
        <w:t>4.7. Целевые показатели по каждому виду коммунальных ресурсов</w:t>
      </w:r>
      <w:bookmarkEnd w:id="210"/>
    </w:p>
    <w:p w14:paraId="21FF681B" w14:textId="615C5AE5" w:rsidR="0042522D" w:rsidRPr="00C7594B" w:rsidRDefault="0042522D" w:rsidP="0042522D">
      <w:pPr>
        <w:pStyle w:val="afd"/>
        <w:spacing w:line="360" w:lineRule="auto"/>
      </w:pPr>
      <w:r w:rsidRPr="00C7594B">
        <w:t xml:space="preserve">Целевые показатели развития по каждой системе коммунальной инфраструктуры представлены в таблицах </w:t>
      </w:r>
      <w:r w:rsidR="006E1E56" w:rsidRPr="00C7594B">
        <w:rPr>
          <w:vanish/>
        </w:rPr>
        <w:fldChar w:fldCharType="begin"/>
      </w:r>
      <w:r w:rsidR="006E1E56" w:rsidRPr="00C7594B">
        <w:rPr>
          <w:vanish/>
        </w:rPr>
        <w:instrText xml:space="preserve"> REF _Ref85646602  \* MERGEFORMAT </w:instrText>
      </w:r>
      <w:r w:rsidR="006E1E56" w:rsidRPr="00C7594B">
        <w:rPr>
          <w:vanish/>
        </w:rPr>
        <w:fldChar w:fldCharType="separate"/>
      </w:r>
      <w:r w:rsidR="00F22109" w:rsidRPr="00C7594B">
        <w:rPr>
          <w:b/>
          <w:vanish/>
        </w:rPr>
        <w:t xml:space="preserve">Таблица </w:t>
      </w:r>
      <w:r w:rsidR="00F22109" w:rsidRPr="00C7594B">
        <w:rPr>
          <w:b/>
          <w:noProof/>
        </w:rPr>
        <w:t>44</w:t>
      </w:r>
      <w:r w:rsidR="006E1E56" w:rsidRPr="00C7594B">
        <w:rPr>
          <w:b/>
          <w:noProof/>
        </w:rPr>
        <w:fldChar w:fldCharType="end"/>
      </w:r>
      <w:r w:rsidRPr="00C7594B">
        <w:t>-</w:t>
      </w:r>
      <w:r w:rsidR="006E1E56" w:rsidRPr="00C7594B">
        <w:rPr>
          <w:vanish/>
        </w:rPr>
        <w:fldChar w:fldCharType="begin"/>
      </w:r>
      <w:r w:rsidR="006E1E56" w:rsidRPr="00C7594B">
        <w:rPr>
          <w:vanish/>
        </w:rPr>
        <w:instrText xml:space="preserve"> REF _Ref85646612  \* MERGEFORMAT </w:instrText>
      </w:r>
      <w:r w:rsidR="006E1E56" w:rsidRPr="00C7594B">
        <w:rPr>
          <w:vanish/>
        </w:rPr>
        <w:fldChar w:fldCharType="separate"/>
      </w:r>
      <w:r w:rsidR="00F22109" w:rsidRPr="00C7594B">
        <w:rPr>
          <w:b/>
          <w:vanish/>
        </w:rPr>
        <w:t xml:space="preserve">Таблица </w:t>
      </w:r>
      <w:r w:rsidR="00F22109" w:rsidRPr="00C7594B">
        <w:rPr>
          <w:b/>
          <w:noProof/>
        </w:rPr>
        <w:t>48</w:t>
      </w:r>
      <w:r w:rsidR="006E1E56" w:rsidRPr="00C7594B">
        <w:rPr>
          <w:b/>
          <w:noProof/>
        </w:rPr>
        <w:fldChar w:fldCharType="end"/>
      </w:r>
      <w:r w:rsidRPr="00C7594B">
        <w:t>.</w:t>
      </w:r>
    </w:p>
    <w:p w14:paraId="5E49A627" w14:textId="77777777" w:rsidR="0042522D" w:rsidRPr="00C7594B" w:rsidRDefault="0042522D" w:rsidP="0042522D">
      <w:pPr>
        <w:pStyle w:val="af1"/>
        <w:spacing w:before="120"/>
        <w:ind w:left="360"/>
        <w:jc w:val="right"/>
        <w:sectPr w:rsidR="0042522D" w:rsidRPr="00C7594B" w:rsidSect="005F1DE8">
          <w:pgSz w:w="11907" w:h="16840" w:code="9"/>
          <w:pgMar w:top="1134" w:right="850" w:bottom="1134" w:left="1701" w:header="567" w:footer="454" w:gutter="0"/>
          <w:cols w:space="720"/>
          <w:docGrid w:linePitch="326"/>
        </w:sectPr>
      </w:pPr>
    </w:p>
    <w:p w14:paraId="4A7817E9" w14:textId="1DCF3286" w:rsidR="0042522D" w:rsidRPr="00C7594B" w:rsidRDefault="0042522D" w:rsidP="0042522D">
      <w:pPr>
        <w:pStyle w:val="af1"/>
        <w:spacing w:before="120"/>
        <w:ind w:left="360"/>
        <w:jc w:val="center"/>
        <w:rPr>
          <w:rFonts w:eastAsiaTheme="minorHAnsi"/>
          <w:sz w:val="22"/>
          <w:szCs w:val="22"/>
          <w:lang w:eastAsia="en-US"/>
        </w:rPr>
      </w:pPr>
      <w:bookmarkStart w:id="211" w:name="_Ref85646602"/>
      <w:r w:rsidRPr="00C7594B">
        <w:rPr>
          <w:b/>
        </w:rPr>
        <w:lastRenderedPageBreak/>
        <w:t xml:space="preserve">Таблица </w:t>
      </w:r>
      <w:r w:rsidRPr="00C7594B">
        <w:rPr>
          <w:b/>
        </w:rPr>
        <w:fldChar w:fldCharType="begin"/>
      </w:r>
      <w:r w:rsidRPr="00C7594B">
        <w:rPr>
          <w:b/>
        </w:rPr>
        <w:instrText xml:space="preserve"> SEQ Таблица \* ARABIC </w:instrText>
      </w:r>
      <w:r w:rsidRPr="00C7594B">
        <w:rPr>
          <w:b/>
        </w:rPr>
        <w:fldChar w:fldCharType="separate"/>
      </w:r>
      <w:r w:rsidR="00F22109" w:rsidRPr="00C7594B">
        <w:rPr>
          <w:b/>
          <w:noProof/>
        </w:rPr>
        <w:t>44</w:t>
      </w:r>
      <w:r w:rsidRPr="00C7594B">
        <w:rPr>
          <w:b/>
        </w:rPr>
        <w:fldChar w:fldCharType="end"/>
      </w:r>
      <w:bookmarkEnd w:id="211"/>
      <w:r w:rsidRPr="00C7594B">
        <w:rPr>
          <w:b/>
        </w:rPr>
        <w:t xml:space="preserve"> – Целевые </w:t>
      </w:r>
      <w:r w:rsidRPr="00C7594B">
        <w:rPr>
          <w:b/>
          <w:bCs/>
        </w:rPr>
        <w:t xml:space="preserve">показатели развития системы электроснабжения </w:t>
      </w:r>
      <w:r w:rsidRPr="00C7594B">
        <w:rPr>
          <w:b/>
        </w:rPr>
        <w:t>с.п. Карымкары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737"/>
        <w:gridCol w:w="1955"/>
        <w:gridCol w:w="2354"/>
        <w:gridCol w:w="1618"/>
        <w:gridCol w:w="980"/>
        <w:gridCol w:w="811"/>
        <w:gridCol w:w="811"/>
        <w:gridCol w:w="811"/>
        <w:gridCol w:w="811"/>
        <w:gridCol w:w="811"/>
        <w:gridCol w:w="811"/>
        <w:gridCol w:w="774"/>
      </w:tblGrid>
      <w:tr w:rsidR="00C7594B" w:rsidRPr="00C7594B" w14:paraId="5951460A" w14:textId="77777777" w:rsidTr="00993008">
        <w:trPr>
          <w:trHeight w:val="23"/>
          <w:tblHeader/>
          <w:jc w:val="center"/>
        </w:trPr>
        <w:tc>
          <w:tcPr>
            <w:tcW w:w="1737" w:type="dxa"/>
            <w:vMerge w:val="restart"/>
            <w:shd w:val="clear" w:color="auto" w:fill="auto"/>
            <w:vAlign w:val="center"/>
            <w:hideMark/>
          </w:tcPr>
          <w:p w14:paraId="7C3A1524" w14:textId="77777777" w:rsidR="0042522D" w:rsidRPr="00C7594B" w:rsidRDefault="0042522D" w:rsidP="00993008">
            <w:pPr>
              <w:jc w:val="center"/>
              <w:rPr>
                <w:b/>
                <w:bCs/>
                <w:sz w:val="22"/>
                <w:szCs w:val="22"/>
              </w:rPr>
            </w:pPr>
            <w:r w:rsidRPr="00C7594B">
              <w:rPr>
                <w:b/>
                <w:bCs/>
                <w:sz w:val="22"/>
                <w:szCs w:val="22"/>
              </w:rPr>
              <w:t xml:space="preserve">№ </w:t>
            </w:r>
            <w:proofErr w:type="spellStart"/>
            <w:r w:rsidRPr="00C7594B">
              <w:rPr>
                <w:b/>
                <w:bCs/>
                <w:sz w:val="22"/>
                <w:szCs w:val="22"/>
              </w:rPr>
              <w:t>п.п</w:t>
            </w:r>
            <w:proofErr w:type="spellEnd"/>
            <w:r w:rsidRPr="00C7594B">
              <w:rPr>
                <w:b/>
                <w:bCs/>
                <w:sz w:val="22"/>
                <w:szCs w:val="22"/>
              </w:rPr>
              <w:t>.</w:t>
            </w:r>
          </w:p>
        </w:tc>
        <w:tc>
          <w:tcPr>
            <w:tcW w:w="1955" w:type="dxa"/>
            <w:vMerge w:val="restart"/>
            <w:shd w:val="clear" w:color="auto" w:fill="auto"/>
            <w:vAlign w:val="center"/>
            <w:hideMark/>
          </w:tcPr>
          <w:p w14:paraId="5B49FB90" w14:textId="77777777" w:rsidR="0042522D" w:rsidRPr="00C7594B" w:rsidRDefault="0042522D" w:rsidP="00993008">
            <w:pPr>
              <w:jc w:val="center"/>
              <w:rPr>
                <w:b/>
                <w:bCs/>
                <w:sz w:val="22"/>
                <w:szCs w:val="22"/>
              </w:rPr>
            </w:pPr>
            <w:r w:rsidRPr="00C7594B">
              <w:rPr>
                <w:b/>
                <w:bCs/>
                <w:sz w:val="22"/>
                <w:szCs w:val="22"/>
              </w:rPr>
              <w:t>Показатель</w:t>
            </w:r>
          </w:p>
        </w:tc>
        <w:tc>
          <w:tcPr>
            <w:tcW w:w="2354" w:type="dxa"/>
            <w:vMerge w:val="restart"/>
            <w:shd w:val="clear" w:color="auto" w:fill="auto"/>
            <w:vAlign w:val="center"/>
            <w:hideMark/>
          </w:tcPr>
          <w:p w14:paraId="4044BC52" w14:textId="77777777" w:rsidR="0042522D" w:rsidRPr="00C7594B" w:rsidRDefault="0042522D" w:rsidP="00993008">
            <w:pPr>
              <w:jc w:val="center"/>
              <w:rPr>
                <w:b/>
                <w:bCs/>
                <w:sz w:val="22"/>
                <w:szCs w:val="22"/>
              </w:rPr>
            </w:pPr>
            <w:r w:rsidRPr="00C7594B">
              <w:rPr>
                <w:b/>
                <w:bCs/>
                <w:sz w:val="22"/>
                <w:szCs w:val="22"/>
              </w:rPr>
              <w:t>Индикатор</w:t>
            </w:r>
          </w:p>
        </w:tc>
        <w:tc>
          <w:tcPr>
            <w:tcW w:w="1618" w:type="dxa"/>
            <w:vMerge w:val="restart"/>
            <w:shd w:val="clear" w:color="auto" w:fill="auto"/>
            <w:noWrap/>
            <w:vAlign w:val="center"/>
            <w:hideMark/>
          </w:tcPr>
          <w:p w14:paraId="27F97D0B" w14:textId="77777777" w:rsidR="0042522D" w:rsidRPr="00C7594B" w:rsidRDefault="0042522D" w:rsidP="00993008">
            <w:pPr>
              <w:jc w:val="center"/>
              <w:rPr>
                <w:b/>
                <w:bCs/>
                <w:sz w:val="22"/>
                <w:szCs w:val="22"/>
              </w:rPr>
            </w:pPr>
            <w:proofErr w:type="spellStart"/>
            <w:r w:rsidRPr="00C7594B">
              <w:rPr>
                <w:b/>
                <w:bCs/>
                <w:sz w:val="22"/>
                <w:szCs w:val="22"/>
              </w:rPr>
              <w:t>Ед.изм</w:t>
            </w:r>
            <w:proofErr w:type="spellEnd"/>
            <w:r w:rsidRPr="00C7594B">
              <w:rPr>
                <w:b/>
                <w:bCs/>
                <w:sz w:val="22"/>
                <w:szCs w:val="22"/>
              </w:rPr>
              <w:t>.</w:t>
            </w:r>
          </w:p>
        </w:tc>
        <w:tc>
          <w:tcPr>
            <w:tcW w:w="980" w:type="dxa"/>
            <w:shd w:val="clear" w:color="auto" w:fill="auto"/>
            <w:vAlign w:val="center"/>
            <w:hideMark/>
          </w:tcPr>
          <w:p w14:paraId="293ECE03" w14:textId="77777777" w:rsidR="0042522D" w:rsidRPr="00C7594B" w:rsidRDefault="0042522D" w:rsidP="00993008">
            <w:pPr>
              <w:jc w:val="center"/>
              <w:rPr>
                <w:b/>
                <w:bCs/>
                <w:sz w:val="22"/>
                <w:szCs w:val="22"/>
              </w:rPr>
            </w:pPr>
            <w:r w:rsidRPr="00C7594B">
              <w:rPr>
                <w:b/>
                <w:bCs/>
                <w:sz w:val="22"/>
                <w:szCs w:val="22"/>
              </w:rPr>
              <w:t>Факт</w:t>
            </w:r>
          </w:p>
        </w:tc>
        <w:tc>
          <w:tcPr>
            <w:tcW w:w="5640" w:type="dxa"/>
            <w:gridSpan w:val="7"/>
            <w:shd w:val="clear" w:color="auto" w:fill="auto"/>
            <w:vAlign w:val="center"/>
            <w:hideMark/>
          </w:tcPr>
          <w:p w14:paraId="697219B6" w14:textId="77777777" w:rsidR="0042522D" w:rsidRPr="00C7594B" w:rsidRDefault="0042522D" w:rsidP="00993008">
            <w:pPr>
              <w:jc w:val="center"/>
              <w:rPr>
                <w:b/>
                <w:bCs/>
                <w:sz w:val="22"/>
                <w:szCs w:val="22"/>
              </w:rPr>
            </w:pPr>
            <w:r w:rsidRPr="00C7594B">
              <w:rPr>
                <w:b/>
                <w:bCs/>
                <w:sz w:val="22"/>
                <w:szCs w:val="22"/>
              </w:rPr>
              <w:t>Значения по периодам</w:t>
            </w:r>
          </w:p>
        </w:tc>
      </w:tr>
      <w:tr w:rsidR="00C7594B" w:rsidRPr="00C7594B" w14:paraId="04CE4118" w14:textId="77777777" w:rsidTr="00993008">
        <w:trPr>
          <w:trHeight w:val="23"/>
          <w:tblHeader/>
          <w:jc w:val="center"/>
        </w:trPr>
        <w:tc>
          <w:tcPr>
            <w:tcW w:w="1737" w:type="dxa"/>
            <w:vMerge/>
            <w:shd w:val="clear" w:color="auto" w:fill="auto"/>
            <w:vAlign w:val="center"/>
            <w:hideMark/>
          </w:tcPr>
          <w:p w14:paraId="1DF8CF31" w14:textId="77777777" w:rsidR="0042522D" w:rsidRPr="00C7594B" w:rsidRDefault="0042522D" w:rsidP="00993008">
            <w:pPr>
              <w:jc w:val="center"/>
              <w:rPr>
                <w:b/>
                <w:bCs/>
                <w:sz w:val="22"/>
                <w:szCs w:val="22"/>
              </w:rPr>
            </w:pPr>
          </w:p>
        </w:tc>
        <w:tc>
          <w:tcPr>
            <w:tcW w:w="1955" w:type="dxa"/>
            <w:vMerge/>
            <w:shd w:val="clear" w:color="auto" w:fill="auto"/>
            <w:vAlign w:val="center"/>
            <w:hideMark/>
          </w:tcPr>
          <w:p w14:paraId="6D31514E" w14:textId="77777777" w:rsidR="0042522D" w:rsidRPr="00C7594B" w:rsidRDefault="0042522D" w:rsidP="00993008">
            <w:pPr>
              <w:jc w:val="center"/>
              <w:rPr>
                <w:b/>
                <w:bCs/>
                <w:sz w:val="22"/>
                <w:szCs w:val="22"/>
              </w:rPr>
            </w:pPr>
          </w:p>
        </w:tc>
        <w:tc>
          <w:tcPr>
            <w:tcW w:w="2354" w:type="dxa"/>
            <w:vMerge/>
            <w:shd w:val="clear" w:color="auto" w:fill="auto"/>
            <w:vAlign w:val="center"/>
            <w:hideMark/>
          </w:tcPr>
          <w:p w14:paraId="18091A9E" w14:textId="77777777" w:rsidR="0042522D" w:rsidRPr="00C7594B" w:rsidRDefault="0042522D" w:rsidP="00993008">
            <w:pPr>
              <w:jc w:val="center"/>
              <w:rPr>
                <w:b/>
                <w:bCs/>
                <w:sz w:val="22"/>
                <w:szCs w:val="22"/>
              </w:rPr>
            </w:pPr>
          </w:p>
        </w:tc>
        <w:tc>
          <w:tcPr>
            <w:tcW w:w="1618" w:type="dxa"/>
            <w:vMerge/>
            <w:shd w:val="clear" w:color="auto" w:fill="auto"/>
            <w:vAlign w:val="center"/>
            <w:hideMark/>
          </w:tcPr>
          <w:p w14:paraId="304EEDDA" w14:textId="77777777" w:rsidR="0042522D" w:rsidRPr="00C7594B" w:rsidRDefault="0042522D" w:rsidP="00993008">
            <w:pPr>
              <w:jc w:val="center"/>
              <w:rPr>
                <w:b/>
                <w:bCs/>
                <w:sz w:val="22"/>
                <w:szCs w:val="22"/>
              </w:rPr>
            </w:pPr>
          </w:p>
        </w:tc>
        <w:tc>
          <w:tcPr>
            <w:tcW w:w="980" w:type="dxa"/>
            <w:shd w:val="clear" w:color="auto" w:fill="auto"/>
            <w:vAlign w:val="center"/>
            <w:hideMark/>
          </w:tcPr>
          <w:p w14:paraId="5F077E7D" w14:textId="77777777" w:rsidR="0042522D" w:rsidRPr="00C7594B" w:rsidRDefault="0042522D" w:rsidP="00993008">
            <w:pPr>
              <w:jc w:val="center"/>
              <w:rPr>
                <w:b/>
                <w:bCs/>
                <w:sz w:val="22"/>
                <w:szCs w:val="22"/>
              </w:rPr>
            </w:pPr>
            <w:r w:rsidRPr="00C7594B">
              <w:rPr>
                <w:b/>
                <w:bCs/>
                <w:sz w:val="22"/>
                <w:szCs w:val="22"/>
              </w:rPr>
              <w:t>2020</w:t>
            </w:r>
          </w:p>
        </w:tc>
        <w:tc>
          <w:tcPr>
            <w:tcW w:w="811" w:type="dxa"/>
            <w:shd w:val="clear" w:color="auto" w:fill="auto"/>
            <w:vAlign w:val="center"/>
            <w:hideMark/>
          </w:tcPr>
          <w:p w14:paraId="3D8C6763" w14:textId="77777777" w:rsidR="0042522D" w:rsidRPr="00C7594B" w:rsidRDefault="0042522D" w:rsidP="00993008">
            <w:pPr>
              <w:jc w:val="center"/>
              <w:rPr>
                <w:b/>
                <w:bCs/>
                <w:sz w:val="22"/>
                <w:szCs w:val="22"/>
              </w:rPr>
            </w:pPr>
            <w:r w:rsidRPr="00C7594B">
              <w:rPr>
                <w:b/>
                <w:bCs/>
                <w:sz w:val="22"/>
                <w:szCs w:val="22"/>
              </w:rPr>
              <w:t>2021</w:t>
            </w:r>
          </w:p>
        </w:tc>
        <w:tc>
          <w:tcPr>
            <w:tcW w:w="811" w:type="dxa"/>
            <w:shd w:val="clear" w:color="auto" w:fill="auto"/>
            <w:vAlign w:val="center"/>
            <w:hideMark/>
          </w:tcPr>
          <w:p w14:paraId="4E6722F8" w14:textId="77777777" w:rsidR="0042522D" w:rsidRPr="00C7594B" w:rsidRDefault="0042522D" w:rsidP="00993008">
            <w:pPr>
              <w:jc w:val="center"/>
              <w:rPr>
                <w:b/>
                <w:bCs/>
                <w:sz w:val="22"/>
                <w:szCs w:val="22"/>
              </w:rPr>
            </w:pPr>
            <w:r w:rsidRPr="00C7594B">
              <w:rPr>
                <w:b/>
                <w:bCs/>
                <w:sz w:val="22"/>
                <w:szCs w:val="22"/>
              </w:rPr>
              <w:t>2022</w:t>
            </w:r>
          </w:p>
        </w:tc>
        <w:tc>
          <w:tcPr>
            <w:tcW w:w="811" w:type="dxa"/>
            <w:shd w:val="clear" w:color="auto" w:fill="auto"/>
            <w:vAlign w:val="center"/>
            <w:hideMark/>
          </w:tcPr>
          <w:p w14:paraId="65B57469" w14:textId="77777777" w:rsidR="0042522D" w:rsidRPr="00C7594B" w:rsidRDefault="0042522D" w:rsidP="00993008">
            <w:pPr>
              <w:jc w:val="center"/>
              <w:rPr>
                <w:b/>
                <w:bCs/>
                <w:sz w:val="22"/>
                <w:szCs w:val="22"/>
              </w:rPr>
            </w:pPr>
            <w:r w:rsidRPr="00C7594B">
              <w:rPr>
                <w:b/>
                <w:bCs/>
                <w:sz w:val="22"/>
                <w:szCs w:val="22"/>
              </w:rPr>
              <w:t>2023</w:t>
            </w:r>
          </w:p>
        </w:tc>
        <w:tc>
          <w:tcPr>
            <w:tcW w:w="811" w:type="dxa"/>
            <w:shd w:val="clear" w:color="auto" w:fill="auto"/>
            <w:vAlign w:val="center"/>
            <w:hideMark/>
          </w:tcPr>
          <w:p w14:paraId="7D3FC4B2" w14:textId="77777777" w:rsidR="0042522D" w:rsidRPr="00C7594B" w:rsidRDefault="0042522D" w:rsidP="00993008">
            <w:pPr>
              <w:jc w:val="center"/>
              <w:rPr>
                <w:b/>
                <w:bCs/>
                <w:sz w:val="22"/>
                <w:szCs w:val="22"/>
              </w:rPr>
            </w:pPr>
            <w:r w:rsidRPr="00C7594B">
              <w:rPr>
                <w:b/>
                <w:bCs/>
                <w:sz w:val="22"/>
                <w:szCs w:val="22"/>
              </w:rPr>
              <w:t>2024</w:t>
            </w:r>
          </w:p>
        </w:tc>
        <w:tc>
          <w:tcPr>
            <w:tcW w:w="811" w:type="dxa"/>
            <w:shd w:val="clear" w:color="auto" w:fill="auto"/>
            <w:vAlign w:val="center"/>
            <w:hideMark/>
          </w:tcPr>
          <w:p w14:paraId="1269D7BA" w14:textId="77777777" w:rsidR="0042522D" w:rsidRPr="00C7594B" w:rsidRDefault="0042522D" w:rsidP="00993008">
            <w:pPr>
              <w:jc w:val="center"/>
              <w:rPr>
                <w:b/>
                <w:bCs/>
                <w:sz w:val="22"/>
                <w:szCs w:val="22"/>
              </w:rPr>
            </w:pPr>
            <w:r w:rsidRPr="00C7594B">
              <w:rPr>
                <w:b/>
                <w:bCs/>
                <w:sz w:val="22"/>
                <w:szCs w:val="22"/>
              </w:rPr>
              <w:t>2025</w:t>
            </w:r>
          </w:p>
        </w:tc>
        <w:tc>
          <w:tcPr>
            <w:tcW w:w="811" w:type="dxa"/>
            <w:shd w:val="clear" w:color="auto" w:fill="auto"/>
            <w:vAlign w:val="center"/>
            <w:hideMark/>
          </w:tcPr>
          <w:p w14:paraId="0185C62D" w14:textId="77777777" w:rsidR="0042522D" w:rsidRPr="00C7594B" w:rsidRDefault="0042522D" w:rsidP="00993008">
            <w:pPr>
              <w:jc w:val="center"/>
              <w:rPr>
                <w:b/>
                <w:bCs/>
                <w:sz w:val="22"/>
                <w:szCs w:val="22"/>
              </w:rPr>
            </w:pPr>
            <w:r w:rsidRPr="00C7594B">
              <w:rPr>
                <w:b/>
                <w:bCs/>
                <w:sz w:val="22"/>
                <w:szCs w:val="22"/>
              </w:rPr>
              <w:t>2026</w:t>
            </w:r>
          </w:p>
        </w:tc>
        <w:tc>
          <w:tcPr>
            <w:tcW w:w="774" w:type="dxa"/>
            <w:shd w:val="clear" w:color="auto" w:fill="auto"/>
            <w:vAlign w:val="center"/>
            <w:hideMark/>
          </w:tcPr>
          <w:p w14:paraId="04106A64" w14:textId="77777777" w:rsidR="0042522D" w:rsidRPr="00C7594B" w:rsidRDefault="0042522D" w:rsidP="00993008">
            <w:pPr>
              <w:jc w:val="center"/>
              <w:rPr>
                <w:b/>
                <w:bCs/>
                <w:sz w:val="22"/>
                <w:szCs w:val="22"/>
              </w:rPr>
            </w:pPr>
            <w:r w:rsidRPr="00C7594B">
              <w:rPr>
                <w:b/>
                <w:bCs/>
                <w:sz w:val="22"/>
                <w:szCs w:val="22"/>
              </w:rPr>
              <w:t>2027-2032</w:t>
            </w:r>
          </w:p>
        </w:tc>
      </w:tr>
      <w:tr w:rsidR="00C7594B" w:rsidRPr="00C7594B" w14:paraId="05D5FCD9" w14:textId="77777777" w:rsidTr="00993008">
        <w:trPr>
          <w:trHeight w:val="23"/>
          <w:jc w:val="center"/>
        </w:trPr>
        <w:tc>
          <w:tcPr>
            <w:tcW w:w="1737" w:type="dxa"/>
            <w:shd w:val="clear" w:color="auto" w:fill="auto"/>
            <w:vAlign w:val="center"/>
            <w:hideMark/>
          </w:tcPr>
          <w:p w14:paraId="77A3EE9E" w14:textId="77777777" w:rsidR="0042522D" w:rsidRPr="00C7594B" w:rsidRDefault="0042522D" w:rsidP="00993008">
            <w:pPr>
              <w:jc w:val="center"/>
              <w:rPr>
                <w:sz w:val="22"/>
                <w:szCs w:val="22"/>
              </w:rPr>
            </w:pPr>
            <w:r w:rsidRPr="00C7594B">
              <w:rPr>
                <w:sz w:val="22"/>
                <w:szCs w:val="22"/>
              </w:rPr>
              <w:t>1</w:t>
            </w:r>
          </w:p>
        </w:tc>
        <w:tc>
          <w:tcPr>
            <w:tcW w:w="1955" w:type="dxa"/>
            <w:shd w:val="clear" w:color="auto" w:fill="auto"/>
            <w:vAlign w:val="center"/>
            <w:hideMark/>
          </w:tcPr>
          <w:p w14:paraId="67062D77" w14:textId="77777777" w:rsidR="0042522D" w:rsidRPr="00C7594B" w:rsidRDefault="0042522D" w:rsidP="00993008">
            <w:pPr>
              <w:jc w:val="center"/>
              <w:rPr>
                <w:sz w:val="22"/>
                <w:szCs w:val="22"/>
              </w:rPr>
            </w:pPr>
            <w:r w:rsidRPr="00C7594B">
              <w:rPr>
                <w:sz w:val="22"/>
                <w:szCs w:val="22"/>
              </w:rPr>
              <w:t>2</w:t>
            </w:r>
          </w:p>
        </w:tc>
        <w:tc>
          <w:tcPr>
            <w:tcW w:w="2354" w:type="dxa"/>
            <w:shd w:val="clear" w:color="auto" w:fill="auto"/>
            <w:vAlign w:val="center"/>
            <w:hideMark/>
          </w:tcPr>
          <w:p w14:paraId="730B2597" w14:textId="77777777" w:rsidR="0042522D" w:rsidRPr="00C7594B" w:rsidRDefault="0042522D" w:rsidP="00993008">
            <w:pPr>
              <w:jc w:val="center"/>
              <w:rPr>
                <w:sz w:val="22"/>
                <w:szCs w:val="22"/>
              </w:rPr>
            </w:pPr>
            <w:r w:rsidRPr="00C7594B">
              <w:rPr>
                <w:sz w:val="22"/>
                <w:szCs w:val="22"/>
              </w:rPr>
              <w:t>3</w:t>
            </w:r>
          </w:p>
        </w:tc>
        <w:tc>
          <w:tcPr>
            <w:tcW w:w="1618" w:type="dxa"/>
            <w:shd w:val="clear" w:color="auto" w:fill="auto"/>
            <w:noWrap/>
            <w:vAlign w:val="center"/>
            <w:hideMark/>
          </w:tcPr>
          <w:p w14:paraId="0DADF943" w14:textId="77777777" w:rsidR="0042522D" w:rsidRPr="00C7594B" w:rsidRDefault="0042522D" w:rsidP="00993008">
            <w:pPr>
              <w:jc w:val="center"/>
              <w:rPr>
                <w:sz w:val="22"/>
                <w:szCs w:val="22"/>
              </w:rPr>
            </w:pPr>
            <w:r w:rsidRPr="00C7594B">
              <w:rPr>
                <w:sz w:val="22"/>
                <w:szCs w:val="22"/>
              </w:rPr>
              <w:t>4</w:t>
            </w:r>
          </w:p>
        </w:tc>
        <w:tc>
          <w:tcPr>
            <w:tcW w:w="980" w:type="dxa"/>
            <w:shd w:val="clear" w:color="auto" w:fill="auto"/>
            <w:vAlign w:val="center"/>
            <w:hideMark/>
          </w:tcPr>
          <w:p w14:paraId="664025ED" w14:textId="77777777" w:rsidR="0042522D" w:rsidRPr="00C7594B" w:rsidRDefault="0042522D" w:rsidP="00993008">
            <w:pPr>
              <w:jc w:val="center"/>
              <w:rPr>
                <w:sz w:val="22"/>
                <w:szCs w:val="22"/>
              </w:rPr>
            </w:pPr>
            <w:r w:rsidRPr="00C7594B">
              <w:rPr>
                <w:sz w:val="22"/>
                <w:szCs w:val="22"/>
              </w:rPr>
              <w:t>5</w:t>
            </w:r>
          </w:p>
        </w:tc>
        <w:tc>
          <w:tcPr>
            <w:tcW w:w="811" w:type="dxa"/>
            <w:shd w:val="clear" w:color="auto" w:fill="auto"/>
            <w:vAlign w:val="center"/>
            <w:hideMark/>
          </w:tcPr>
          <w:p w14:paraId="45FBE3D7" w14:textId="77777777" w:rsidR="0042522D" w:rsidRPr="00C7594B" w:rsidRDefault="0042522D" w:rsidP="00993008">
            <w:pPr>
              <w:jc w:val="center"/>
              <w:rPr>
                <w:sz w:val="22"/>
                <w:szCs w:val="22"/>
              </w:rPr>
            </w:pPr>
            <w:r w:rsidRPr="00C7594B">
              <w:rPr>
                <w:sz w:val="22"/>
                <w:szCs w:val="22"/>
              </w:rPr>
              <w:t>6</w:t>
            </w:r>
          </w:p>
        </w:tc>
        <w:tc>
          <w:tcPr>
            <w:tcW w:w="811" w:type="dxa"/>
            <w:shd w:val="clear" w:color="auto" w:fill="auto"/>
            <w:vAlign w:val="center"/>
            <w:hideMark/>
          </w:tcPr>
          <w:p w14:paraId="6B609AC6" w14:textId="77777777" w:rsidR="0042522D" w:rsidRPr="00C7594B" w:rsidRDefault="0042522D" w:rsidP="00993008">
            <w:pPr>
              <w:jc w:val="center"/>
              <w:rPr>
                <w:sz w:val="22"/>
                <w:szCs w:val="22"/>
              </w:rPr>
            </w:pPr>
            <w:r w:rsidRPr="00C7594B">
              <w:rPr>
                <w:sz w:val="22"/>
                <w:szCs w:val="22"/>
              </w:rPr>
              <w:t>7</w:t>
            </w:r>
          </w:p>
        </w:tc>
        <w:tc>
          <w:tcPr>
            <w:tcW w:w="811" w:type="dxa"/>
            <w:shd w:val="clear" w:color="auto" w:fill="auto"/>
            <w:vAlign w:val="center"/>
            <w:hideMark/>
          </w:tcPr>
          <w:p w14:paraId="741E9ECE" w14:textId="77777777" w:rsidR="0042522D" w:rsidRPr="00C7594B" w:rsidRDefault="0042522D" w:rsidP="00993008">
            <w:pPr>
              <w:jc w:val="center"/>
              <w:rPr>
                <w:sz w:val="22"/>
                <w:szCs w:val="22"/>
              </w:rPr>
            </w:pPr>
            <w:r w:rsidRPr="00C7594B">
              <w:rPr>
                <w:sz w:val="22"/>
                <w:szCs w:val="22"/>
              </w:rPr>
              <w:t>8</w:t>
            </w:r>
          </w:p>
        </w:tc>
        <w:tc>
          <w:tcPr>
            <w:tcW w:w="811" w:type="dxa"/>
            <w:shd w:val="clear" w:color="auto" w:fill="auto"/>
            <w:vAlign w:val="center"/>
            <w:hideMark/>
          </w:tcPr>
          <w:p w14:paraId="55BF2EDC" w14:textId="77777777" w:rsidR="0042522D" w:rsidRPr="00C7594B" w:rsidRDefault="0042522D" w:rsidP="00993008">
            <w:pPr>
              <w:jc w:val="center"/>
              <w:rPr>
                <w:sz w:val="22"/>
                <w:szCs w:val="22"/>
              </w:rPr>
            </w:pPr>
            <w:r w:rsidRPr="00C7594B">
              <w:rPr>
                <w:sz w:val="22"/>
                <w:szCs w:val="22"/>
              </w:rPr>
              <w:t>9</w:t>
            </w:r>
          </w:p>
        </w:tc>
        <w:tc>
          <w:tcPr>
            <w:tcW w:w="811" w:type="dxa"/>
            <w:shd w:val="clear" w:color="auto" w:fill="auto"/>
            <w:vAlign w:val="center"/>
            <w:hideMark/>
          </w:tcPr>
          <w:p w14:paraId="227588AA" w14:textId="77777777" w:rsidR="0042522D" w:rsidRPr="00C7594B" w:rsidRDefault="0042522D" w:rsidP="00993008">
            <w:pPr>
              <w:jc w:val="center"/>
              <w:rPr>
                <w:sz w:val="22"/>
                <w:szCs w:val="22"/>
              </w:rPr>
            </w:pPr>
            <w:r w:rsidRPr="00C7594B">
              <w:rPr>
                <w:sz w:val="22"/>
                <w:szCs w:val="22"/>
              </w:rPr>
              <w:t>10</w:t>
            </w:r>
          </w:p>
        </w:tc>
        <w:tc>
          <w:tcPr>
            <w:tcW w:w="811" w:type="dxa"/>
            <w:shd w:val="clear" w:color="auto" w:fill="auto"/>
            <w:vAlign w:val="center"/>
            <w:hideMark/>
          </w:tcPr>
          <w:p w14:paraId="120893F7" w14:textId="77777777" w:rsidR="0042522D" w:rsidRPr="00C7594B" w:rsidRDefault="0042522D" w:rsidP="00993008">
            <w:pPr>
              <w:jc w:val="center"/>
              <w:rPr>
                <w:sz w:val="22"/>
                <w:szCs w:val="22"/>
              </w:rPr>
            </w:pPr>
            <w:r w:rsidRPr="00C7594B">
              <w:rPr>
                <w:sz w:val="22"/>
                <w:szCs w:val="22"/>
              </w:rPr>
              <w:t>11</w:t>
            </w:r>
          </w:p>
        </w:tc>
        <w:tc>
          <w:tcPr>
            <w:tcW w:w="774" w:type="dxa"/>
            <w:shd w:val="clear" w:color="auto" w:fill="auto"/>
            <w:vAlign w:val="center"/>
            <w:hideMark/>
          </w:tcPr>
          <w:p w14:paraId="6E2112AA" w14:textId="77777777" w:rsidR="0042522D" w:rsidRPr="00C7594B" w:rsidRDefault="0042522D" w:rsidP="00993008">
            <w:pPr>
              <w:jc w:val="center"/>
              <w:rPr>
                <w:sz w:val="22"/>
                <w:szCs w:val="22"/>
              </w:rPr>
            </w:pPr>
            <w:r w:rsidRPr="00C7594B">
              <w:rPr>
                <w:sz w:val="22"/>
                <w:szCs w:val="22"/>
              </w:rPr>
              <w:t>12</w:t>
            </w:r>
          </w:p>
        </w:tc>
      </w:tr>
      <w:tr w:rsidR="00C7594B" w:rsidRPr="00C7594B" w14:paraId="49A7A439" w14:textId="77777777" w:rsidTr="00993008">
        <w:trPr>
          <w:trHeight w:val="23"/>
          <w:jc w:val="center"/>
        </w:trPr>
        <w:tc>
          <w:tcPr>
            <w:tcW w:w="1737" w:type="dxa"/>
            <w:shd w:val="clear" w:color="auto" w:fill="auto"/>
            <w:noWrap/>
            <w:vAlign w:val="center"/>
            <w:hideMark/>
          </w:tcPr>
          <w:p w14:paraId="7D51B252" w14:textId="77777777" w:rsidR="0042522D" w:rsidRPr="00C7594B" w:rsidRDefault="0042522D" w:rsidP="00993008">
            <w:pPr>
              <w:jc w:val="center"/>
              <w:rPr>
                <w:sz w:val="22"/>
                <w:szCs w:val="22"/>
              </w:rPr>
            </w:pPr>
            <w:r w:rsidRPr="00C7594B">
              <w:rPr>
                <w:sz w:val="22"/>
                <w:szCs w:val="22"/>
              </w:rPr>
              <w:t>1</w:t>
            </w:r>
          </w:p>
        </w:tc>
        <w:tc>
          <w:tcPr>
            <w:tcW w:w="1955" w:type="dxa"/>
            <w:vMerge w:val="restart"/>
            <w:shd w:val="clear" w:color="auto" w:fill="auto"/>
            <w:vAlign w:val="center"/>
            <w:hideMark/>
          </w:tcPr>
          <w:p w14:paraId="4232FB69" w14:textId="77777777" w:rsidR="0042522D" w:rsidRPr="00C7594B" w:rsidRDefault="0042522D" w:rsidP="00993008">
            <w:pPr>
              <w:rPr>
                <w:sz w:val="22"/>
                <w:szCs w:val="22"/>
              </w:rPr>
            </w:pPr>
            <w:r w:rsidRPr="00C7594B">
              <w:rPr>
                <w:sz w:val="22"/>
                <w:szCs w:val="22"/>
              </w:rPr>
              <w:t>Доступность услуг электроснабжения</w:t>
            </w:r>
          </w:p>
        </w:tc>
        <w:tc>
          <w:tcPr>
            <w:tcW w:w="2354" w:type="dxa"/>
            <w:shd w:val="clear" w:color="auto" w:fill="auto"/>
            <w:vAlign w:val="center"/>
            <w:hideMark/>
          </w:tcPr>
          <w:p w14:paraId="38E3BC4B" w14:textId="77777777" w:rsidR="0042522D" w:rsidRPr="00C7594B" w:rsidRDefault="0042522D" w:rsidP="00993008">
            <w:pPr>
              <w:rPr>
                <w:sz w:val="22"/>
                <w:szCs w:val="22"/>
              </w:rPr>
            </w:pPr>
            <w:r w:rsidRPr="00C7594B">
              <w:rPr>
                <w:sz w:val="22"/>
                <w:szCs w:val="22"/>
              </w:rPr>
              <w:t>Доля потребителей в жилых домах, обеспеченных доступом к системе электроснабжения</w:t>
            </w:r>
          </w:p>
        </w:tc>
        <w:tc>
          <w:tcPr>
            <w:tcW w:w="1618" w:type="dxa"/>
            <w:shd w:val="clear" w:color="auto" w:fill="auto"/>
            <w:noWrap/>
            <w:vAlign w:val="center"/>
            <w:hideMark/>
          </w:tcPr>
          <w:p w14:paraId="13BB5839" w14:textId="77777777" w:rsidR="0042522D" w:rsidRPr="00C7594B" w:rsidRDefault="0042522D" w:rsidP="00993008">
            <w:pPr>
              <w:jc w:val="center"/>
              <w:rPr>
                <w:sz w:val="22"/>
                <w:szCs w:val="22"/>
              </w:rPr>
            </w:pPr>
            <w:r w:rsidRPr="00C7594B">
              <w:rPr>
                <w:sz w:val="22"/>
                <w:szCs w:val="22"/>
              </w:rPr>
              <w:t>%</w:t>
            </w:r>
          </w:p>
        </w:tc>
        <w:tc>
          <w:tcPr>
            <w:tcW w:w="980" w:type="dxa"/>
            <w:shd w:val="clear" w:color="auto" w:fill="auto"/>
            <w:vAlign w:val="center"/>
            <w:hideMark/>
          </w:tcPr>
          <w:p w14:paraId="1534476B" w14:textId="77777777" w:rsidR="0042522D" w:rsidRPr="00C7594B" w:rsidRDefault="0042522D" w:rsidP="00993008">
            <w:pPr>
              <w:jc w:val="center"/>
              <w:rPr>
                <w:sz w:val="22"/>
                <w:szCs w:val="22"/>
              </w:rPr>
            </w:pPr>
            <w:r w:rsidRPr="00C7594B">
              <w:rPr>
                <w:sz w:val="22"/>
                <w:szCs w:val="22"/>
              </w:rPr>
              <w:t>100</w:t>
            </w:r>
          </w:p>
        </w:tc>
        <w:tc>
          <w:tcPr>
            <w:tcW w:w="811" w:type="dxa"/>
            <w:shd w:val="clear" w:color="auto" w:fill="auto"/>
            <w:vAlign w:val="center"/>
            <w:hideMark/>
          </w:tcPr>
          <w:p w14:paraId="11A49D01" w14:textId="77777777" w:rsidR="0042522D" w:rsidRPr="00C7594B" w:rsidRDefault="0042522D" w:rsidP="00993008">
            <w:pPr>
              <w:jc w:val="center"/>
              <w:rPr>
                <w:sz w:val="22"/>
                <w:szCs w:val="22"/>
              </w:rPr>
            </w:pPr>
            <w:r w:rsidRPr="00C7594B">
              <w:rPr>
                <w:sz w:val="22"/>
                <w:szCs w:val="22"/>
              </w:rPr>
              <w:t>100</w:t>
            </w:r>
          </w:p>
        </w:tc>
        <w:tc>
          <w:tcPr>
            <w:tcW w:w="811" w:type="dxa"/>
            <w:shd w:val="clear" w:color="auto" w:fill="auto"/>
            <w:vAlign w:val="center"/>
            <w:hideMark/>
          </w:tcPr>
          <w:p w14:paraId="7327EDA0" w14:textId="77777777" w:rsidR="0042522D" w:rsidRPr="00C7594B" w:rsidRDefault="0042522D" w:rsidP="00993008">
            <w:pPr>
              <w:jc w:val="center"/>
              <w:rPr>
                <w:sz w:val="22"/>
                <w:szCs w:val="22"/>
              </w:rPr>
            </w:pPr>
            <w:r w:rsidRPr="00C7594B">
              <w:rPr>
                <w:sz w:val="22"/>
                <w:szCs w:val="22"/>
              </w:rPr>
              <w:t>100</w:t>
            </w:r>
          </w:p>
        </w:tc>
        <w:tc>
          <w:tcPr>
            <w:tcW w:w="811" w:type="dxa"/>
            <w:shd w:val="clear" w:color="auto" w:fill="auto"/>
            <w:vAlign w:val="center"/>
            <w:hideMark/>
          </w:tcPr>
          <w:p w14:paraId="5DD41127" w14:textId="77777777" w:rsidR="0042522D" w:rsidRPr="00C7594B" w:rsidRDefault="0042522D" w:rsidP="00993008">
            <w:pPr>
              <w:jc w:val="center"/>
              <w:rPr>
                <w:sz w:val="22"/>
                <w:szCs w:val="22"/>
              </w:rPr>
            </w:pPr>
            <w:r w:rsidRPr="00C7594B">
              <w:rPr>
                <w:sz w:val="22"/>
                <w:szCs w:val="22"/>
              </w:rPr>
              <w:t>100</w:t>
            </w:r>
          </w:p>
        </w:tc>
        <w:tc>
          <w:tcPr>
            <w:tcW w:w="811" w:type="dxa"/>
            <w:shd w:val="clear" w:color="auto" w:fill="auto"/>
            <w:vAlign w:val="center"/>
            <w:hideMark/>
          </w:tcPr>
          <w:p w14:paraId="2BA2F317" w14:textId="77777777" w:rsidR="0042522D" w:rsidRPr="00C7594B" w:rsidRDefault="0042522D" w:rsidP="00993008">
            <w:pPr>
              <w:jc w:val="center"/>
              <w:rPr>
                <w:sz w:val="22"/>
                <w:szCs w:val="22"/>
              </w:rPr>
            </w:pPr>
            <w:r w:rsidRPr="00C7594B">
              <w:rPr>
                <w:sz w:val="22"/>
                <w:szCs w:val="22"/>
              </w:rPr>
              <w:t>100</w:t>
            </w:r>
          </w:p>
        </w:tc>
        <w:tc>
          <w:tcPr>
            <w:tcW w:w="811" w:type="dxa"/>
            <w:shd w:val="clear" w:color="auto" w:fill="auto"/>
            <w:vAlign w:val="center"/>
            <w:hideMark/>
          </w:tcPr>
          <w:p w14:paraId="25547EBE" w14:textId="77777777" w:rsidR="0042522D" w:rsidRPr="00C7594B" w:rsidRDefault="0042522D" w:rsidP="00993008">
            <w:pPr>
              <w:jc w:val="center"/>
              <w:rPr>
                <w:sz w:val="22"/>
                <w:szCs w:val="22"/>
              </w:rPr>
            </w:pPr>
            <w:r w:rsidRPr="00C7594B">
              <w:rPr>
                <w:sz w:val="22"/>
                <w:szCs w:val="22"/>
              </w:rPr>
              <w:t>100</w:t>
            </w:r>
          </w:p>
        </w:tc>
        <w:tc>
          <w:tcPr>
            <w:tcW w:w="811" w:type="dxa"/>
            <w:shd w:val="clear" w:color="auto" w:fill="auto"/>
            <w:vAlign w:val="center"/>
            <w:hideMark/>
          </w:tcPr>
          <w:p w14:paraId="358EFA25" w14:textId="77777777" w:rsidR="0042522D" w:rsidRPr="00C7594B" w:rsidRDefault="0042522D" w:rsidP="00993008">
            <w:pPr>
              <w:jc w:val="center"/>
              <w:rPr>
                <w:sz w:val="22"/>
                <w:szCs w:val="22"/>
              </w:rPr>
            </w:pPr>
            <w:r w:rsidRPr="00C7594B">
              <w:rPr>
                <w:sz w:val="22"/>
                <w:szCs w:val="22"/>
              </w:rPr>
              <w:t>100</w:t>
            </w:r>
          </w:p>
        </w:tc>
        <w:tc>
          <w:tcPr>
            <w:tcW w:w="774" w:type="dxa"/>
            <w:shd w:val="clear" w:color="auto" w:fill="auto"/>
            <w:vAlign w:val="center"/>
            <w:hideMark/>
          </w:tcPr>
          <w:p w14:paraId="491F1CFB" w14:textId="77777777" w:rsidR="0042522D" w:rsidRPr="00C7594B" w:rsidRDefault="0042522D" w:rsidP="00993008">
            <w:pPr>
              <w:jc w:val="center"/>
              <w:rPr>
                <w:sz w:val="22"/>
                <w:szCs w:val="22"/>
              </w:rPr>
            </w:pPr>
            <w:r w:rsidRPr="00C7594B">
              <w:rPr>
                <w:sz w:val="22"/>
                <w:szCs w:val="22"/>
              </w:rPr>
              <w:t>100</w:t>
            </w:r>
          </w:p>
        </w:tc>
      </w:tr>
      <w:tr w:rsidR="00C7594B" w:rsidRPr="00C7594B" w14:paraId="5A443E7D" w14:textId="77777777" w:rsidTr="00993008">
        <w:trPr>
          <w:trHeight w:val="23"/>
          <w:jc w:val="center"/>
        </w:trPr>
        <w:tc>
          <w:tcPr>
            <w:tcW w:w="1737" w:type="dxa"/>
            <w:shd w:val="clear" w:color="auto" w:fill="auto"/>
            <w:noWrap/>
            <w:vAlign w:val="center"/>
            <w:hideMark/>
          </w:tcPr>
          <w:p w14:paraId="3F53ECC8" w14:textId="77777777" w:rsidR="0042522D" w:rsidRPr="00C7594B" w:rsidRDefault="0042522D" w:rsidP="00993008">
            <w:pPr>
              <w:jc w:val="center"/>
              <w:rPr>
                <w:sz w:val="22"/>
                <w:szCs w:val="22"/>
              </w:rPr>
            </w:pPr>
            <w:r w:rsidRPr="00C7594B">
              <w:rPr>
                <w:sz w:val="22"/>
                <w:szCs w:val="22"/>
              </w:rPr>
              <w:t>2</w:t>
            </w:r>
          </w:p>
        </w:tc>
        <w:tc>
          <w:tcPr>
            <w:tcW w:w="1955" w:type="dxa"/>
            <w:vMerge/>
            <w:shd w:val="clear" w:color="auto" w:fill="auto"/>
            <w:vAlign w:val="center"/>
            <w:hideMark/>
          </w:tcPr>
          <w:p w14:paraId="11AF98D7" w14:textId="77777777" w:rsidR="0042522D" w:rsidRPr="00C7594B" w:rsidRDefault="0042522D" w:rsidP="00993008">
            <w:pPr>
              <w:rPr>
                <w:sz w:val="22"/>
                <w:szCs w:val="22"/>
              </w:rPr>
            </w:pPr>
          </w:p>
        </w:tc>
        <w:tc>
          <w:tcPr>
            <w:tcW w:w="2354" w:type="dxa"/>
            <w:shd w:val="clear" w:color="auto" w:fill="auto"/>
            <w:vAlign w:val="center"/>
            <w:hideMark/>
          </w:tcPr>
          <w:p w14:paraId="18871DF7" w14:textId="77777777" w:rsidR="0042522D" w:rsidRPr="00C7594B" w:rsidRDefault="0042522D" w:rsidP="00993008">
            <w:pPr>
              <w:rPr>
                <w:sz w:val="22"/>
                <w:szCs w:val="22"/>
              </w:rPr>
            </w:pPr>
            <w:r w:rsidRPr="00C7594B">
              <w:rPr>
                <w:sz w:val="22"/>
                <w:szCs w:val="22"/>
              </w:rPr>
              <w:t>Доля расходов на оплату услуг электроснабжения в совокупном доходе населения</w:t>
            </w:r>
          </w:p>
        </w:tc>
        <w:tc>
          <w:tcPr>
            <w:tcW w:w="1618" w:type="dxa"/>
            <w:shd w:val="clear" w:color="auto" w:fill="auto"/>
            <w:noWrap/>
            <w:vAlign w:val="center"/>
            <w:hideMark/>
          </w:tcPr>
          <w:p w14:paraId="12954681" w14:textId="77777777" w:rsidR="0042522D" w:rsidRPr="00C7594B" w:rsidRDefault="0042522D" w:rsidP="00993008">
            <w:pPr>
              <w:jc w:val="center"/>
              <w:rPr>
                <w:sz w:val="22"/>
                <w:szCs w:val="22"/>
              </w:rPr>
            </w:pPr>
            <w:r w:rsidRPr="00C7594B">
              <w:rPr>
                <w:sz w:val="22"/>
                <w:szCs w:val="22"/>
              </w:rPr>
              <w:t>%</w:t>
            </w:r>
          </w:p>
        </w:tc>
        <w:tc>
          <w:tcPr>
            <w:tcW w:w="980" w:type="dxa"/>
            <w:shd w:val="clear" w:color="auto" w:fill="auto"/>
            <w:vAlign w:val="center"/>
            <w:hideMark/>
          </w:tcPr>
          <w:p w14:paraId="03BE7811" w14:textId="77777777" w:rsidR="0042522D" w:rsidRPr="00C7594B" w:rsidRDefault="0042522D" w:rsidP="00993008">
            <w:pPr>
              <w:jc w:val="center"/>
              <w:rPr>
                <w:sz w:val="22"/>
                <w:szCs w:val="22"/>
              </w:rPr>
            </w:pPr>
            <w:r w:rsidRPr="00C7594B">
              <w:rPr>
                <w:sz w:val="22"/>
                <w:szCs w:val="22"/>
              </w:rPr>
              <w:t>0,47</w:t>
            </w:r>
          </w:p>
        </w:tc>
        <w:tc>
          <w:tcPr>
            <w:tcW w:w="811" w:type="dxa"/>
            <w:shd w:val="clear" w:color="auto" w:fill="auto"/>
            <w:vAlign w:val="center"/>
            <w:hideMark/>
          </w:tcPr>
          <w:p w14:paraId="3D10D64E" w14:textId="77777777" w:rsidR="0042522D" w:rsidRPr="00C7594B" w:rsidRDefault="0042522D" w:rsidP="00993008">
            <w:pPr>
              <w:jc w:val="center"/>
              <w:rPr>
                <w:sz w:val="22"/>
                <w:szCs w:val="22"/>
              </w:rPr>
            </w:pPr>
            <w:r w:rsidRPr="00C7594B">
              <w:rPr>
                <w:sz w:val="22"/>
                <w:szCs w:val="22"/>
              </w:rPr>
              <w:t>0,46</w:t>
            </w:r>
          </w:p>
        </w:tc>
        <w:tc>
          <w:tcPr>
            <w:tcW w:w="811" w:type="dxa"/>
            <w:shd w:val="clear" w:color="auto" w:fill="auto"/>
            <w:vAlign w:val="center"/>
            <w:hideMark/>
          </w:tcPr>
          <w:p w14:paraId="49FA35AB" w14:textId="77777777" w:rsidR="0042522D" w:rsidRPr="00C7594B" w:rsidRDefault="0042522D" w:rsidP="00993008">
            <w:pPr>
              <w:jc w:val="center"/>
              <w:rPr>
                <w:sz w:val="22"/>
                <w:szCs w:val="22"/>
              </w:rPr>
            </w:pPr>
            <w:r w:rsidRPr="00C7594B">
              <w:rPr>
                <w:sz w:val="22"/>
                <w:szCs w:val="22"/>
              </w:rPr>
              <w:t>0,44</w:t>
            </w:r>
          </w:p>
        </w:tc>
        <w:tc>
          <w:tcPr>
            <w:tcW w:w="811" w:type="dxa"/>
            <w:shd w:val="clear" w:color="auto" w:fill="auto"/>
            <w:vAlign w:val="center"/>
            <w:hideMark/>
          </w:tcPr>
          <w:p w14:paraId="1EE9B7F7" w14:textId="77777777" w:rsidR="0042522D" w:rsidRPr="00C7594B" w:rsidRDefault="0042522D" w:rsidP="00993008">
            <w:pPr>
              <w:jc w:val="center"/>
              <w:rPr>
                <w:sz w:val="22"/>
                <w:szCs w:val="22"/>
              </w:rPr>
            </w:pPr>
            <w:r w:rsidRPr="00C7594B">
              <w:rPr>
                <w:sz w:val="22"/>
                <w:szCs w:val="22"/>
              </w:rPr>
              <w:t>0,43</w:t>
            </w:r>
          </w:p>
        </w:tc>
        <w:tc>
          <w:tcPr>
            <w:tcW w:w="811" w:type="dxa"/>
            <w:shd w:val="clear" w:color="auto" w:fill="auto"/>
            <w:vAlign w:val="center"/>
            <w:hideMark/>
          </w:tcPr>
          <w:p w14:paraId="07434637" w14:textId="77777777" w:rsidR="0042522D" w:rsidRPr="00C7594B" w:rsidRDefault="0042522D" w:rsidP="00993008">
            <w:pPr>
              <w:jc w:val="center"/>
              <w:rPr>
                <w:sz w:val="22"/>
                <w:szCs w:val="22"/>
              </w:rPr>
            </w:pPr>
            <w:r w:rsidRPr="00C7594B">
              <w:rPr>
                <w:sz w:val="22"/>
                <w:szCs w:val="22"/>
              </w:rPr>
              <w:t>0,41</w:t>
            </w:r>
          </w:p>
        </w:tc>
        <w:tc>
          <w:tcPr>
            <w:tcW w:w="811" w:type="dxa"/>
            <w:shd w:val="clear" w:color="auto" w:fill="auto"/>
            <w:vAlign w:val="center"/>
            <w:hideMark/>
          </w:tcPr>
          <w:p w14:paraId="3AE96A65" w14:textId="77777777" w:rsidR="0042522D" w:rsidRPr="00C7594B" w:rsidRDefault="0042522D" w:rsidP="00993008">
            <w:pPr>
              <w:jc w:val="center"/>
              <w:rPr>
                <w:sz w:val="22"/>
                <w:szCs w:val="22"/>
              </w:rPr>
            </w:pPr>
            <w:r w:rsidRPr="00C7594B">
              <w:rPr>
                <w:sz w:val="22"/>
                <w:szCs w:val="22"/>
              </w:rPr>
              <w:t>0,40</w:t>
            </w:r>
          </w:p>
        </w:tc>
        <w:tc>
          <w:tcPr>
            <w:tcW w:w="811" w:type="dxa"/>
            <w:shd w:val="clear" w:color="auto" w:fill="auto"/>
            <w:vAlign w:val="center"/>
            <w:hideMark/>
          </w:tcPr>
          <w:p w14:paraId="27A38A4C" w14:textId="77777777" w:rsidR="0042522D" w:rsidRPr="00C7594B" w:rsidRDefault="0042522D" w:rsidP="00993008">
            <w:pPr>
              <w:jc w:val="center"/>
              <w:rPr>
                <w:sz w:val="22"/>
                <w:szCs w:val="22"/>
              </w:rPr>
            </w:pPr>
            <w:r w:rsidRPr="00C7594B">
              <w:rPr>
                <w:sz w:val="22"/>
                <w:szCs w:val="22"/>
              </w:rPr>
              <w:t>0,38</w:t>
            </w:r>
          </w:p>
        </w:tc>
        <w:tc>
          <w:tcPr>
            <w:tcW w:w="774" w:type="dxa"/>
            <w:shd w:val="clear" w:color="auto" w:fill="auto"/>
            <w:vAlign w:val="center"/>
            <w:hideMark/>
          </w:tcPr>
          <w:p w14:paraId="47FD44C6" w14:textId="77777777" w:rsidR="0042522D" w:rsidRPr="00C7594B" w:rsidRDefault="0042522D" w:rsidP="00993008">
            <w:pPr>
              <w:jc w:val="center"/>
              <w:rPr>
                <w:sz w:val="22"/>
                <w:szCs w:val="22"/>
              </w:rPr>
            </w:pPr>
            <w:r w:rsidRPr="00C7594B">
              <w:rPr>
                <w:sz w:val="22"/>
                <w:szCs w:val="22"/>
              </w:rPr>
              <w:t>0,31</w:t>
            </w:r>
          </w:p>
        </w:tc>
      </w:tr>
      <w:tr w:rsidR="00C7594B" w:rsidRPr="00C7594B" w14:paraId="4871225A" w14:textId="77777777" w:rsidTr="00993008">
        <w:trPr>
          <w:trHeight w:val="23"/>
          <w:jc w:val="center"/>
        </w:trPr>
        <w:tc>
          <w:tcPr>
            <w:tcW w:w="1737" w:type="dxa"/>
            <w:shd w:val="clear" w:color="auto" w:fill="auto"/>
            <w:noWrap/>
            <w:vAlign w:val="center"/>
            <w:hideMark/>
          </w:tcPr>
          <w:p w14:paraId="071E2418" w14:textId="77777777" w:rsidR="0042522D" w:rsidRPr="00C7594B" w:rsidRDefault="0042522D" w:rsidP="00993008">
            <w:pPr>
              <w:jc w:val="center"/>
              <w:rPr>
                <w:sz w:val="22"/>
                <w:szCs w:val="22"/>
              </w:rPr>
            </w:pPr>
            <w:r w:rsidRPr="00C7594B">
              <w:rPr>
                <w:sz w:val="22"/>
                <w:szCs w:val="22"/>
              </w:rPr>
              <w:t>3</w:t>
            </w:r>
          </w:p>
        </w:tc>
        <w:tc>
          <w:tcPr>
            <w:tcW w:w="1955" w:type="dxa"/>
            <w:vMerge/>
            <w:shd w:val="clear" w:color="auto" w:fill="auto"/>
            <w:vAlign w:val="center"/>
            <w:hideMark/>
          </w:tcPr>
          <w:p w14:paraId="2A5B68AA" w14:textId="77777777" w:rsidR="0042522D" w:rsidRPr="00C7594B" w:rsidRDefault="0042522D" w:rsidP="00993008">
            <w:pPr>
              <w:rPr>
                <w:sz w:val="22"/>
                <w:szCs w:val="22"/>
              </w:rPr>
            </w:pPr>
          </w:p>
        </w:tc>
        <w:tc>
          <w:tcPr>
            <w:tcW w:w="2354" w:type="dxa"/>
            <w:shd w:val="clear" w:color="auto" w:fill="auto"/>
            <w:vAlign w:val="center"/>
            <w:hideMark/>
          </w:tcPr>
          <w:p w14:paraId="0FCB013A" w14:textId="77777777" w:rsidR="0042522D" w:rsidRPr="00C7594B" w:rsidRDefault="0042522D" w:rsidP="00993008">
            <w:pPr>
              <w:rPr>
                <w:sz w:val="22"/>
                <w:szCs w:val="22"/>
              </w:rPr>
            </w:pPr>
            <w:r w:rsidRPr="00C7594B">
              <w:rPr>
                <w:sz w:val="22"/>
                <w:szCs w:val="22"/>
              </w:rPr>
              <w:t xml:space="preserve">Удельное электропотребление </w:t>
            </w:r>
          </w:p>
        </w:tc>
        <w:tc>
          <w:tcPr>
            <w:tcW w:w="1618" w:type="dxa"/>
            <w:shd w:val="clear" w:color="auto" w:fill="auto"/>
            <w:vAlign w:val="center"/>
            <w:hideMark/>
          </w:tcPr>
          <w:p w14:paraId="79FABBC6" w14:textId="77777777" w:rsidR="0042522D" w:rsidRPr="00C7594B" w:rsidRDefault="0042522D" w:rsidP="00993008">
            <w:pPr>
              <w:jc w:val="center"/>
              <w:rPr>
                <w:sz w:val="22"/>
                <w:szCs w:val="22"/>
              </w:rPr>
            </w:pPr>
            <w:proofErr w:type="spellStart"/>
            <w:r w:rsidRPr="00C7594B">
              <w:rPr>
                <w:sz w:val="22"/>
                <w:szCs w:val="22"/>
              </w:rPr>
              <w:t>тыс.кВт</w:t>
            </w:r>
            <w:proofErr w:type="spellEnd"/>
            <w:r w:rsidRPr="00C7594B">
              <w:rPr>
                <w:sz w:val="22"/>
                <w:szCs w:val="22"/>
              </w:rPr>
              <w:t>*ч/чел. в год</w:t>
            </w:r>
          </w:p>
        </w:tc>
        <w:tc>
          <w:tcPr>
            <w:tcW w:w="980" w:type="dxa"/>
            <w:shd w:val="clear" w:color="auto" w:fill="auto"/>
            <w:vAlign w:val="center"/>
            <w:hideMark/>
          </w:tcPr>
          <w:p w14:paraId="2302937E" w14:textId="77777777" w:rsidR="0042522D" w:rsidRPr="00C7594B" w:rsidRDefault="0042522D" w:rsidP="00993008">
            <w:pPr>
              <w:jc w:val="center"/>
              <w:rPr>
                <w:sz w:val="22"/>
                <w:szCs w:val="22"/>
              </w:rPr>
            </w:pPr>
            <w:r w:rsidRPr="00C7594B">
              <w:rPr>
                <w:sz w:val="22"/>
                <w:szCs w:val="22"/>
              </w:rPr>
              <w:t>2,70</w:t>
            </w:r>
          </w:p>
        </w:tc>
        <w:tc>
          <w:tcPr>
            <w:tcW w:w="811" w:type="dxa"/>
            <w:shd w:val="clear" w:color="auto" w:fill="auto"/>
            <w:vAlign w:val="center"/>
            <w:hideMark/>
          </w:tcPr>
          <w:p w14:paraId="34E1064A" w14:textId="77777777" w:rsidR="0042522D" w:rsidRPr="00C7594B" w:rsidRDefault="0042522D" w:rsidP="00993008">
            <w:pPr>
              <w:jc w:val="center"/>
              <w:rPr>
                <w:sz w:val="22"/>
                <w:szCs w:val="22"/>
              </w:rPr>
            </w:pPr>
            <w:r w:rsidRPr="00C7594B">
              <w:rPr>
                <w:sz w:val="22"/>
                <w:szCs w:val="22"/>
              </w:rPr>
              <w:t>2,70</w:t>
            </w:r>
          </w:p>
        </w:tc>
        <w:tc>
          <w:tcPr>
            <w:tcW w:w="811" w:type="dxa"/>
            <w:shd w:val="clear" w:color="auto" w:fill="auto"/>
            <w:vAlign w:val="center"/>
            <w:hideMark/>
          </w:tcPr>
          <w:p w14:paraId="37BB2398" w14:textId="77777777" w:rsidR="0042522D" w:rsidRPr="00C7594B" w:rsidRDefault="0042522D" w:rsidP="00993008">
            <w:pPr>
              <w:jc w:val="center"/>
              <w:rPr>
                <w:sz w:val="22"/>
                <w:szCs w:val="22"/>
              </w:rPr>
            </w:pPr>
            <w:r w:rsidRPr="00C7594B">
              <w:rPr>
                <w:sz w:val="22"/>
                <w:szCs w:val="22"/>
              </w:rPr>
              <w:t>2,70</w:t>
            </w:r>
          </w:p>
        </w:tc>
        <w:tc>
          <w:tcPr>
            <w:tcW w:w="811" w:type="dxa"/>
            <w:shd w:val="clear" w:color="auto" w:fill="auto"/>
            <w:vAlign w:val="center"/>
            <w:hideMark/>
          </w:tcPr>
          <w:p w14:paraId="2151487A" w14:textId="77777777" w:rsidR="0042522D" w:rsidRPr="00C7594B" w:rsidRDefault="0042522D" w:rsidP="00993008">
            <w:pPr>
              <w:jc w:val="center"/>
              <w:rPr>
                <w:sz w:val="22"/>
                <w:szCs w:val="22"/>
              </w:rPr>
            </w:pPr>
            <w:r w:rsidRPr="00C7594B">
              <w:rPr>
                <w:sz w:val="22"/>
                <w:szCs w:val="22"/>
              </w:rPr>
              <w:t>2,70</w:t>
            </w:r>
          </w:p>
        </w:tc>
        <w:tc>
          <w:tcPr>
            <w:tcW w:w="811" w:type="dxa"/>
            <w:shd w:val="clear" w:color="auto" w:fill="auto"/>
            <w:vAlign w:val="center"/>
            <w:hideMark/>
          </w:tcPr>
          <w:p w14:paraId="46562405" w14:textId="77777777" w:rsidR="0042522D" w:rsidRPr="00C7594B" w:rsidRDefault="0042522D" w:rsidP="00993008">
            <w:pPr>
              <w:jc w:val="center"/>
              <w:rPr>
                <w:sz w:val="22"/>
                <w:szCs w:val="22"/>
              </w:rPr>
            </w:pPr>
            <w:r w:rsidRPr="00C7594B">
              <w:rPr>
                <w:sz w:val="22"/>
                <w:szCs w:val="22"/>
              </w:rPr>
              <w:t>2,70</w:t>
            </w:r>
          </w:p>
        </w:tc>
        <w:tc>
          <w:tcPr>
            <w:tcW w:w="811" w:type="dxa"/>
            <w:shd w:val="clear" w:color="auto" w:fill="auto"/>
            <w:vAlign w:val="center"/>
            <w:hideMark/>
          </w:tcPr>
          <w:p w14:paraId="71B0BA64" w14:textId="77777777" w:rsidR="0042522D" w:rsidRPr="00C7594B" w:rsidRDefault="0042522D" w:rsidP="00993008">
            <w:pPr>
              <w:jc w:val="center"/>
              <w:rPr>
                <w:sz w:val="22"/>
                <w:szCs w:val="22"/>
              </w:rPr>
            </w:pPr>
            <w:r w:rsidRPr="00C7594B">
              <w:rPr>
                <w:sz w:val="22"/>
                <w:szCs w:val="22"/>
              </w:rPr>
              <w:t>2,70</w:t>
            </w:r>
          </w:p>
        </w:tc>
        <w:tc>
          <w:tcPr>
            <w:tcW w:w="811" w:type="dxa"/>
            <w:shd w:val="clear" w:color="auto" w:fill="auto"/>
            <w:vAlign w:val="center"/>
            <w:hideMark/>
          </w:tcPr>
          <w:p w14:paraId="23EB81B8" w14:textId="77777777" w:rsidR="0042522D" w:rsidRPr="00C7594B" w:rsidRDefault="0042522D" w:rsidP="00993008">
            <w:pPr>
              <w:jc w:val="center"/>
              <w:rPr>
                <w:sz w:val="22"/>
                <w:szCs w:val="22"/>
              </w:rPr>
            </w:pPr>
            <w:r w:rsidRPr="00C7594B">
              <w:rPr>
                <w:sz w:val="22"/>
                <w:szCs w:val="22"/>
              </w:rPr>
              <w:t>2,70</w:t>
            </w:r>
          </w:p>
        </w:tc>
        <w:tc>
          <w:tcPr>
            <w:tcW w:w="774" w:type="dxa"/>
            <w:shd w:val="clear" w:color="auto" w:fill="auto"/>
            <w:vAlign w:val="center"/>
            <w:hideMark/>
          </w:tcPr>
          <w:p w14:paraId="1CDC3F32" w14:textId="77777777" w:rsidR="0042522D" w:rsidRPr="00C7594B" w:rsidRDefault="0042522D" w:rsidP="00993008">
            <w:pPr>
              <w:jc w:val="center"/>
              <w:rPr>
                <w:sz w:val="22"/>
                <w:szCs w:val="22"/>
              </w:rPr>
            </w:pPr>
            <w:r w:rsidRPr="00C7594B">
              <w:rPr>
                <w:sz w:val="22"/>
                <w:szCs w:val="22"/>
              </w:rPr>
              <w:t>2,70</w:t>
            </w:r>
          </w:p>
        </w:tc>
      </w:tr>
      <w:tr w:rsidR="00C7594B" w:rsidRPr="00C7594B" w14:paraId="2A32FE6C" w14:textId="77777777" w:rsidTr="00993008">
        <w:trPr>
          <w:trHeight w:val="23"/>
          <w:jc w:val="center"/>
        </w:trPr>
        <w:tc>
          <w:tcPr>
            <w:tcW w:w="1737" w:type="dxa"/>
            <w:shd w:val="clear" w:color="auto" w:fill="auto"/>
            <w:noWrap/>
            <w:vAlign w:val="center"/>
            <w:hideMark/>
          </w:tcPr>
          <w:p w14:paraId="373FB196" w14:textId="77777777" w:rsidR="0042522D" w:rsidRPr="00C7594B" w:rsidRDefault="0042522D" w:rsidP="00993008">
            <w:pPr>
              <w:jc w:val="center"/>
              <w:rPr>
                <w:sz w:val="22"/>
                <w:szCs w:val="22"/>
              </w:rPr>
            </w:pPr>
            <w:r w:rsidRPr="00C7594B">
              <w:rPr>
                <w:sz w:val="22"/>
                <w:szCs w:val="22"/>
              </w:rPr>
              <w:t>4</w:t>
            </w:r>
          </w:p>
        </w:tc>
        <w:tc>
          <w:tcPr>
            <w:tcW w:w="1955" w:type="dxa"/>
            <w:vMerge w:val="restart"/>
            <w:shd w:val="clear" w:color="auto" w:fill="auto"/>
            <w:vAlign w:val="center"/>
            <w:hideMark/>
          </w:tcPr>
          <w:p w14:paraId="218C87A2" w14:textId="77777777" w:rsidR="0042522D" w:rsidRPr="00C7594B" w:rsidRDefault="0042522D" w:rsidP="00993008">
            <w:pPr>
              <w:rPr>
                <w:sz w:val="22"/>
                <w:szCs w:val="22"/>
              </w:rPr>
            </w:pPr>
            <w:r w:rsidRPr="00C7594B">
              <w:rPr>
                <w:sz w:val="22"/>
                <w:szCs w:val="22"/>
              </w:rPr>
              <w:t>Спрос на услуги электроснабжения</w:t>
            </w:r>
          </w:p>
        </w:tc>
        <w:tc>
          <w:tcPr>
            <w:tcW w:w="2354" w:type="dxa"/>
            <w:shd w:val="clear" w:color="auto" w:fill="auto"/>
            <w:vAlign w:val="center"/>
            <w:hideMark/>
          </w:tcPr>
          <w:p w14:paraId="273C17E9" w14:textId="77777777" w:rsidR="0042522D" w:rsidRPr="00C7594B" w:rsidRDefault="0042522D" w:rsidP="00993008">
            <w:pPr>
              <w:rPr>
                <w:sz w:val="22"/>
                <w:szCs w:val="22"/>
              </w:rPr>
            </w:pPr>
            <w:r w:rsidRPr="00C7594B">
              <w:rPr>
                <w:sz w:val="22"/>
                <w:szCs w:val="22"/>
              </w:rPr>
              <w:t>Прирост нагрузок всех потребителей</w:t>
            </w:r>
          </w:p>
        </w:tc>
        <w:tc>
          <w:tcPr>
            <w:tcW w:w="1618" w:type="dxa"/>
            <w:shd w:val="clear" w:color="auto" w:fill="auto"/>
            <w:vAlign w:val="center"/>
            <w:hideMark/>
          </w:tcPr>
          <w:p w14:paraId="476E191D" w14:textId="77777777" w:rsidR="0042522D" w:rsidRPr="00C7594B" w:rsidRDefault="0042522D" w:rsidP="00993008">
            <w:pPr>
              <w:jc w:val="center"/>
              <w:rPr>
                <w:sz w:val="22"/>
                <w:szCs w:val="22"/>
              </w:rPr>
            </w:pPr>
            <w:r w:rsidRPr="00C7594B">
              <w:rPr>
                <w:sz w:val="22"/>
                <w:szCs w:val="22"/>
              </w:rPr>
              <w:t>кВт</w:t>
            </w:r>
          </w:p>
        </w:tc>
        <w:tc>
          <w:tcPr>
            <w:tcW w:w="980" w:type="dxa"/>
            <w:shd w:val="clear" w:color="auto" w:fill="auto"/>
            <w:vAlign w:val="center"/>
            <w:hideMark/>
          </w:tcPr>
          <w:p w14:paraId="65C654B6" w14:textId="77777777" w:rsidR="0042522D" w:rsidRPr="00C7594B" w:rsidRDefault="0042522D" w:rsidP="00993008">
            <w:pPr>
              <w:jc w:val="center"/>
              <w:rPr>
                <w:sz w:val="22"/>
                <w:szCs w:val="22"/>
              </w:rPr>
            </w:pPr>
            <w:r w:rsidRPr="00C7594B">
              <w:rPr>
                <w:sz w:val="22"/>
                <w:szCs w:val="22"/>
              </w:rPr>
              <w:t>0</w:t>
            </w:r>
          </w:p>
        </w:tc>
        <w:tc>
          <w:tcPr>
            <w:tcW w:w="811" w:type="dxa"/>
            <w:shd w:val="clear" w:color="auto" w:fill="auto"/>
            <w:vAlign w:val="center"/>
            <w:hideMark/>
          </w:tcPr>
          <w:p w14:paraId="04ACA888" w14:textId="77777777" w:rsidR="0042522D" w:rsidRPr="00C7594B" w:rsidRDefault="0042522D" w:rsidP="00993008">
            <w:pPr>
              <w:jc w:val="center"/>
              <w:rPr>
                <w:sz w:val="22"/>
                <w:szCs w:val="22"/>
              </w:rPr>
            </w:pPr>
            <w:r w:rsidRPr="00C7594B">
              <w:rPr>
                <w:sz w:val="22"/>
                <w:szCs w:val="22"/>
              </w:rPr>
              <w:t>0</w:t>
            </w:r>
          </w:p>
        </w:tc>
        <w:tc>
          <w:tcPr>
            <w:tcW w:w="811" w:type="dxa"/>
            <w:shd w:val="clear" w:color="auto" w:fill="auto"/>
            <w:vAlign w:val="center"/>
            <w:hideMark/>
          </w:tcPr>
          <w:p w14:paraId="6ECA17C9" w14:textId="77777777" w:rsidR="0042522D" w:rsidRPr="00C7594B" w:rsidRDefault="0042522D" w:rsidP="00993008">
            <w:pPr>
              <w:jc w:val="center"/>
              <w:rPr>
                <w:sz w:val="22"/>
                <w:szCs w:val="22"/>
              </w:rPr>
            </w:pPr>
            <w:r w:rsidRPr="00C7594B">
              <w:rPr>
                <w:sz w:val="22"/>
                <w:szCs w:val="22"/>
              </w:rPr>
              <w:t>194</w:t>
            </w:r>
          </w:p>
        </w:tc>
        <w:tc>
          <w:tcPr>
            <w:tcW w:w="811" w:type="dxa"/>
            <w:shd w:val="clear" w:color="auto" w:fill="auto"/>
            <w:vAlign w:val="center"/>
            <w:hideMark/>
          </w:tcPr>
          <w:p w14:paraId="59FF6491" w14:textId="77777777" w:rsidR="0042522D" w:rsidRPr="00C7594B" w:rsidRDefault="0042522D" w:rsidP="00993008">
            <w:pPr>
              <w:jc w:val="center"/>
              <w:rPr>
                <w:sz w:val="22"/>
                <w:szCs w:val="22"/>
              </w:rPr>
            </w:pPr>
            <w:r w:rsidRPr="00C7594B">
              <w:rPr>
                <w:sz w:val="22"/>
                <w:szCs w:val="22"/>
              </w:rPr>
              <w:t>194</w:t>
            </w:r>
          </w:p>
        </w:tc>
        <w:tc>
          <w:tcPr>
            <w:tcW w:w="811" w:type="dxa"/>
            <w:shd w:val="clear" w:color="auto" w:fill="auto"/>
            <w:vAlign w:val="center"/>
            <w:hideMark/>
          </w:tcPr>
          <w:p w14:paraId="35C1F3E8" w14:textId="77777777" w:rsidR="0042522D" w:rsidRPr="00C7594B" w:rsidRDefault="0042522D" w:rsidP="00993008">
            <w:pPr>
              <w:jc w:val="center"/>
              <w:rPr>
                <w:sz w:val="22"/>
                <w:szCs w:val="22"/>
              </w:rPr>
            </w:pPr>
            <w:r w:rsidRPr="00C7594B">
              <w:rPr>
                <w:sz w:val="22"/>
                <w:szCs w:val="22"/>
              </w:rPr>
              <w:t>194</w:t>
            </w:r>
          </w:p>
        </w:tc>
        <w:tc>
          <w:tcPr>
            <w:tcW w:w="811" w:type="dxa"/>
            <w:shd w:val="clear" w:color="auto" w:fill="auto"/>
            <w:vAlign w:val="center"/>
            <w:hideMark/>
          </w:tcPr>
          <w:p w14:paraId="6CB6CDF7" w14:textId="77777777" w:rsidR="0042522D" w:rsidRPr="00C7594B" w:rsidRDefault="0042522D" w:rsidP="00993008">
            <w:pPr>
              <w:jc w:val="center"/>
              <w:rPr>
                <w:sz w:val="22"/>
                <w:szCs w:val="22"/>
              </w:rPr>
            </w:pPr>
            <w:r w:rsidRPr="00C7594B">
              <w:rPr>
                <w:sz w:val="22"/>
                <w:szCs w:val="22"/>
              </w:rPr>
              <w:t>0</w:t>
            </w:r>
          </w:p>
        </w:tc>
        <w:tc>
          <w:tcPr>
            <w:tcW w:w="811" w:type="dxa"/>
            <w:shd w:val="clear" w:color="auto" w:fill="auto"/>
            <w:vAlign w:val="center"/>
            <w:hideMark/>
          </w:tcPr>
          <w:p w14:paraId="3C086FE5" w14:textId="77777777" w:rsidR="0042522D" w:rsidRPr="00C7594B" w:rsidRDefault="0042522D" w:rsidP="00993008">
            <w:pPr>
              <w:jc w:val="center"/>
              <w:rPr>
                <w:sz w:val="22"/>
                <w:szCs w:val="22"/>
              </w:rPr>
            </w:pPr>
            <w:r w:rsidRPr="00C7594B">
              <w:rPr>
                <w:sz w:val="22"/>
                <w:szCs w:val="22"/>
              </w:rPr>
              <w:t>0</w:t>
            </w:r>
          </w:p>
        </w:tc>
        <w:tc>
          <w:tcPr>
            <w:tcW w:w="774" w:type="dxa"/>
            <w:shd w:val="clear" w:color="auto" w:fill="auto"/>
            <w:vAlign w:val="center"/>
            <w:hideMark/>
          </w:tcPr>
          <w:p w14:paraId="2AB98513" w14:textId="77777777" w:rsidR="0042522D" w:rsidRPr="00C7594B" w:rsidRDefault="0042522D" w:rsidP="00993008">
            <w:pPr>
              <w:jc w:val="center"/>
              <w:rPr>
                <w:sz w:val="22"/>
                <w:szCs w:val="22"/>
              </w:rPr>
            </w:pPr>
            <w:r w:rsidRPr="00C7594B">
              <w:rPr>
                <w:sz w:val="22"/>
                <w:szCs w:val="22"/>
              </w:rPr>
              <w:t>0</w:t>
            </w:r>
          </w:p>
        </w:tc>
      </w:tr>
      <w:tr w:rsidR="00C7594B" w:rsidRPr="00C7594B" w14:paraId="018061AE" w14:textId="77777777" w:rsidTr="00993008">
        <w:trPr>
          <w:trHeight w:val="23"/>
          <w:jc w:val="center"/>
        </w:trPr>
        <w:tc>
          <w:tcPr>
            <w:tcW w:w="1737" w:type="dxa"/>
            <w:shd w:val="clear" w:color="auto" w:fill="auto"/>
            <w:noWrap/>
            <w:vAlign w:val="center"/>
            <w:hideMark/>
          </w:tcPr>
          <w:p w14:paraId="01574AE2" w14:textId="77777777" w:rsidR="0042522D" w:rsidRPr="00C7594B" w:rsidRDefault="0042522D" w:rsidP="00993008">
            <w:pPr>
              <w:jc w:val="center"/>
              <w:rPr>
                <w:sz w:val="22"/>
                <w:szCs w:val="22"/>
              </w:rPr>
            </w:pPr>
            <w:r w:rsidRPr="00C7594B">
              <w:rPr>
                <w:sz w:val="22"/>
                <w:szCs w:val="22"/>
              </w:rPr>
              <w:t>5</w:t>
            </w:r>
          </w:p>
        </w:tc>
        <w:tc>
          <w:tcPr>
            <w:tcW w:w="1955" w:type="dxa"/>
            <w:vMerge/>
            <w:shd w:val="clear" w:color="auto" w:fill="auto"/>
            <w:vAlign w:val="center"/>
            <w:hideMark/>
          </w:tcPr>
          <w:p w14:paraId="0CE064D2" w14:textId="77777777" w:rsidR="0042522D" w:rsidRPr="00C7594B" w:rsidRDefault="0042522D" w:rsidP="00993008">
            <w:pPr>
              <w:rPr>
                <w:sz w:val="22"/>
                <w:szCs w:val="22"/>
              </w:rPr>
            </w:pPr>
          </w:p>
        </w:tc>
        <w:tc>
          <w:tcPr>
            <w:tcW w:w="2354" w:type="dxa"/>
            <w:shd w:val="clear" w:color="auto" w:fill="auto"/>
            <w:vAlign w:val="center"/>
            <w:hideMark/>
          </w:tcPr>
          <w:p w14:paraId="17887FEB" w14:textId="77777777" w:rsidR="0042522D" w:rsidRPr="00C7594B" w:rsidRDefault="0042522D" w:rsidP="00993008">
            <w:pPr>
              <w:rPr>
                <w:sz w:val="22"/>
                <w:szCs w:val="22"/>
              </w:rPr>
            </w:pPr>
            <w:r w:rsidRPr="00C7594B">
              <w:rPr>
                <w:sz w:val="22"/>
                <w:szCs w:val="22"/>
              </w:rPr>
              <w:t>Обеспеченность приборами учета жилых домов</w:t>
            </w:r>
          </w:p>
        </w:tc>
        <w:tc>
          <w:tcPr>
            <w:tcW w:w="1618" w:type="dxa"/>
            <w:shd w:val="clear" w:color="auto" w:fill="auto"/>
            <w:noWrap/>
            <w:vAlign w:val="center"/>
            <w:hideMark/>
          </w:tcPr>
          <w:p w14:paraId="6AA01F1E" w14:textId="77777777" w:rsidR="0042522D" w:rsidRPr="00C7594B" w:rsidRDefault="0042522D" w:rsidP="00993008">
            <w:pPr>
              <w:jc w:val="center"/>
              <w:rPr>
                <w:sz w:val="22"/>
                <w:szCs w:val="22"/>
              </w:rPr>
            </w:pPr>
            <w:r w:rsidRPr="00C7594B">
              <w:rPr>
                <w:sz w:val="22"/>
                <w:szCs w:val="22"/>
              </w:rPr>
              <w:t>%</w:t>
            </w:r>
          </w:p>
        </w:tc>
        <w:tc>
          <w:tcPr>
            <w:tcW w:w="980" w:type="dxa"/>
            <w:shd w:val="clear" w:color="auto" w:fill="auto"/>
            <w:vAlign w:val="center"/>
            <w:hideMark/>
          </w:tcPr>
          <w:p w14:paraId="1BD6A1B2" w14:textId="77777777" w:rsidR="0042522D" w:rsidRPr="00C7594B" w:rsidRDefault="0042522D" w:rsidP="00993008">
            <w:pPr>
              <w:jc w:val="center"/>
              <w:rPr>
                <w:sz w:val="22"/>
                <w:szCs w:val="22"/>
              </w:rPr>
            </w:pPr>
            <w:r w:rsidRPr="00C7594B">
              <w:rPr>
                <w:sz w:val="22"/>
                <w:szCs w:val="22"/>
              </w:rPr>
              <w:t>100</w:t>
            </w:r>
          </w:p>
        </w:tc>
        <w:tc>
          <w:tcPr>
            <w:tcW w:w="811" w:type="dxa"/>
            <w:shd w:val="clear" w:color="auto" w:fill="auto"/>
            <w:vAlign w:val="center"/>
            <w:hideMark/>
          </w:tcPr>
          <w:p w14:paraId="1405F917" w14:textId="77777777" w:rsidR="0042522D" w:rsidRPr="00C7594B" w:rsidRDefault="0042522D" w:rsidP="00993008">
            <w:pPr>
              <w:jc w:val="center"/>
              <w:rPr>
                <w:sz w:val="22"/>
                <w:szCs w:val="22"/>
              </w:rPr>
            </w:pPr>
            <w:r w:rsidRPr="00C7594B">
              <w:rPr>
                <w:sz w:val="22"/>
                <w:szCs w:val="22"/>
              </w:rPr>
              <w:t>100</w:t>
            </w:r>
          </w:p>
        </w:tc>
        <w:tc>
          <w:tcPr>
            <w:tcW w:w="811" w:type="dxa"/>
            <w:shd w:val="clear" w:color="auto" w:fill="auto"/>
            <w:vAlign w:val="center"/>
            <w:hideMark/>
          </w:tcPr>
          <w:p w14:paraId="4431AF83" w14:textId="77777777" w:rsidR="0042522D" w:rsidRPr="00C7594B" w:rsidRDefault="0042522D" w:rsidP="00993008">
            <w:pPr>
              <w:jc w:val="center"/>
              <w:rPr>
                <w:sz w:val="22"/>
                <w:szCs w:val="22"/>
              </w:rPr>
            </w:pPr>
            <w:r w:rsidRPr="00C7594B">
              <w:rPr>
                <w:sz w:val="22"/>
                <w:szCs w:val="22"/>
              </w:rPr>
              <w:t>100</w:t>
            </w:r>
          </w:p>
        </w:tc>
        <w:tc>
          <w:tcPr>
            <w:tcW w:w="811" w:type="dxa"/>
            <w:shd w:val="clear" w:color="auto" w:fill="auto"/>
            <w:vAlign w:val="center"/>
            <w:hideMark/>
          </w:tcPr>
          <w:p w14:paraId="41270B5B" w14:textId="77777777" w:rsidR="0042522D" w:rsidRPr="00C7594B" w:rsidRDefault="0042522D" w:rsidP="00993008">
            <w:pPr>
              <w:jc w:val="center"/>
              <w:rPr>
                <w:sz w:val="22"/>
                <w:szCs w:val="22"/>
              </w:rPr>
            </w:pPr>
            <w:r w:rsidRPr="00C7594B">
              <w:rPr>
                <w:sz w:val="22"/>
                <w:szCs w:val="22"/>
              </w:rPr>
              <w:t>100</w:t>
            </w:r>
          </w:p>
        </w:tc>
        <w:tc>
          <w:tcPr>
            <w:tcW w:w="811" w:type="dxa"/>
            <w:shd w:val="clear" w:color="auto" w:fill="auto"/>
            <w:vAlign w:val="center"/>
            <w:hideMark/>
          </w:tcPr>
          <w:p w14:paraId="11EB88F0" w14:textId="77777777" w:rsidR="0042522D" w:rsidRPr="00C7594B" w:rsidRDefault="0042522D" w:rsidP="00993008">
            <w:pPr>
              <w:jc w:val="center"/>
              <w:rPr>
                <w:sz w:val="22"/>
                <w:szCs w:val="22"/>
              </w:rPr>
            </w:pPr>
            <w:r w:rsidRPr="00C7594B">
              <w:rPr>
                <w:sz w:val="22"/>
                <w:szCs w:val="22"/>
              </w:rPr>
              <w:t>100</w:t>
            </w:r>
          </w:p>
        </w:tc>
        <w:tc>
          <w:tcPr>
            <w:tcW w:w="811" w:type="dxa"/>
            <w:shd w:val="clear" w:color="auto" w:fill="auto"/>
            <w:vAlign w:val="center"/>
            <w:hideMark/>
          </w:tcPr>
          <w:p w14:paraId="13F121BA" w14:textId="77777777" w:rsidR="0042522D" w:rsidRPr="00C7594B" w:rsidRDefault="0042522D" w:rsidP="00993008">
            <w:pPr>
              <w:jc w:val="center"/>
              <w:rPr>
                <w:sz w:val="22"/>
                <w:szCs w:val="22"/>
              </w:rPr>
            </w:pPr>
            <w:r w:rsidRPr="00C7594B">
              <w:rPr>
                <w:sz w:val="22"/>
                <w:szCs w:val="22"/>
              </w:rPr>
              <w:t>100</w:t>
            </w:r>
          </w:p>
        </w:tc>
        <w:tc>
          <w:tcPr>
            <w:tcW w:w="811" w:type="dxa"/>
            <w:shd w:val="clear" w:color="auto" w:fill="auto"/>
            <w:vAlign w:val="center"/>
            <w:hideMark/>
          </w:tcPr>
          <w:p w14:paraId="24A79B70" w14:textId="77777777" w:rsidR="0042522D" w:rsidRPr="00C7594B" w:rsidRDefault="0042522D" w:rsidP="00993008">
            <w:pPr>
              <w:jc w:val="center"/>
              <w:rPr>
                <w:sz w:val="22"/>
                <w:szCs w:val="22"/>
              </w:rPr>
            </w:pPr>
            <w:r w:rsidRPr="00C7594B">
              <w:rPr>
                <w:sz w:val="22"/>
                <w:szCs w:val="22"/>
              </w:rPr>
              <w:t>100</w:t>
            </w:r>
          </w:p>
        </w:tc>
        <w:tc>
          <w:tcPr>
            <w:tcW w:w="774" w:type="dxa"/>
            <w:shd w:val="clear" w:color="auto" w:fill="auto"/>
            <w:vAlign w:val="center"/>
            <w:hideMark/>
          </w:tcPr>
          <w:p w14:paraId="4D02DA60" w14:textId="77777777" w:rsidR="0042522D" w:rsidRPr="00C7594B" w:rsidRDefault="0042522D" w:rsidP="00993008">
            <w:pPr>
              <w:jc w:val="center"/>
              <w:rPr>
                <w:sz w:val="22"/>
                <w:szCs w:val="22"/>
              </w:rPr>
            </w:pPr>
            <w:r w:rsidRPr="00C7594B">
              <w:rPr>
                <w:sz w:val="22"/>
                <w:szCs w:val="22"/>
              </w:rPr>
              <w:t>100</w:t>
            </w:r>
          </w:p>
        </w:tc>
      </w:tr>
      <w:tr w:rsidR="00C51B81" w:rsidRPr="00C7594B" w14:paraId="4D193976" w14:textId="77777777" w:rsidTr="00993008">
        <w:trPr>
          <w:trHeight w:val="23"/>
          <w:jc w:val="center"/>
        </w:trPr>
        <w:tc>
          <w:tcPr>
            <w:tcW w:w="1737" w:type="dxa"/>
            <w:shd w:val="clear" w:color="auto" w:fill="auto"/>
            <w:noWrap/>
            <w:vAlign w:val="center"/>
            <w:hideMark/>
          </w:tcPr>
          <w:p w14:paraId="35300AA8" w14:textId="77777777" w:rsidR="0042522D" w:rsidRPr="00C7594B" w:rsidRDefault="0042522D" w:rsidP="00993008">
            <w:pPr>
              <w:jc w:val="center"/>
              <w:rPr>
                <w:sz w:val="22"/>
                <w:szCs w:val="22"/>
              </w:rPr>
            </w:pPr>
            <w:r w:rsidRPr="00C7594B">
              <w:rPr>
                <w:sz w:val="22"/>
                <w:szCs w:val="22"/>
              </w:rPr>
              <w:t>6</w:t>
            </w:r>
          </w:p>
        </w:tc>
        <w:tc>
          <w:tcPr>
            <w:tcW w:w="1955" w:type="dxa"/>
            <w:shd w:val="clear" w:color="auto" w:fill="auto"/>
            <w:vAlign w:val="center"/>
            <w:hideMark/>
          </w:tcPr>
          <w:p w14:paraId="0F159C96" w14:textId="77777777" w:rsidR="0042522D" w:rsidRPr="00C7594B" w:rsidRDefault="0042522D" w:rsidP="00993008">
            <w:pPr>
              <w:rPr>
                <w:sz w:val="22"/>
                <w:szCs w:val="22"/>
              </w:rPr>
            </w:pPr>
            <w:r w:rsidRPr="00C7594B">
              <w:rPr>
                <w:sz w:val="22"/>
                <w:szCs w:val="22"/>
              </w:rPr>
              <w:t>Надежность (бесперебойность) электроснабжения потребителей</w:t>
            </w:r>
          </w:p>
        </w:tc>
        <w:tc>
          <w:tcPr>
            <w:tcW w:w="2354" w:type="dxa"/>
            <w:shd w:val="clear" w:color="auto" w:fill="auto"/>
            <w:vAlign w:val="center"/>
            <w:hideMark/>
          </w:tcPr>
          <w:p w14:paraId="4B24E565" w14:textId="77777777" w:rsidR="0042522D" w:rsidRPr="00C7594B" w:rsidRDefault="0042522D" w:rsidP="00993008">
            <w:pPr>
              <w:rPr>
                <w:sz w:val="22"/>
                <w:szCs w:val="22"/>
              </w:rPr>
            </w:pPr>
            <w:r w:rsidRPr="00C7594B">
              <w:rPr>
                <w:sz w:val="22"/>
                <w:szCs w:val="22"/>
              </w:rPr>
              <w:t>Уровень потерь электрической энергии</w:t>
            </w:r>
          </w:p>
        </w:tc>
        <w:tc>
          <w:tcPr>
            <w:tcW w:w="1618" w:type="dxa"/>
            <w:shd w:val="clear" w:color="auto" w:fill="auto"/>
            <w:noWrap/>
            <w:vAlign w:val="center"/>
            <w:hideMark/>
          </w:tcPr>
          <w:p w14:paraId="61812D0B" w14:textId="77777777" w:rsidR="0042522D" w:rsidRPr="00C7594B" w:rsidRDefault="0042522D" w:rsidP="00993008">
            <w:pPr>
              <w:jc w:val="center"/>
              <w:rPr>
                <w:sz w:val="22"/>
                <w:szCs w:val="22"/>
              </w:rPr>
            </w:pPr>
            <w:r w:rsidRPr="00C7594B">
              <w:rPr>
                <w:sz w:val="22"/>
                <w:szCs w:val="22"/>
              </w:rPr>
              <w:t>%</w:t>
            </w:r>
          </w:p>
        </w:tc>
        <w:tc>
          <w:tcPr>
            <w:tcW w:w="980" w:type="dxa"/>
            <w:shd w:val="clear" w:color="auto" w:fill="auto"/>
            <w:noWrap/>
            <w:vAlign w:val="center"/>
            <w:hideMark/>
          </w:tcPr>
          <w:p w14:paraId="33A9DCF5" w14:textId="77777777" w:rsidR="0042522D" w:rsidRPr="00C7594B" w:rsidRDefault="0042522D" w:rsidP="00993008">
            <w:pPr>
              <w:jc w:val="center"/>
              <w:rPr>
                <w:sz w:val="22"/>
                <w:szCs w:val="22"/>
              </w:rPr>
            </w:pPr>
            <w:r w:rsidRPr="00C7594B">
              <w:rPr>
                <w:sz w:val="22"/>
                <w:szCs w:val="22"/>
              </w:rPr>
              <w:t>15,8</w:t>
            </w:r>
          </w:p>
        </w:tc>
        <w:tc>
          <w:tcPr>
            <w:tcW w:w="811" w:type="dxa"/>
            <w:shd w:val="clear" w:color="auto" w:fill="auto"/>
            <w:noWrap/>
            <w:vAlign w:val="center"/>
            <w:hideMark/>
          </w:tcPr>
          <w:p w14:paraId="168E744E" w14:textId="77777777" w:rsidR="0042522D" w:rsidRPr="00C7594B" w:rsidRDefault="0042522D" w:rsidP="00993008">
            <w:pPr>
              <w:jc w:val="center"/>
              <w:rPr>
                <w:sz w:val="22"/>
                <w:szCs w:val="22"/>
              </w:rPr>
            </w:pPr>
            <w:r w:rsidRPr="00C7594B">
              <w:rPr>
                <w:sz w:val="22"/>
                <w:szCs w:val="22"/>
              </w:rPr>
              <w:t>15,8</w:t>
            </w:r>
          </w:p>
        </w:tc>
        <w:tc>
          <w:tcPr>
            <w:tcW w:w="811" w:type="dxa"/>
            <w:shd w:val="clear" w:color="auto" w:fill="auto"/>
            <w:noWrap/>
            <w:vAlign w:val="center"/>
            <w:hideMark/>
          </w:tcPr>
          <w:p w14:paraId="72108AE2" w14:textId="77777777" w:rsidR="0042522D" w:rsidRPr="00C7594B" w:rsidRDefault="0042522D" w:rsidP="00993008">
            <w:pPr>
              <w:jc w:val="center"/>
              <w:rPr>
                <w:sz w:val="22"/>
                <w:szCs w:val="22"/>
              </w:rPr>
            </w:pPr>
            <w:r w:rsidRPr="00C7594B">
              <w:rPr>
                <w:sz w:val="22"/>
                <w:szCs w:val="22"/>
              </w:rPr>
              <w:t>15,8</w:t>
            </w:r>
          </w:p>
        </w:tc>
        <w:tc>
          <w:tcPr>
            <w:tcW w:w="811" w:type="dxa"/>
            <w:shd w:val="clear" w:color="auto" w:fill="auto"/>
            <w:noWrap/>
            <w:vAlign w:val="center"/>
            <w:hideMark/>
          </w:tcPr>
          <w:p w14:paraId="7FACE2EE" w14:textId="77777777" w:rsidR="0042522D" w:rsidRPr="00C7594B" w:rsidRDefault="0042522D" w:rsidP="00993008">
            <w:pPr>
              <w:jc w:val="center"/>
              <w:rPr>
                <w:sz w:val="22"/>
                <w:szCs w:val="22"/>
              </w:rPr>
            </w:pPr>
            <w:r w:rsidRPr="00C7594B">
              <w:rPr>
                <w:sz w:val="22"/>
                <w:szCs w:val="22"/>
              </w:rPr>
              <w:t>15,8</w:t>
            </w:r>
          </w:p>
        </w:tc>
        <w:tc>
          <w:tcPr>
            <w:tcW w:w="811" w:type="dxa"/>
            <w:shd w:val="clear" w:color="auto" w:fill="auto"/>
            <w:noWrap/>
            <w:vAlign w:val="center"/>
            <w:hideMark/>
          </w:tcPr>
          <w:p w14:paraId="268AB4C8" w14:textId="77777777" w:rsidR="0042522D" w:rsidRPr="00C7594B" w:rsidRDefault="0042522D" w:rsidP="00993008">
            <w:pPr>
              <w:jc w:val="center"/>
              <w:rPr>
                <w:sz w:val="22"/>
                <w:szCs w:val="22"/>
              </w:rPr>
            </w:pPr>
            <w:r w:rsidRPr="00C7594B">
              <w:rPr>
                <w:sz w:val="22"/>
                <w:szCs w:val="22"/>
              </w:rPr>
              <w:t>15,8</w:t>
            </w:r>
          </w:p>
        </w:tc>
        <w:tc>
          <w:tcPr>
            <w:tcW w:w="811" w:type="dxa"/>
            <w:shd w:val="clear" w:color="auto" w:fill="auto"/>
            <w:noWrap/>
            <w:vAlign w:val="center"/>
            <w:hideMark/>
          </w:tcPr>
          <w:p w14:paraId="32461AEC" w14:textId="77777777" w:rsidR="0042522D" w:rsidRPr="00C7594B" w:rsidRDefault="0042522D" w:rsidP="00993008">
            <w:pPr>
              <w:jc w:val="center"/>
              <w:rPr>
                <w:sz w:val="22"/>
                <w:szCs w:val="22"/>
              </w:rPr>
            </w:pPr>
            <w:r w:rsidRPr="00C7594B">
              <w:rPr>
                <w:sz w:val="22"/>
                <w:szCs w:val="22"/>
              </w:rPr>
              <w:t>15,8</w:t>
            </w:r>
          </w:p>
        </w:tc>
        <w:tc>
          <w:tcPr>
            <w:tcW w:w="811" w:type="dxa"/>
            <w:shd w:val="clear" w:color="auto" w:fill="auto"/>
            <w:noWrap/>
            <w:vAlign w:val="center"/>
            <w:hideMark/>
          </w:tcPr>
          <w:p w14:paraId="4683A767" w14:textId="77777777" w:rsidR="0042522D" w:rsidRPr="00C7594B" w:rsidRDefault="0042522D" w:rsidP="00993008">
            <w:pPr>
              <w:jc w:val="center"/>
              <w:rPr>
                <w:sz w:val="22"/>
                <w:szCs w:val="22"/>
              </w:rPr>
            </w:pPr>
            <w:r w:rsidRPr="00C7594B">
              <w:rPr>
                <w:sz w:val="22"/>
                <w:szCs w:val="22"/>
              </w:rPr>
              <w:t>15,8</w:t>
            </w:r>
          </w:p>
        </w:tc>
        <w:tc>
          <w:tcPr>
            <w:tcW w:w="774" w:type="dxa"/>
            <w:shd w:val="clear" w:color="auto" w:fill="auto"/>
            <w:noWrap/>
            <w:vAlign w:val="center"/>
            <w:hideMark/>
          </w:tcPr>
          <w:p w14:paraId="43B9E1D3" w14:textId="77777777" w:rsidR="0042522D" w:rsidRPr="00C7594B" w:rsidRDefault="0042522D" w:rsidP="00993008">
            <w:pPr>
              <w:jc w:val="center"/>
              <w:rPr>
                <w:sz w:val="22"/>
                <w:szCs w:val="22"/>
              </w:rPr>
            </w:pPr>
            <w:r w:rsidRPr="00C7594B">
              <w:rPr>
                <w:sz w:val="22"/>
                <w:szCs w:val="22"/>
              </w:rPr>
              <w:t>15,8</w:t>
            </w:r>
          </w:p>
        </w:tc>
      </w:tr>
    </w:tbl>
    <w:p w14:paraId="5BBE4D97" w14:textId="77777777" w:rsidR="0042522D" w:rsidRPr="00C7594B" w:rsidRDefault="0042522D" w:rsidP="0042522D">
      <w:pPr>
        <w:pStyle w:val="af1"/>
        <w:spacing w:before="120"/>
        <w:ind w:left="360"/>
        <w:jc w:val="both"/>
      </w:pPr>
    </w:p>
    <w:p w14:paraId="2EB37F03" w14:textId="77777777" w:rsidR="0042522D" w:rsidRPr="00C7594B" w:rsidRDefault="0042522D" w:rsidP="0042522D">
      <w:r w:rsidRPr="00C7594B">
        <w:br w:type="page"/>
      </w:r>
    </w:p>
    <w:p w14:paraId="371C51CF" w14:textId="11999E96" w:rsidR="0042522D" w:rsidRPr="00C7594B" w:rsidRDefault="0042522D" w:rsidP="0042522D">
      <w:pPr>
        <w:pStyle w:val="af1"/>
        <w:spacing w:before="120"/>
        <w:ind w:left="360"/>
        <w:jc w:val="center"/>
        <w:rPr>
          <w:rFonts w:eastAsiaTheme="minorHAnsi"/>
          <w:sz w:val="22"/>
          <w:szCs w:val="22"/>
          <w:lang w:eastAsia="en-US"/>
        </w:rPr>
      </w:pPr>
      <w:r w:rsidRPr="00C7594B">
        <w:rPr>
          <w:b/>
        </w:rPr>
        <w:lastRenderedPageBreak/>
        <w:t xml:space="preserve">Таблица </w:t>
      </w:r>
      <w:r w:rsidRPr="00C7594B">
        <w:rPr>
          <w:b/>
        </w:rPr>
        <w:fldChar w:fldCharType="begin"/>
      </w:r>
      <w:r w:rsidRPr="00C7594B">
        <w:rPr>
          <w:b/>
        </w:rPr>
        <w:instrText xml:space="preserve"> SEQ Таблица \* ARABIC </w:instrText>
      </w:r>
      <w:r w:rsidRPr="00C7594B">
        <w:rPr>
          <w:b/>
        </w:rPr>
        <w:fldChar w:fldCharType="separate"/>
      </w:r>
      <w:r w:rsidR="00F22109" w:rsidRPr="00C7594B">
        <w:rPr>
          <w:b/>
          <w:noProof/>
        </w:rPr>
        <w:t>45</w:t>
      </w:r>
      <w:r w:rsidRPr="00C7594B">
        <w:rPr>
          <w:b/>
        </w:rPr>
        <w:fldChar w:fldCharType="end"/>
      </w:r>
      <w:r w:rsidRPr="00C7594B">
        <w:rPr>
          <w:b/>
        </w:rPr>
        <w:t xml:space="preserve"> – Целевые </w:t>
      </w:r>
      <w:r w:rsidRPr="00C7594B">
        <w:rPr>
          <w:b/>
          <w:bCs/>
        </w:rPr>
        <w:t>показатели развития системы теплоснабжения с.п. Карымкары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795"/>
        <w:gridCol w:w="2909"/>
        <w:gridCol w:w="2858"/>
        <w:gridCol w:w="1035"/>
        <w:gridCol w:w="750"/>
        <w:gridCol w:w="675"/>
        <w:gridCol w:w="675"/>
        <w:gridCol w:w="675"/>
        <w:gridCol w:w="675"/>
        <w:gridCol w:w="675"/>
        <w:gridCol w:w="675"/>
        <w:gridCol w:w="887"/>
      </w:tblGrid>
      <w:tr w:rsidR="00C7594B" w:rsidRPr="00C7594B" w14:paraId="5C3242D7" w14:textId="77777777" w:rsidTr="00993008">
        <w:trPr>
          <w:trHeight w:val="23"/>
          <w:tblHeader/>
          <w:jc w:val="center"/>
        </w:trPr>
        <w:tc>
          <w:tcPr>
            <w:tcW w:w="1795" w:type="dxa"/>
            <w:vMerge w:val="restart"/>
            <w:shd w:val="clear" w:color="auto" w:fill="auto"/>
            <w:vAlign w:val="center"/>
            <w:hideMark/>
          </w:tcPr>
          <w:p w14:paraId="547B431F" w14:textId="77777777" w:rsidR="0042522D" w:rsidRPr="00C7594B" w:rsidRDefault="0042522D" w:rsidP="00993008">
            <w:pPr>
              <w:jc w:val="center"/>
              <w:rPr>
                <w:b/>
                <w:bCs/>
                <w:sz w:val="22"/>
                <w:szCs w:val="22"/>
              </w:rPr>
            </w:pPr>
            <w:r w:rsidRPr="00C7594B">
              <w:rPr>
                <w:b/>
                <w:bCs/>
                <w:sz w:val="22"/>
                <w:szCs w:val="22"/>
              </w:rPr>
              <w:t xml:space="preserve">№ </w:t>
            </w:r>
            <w:proofErr w:type="spellStart"/>
            <w:r w:rsidRPr="00C7594B">
              <w:rPr>
                <w:b/>
                <w:bCs/>
                <w:sz w:val="22"/>
                <w:szCs w:val="22"/>
              </w:rPr>
              <w:t>п.п</w:t>
            </w:r>
            <w:proofErr w:type="spellEnd"/>
            <w:r w:rsidRPr="00C7594B">
              <w:rPr>
                <w:b/>
                <w:bCs/>
                <w:sz w:val="22"/>
                <w:szCs w:val="22"/>
              </w:rPr>
              <w:t>.</w:t>
            </w:r>
          </w:p>
        </w:tc>
        <w:tc>
          <w:tcPr>
            <w:tcW w:w="2909" w:type="dxa"/>
            <w:vMerge w:val="restart"/>
            <w:shd w:val="clear" w:color="auto" w:fill="auto"/>
            <w:vAlign w:val="center"/>
            <w:hideMark/>
          </w:tcPr>
          <w:p w14:paraId="17CADCB2" w14:textId="77777777" w:rsidR="0042522D" w:rsidRPr="00C7594B" w:rsidRDefault="0042522D" w:rsidP="00993008">
            <w:pPr>
              <w:jc w:val="center"/>
              <w:rPr>
                <w:b/>
                <w:bCs/>
                <w:sz w:val="22"/>
                <w:szCs w:val="22"/>
              </w:rPr>
            </w:pPr>
            <w:r w:rsidRPr="00C7594B">
              <w:rPr>
                <w:b/>
                <w:bCs/>
                <w:sz w:val="22"/>
                <w:szCs w:val="22"/>
              </w:rPr>
              <w:t>Показатель</w:t>
            </w:r>
          </w:p>
        </w:tc>
        <w:tc>
          <w:tcPr>
            <w:tcW w:w="2858" w:type="dxa"/>
            <w:vMerge w:val="restart"/>
            <w:shd w:val="clear" w:color="auto" w:fill="auto"/>
            <w:vAlign w:val="center"/>
            <w:hideMark/>
          </w:tcPr>
          <w:p w14:paraId="5C8169BC" w14:textId="77777777" w:rsidR="0042522D" w:rsidRPr="00C7594B" w:rsidRDefault="0042522D" w:rsidP="00993008">
            <w:pPr>
              <w:jc w:val="center"/>
              <w:rPr>
                <w:b/>
                <w:bCs/>
                <w:sz w:val="22"/>
                <w:szCs w:val="22"/>
              </w:rPr>
            </w:pPr>
            <w:r w:rsidRPr="00C7594B">
              <w:rPr>
                <w:b/>
                <w:bCs/>
                <w:sz w:val="22"/>
                <w:szCs w:val="22"/>
              </w:rPr>
              <w:t>Индикатор</w:t>
            </w:r>
          </w:p>
        </w:tc>
        <w:tc>
          <w:tcPr>
            <w:tcW w:w="1035" w:type="dxa"/>
            <w:vMerge w:val="restart"/>
            <w:shd w:val="clear" w:color="auto" w:fill="auto"/>
            <w:vAlign w:val="center"/>
            <w:hideMark/>
          </w:tcPr>
          <w:p w14:paraId="6BC23FAA" w14:textId="77777777" w:rsidR="0042522D" w:rsidRPr="00C7594B" w:rsidRDefault="0042522D" w:rsidP="00993008">
            <w:pPr>
              <w:jc w:val="center"/>
              <w:rPr>
                <w:b/>
                <w:bCs/>
                <w:sz w:val="22"/>
                <w:szCs w:val="22"/>
              </w:rPr>
            </w:pPr>
            <w:proofErr w:type="spellStart"/>
            <w:r w:rsidRPr="00C7594B">
              <w:rPr>
                <w:b/>
                <w:bCs/>
                <w:sz w:val="22"/>
                <w:szCs w:val="22"/>
              </w:rPr>
              <w:t>Ед.изм</w:t>
            </w:r>
            <w:proofErr w:type="spellEnd"/>
            <w:r w:rsidRPr="00C7594B">
              <w:rPr>
                <w:b/>
                <w:bCs/>
                <w:sz w:val="22"/>
                <w:szCs w:val="22"/>
              </w:rPr>
              <w:t>.</w:t>
            </w:r>
          </w:p>
        </w:tc>
        <w:tc>
          <w:tcPr>
            <w:tcW w:w="750" w:type="dxa"/>
            <w:shd w:val="clear" w:color="auto" w:fill="auto"/>
            <w:vAlign w:val="center"/>
            <w:hideMark/>
          </w:tcPr>
          <w:p w14:paraId="16114BF4" w14:textId="77777777" w:rsidR="0042522D" w:rsidRPr="00C7594B" w:rsidRDefault="0042522D" w:rsidP="00993008">
            <w:pPr>
              <w:jc w:val="center"/>
              <w:rPr>
                <w:b/>
                <w:bCs/>
                <w:sz w:val="22"/>
                <w:szCs w:val="22"/>
              </w:rPr>
            </w:pPr>
            <w:r w:rsidRPr="00C7594B">
              <w:rPr>
                <w:b/>
                <w:bCs/>
                <w:sz w:val="22"/>
                <w:szCs w:val="22"/>
              </w:rPr>
              <w:t>Факт</w:t>
            </w:r>
          </w:p>
        </w:tc>
        <w:tc>
          <w:tcPr>
            <w:tcW w:w="4937" w:type="dxa"/>
            <w:gridSpan w:val="7"/>
            <w:shd w:val="clear" w:color="auto" w:fill="auto"/>
            <w:vAlign w:val="center"/>
            <w:hideMark/>
          </w:tcPr>
          <w:p w14:paraId="309B9866" w14:textId="77777777" w:rsidR="0042522D" w:rsidRPr="00C7594B" w:rsidRDefault="0042522D" w:rsidP="00993008">
            <w:pPr>
              <w:jc w:val="center"/>
              <w:rPr>
                <w:b/>
                <w:bCs/>
                <w:sz w:val="22"/>
                <w:szCs w:val="22"/>
              </w:rPr>
            </w:pPr>
            <w:r w:rsidRPr="00C7594B">
              <w:rPr>
                <w:b/>
                <w:bCs/>
                <w:sz w:val="22"/>
                <w:szCs w:val="22"/>
              </w:rPr>
              <w:t>Значения по периодам</w:t>
            </w:r>
          </w:p>
        </w:tc>
      </w:tr>
      <w:tr w:rsidR="00C7594B" w:rsidRPr="00C7594B" w14:paraId="612E9881" w14:textId="77777777" w:rsidTr="00993008">
        <w:trPr>
          <w:trHeight w:val="23"/>
          <w:tblHeader/>
          <w:jc w:val="center"/>
        </w:trPr>
        <w:tc>
          <w:tcPr>
            <w:tcW w:w="1795" w:type="dxa"/>
            <w:vMerge/>
            <w:shd w:val="clear" w:color="auto" w:fill="auto"/>
            <w:vAlign w:val="center"/>
            <w:hideMark/>
          </w:tcPr>
          <w:p w14:paraId="0F3B1E61" w14:textId="77777777" w:rsidR="0042522D" w:rsidRPr="00C7594B" w:rsidRDefault="0042522D" w:rsidP="00993008">
            <w:pPr>
              <w:jc w:val="center"/>
              <w:rPr>
                <w:b/>
                <w:bCs/>
                <w:sz w:val="22"/>
                <w:szCs w:val="22"/>
              </w:rPr>
            </w:pPr>
          </w:p>
        </w:tc>
        <w:tc>
          <w:tcPr>
            <w:tcW w:w="2909" w:type="dxa"/>
            <w:vMerge/>
            <w:shd w:val="clear" w:color="auto" w:fill="auto"/>
            <w:vAlign w:val="center"/>
            <w:hideMark/>
          </w:tcPr>
          <w:p w14:paraId="6A0934C5" w14:textId="77777777" w:rsidR="0042522D" w:rsidRPr="00C7594B" w:rsidRDefault="0042522D" w:rsidP="00993008">
            <w:pPr>
              <w:jc w:val="center"/>
              <w:rPr>
                <w:b/>
                <w:bCs/>
                <w:sz w:val="22"/>
                <w:szCs w:val="22"/>
              </w:rPr>
            </w:pPr>
          </w:p>
        </w:tc>
        <w:tc>
          <w:tcPr>
            <w:tcW w:w="2858" w:type="dxa"/>
            <w:vMerge/>
            <w:shd w:val="clear" w:color="auto" w:fill="auto"/>
            <w:vAlign w:val="center"/>
            <w:hideMark/>
          </w:tcPr>
          <w:p w14:paraId="7E3A58FB" w14:textId="77777777" w:rsidR="0042522D" w:rsidRPr="00C7594B" w:rsidRDefault="0042522D" w:rsidP="00993008">
            <w:pPr>
              <w:jc w:val="center"/>
              <w:rPr>
                <w:b/>
                <w:bCs/>
                <w:sz w:val="22"/>
                <w:szCs w:val="22"/>
              </w:rPr>
            </w:pPr>
          </w:p>
        </w:tc>
        <w:tc>
          <w:tcPr>
            <w:tcW w:w="1035" w:type="dxa"/>
            <w:vMerge/>
            <w:shd w:val="clear" w:color="auto" w:fill="auto"/>
            <w:vAlign w:val="center"/>
            <w:hideMark/>
          </w:tcPr>
          <w:p w14:paraId="1F749936" w14:textId="77777777" w:rsidR="0042522D" w:rsidRPr="00C7594B" w:rsidRDefault="0042522D" w:rsidP="00993008">
            <w:pPr>
              <w:jc w:val="center"/>
              <w:rPr>
                <w:b/>
                <w:bCs/>
                <w:sz w:val="22"/>
                <w:szCs w:val="22"/>
              </w:rPr>
            </w:pPr>
          </w:p>
        </w:tc>
        <w:tc>
          <w:tcPr>
            <w:tcW w:w="750" w:type="dxa"/>
            <w:shd w:val="clear" w:color="auto" w:fill="auto"/>
            <w:vAlign w:val="center"/>
            <w:hideMark/>
          </w:tcPr>
          <w:p w14:paraId="57266231" w14:textId="77777777" w:rsidR="0042522D" w:rsidRPr="00C7594B" w:rsidRDefault="0042522D" w:rsidP="00993008">
            <w:pPr>
              <w:jc w:val="center"/>
              <w:rPr>
                <w:b/>
                <w:bCs/>
                <w:sz w:val="22"/>
                <w:szCs w:val="22"/>
              </w:rPr>
            </w:pPr>
            <w:r w:rsidRPr="00C7594B">
              <w:rPr>
                <w:b/>
                <w:bCs/>
                <w:sz w:val="22"/>
                <w:szCs w:val="22"/>
              </w:rPr>
              <w:t>2020</w:t>
            </w:r>
          </w:p>
        </w:tc>
        <w:tc>
          <w:tcPr>
            <w:tcW w:w="675" w:type="dxa"/>
            <w:shd w:val="clear" w:color="auto" w:fill="auto"/>
            <w:vAlign w:val="center"/>
            <w:hideMark/>
          </w:tcPr>
          <w:p w14:paraId="7691C6C4" w14:textId="77777777" w:rsidR="0042522D" w:rsidRPr="00C7594B" w:rsidRDefault="0042522D" w:rsidP="00993008">
            <w:pPr>
              <w:jc w:val="center"/>
              <w:rPr>
                <w:b/>
                <w:bCs/>
                <w:sz w:val="22"/>
                <w:szCs w:val="22"/>
              </w:rPr>
            </w:pPr>
            <w:r w:rsidRPr="00C7594B">
              <w:rPr>
                <w:b/>
                <w:bCs/>
                <w:sz w:val="22"/>
                <w:szCs w:val="22"/>
              </w:rPr>
              <w:t>2021</w:t>
            </w:r>
          </w:p>
        </w:tc>
        <w:tc>
          <w:tcPr>
            <w:tcW w:w="675" w:type="dxa"/>
            <w:shd w:val="clear" w:color="auto" w:fill="auto"/>
            <w:vAlign w:val="center"/>
            <w:hideMark/>
          </w:tcPr>
          <w:p w14:paraId="51834CA8" w14:textId="77777777" w:rsidR="0042522D" w:rsidRPr="00C7594B" w:rsidRDefault="0042522D" w:rsidP="00993008">
            <w:pPr>
              <w:jc w:val="center"/>
              <w:rPr>
                <w:b/>
                <w:bCs/>
                <w:sz w:val="22"/>
                <w:szCs w:val="22"/>
              </w:rPr>
            </w:pPr>
            <w:r w:rsidRPr="00C7594B">
              <w:rPr>
                <w:b/>
                <w:bCs/>
                <w:sz w:val="22"/>
                <w:szCs w:val="22"/>
              </w:rPr>
              <w:t>2022</w:t>
            </w:r>
          </w:p>
        </w:tc>
        <w:tc>
          <w:tcPr>
            <w:tcW w:w="675" w:type="dxa"/>
            <w:shd w:val="clear" w:color="auto" w:fill="auto"/>
            <w:vAlign w:val="center"/>
            <w:hideMark/>
          </w:tcPr>
          <w:p w14:paraId="3520A1D2" w14:textId="77777777" w:rsidR="0042522D" w:rsidRPr="00C7594B" w:rsidRDefault="0042522D" w:rsidP="00993008">
            <w:pPr>
              <w:jc w:val="center"/>
              <w:rPr>
                <w:b/>
                <w:bCs/>
                <w:sz w:val="22"/>
                <w:szCs w:val="22"/>
              </w:rPr>
            </w:pPr>
            <w:r w:rsidRPr="00C7594B">
              <w:rPr>
                <w:b/>
                <w:bCs/>
                <w:sz w:val="22"/>
                <w:szCs w:val="22"/>
              </w:rPr>
              <w:t>2023</w:t>
            </w:r>
          </w:p>
        </w:tc>
        <w:tc>
          <w:tcPr>
            <w:tcW w:w="675" w:type="dxa"/>
            <w:shd w:val="clear" w:color="auto" w:fill="auto"/>
            <w:vAlign w:val="center"/>
            <w:hideMark/>
          </w:tcPr>
          <w:p w14:paraId="3FECD87F" w14:textId="77777777" w:rsidR="0042522D" w:rsidRPr="00C7594B" w:rsidRDefault="0042522D" w:rsidP="00993008">
            <w:pPr>
              <w:jc w:val="center"/>
              <w:rPr>
                <w:b/>
                <w:bCs/>
                <w:sz w:val="22"/>
                <w:szCs w:val="22"/>
              </w:rPr>
            </w:pPr>
            <w:r w:rsidRPr="00C7594B">
              <w:rPr>
                <w:b/>
                <w:bCs/>
                <w:sz w:val="22"/>
                <w:szCs w:val="22"/>
              </w:rPr>
              <w:t>2024</w:t>
            </w:r>
          </w:p>
        </w:tc>
        <w:tc>
          <w:tcPr>
            <w:tcW w:w="675" w:type="dxa"/>
            <w:shd w:val="clear" w:color="auto" w:fill="auto"/>
            <w:vAlign w:val="center"/>
            <w:hideMark/>
          </w:tcPr>
          <w:p w14:paraId="7C3A467E" w14:textId="77777777" w:rsidR="0042522D" w:rsidRPr="00C7594B" w:rsidRDefault="0042522D" w:rsidP="00993008">
            <w:pPr>
              <w:jc w:val="center"/>
              <w:rPr>
                <w:b/>
                <w:bCs/>
                <w:sz w:val="22"/>
                <w:szCs w:val="22"/>
              </w:rPr>
            </w:pPr>
            <w:r w:rsidRPr="00C7594B">
              <w:rPr>
                <w:b/>
                <w:bCs/>
                <w:sz w:val="22"/>
                <w:szCs w:val="22"/>
              </w:rPr>
              <w:t>2025</w:t>
            </w:r>
          </w:p>
        </w:tc>
        <w:tc>
          <w:tcPr>
            <w:tcW w:w="675" w:type="dxa"/>
            <w:shd w:val="clear" w:color="auto" w:fill="auto"/>
            <w:vAlign w:val="center"/>
            <w:hideMark/>
          </w:tcPr>
          <w:p w14:paraId="62AF3F1D" w14:textId="77777777" w:rsidR="0042522D" w:rsidRPr="00C7594B" w:rsidRDefault="0042522D" w:rsidP="00993008">
            <w:pPr>
              <w:jc w:val="center"/>
              <w:rPr>
                <w:b/>
                <w:bCs/>
                <w:sz w:val="22"/>
                <w:szCs w:val="22"/>
              </w:rPr>
            </w:pPr>
            <w:r w:rsidRPr="00C7594B">
              <w:rPr>
                <w:b/>
                <w:bCs/>
                <w:sz w:val="22"/>
                <w:szCs w:val="22"/>
              </w:rPr>
              <w:t>2026</w:t>
            </w:r>
          </w:p>
        </w:tc>
        <w:tc>
          <w:tcPr>
            <w:tcW w:w="887" w:type="dxa"/>
            <w:shd w:val="clear" w:color="auto" w:fill="auto"/>
            <w:vAlign w:val="center"/>
            <w:hideMark/>
          </w:tcPr>
          <w:p w14:paraId="781538BD" w14:textId="77777777" w:rsidR="0042522D" w:rsidRPr="00C7594B" w:rsidRDefault="0042522D" w:rsidP="00993008">
            <w:pPr>
              <w:jc w:val="center"/>
              <w:rPr>
                <w:b/>
                <w:bCs/>
                <w:sz w:val="22"/>
                <w:szCs w:val="22"/>
              </w:rPr>
            </w:pPr>
            <w:r w:rsidRPr="00C7594B">
              <w:rPr>
                <w:b/>
                <w:bCs/>
                <w:sz w:val="22"/>
                <w:szCs w:val="22"/>
              </w:rPr>
              <w:t>2027-2032</w:t>
            </w:r>
          </w:p>
        </w:tc>
      </w:tr>
      <w:tr w:rsidR="00C7594B" w:rsidRPr="00C7594B" w14:paraId="0BEAAD3B" w14:textId="77777777" w:rsidTr="00993008">
        <w:trPr>
          <w:trHeight w:val="23"/>
          <w:jc w:val="center"/>
        </w:trPr>
        <w:tc>
          <w:tcPr>
            <w:tcW w:w="1795" w:type="dxa"/>
            <w:shd w:val="clear" w:color="auto" w:fill="auto"/>
            <w:noWrap/>
            <w:vAlign w:val="center"/>
            <w:hideMark/>
          </w:tcPr>
          <w:p w14:paraId="539D71CA" w14:textId="77777777" w:rsidR="0042522D" w:rsidRPr="00C7594B" w:rsidRDefault="0042522D" w:rsidP="00993008">
            <w:pPr>
              <w:jc w:val="center"/>
              <w:rPr>
                <w:sz w:val="22"/>
                <w:szCs w:val="22"/>
              </w:rPr>
            </w:pPr>
            <w:r w:rsidRPr="00C7594B">
              <w:rPr>
                <w:sz w:val="22"/>
                <w:szCs w:val="22"/>
              </w:rPr>
              <w:t>1</w:t>
            </w:r>
          </w:p>
        </w:tc>
        <w:tc>
          <w:tcPr>
            <w:tcW w:w="2909" w:type="dxa"/>
            <w:shd w:val="clear" w:color="auto" w:fill="auto"/>
            <w:noWrap/>
            <w:vAlign w:val="center"/>
            <w:hideMark/>
          </w:tcPr>
          <w:p w14:paraId="5A2345EC" w14:textId="77777777" w:rsidR="0042522D" w:rsidRPr="00C7594B" w:rsidRDefault="0042522D" w:rsidP="00993008">
            <w:pPr>
              <w:jc w:val="center"/>
              <w:rPr>
                <w:sz w:val="22"/>
                <w:szCs w:val="22"/>
              </w:rPr>
            </w:pPr>
            <w:r w:rsidRPr="00C7594B">
              <w:rPr>
                <w:sz w:val="22"/>
                <w:szCs w:val="22"/>
              </w:rPr>
              <w:t>2</w:t>
            </w:r>
          </w:p>
        </w:tc>
        <w:tc>
          <w:tcPr>
            <w:tcW w:w="2858" w:type="dxa"/>
            <w:shd w:val="clear" w:color="auto" w:fill="auto"/>
            <w:noWrap/>
            <w:vAlign w:val="center"/>
            <w:hideMark/>
          </w:tcPr>
          <w:p w14:paraId="163E4C06" w14:textId="77777777" w:rsidR="0042522D" w:rsidRPr="00C7594B" w:rsidRDefault="0042522D" w:rsidP="00993008">
            <w:pPr>
              <w:jc w:val="center"/>
              <w:rPr>
                <w:sz w:val="22"/>
                <w:szCs w:val="22"/>
              </w:rPr>
            </w:pPr>
            <w:r w:rsidRPr="00C7594B">
              <w:rPr>
                <w:sz w:val="22"/>
                <w:szCs w:val="22"/>
              </w:rPr>
              <w:t>3</w:t>
            </w:r>
          </w:p>
        </w:tc>
        <w:tc>
          <w:tcPr>
            <w:tcW w:w="1035" w:type="dxa"/>
            <w:shd w:val="clear" w:color="auto" w:fill="auto"/>
            <w:vAlign w:val="center"/>
            <w:hideMark/>
          </w:tcPr>
          <w:p w14:paraId="6EF73B1F" w14:textId="77777777" w:rsidR="0042522D" w:rsidRPr="00C7594B" w:rsidRDefault="0042522D" w:rsidP="00993008">
            <w:pPr>
              <w:jc w:val="center"/>
              <w:rPr>
                <w:sz w:val="22"/>
                <w:szCs w:val="22"/>
              </w:rPr>
            </w:pPr>
            <w:r w:rsidRPr="00C7594B">
              <w:rPr>
                <w:sz w:val="22"/>
                <w:szCs w:val="22"/>
              </w:rPr>
              <w:t>4</w:t>
            </w:r>
          </w:p>
        </w:tc>
        <w:tc>
          <w:tcPr>
            <w:tcW w:w="750" w:type="dxa"/>
            <w:shd w:val="clear" w:color="auto" w:fill="auto"/>
            <w:noWrap/>
            <w:vAlign w:val="center"/>
            <w:hideMark/>
          </w:tcPr>
          <w:p w14:paraId="1DA41644" w14:textId="77777777" w:rsidR="0042522D" w:rsidRPr="00C7594B" w:rsidRDefault="0042522D" w:rsidP="00993008">
            <w:pPr>
              <w:jc w:val="center"/>
              <w:rPr>
                <w:sz w:val="22"/>
                <w:szCs w:val="22"/>
              </w:rPr>
            </w:pPr>
            <w:r w:rsidRPr="00C7594B">
              <w:rPr>
                <w:sz w:val="22"/>
                <w:szCs w:val="22"/>
              </w:rPr>
              <w:t>5</w:t>
            </w:r>
          </w:p>
        </w:tc>
        <w:tc>
          <w:tcPr>
            <w:tcW w:w="675" w:type="dxa"/>
            <w:shd w:val="clear" w:color="auto" w:fill="auto"/>
            <w:noWrap/>
            <w:vAlign w:val="center"/>
            <w:hideMark/>
          </w:tcPr>
          <w:p w14:paraId="3AF6E7E0" w14:textId="77777777" w:rsidR="0042522D" w:rsidRPr="00C7594B" w:rsidRDefault="0042522D" w:rsidP="00993008">
            <w:pPr>
              <w:jc w:val="center"/>
              <w:rPr>
                <w:sz w:val="22"/>
                <w:szCs w:val="22"/>
              </w:rPr>
            </w:pPr>
            <w:r w:rsidRPr="00C7594B">
              <w:rPr>
                <w:sz w:val="22"/>
                <w:szCs w:val="22"/>
              </w:rPr>
              <w:t>6</w:t>
            </w:r>
          </w:p>
        </w:tc>
        <w:tc>
          <w:tcPr>
            <w:tcW w:w="675" w:type="dxa"/>
            <w:shd w:val="clear" w:color="auto" w:fill="auto"/>
            <w:noWrap/>
            <w:vAlign w:val="center"/>
            <w:hideMark/>
          </w:tcPr>
          <w:p w14:paraId="2D2A468E" w14:textId="77777777" w:rsidR="0042522D" w:rsidRPr="00C7594B" w:rsidRDefault="0042522D" w:rsidP="00993008">
            <w:pPr>
              <w:jc w:val="center"/>
              <w:rPr>
                <w:sz w:val="22"/>
                <w:szCs w:val="22"/>
              </w:rPr>
            </w:pPr>
            <w:r w:rsidRPr="00C7594B">
              <w:rPr>
                <w:sz w:val="22"/>
                <w:szCs w:val="22"/>
              </w:rPr>
              <w:t>7</w:t>
            </w:r>
          </w:p>
        </w:tc>
        <w:tc>
          <w:tcPr>
            <w:tcW w:w="675" w:type="dxa"/>
            <w:shd w:val="clear" w:color="auto" w:fill="auto"/>
            <w:noWrap/>
            <w:vAlign w:val="center"/>
            <w:hideMark/>
          </w:tcPr>
          <w:p w14:paraId="49E188AE" w14:textId="77777777" w:rsidR="0042522D" w:rsidRPr="00C7594B" w:rsidRDefault="0042522D" w:rsidP="00993008">
            <w:pPr>
              <w:jc w:val="center"/>
              <w:rPr>
                <w:sz w:val="22"/>
                <w:szCs w:val="22"/>
              </w:rPr>
            </w:pPr>
            <w:r w:rsidRPr="00C7594B">
              <w:rPr>
                <w:sz w:val="22"/>
                <w:szCs w:val="22"/>
              </w:rPr>
              <w:t>8</w:t>
            </w:r>
          </w:p>
        </w:tc>
        <w:tc>
          <w:tcPr>
            <w:tcW w:w="675" w:type="dxa"/>
            <w:shd w:val="clear" w:color="auto" w:fill="auto"/>
            <w:noWrap/>
            <w:vAlign w:val="center"/>
            <w:hideMark/>
          </w:tcPr>
          <w:p w14:paraId="6C4565E8" w14:textId="77777777" w:rsidR="0042522D" w:rsidRPr="00C7594B" w:rsidRDefault="0042522D" w:rsidP="00993008">
            <w:pPr>
              <w:jc w:val="center"/>
              <w:rPr>
                <w:sz w:val="22"/>
                <w:szCs w:val="22"/>
              </w:rPr>
            </w:pPr>
            <w:r w:rsidRPr="00C7594B">
              <w:rPr>
                <w:sz w:val="22"/>
                <w:szCs w:val="22"/>
              </w:rPr>
              <w:t>9</w:t>
            </w:r>
          </w:p>
        </w:tc>
        <w:tc>
          <w:tcPr>
            <w:tcW w:w="675" w:type="dxa"/>
            <w:shd w:val="clear" w:color="auto" w:fill="auto"/>
            <w:noWrap/>
            <w:vAlign w:val="center"/>
            <w:hideMark/>
          </w:tcPr>
          <w:p w14:paraId="3D63684C" w14:textId="77777777" w:rsidR="0042522D" w:rsidRPr="00C7594B" w:rsidRDefault="0042522D" w:rsidP="00993008">
            <w:pPr>
              <w:jc w:val="center"/>
              <w:rPr>
                <w:sz w:val="22"/>
                <w:szCs w:val="22"/>
              </w:rPr>
            </w:pPr>
            <w:r w:rsidRPr="00C7594B">
              <w:rPr>
                <w:sz w:val="22"/>
                <w:szCs w:val="22"/>
              </w:rPr>
              <w:t>10</w:t>
            </w:r>
          </w:p>
        </w:tc>
        <w:tc>
          <w:tcPr>
            <w:tcW w:w="675" w:type="dxa"/>
            <w:shd w:val="clear" w:color="auto" w:fill="auto"/>
            <w:noWrap/>
            <w:vAlign w:val="center"/>
            <w:hideMark/>
          </w:tcPr>
          <w:p w14:paraId="29A4FE8F" w14:textId="77777777" w:rsidR="0042522D" w:rsidRPr="00C7594B" w:rsidRDefault="0042522D" w:rsidP="00993008">
            <w:pPr>
              <w:jc w:val="center"/>
              <w:rPr>
                <w:sz w:val="22"/>
                <w:szCs w:val="22"/>
              </w:rPr>
            </w:pPr>
            <w:r w:rsidRPr="00C7594B">
              <w:rPr>
                <w:sz w:val="22"/>
                <w:szCs w:val="22"/>
              </w:rPr>
              <w:t>11</w:t>
            </w:r>
          </w:p>
        </w:tc>
        <w:tc>
          <w:tcPr>
            <w:tcW w:w="887" w:type="dxa"/>
            <w:shd w:val="clear" w:color="auto" w:fill="auto"/>
            <w:noWrap/>
            <w:vAlign w:val="center"/>
            <w:hideMark/>
          </w:tcPr>
          <w:p w14:paraId="39C66A59" w14:textId="77777777" w:rsidR="0042522D" w:rsidRPr="00C7594B" w:rsidRDefault="0042522D" w:rsidP="00993008">
            <w:pPr>
              <w:jc w:val="center"/>
              <w:rPr>
                <w:sz w:val="22"/>
                <w:szCs w:val="22"/>
              </w:rPr>
            </w:pPr>
            <w:r w:rsidRPr="00C7594B">
              <w:rPr>
                <w:sz w:val="22"/>
                <w:szCs w:val="22"/>
              </w:rPr>
              <w:t>12</w:t>
            </w:r>
          </w:p>
        </w:tc>
      </w:tr>
      <w:tr w:rsidR="00C7594B" w:rsidRPr="00C7594B" w14:paraId="60768D05" w14:textId="77777777" w:rsidTr="00993008">
        <w:trPr>
          <w:trHeight w:val="23"/>
          <w:jc w:val="center"/>
        </w:trPr>
        <w:tc>
          <w:tcPr>
            <w:tcW w:w="1795" w:type="dxa"/>
            <w:shd w:val="clear" w:color="auto" w:fill="auto"/>
            <w:noWrap/>
            <w:vAlign w:val="center"/>
            <w:hideMark/>
          </w:tcPr>
          <w:p w14:paraId="45045C31" w14:textId="77777777" w:rsidR="0042522D" w:rsidRPr="00C7594B" w:rsidRDefault="0042522D" w:rsidP="00993008">
            <w:pPr>
              <w:jc w:val="center"/>
              <w:rPr>
                <w:sz w:val="22"/>
                <w:szCs w:val="22"/>
              </w:rPr>
            </w:pPr>
            <w:r w:rsidRPr="00C7594B">
              <w:rPr>
                <w:sz w:val="22"/>
                <w:szCs w:val="22"/>
              </w:rPr>
              <w:t>1</w:t>
            </w:r>
          </w:p>
        </w:tc>
        <w:tc>
          <w:tcPr>
            <w:tcW w:w="2909" w:type="dxa"/>
            <w:shd w:val="clear" w:color="auto" w:fill="auto"/>
            <w:vAlign w:val="center"/>
            <w:hideMark/>
          </w:tcPr>
          <w:p w14:paraId="5351A0A3" w14:textId="77777777" w:rsidR="0042522D" w:rsidRPr="00C7594B" w:rsidRDefault="0042522D" w:rsidP="00993008">
            <w:pPr>
              <w:rPr>
                <w:sz w:val="22"/>
                <w:szCs w:val="22"/>
              </w:rPr>
            </w:pPr>
            <w:r w:rsidRPr="00C7594B">
              <w:rPr>
                <w:sz w:val="22"/>
                <w:szCs w:val="22"/>
              </w:rPr>
              <w:t>Доступность услуг теплоснабжения</w:t>
            </w:r>
          </w:p>
        </w:tc>
        <w:tc>
          <w:tcPr>
            <w:tcW w:w="2858" w:type="dxa"/>
            <w:shd w:val="clear" w:color="auto" w:fill="auto"/>
            <w:vAlign w:val="center"/>
            <w:hideMark/>
          </w:tcPr>
          <w:p w14:paraId="7D8C6913" w14:textId="77777777" w:rsidR="0042522D" w:rsidRPr="00C7594B" w:rsidRDefault="0042522D" w:rsidP="00993008">
            <w:pPr>
              <w:rPr>
                <w:sz w:val="22"/>
                <w:szCs w:val="22"/>
              </w:rPr>
            </w:pPr>
            <w:r w:rsidRPr="00C7594B">
              <w:rPr>
                <w:sz w:val="22"/>
                <w:szCs w:val="22"/>
              </w:rPr>
              <w:t>Доля расходов на оплату услуг теплоснабжения в совокупном доходе населения</w:t>
            </w:r>
          </w:p>
        </w:tc>
        <w:tc>
          <w:tcPr>
            <w:tcW w:w="1035" w:type="dxa"/>
            <w:shd w:val="clear" w:color="auto" w:fill="auto"/>
            <w:vAlign w:val="center"/>
            <w:hideMark/>
          </w:tcPr>
          <w:p w14:paraId="0EA7F245" w14:textId="77777777" w:rsidR="0042522D" w:rsidRPr="00C7594B" w:rsidRDefault="0042522D" w:rsidP="00993008">
            <w:pPr>
              <w:jc w:val="center"/>
              <w:rPr>
                <w:sz w:val="22"/>
                <w:szCs w:val="22"/>
              </w:rPr>
            </w:pPr>
            <w:r w:rsidRPr="00C7594B">
              <w:rPr>
                <w:sz w:val="22"/>
                <w:szCs w:val="22"/>
              </w:rPr>
              <w:t>%</w:t>
            </w:r>
          </w:p>
        </w:tc>
        <w:tc>
          <w:tcPr>
            <w:tcW w:w="750" w:type="dxa"/>
            <w:shd w:val="clear" w:color="auto" w:fill="auto"/>
            <w:vAlign w:val="center"/>
            <w:hideMark/>
          </w:tcPr>
          <w:p w14:paraId="5C05F7FD" w14:textId="77777777" w:rsidR="0042522D" w:rsidRPr="00C7594B" w:rsidRDefault="0042522D" w:rsidP="00993008">
            <w:pPr>
              <w:jc w:val="center"/>
              <w:rPr>
                <w:sz w:val="22"/>
                <w:szCs w:val="22"/>
              </w:rPr>
            </w:pPr>
            <w:r w:rsidRPr="00C7594B">
              <w:rPr>
                <w:sz w:val="22"/>
                <w:szCs w:val="22"/>
              </w:rPr>
              <w:t>0,3%</w:t>
            </w:r>
          </w:p>
        </w:tc>
        <w:tc>
          <w:tcPr>
            <w:tcW w:w="675" w:type="dxa"/>
            <w:shd w:val="clear" w:color="auto" w:fill="auto"/>
            <w:vAlign w:val="center"/>
            <w:hideMark/>
          </w:tcPr>
          <w:p w14:paraId="6C078437" w14:textId="77777777" w:rsidR="0042522D" w:rsidRPr="00C7594B" w:rsidRDefault="0042522D" w:rsidP="00993008">
            <w:pPr>
              <w:jc w:val="center"/>
              <w:rPr>
                <w:sz w:val="22"/>
                <w:szCs w:val="22"/>
              </w:rPr>
            </w:pPr>
            <w:r w:rsidRPr="00C7594B">
              <w:rPr>
                <w:sz w:val="22"/>
                <w:szCs w:val="22"/>
              </w:rPr>
              <w:t>0,3%</w:t>
            </w:r>
          </w:p>
        </w:tc>
        <w:tc>
          <w:tcPr>
            <w:tcW w:w="675" w:type="dxa"/>
            <w:shd w:val="clear" w:color="auto" w:fill="auto"/>
            <w:vAlign w:val="center"/>
            <w:hideMark/>
          </w:tcPr>
          <w:p w14:paraId="776833FA" w14:textId="77777777" w:rsidR="0042522D" w:rsidRPr="00C7594B" w:rsidRDefault="0042522D" w:rsidP="00993008">
            <w:pPr>
              <w:jc w:val="center"/>
              <w:rPr>
                <w:sz w:val="22"/>
                <w:szCs w:val="22"/>
              </w:rPr>
            </w:pPr>
            <w:r w:rsidRPr="00C7594B">
              <w:rPr>
                <w:sz w:val="22"/>
                <w:szCs w:val="22"/>
              </w:rPr>
              <w:t>0,3%</w:t>
            </w:r>
          </w:p>
        </w:tc>
        <w:tc>
          <w:tcPr>
            <w:tcW w:w="675" w:type="dxa"/>
            <w:shd w:val="clear" w:color="auto" w:fill="auto"/>
            <w:vAlign w:val="center"/>
            <w:hideMark/>
          </w:tcPr>
          <w:p w14:paraId="739F03B7" w14:textId="77777777" w:rsidR="0042522D" w:rsidRPr="00C7594B" w:rsidRDefault="0042522D" w:rsidP="00993008">
            <w:pPr>
              <w:jc w:val="center"/>
              <w:rPr>
                <w:sz w:val="22"/>
                <w:szCs w:val="22"/>
              </w:rPr>
            </w:pPr>
            <w:r w:rsidRPr="00C7594B">
              <w:rPr>
                <w:sz w:val="22"/>
                <w:szCs w:val="22"/>
              </w:rPr>
              <w:t>0,3%</w:t>
            </w:r>
          </w:p>
        </w:tc>
        <w:tc>
          <w:tcPr>
            <w:tcW w:w="675" w:type="dxa"/>
            <w:shd w:val="clear" w:color="auto" w:fill="auto"/>
            <w:vAlign w:val="center"/>
            <w:hideMark/>
          </w:tcPr>
          <w:p w14:paraId="365E7419" w14:textId="77777777" w:rsidR="0042522D" w:rsidRPr="00C7594B" w:rsidRDefault="0042522D" w:rsidP="00993008">
            <w:pPr>
              <w:jc w:val="center"/>
              <w:rPr>
                <w:sz w:val="22"/>
                <w:szCs w:val="22"/>
              </w:rPr>
            </w:pPr>
            <w:r w:rsidRPr="00C7594B">
              <w:rPr>
                <w:sz w:val="22"/>
                <w:szCs w:val="22"/>
              </w:rPr>
              <w:t>0,3%</w:t>
            </w:r>
          </w:p>
        </w:tc>
        <w:tc>
          <w:tcPr>
            <w:tcW w:w="675" w:type="dxa"/>
            <w:shd w:val="clear" w:color="auto" w:fill="auto"/>
            <w:vAlign w:val="center"/>
            <w:hideMark/>
          </w:tcPr>
          <w:p w14:paraId="6098BD38" w14:textId="77777777" w:rsidR="0042522D" w:rsidRPr="00C7594B" w:rsidRDefault="0042522D" w:rsidP="00993008">
            <w:pPr>
              <w:jc w:val="center"/>
              <w:rPr>
                <w:sz w:val="22"/>
                <w:szCs w:val="22"/>
              </w:rPr>
            </w:pPr>
            <w:r w:rsidRPr="00C7594B">
              <w:rPr>
                <w:sz w:val="22"/>
                <w:szCs w:val="22"/>
              </w:rPr>
              <w:t>0,3%</w:t>
            </w:r>
          </w:p>
        </w:tc>
        <w:tc>
          <w:tcPr>
            <w:tcW w:w="675" w:type="dxa"/>
            <w:shd w:val="clear" w:color="auto" w:fill="auto"/>
            <w:vAlign w:val="center"/>
            <w:hideMark/>
          </w:tcPr>
          <w:p w14:paraId="5E9FFAE3" w14:textId="77777777" w:rsidR="0042522D" w:rsidRPr="00C7594B" w:rsidRDefault="0042522D" w:rsidP="00993008">
            <w:pPr>
              <w:jc w:val="center"/>
              <w:rPr>
                <w:sz w:val="22"/>
                <w:szCs w:val="22"/>
              </w:rPr>
            </w:pPr>
            <w:r w:rsidRPr="00C7594B">
              <w:rPr>
                <w:sz w:val="22"/>
                <w:szCs w:val="22"/>
              </w:rPr>
              <w:t>0,2%</w:t>
            </w:r>
          </w:p>
        </w:tc>
        <w:tc>
          <w:tcPr>
            <w:tcW w:w="887" w:type="dxa"/>
            <w:shd w:val="clear" w:color="auto" w:fill="auto"/>
            <w:vAlign w:val="center"/>
            <w:hideMark/>
          </w:tcPr>
          <w:p w14:paraId="3A68C5BC" w14:textId="77777777" w:rsidR="0042522D" w:rsidRPr="00C7594B" w:rsidRDefault="0042522D" w:rsidP="00993008">
            <w:pPr>
              <w:jc w:val="center"/>
              <w:rPr>
                <w:sz w:val="22"/>
                <w:szCs w:val="22"/>
              </w:rPr>
            </w:pPr>
            <w:r w:rsidRPr="00C7594B">
              <w:rPr>
                <w:sz w:val="22"/>
                <w:szCs w:val="22"/>
              </w:rPr>
              <w:t>0,2%</w:t>
            </w:r>
          </w:p>
        </w:tc>
      </w:tr>
      <w:tr w:rsidR="00C7594B" w:rsidRPr="00C7594B" w14:paraId="7D3A1E3E" w14:textId="77777777" w:rsidTr="00993008">
        <w:trPr>
          <w:trHeight w:val="23"/>
          <w:jc w:val="center"/>
        </w:trPr>
        <w:tc>
          <w:tcPr>
            <w:tcW w:w="1795" w:type="dxa"/>
            <w:shd w:val="clear" w:color="auto" w:fill="auto"/>
            <w:noWrap/>
            <w:vAlign w:val="center"/>
            <w:hideMark/>
          </w:tcPr>
          <w:p w14:paraId="3F0CDCD9" w14:textId="77777777" w:rsidR="0042522D" w:rsidRPr="00C7594B" w:rsidRDefault="0042522D" w:rsidP="00993008">
            <w:pPr>
              <w:jc w:val="center"/>
              <w:rPr>
                <w:sz w:val="22"/>
                <w:szCs w:val="22"/>
              </w:rPr>
            </w:pPr>
            <w:r w:rsidRPr="00C7594B">
              <w:rPr>
                <w:sz w:val="22"/>
                <w:szCs w:val="22"/>
              </w:rPr>
              <w:t>2</w:t>
            </w:r>
          </w:p>
        </w:tc>
        <w:tc>
          <w:tcPr>
            <w:tcW w:w="2909" w:type="dxa"/>
            <w:shd w:val="clear" w:color="auto" w:fill="auto"/>
            <w:vAlign w:val="center"/>
            <w:hideMark/>
          </w:tcPr>
          <w:p w14:paraId="6B81371D" w14:textId="77777777" w:rsidR="0042522D" w:rsidRPr="00C7594B" w:rsidRDefault="0042522D" w:rsidP="00993008">
            <w:pPr>
              <w:rPr>
                <w:sz w:val="22"/>
                <w:szCs w:val="22"/>
              </w:rPr>
            </w:pPr>
            <w:r w:rsidRPr="00C7594B">
              <w:rPr>
                <w:sz w:val="22"/>
                <w:szCs w:val="22"/>
              </w:rPr>
              <w:t>Спрос на услуги теплоснабжения</w:t>
            </w:r>
          </w:p>
        </w:tc>
        <w:tc>
          <w:tcPr>
            <w:tcW w:w="2858" w:type="dxa"/>
            <w:shd w:val="clear" w:color="auto" w:fill="auto"/>
            <w:vAlign w:val="center"/>
            <w:hideMark/>
          </w:tcPr>
          <w:p w14:paraId="572C3BE9" w14:textId="77777777" w:rsidR="0042522D" w:rsidRPr="00C7594B" w:rsidRDefault="0042522D" w:rsidP="00993008">
            <w:pPr>
              <w:rPr>
                <w:sz w:val="22"/>
                <w:szCs w:val="22"/>
              </w:rPr>
            </w:pPr>
            <w:r w:rsidRPr="00C7594B">
              <w:rPr>
                <w:sz w:val="22"/>
                <w:szCs w:val="22"/>
              </w:rPr>
              <w:t>Полезный отпуск тепловой энергии</w:t>
            </w:r>
          </w:p>
        </w:tc>
        <w:tc>
          <w:tcPr>
            <w:tcW w:w="1035" w:type="dxa"/>
            <w:shd w:val="clear" w:color="auto" w:fill="auto"/>
            <w:vAlign w:val="center"/>
            <w:hideMark/>
          </w:tcPr>
          <w:p w14:paraId="57033488" w14:textId="77777777" w:rsidR="0042522D" w:rsidRPr="00C7594B" w:rsidRDefault="0042522D" w:rsidP="00993008">
            <w:pPr>
              <w:jc w:val="center"/>
              <w:rPr>
                <w:sz w:val="22"/>
                <w:szCs w:val="22"/>
              </w:rPr>
            </w:pPr>
            <w:r w:rsidRPr="00C7594B">
              <w:rPr>
                <w:sz w:val="22"/>
                <w:szCs w:val="22"/>
              </w:rPr>
              <w:t>тыс. Гкал/год</w:t>
            </w:r>
          </w:p>
        </w:tc>
        <w:tc>
          <w:tcPr>
            <w:tcW w:w="750" w:type="dxa"/>
            <w:shd w:val="clear" w:color="auto" w:fill="auto"/>
            <w:noWrap/>
            <w:vAlign w:val="center"/>
            <w:hideMark/>
          </w:tcPr>
          <w:p w14:paraId="31032BE9" w14:textId="77777777" w:rsidR="0042522D" w:rsidRPr="00C7594B" w:rsidRDefault="0042522D" w:rsidP="00993008">
            <w:pPr>
              <w:jc w:val="center"/>
              <w:rPr>
                <w:sz w:val="22"/>
                <w:szCs w:val="22"/>
              </w:rPr>
            </w:pPr>
            <w:r w:rsidRPr="00C7594B">
              <w:rPr>
                <w:sz w:val="22"/>
                <w:szCs w:val="22"/>
              </w:rPr>
              <w:t>2,2</w:t>
            </w:r>
          </w:p>
        </w:tc>
        <w:tc>
          <w:tcPr>
            <w:tcW w:w="675" w:type="dxa"/>
            <w:shd w:val="clear" w:color="auto" w:fill="auto"/>
            <w:noWrap/>
            <w:vAlign w:val="center"/>
            <w:hideMark/>
          </w:tcPr>
          <w:p w14:paraId="61B84FB3" w14:textId="77777777" w:rsidR="0042522D" w:rsidRPr="00C7594B" w:rsidRDefault="0042522D" w:rsidP="00993008">
            <w:pPr>
              <w:jc w:val="center"/>
              <w:rPr>
                <w:sz w:val="22"/>
                <w:szCs w:val="22"/>
              </w:rPr>
            </w:pPr>
            <w:r w:rsidRPr="00C7594B">
              <w:rPr>
                <w:sz w:val="22"/>
                <w:szCs w:val="22"/>
              </w:rPr>
              <w:t>2,2</w:t>
            </w:r>
          </w:p>
        </w:tc>
        <w:tc>
          <w:tcPr>
            <w:tcW w:w="675" w:type="dxa"/>
            <w:shd w:val="clear" w:color="auto" w:fill="auto"/>
            <w:noWrap/>
            <w:vAlign w:val="center"/>
            <w:hideMark/>
          </w:tcPr>
          <w:p w14:paraId="76D67FDC" w14:textId="77777777" w:rsidR="0042522D" w:rsidRPr="00C7594B" w:rsidRDefault="0042522D" w:rsidP="00993008">
            <w:pPr>
              <w:jc w:val="center"/>
              <w:rPr>
                <w:sz w:val="22"/>
                <w:szCs w:val="22"/>
              </w:rPr>
            </w:pPr>
            <w:r w:rsidRPr="00C7594B">
              <w:rPr>
                <w:sz w:val="22"/>
                <w:szCs w:val="22"/>
              </w:rPr>
              <w:t>2,2</w:t>
            </w:r>
          </w:p>
        </w:tc>
        <w:tc>
          <w:tcPr>
            <w:tcW w:w="675" w:type="dxa"/>
            <w:shd w:val="clear" w:color="auto" w:fill="auto"/>
            <w:noWrap/>
            <w:vAlign w:val="center"/>
            <w:hideMark/>
          </w:tcPr>
          <w:p w14:paraId="1DF4021A" w14:textId="77777777" w:rsidR="0042522D" w:rsidRPr="00C7594B" w:rsidRDefault="0042522D" w:rsidP="00993008">
            <w:pPr>
              <w:jc w:val="center"/>
              <w:rPr>
                <w:sz w:val="22"/>
                <w:szCs w:val="22"/>
              </w:rPr>
            </w:pPr>
            <w:r w:rsidRPr="00C7594B">
              <w:rPr>
                <w:sz w:val="22"/>
                <w:szCs w:val="22"/>
              </w:rPr>
              <w:t>2,2</w:t>
            </w:r>
          </w:p>
        </w:tc>
        <w:tc>
          <w:tcPr>
            <w:tcW w:w="675" w:type="dxa"/>
            <w:shd w:val="clear" w:color="auto" w:fill="auto"/>
            <w:noWrap/>
            <w:vAlign w:val="center"/>
            <w:hideMark/>
          </w:tcPr>
          <w:p w14:paraId="35015791" w14:textId="77777777" w:rsidR="0042522D" w:rsidRPr="00C7594B" w:rsidRDefault="0042522D" w:rsidP="00993008">
            <w:pPr>
              <w:jc w:val="center"/>
              <w:rPr>
                <w:sz w:val="22"/>
                <w:szCs w:val="22"/>
              </w:rPr>
            </w:pPr>
            <w:r w:rsidRPr="00C7594B">
              <w:rPr>
                <w:sz w:val="22"/>
                <w:szCs w:val="22"/>
              </w:rPr>
              <w:t>2,2</w:t>
            </w:r>
          </w:p>
        </w:tc>
        <w:tc>
          <w:tcPr>
            <w:tcW w:w="675" w:type="dxa"/>
            <w:shd w:val="clear" w:color="auto" w:fill="auto"/>
            <w:noWrap/>
            <w:vAlign w:val="center"/>
            <w:hideMark/>
          </w:tcPr>
          <w:p w14:paraId="0F893164" w14:textId="77777777" w:rsidR="0042522D" w:rsidRPr="00C7594B" w:rsidRDefault="0042522D" w:rsidP="00993008">
            <w:pPr>
              <w:jc w:val="center"/>
              <w:rPr>
                <w:sz w:val="22"/>
                <w:szCs w:val="22"/>
              </w:rPr>
            </w:pPr>
            <w:r w:rsidRPr="00C7594B">
              <w:rPr>
                <w:sz w:val="22"/>
                <w:szCs w:val="22"/>
              </w:rPr>
              <w:t>2,2</w:t>
            </w:r>
          </w:p>
        </w:tc>
        <w:tc>
          <w:tcPr>
            <w:tcW w:w="675" w:type="dxa"/>
            <w:shd w:val="clear" w:color="auto" w:fill="auto"/>
            <w:noWrap/>
            <w:vAlign w:val="center"/>
            <w:hideMark/>
          </w:tcPr>
          <w:p w14:paraId="1D388965" w14:textId="77777777" w:rsidR="0042522D" w:rsidRPr="00C7594B" w:rsidRDefault="0042522D" w:rsidP="00993008">
            <w:pPr>
              <w:jc w:val="center"/>
              <w:rPr>
                <w:sz w:val="22"/>
                <w:szCs w:val="22"/>
              </w:rPr>
            </w:pPr>
            <w:r w:rsidRPr="00C7594B">
              <w:rPr>
                <w:sz w:val="22"/>
                <w:szCs w:val="22"/>
              </w:rPr>
              <w:t>2,2</w:t>
            </w:r>
          </w:p>
        </w:tc>
        <w:tc>
          <w:tcPr>
            <w:tcW w:w="887" w:type="dxa"/>
            <w:shd w:val="clear" w:color="auto" w:fill="auto"/>
            <w:noWrap/>
            <w:vAlign w:val="center"/>
            <w:hideMark/>
          </w:tcPr>
          <w:p w14:paraId="1CFBA6C9" w14:textId="77777777" w:rsidR="0042522D" w:rsidRPr="00C7594B" w:rsidRDefault="0042522D" w:rsidP="00993008">
            <w:pPr>
              <w:jc w:val="center"/>
              <w:rPr>
                <w:sz w:val="22"/>
                <w:szCs w:val="22"/>
              </w:rPr>
            </w:pPr>
            <w:r w:rsidRPr="00C7594B">
              <w:rPr>
                <w:sz w:val="22"/>
                <w:szCs w:val="22"/>
              </w:rPr>
              <w:t>2,2</w:t>
            </w:r>
          </w:p>
        </w:tc>
      </w:tr>
      <w:tr w:rsidR="00C7594B" w:rsidRPr="00C7594B" w14:paraId="6716BD60" w14:textId="77777777" w:rsidTr="00993008">
        <w:trPr>
          <w:trHeight w:val="23"/>
          <w:jc w:val="center"/>
        </w:trPr>
        <w:tc>
          <w:tcPr>
            <w:tcW w:w="1795" w:type="dxa"/>
            <w:shd w:val="clear" w:color="auto" w:fill="auto"/>
            <w:noWrap/>
            <w:vAlign w:val="center"/>
            <w:hideMark/>
          </w:tcPr>
          <w:p w14:paraId="39A73DB0" w14:textId="77777777" w:rsidR="0042522D" w:rsidRPr="00C7594B" w:rsidRDefault="0042522D" w:rsidP="00993008">
            <w:pPr>
              <w:jc w:val="center"/>
              <w:rPr>
                <w:sz w:val="22"/>
                <w:szCs w:val="22"/>
              </w:rPr>
            </w:pPr>
            <w:r w:rsidRPr="00C7594B">
              <w:rPr>
                <w:sz w:val="22"/>
                <w:szCs w:val="22"/>
              </w:rPr>
              <w:t>3</w:t>
            </w:r>
          </w:p>
        </w:tc>
        <w:tc>
          <w:tcPr>
            <w:tcW w:w="2909" w:type="dxa"/>
            <w:shd w:val="clear" w:color="auto" w:fill="auto"/>
            <w:vAlign w:val="center"/>
            <w:hideMark/>
          </w:tcPr>
          <w:p w14:paraId="5FF66ADE" w14:textId="77777777" w:rsidR="0042522D" w:rsidRPr="00C7594B" w:rsidRDefault="0042522D" w:rsidP="00993008">
            <w:pPr>
              <w:rPr>
                <w:sz w:val="22"/>
                <w:szCs w:val="22"/>
              </w:rPr>
            </w:pPr>
            <w:r w:rsidRPr="00C7594B">
              <w:rPr>
                <w:sz w:val="22"/>
                <w:szCs w:val="22"/>
              </w:rPr>
              <w:t xml:space="preserve">Эффективность производства, передачи и потребления </w:t>
            </w:r>
          </w:p>
        </w:tc>
        <w:tc>
          <w:tcPr>
            <w:tcW w:w="2858" w:type="dxa"/>
            <w:shd w:val="clear" w:color="auto" w:fill="auto"/>
            <w:vAlign w:val="center"/>
            <w:hideMark/>
          </w:tcPr>
          <w:p w14:paraId="0B6EB000" w14:textId="77777777" w:rsidR="0042522D" w:rsidRPr="00C7594B" w:rsidRDefault="0042522D" w:rsidP="00993008">
            <w:pPr>
              <w:rPr>
                <w:sz w:val="22"/>
                <w:szCs w:val="22"/>
              </w:rPr>
            </w:pPr>
            <w:r w:rsidRPr="00C7594B">
              <w:rPr>
                <w:sz w:val="22"/>
                <w:szCs w:val="22"/>
              </w:rPr>
              <w:t>Эффективность использования топлива</w:t>
            </w:r>
          </w:p>
        </w:tc>
        <w:tc>
          <w:tcPr>
            <w:tcW w:w="1035" w:type="dxa"/>
            <w:shd w:val="clear" w:color="auto" w:fill="auto"/>
            <w:vAlign w:val="center"/>
            <w:hideMark/>
          </w:tcPr>
          <w:p w14:paraId="3062B250" w14:textId="77777777" w:rsidR="0042522D" w:rsidRPr="00C7594B" w:rsidRDefault="0042522D" w:rsidP="00993008">
            <w:pPr>
              <w:jc w:val="center"/>
              <w:rPr>
                <w:sz w:val="22"/>
                <w:szCs w:val="22"/>
              </w:rPr>
            </w:pPr>
            <w:r w:rsidRPr="00C7594B">
              <w:rPr>
                <w:sz w:val="22"/>
                <w:szCs w:val="22"/>
              </w:rPr>
              <w:t xml:space="preserve">кг </w:t>
            </w:r>
            <w:proofErr w:type="spellStart"/>
            <w:r w:rsidRPr="00C7594B">
              <w:rPr>
                <w:sz w:val="22"/>
                <w:szCs w:val="22"/>
              </w:rPr>
              <w:t>у.т</w:t>
            </w:r>
            <w:proofErr w:type="spellEnd"/>
            <w:r w:rsidRPr="00C7594B">
              <w:rPr>
                <w:sz w:val="22"/>
                <w:szCs w:val="22"/>
              </w:rPr>
              <w:t>./Гкал</w:t>
            </w:r>
          </w:p>
        </w:tc>
        <w:tc>
          <w:tcPr>
            <w:tcW w:w="750" w:type="dxa"/>
            <w:shd w:val="clear" w:color="auto" w:fill="auto"/>
            <w:noWrap/>
            <w:vAlign w:val="center"/>
            <w:hideMark/>
          </w:tcPr>
          <w:p w14:paraId="555F7762" w14:textId="77777777" w:rsidR="0042522D" w:rsidRPr="00C7594B" w:rsidRDefault="0042522D" w:rsidP="00993008">
            <w:pPr>
              <w:jc w:val="center"/>
              <w:rPr>
                <w:sz w:val="22"/>
                <w:szCs w:val="22"/>
              </w:rPr>
            </w:pPr>
            <w:r w:rsidRPr="00C7594B">
              <w:rPr>
                <w:sz w:val="22"/>
                <w:szCs w:val="22"/>
              </w:rPr>
              <w:t>182</w:t>
            </w:r>
          </w:p>
        </w:tc>
        <w:tc>
          <w:tcPr>
            <w:tcW w:w="675" w:type="dxa"/>
            <w:shd w:val="clear" w:color="auto" w:fill="auto"/>
            <w:noWrap/>
            <w:vAlign w:val="center"/>
            <w:hideMark/>
          </w:tcPr>
          <w:p w14:paraId="4A73E004" w14:textId="77777777" w:rsidR="0042522D" w:rsidRPr="00C7594B" w:rsidRDefault="0042522D" w:rsidP="00993008">
            <w:pPr>
              <w:jc w:val="center"/>
              <w:rPr>
                <w:sz w:val="22"/>
                <w:szCs w:val="22"/>
              </w:rPr>
            </w:pPr>
            <w:r w:rsidRPr="00C7594B">
              <w:rPr>
                <w:sz w:val="22"/>
                <w:szCs w:val="22"/>
              </w:rPr>
              <w:t>180</w:t>
            </w:r>
          </w:p>
        </w:tc>
        <w:tc>
          <w:tcPr>
            <w:tcW w:w="675" w:type="dxa"/>
            <w:shd w:val="clear" w:color="auto" w:fill="auto"/>
            <w:noWrap/>
            <w:vAlign w:val="center"/>
            <w:hideMark/>
          </w:tcPr>
          <w:p w14:paraId="5A65C521" w14:textId="77777777" w:rsidR="0042522D" w:rsidRPr="00C7594B" w:rsidRDefault="0042522D" w:rsidP="00993008">
            <w:pPr>
              <w:jc w:val="center"/>
              <w:rPr>
                <w:sz w:val="22"/>
                <w:szCs w:val="22"/>
              </w:rPr>
            </w:pPr>
            <w:r w:rsidRPr="00C7594B">
              <w:rPr>
                <w:sz w:val="22"/>
                <w:szCs w:val="22"/>
              </w:rPr>
              <w:t>178</w:t>
            </w:r>
          </w:p>
        </w:tc>
        <w:tc>
          <w:tcPr>
            <w:tcW w:w="675" w:type="dxa"/>
            <w:shd w:val="clear" w:color="auto" w:fill="auto"/>
            <w:noWrap/>
            <w:vAlign w:val="center"/>
            <w:hideMark/>
          </w:tcPr>
          <w:p w14:paraId="0D486E5D" w14:textId="77777777" w:rsidR="0042522D" w:rsidRPr="00C7594B" w:rsidRDefault="0042522D" w:rsidP="00993008">
            <w:pPr>
              <w:jc w:val="center"/>
              <w:rPr>
                <w:sz w:val="22"/>
                <w:szCs w:val="22"/>
              </w:rPr>
            </w:pPr>
            <w:r w:rsidRPr="00C7594B">
              <w:rPr>
                <w:sz w:val="22"/>
                <w:szCs w:val="22"/>
              </w:rPr>
              <w:t>175</w:t>
            </w:r>
          </w:p>
        </w:tc>
        <w:tc>
          <w:tcPr>
            <w:tcW w:w="675" w:type="dxa"/>
            <w:shd w:val="clear" w:color="auto" w:fill="auto"/>
            <w:noWrap/>
            <w:vAlign w:val="center"/>
            <w:hideMark/>
          </w:tcPr>
          <w:p w14:paraId="2EBEA46D" w14:textId="77777777" w:rsidR="0042522D" w:rsidRPr="00C7594B" w:rsidRDefault="0042522D" w:rsidP="00993008">
            <w:pPr>
              <w:jc w:val="center"/>
              <w:rPr>
                <w:sz w:val="22"/>
                <w:szCs w:val="22"/>
              </w:rPr>
            </w:pPr>
            <w:r w:rsidRPr="00C7594B">
              <w:rPr>
                <w:sz w:val="22"/>
                <w:szCs w:val="22"/>
              </w:rPr>
              <w:t>173</w:t>
            </w:r>
          </w:p>
        </w:tc>
        <w:tc>
          <w:tcPr>
            <w:tcW w:w="675" w:type="dxa"/>
            <w:shd w:val="clear" w:color="auto" w:fill="auto"/>
            <w:noWrap/>
            <w:vAlign w:val="center"/>
            <w:hideMark/>
          </w:tcPr>
          <w:p w14:paraId="62B6BDBE" w14:textId="77777777" w:rsidR="0042522D" w:rsidRPr="00C7594B" w:rsidRDefault="0042522D" w:rsidP="00993008">
            <w:pPr>
              <w:jc w:val="center"/>
              <w:rPr>
                <w:sz w:val="22"/>
                <w:szCs w:val="22"/>
              </w:rPr>
            </w:pPr>
            <w:r w:rsidRPr="00C7594B">
              <w:rPr>
                <w:sz w:val="22"/>
                <w:szCs w:val="22"/>
              </w:rPr>
              <w:t>171</w:t>
            </w:r>
          </w:p>
        </w:tc>
        <w:tc>
          <w:tcPr>
            <w:tcW w:w="675" w:type="dxa"/>
            <w:shd w:val="clear" w:color="auto" w:fill="auto"/>
            <w:noWrap/>
            <w:vAlign w:val="center"/>
            <w:hideMark/>
          </w:tcPr>
          <w:p w14:paraId="1799FB31" w14:textId="77777777" w:rsidR="0042522D" w:rsidRPr="00C7594B" w:rsidRDefault="0042522D" w:rsidP="00993008">
            <w:pPr>
              <w:jc w:val="center"/>
              <w:rPr>
                <w:sz w:val="22"/>
                <w:szCs w:val="22"/>
              </w:rPr>
            </w:pPr>
            <w:r w:rsidRPr="00C7594B">
              <w:rPr>
                <w:sz w:val="22"/>
                <w:szCs w:val="22"/>
              </w:rPr>
              <w:t>169</w:t>
            </w:r>
          </w:p>
        </w:tc>
        <w:tc>
          <w:tcPr>
            <w:tcW w:w="887" w:type="dxa"/>
            <w:shd w:val="clear" w:color="auto" w:fill="auto"/>
            <w:noWrap/>
            <w:vAlign w:val="center"/>
            <w:hideMark/>
          </w:tcPr>
          <w:p w14:paraId="09464020" w14:textId="77777777" w:rsidR="0042522D" w:rsidRPr="00C7594B" w:rsidRDefault="0042522D" w:rsidP="00993008">
            <w:pPr>
              <w:jc w:val="center"/>
              <w:rPr>
                <w:sz w:val="22"/>
                <w:szCs w:val="22"/>
              </w:rPr>
            </w:pPr>
            <w:r w:rsidRPr="00C7594B">
              <w:rPr>
                <w:sz w:val="22"/>
                <w:szCs w:val="22"/>
              </w:rPr>
              <w:t>156</w:t>
            </w:r>
          </w:p>
        </w:tc>
      </w:tr>
      <w:tr w:rsidR="00C7594B" w:rsidRPr="00C7594B" w14:paraId="3F5A815A" w14:textId="77777777" w:rsidTr="00993008">
        <w:trPr>
          <w:trHeight w:val="23"/>
          <w:jc w:val="center"/>
        </w:trPr>
        <w:tc>
          <w:tcPr>
            <w:tcW w:w="1795" w:type="dxa"/>
            <w:shd w:val="clear" w:color="auto" w:fill="auto"/>
            <w:noWrap/>
            <w:vAlign w:val="center"/>
            <w:hideMark/>
          </w:tcPr>
          <w:p w14:paraId="6E6BFD17" w14:textId="77777777" w:rsidR="0042522D" w:rsidRPr="00C7594B" w:rsidRDefault="0042522D" w:rsidP="00993008">
            <w:pPr>
              <w:jc w:val="center"/>
              <w:rPr>
                <w:sz w:val="22"/>
                <w:szCs w:val="22"/>
              </w:rPr>
            </w:pPr>
            <w:r w:rsidRPr="00C7594B">
              <w:rPr>
                <w:sz w:val="22"/>
                <w:szCs w:val="22"/>
              </w:rPr>
              <w:t>4</w:t>
            </w:r>
          </w:p>
        </w:tc>
        <w:tc>
          <w:tcPr>
            <w:tcW w:w="2909" w:type="dxa"/>
            <w:vMerge w:val="restart"/>
            <w:shd w:val="clear" w:color="auto" w:fill="auto"/>
            <w:vAlign w:val="center"/>
            <w:hideMark/>
          </w:tcPr>
          <w:p w14:paraId="3FD946CE" w14:textId="77777777" w:rsidR="0042522D" w:rsidRPr="00C7594B" w:rsidRDefault="0042522D" w:rsidP="00993008">
            <w:pPr>
              <w:rPr>
                <w:sz w:val="22"/>
                <w:szCs w:val="22"/>
              </w:rPr>
            </w:pPr>
            <w:r w:rsidRPr="00C7594B">
              <w:rPr>
                <w:sz w:val="22"/>
                <w:szCs w:val="22"/>
              </w:rPr>
              <w:t>Надежность (бесперебойность) теплоснабжения потребителей</w:t>
            </w:r>
          </w:p>
        </w:tc>
        <w:tc>
          <w:tcPr>
            <w:tcW w:w="2858" w:type="dxa"/>
            <w:shd w:val="clear" w:color="auto" w:fill="auto"/>
            <w:vAlign w:val="center"/>
            <w:hideMark/>
          </w:tcPr>
          <w:p w14:paraId="0D7E1299" w14:textId="77777777" w:rsidR="0042522D" w:rsidRPr="00C7594B" w:rsidRDefault="0042522D" w:rsidP="00993008">
            <w:pPr>
              <w:rPr>
                <w:sz w:val="22"/>
                <w:szCs w:val="22"/>
              </w:rPr>
            </w:pPr>
            <w:r w:rsidRPr="00C7594B">
              <w:rPr>
                <w:sz w:val="22"/>
                <w:szCs w:val="22"/>
              </w:rPr>
              <w:t>Аварийность системы теплоснабжения</w:t>
            </w:r>
          </w:p>
        </w:tc>
        <w:tc>
          <w:tcPr>
            <w:tcW w:w="1035" w:type="dxa"/>
            <w:shd w:val="clear" w:color="auto" w:fill="auto"/>
            <w:vAlign w:val="center"/>
            <w:hideMark/>
          </w:tcPr>
          <w:p w14:paraId="389C2F2E" w14:textId="77777777" w:rsidR="0042522D" w:rsidRPr="00C7594B" w:rsidRDefault="0042522D" w:rsidP="00993008">
            <w:pPr>
              <w:jc w:val="center"/>
              <w:rPr>
                <w:sz w:val="22"/>
                <w:szCs w:val="22"/>
              </w:rPr>
            </w:pPr>
            <w:r w:rsidRPr="00C7594B">
              <w:rPr>
                <w:sz w:val="22"/>
                <w:szCs w:val="22"/>
              </w:rPr>
              <w:t>ед./км</w:t>
            </w:r>
          </w:p>
        </w:tc>
        <w:tc>
          <w:tcPr>
            <w:tcW w:w="750" w:type="dxa"/>
            <w:shd w:val="clear" w:color="auto" w:fill="auto"/>
            <w:noWrap/>
            <w:vAlign w:val="center"/>
            <w:hideMark/>
          </w:tcPr>
          <w:p w14:paraId="5ACAC902" w14:textId="77777777" w:rsidR="0042522D" w:rsidRPr="00C7594B" w:rsidRDefault="0042522D" w:rsidP="00993008">
            <w:pPr>
              <w:jc w:val="center"/>
              <w:rPr>
                <w:sz w:val="22"/>
                <w:szCs w:val="22"/>
              </w:rPr>
            </w:pPr>
            <w:r w:rsidRPr="00C7594B">
              <w:rPr>
                <w:sz w:val="22"/>
                <w:szCs w:val="22"/>
              </w:rPr>
              <w:t>0</w:t>
            </w:r>
          </w:p>
        </w:tc>
        <w:tc>
          <w:tcPr>
            <w:tcW w:w="675" w:type="dxa"/>
            <w:shd w:val="clear" w:color="auto" w:fill="auto"/>
            <w:noWrap/>
            <w:vAlign w:val="center"/>
            <w:hideMark/>
          </w:tcPr>
          <w:p w14:paraId="308E2EA4" w14:textId="77777777" w:rsidR="0042522D" w:rsidRPr="00C7594B" w:rsidRDefault="0042522D" w:rsidP="00993008">
            <w:pPr>
              <w:jc w:val="center"/>
              <w:rPr>
                <w:sz w:val="22"/>
                <w:szCs w:val="22"/>
              </w:rPr>
            </w:pPr>
            <w:r w:rsidRPr="00C7594B">
              <w:rPr>
                <w:sz w:val="22"/>
                <w:szCs w:val="22"/>
              </w:rPr>
              <w:t>0</w:t>
            </w:r>
          </w:p>
        </w:tc>
        <w:tc>
          <w:tcPr>
            <w:tcW w:w="675" w:type="dxa"/>
            <w:shd w:val="clear" w:color="auto" w:fill="auto"/>
            <w:noWrap/>
            <w:vAlign w:val="center"/>
            <w:hideMark/>
          </w:tcPr>
          <w:p w14:paraId="59A0060B" w14:textId="77777777" w:rsidR="0042522D" w:rsidRPr="00C7594B" w:rsidRDefault="0042522D" w:rsidP="00993008">
            <w:pPr>
              <w:jc w:val="center"/>
              <w:rPr>
                <w:sz w:val="22"/>
                <w:szCs w:val="22"/>
              </w:rPr>
            </w:pPr>
            <w:r w:rsidRPr="00C7594B">
              <w:rPr>
                <w:sz w:val="22"/>
                <w:szCs w:val="22"/>
              </w:rPr>
              <w:t>0</w:t>
            </w:r>
          </w:p>
        </w:tc>
        <w:tc>
          <w:tcPr>
            <w:tcW w:w="675" w:type="dxa"/>
            <w:shd w:val="clear" w:color="auto" w:fill="auto"/>
            <w:noWrap/>
            <w:vAlign w:val="center"/>
            <w:hideMark/>
          </w:tcPr>
          <w:p w14:paraId="6B14C43D" w14:textId="77777777" w:rsidR="0042522D" w:rsidRPr="00C7594B" w:rsidRDefault="0042522D" w:rsidP="00993008">
            <w:pPr>
              <w:jc w:val="center"/>
              <w:rPr>
                <w:sz w:val="22"/>
                <w:szCs w:val="22"/>
              </w:rPr>
            </w:pPr>
            <w:r w:rsidRPr="00C7594B">
              <w:rPr>
                <w:sz w:val="22"/>
                <w:szCs w:val="22"/>
              </w:rPr>
              <w:t>0</w:t>
            </w:r>
          </w:p>
        </w:tc>
        <w:tc>
          <w:tcPr>
            <w:tcW w:w="675" w:type="dxa"/>
            <w:shd w:val="clear" w:color="auto" w:fill="auto"/>
            <w:noWrap/>
            <w:vAlign w:val="center"/>
            <w:hideMark/>
          </w:tcPr>
          <w:p w14:paraId="16B935C0" w14:textId="77777777" w:rsidR="0042522D" w:rsidRPr="00C7594B" w:rsidRDefault="0042522D" w:rsidP="00993008">
            <w:pPr>
              <w:jc w:val="center"/>
              <w:rPr>
                <w:sz w:val="22"/>
                <w:szCs w:val="22"/>
              </w:rPr>
            </w:pPr>
            <w:r w:rsidRPr="00C7594B">
              <w:rPr>
                <w:sz w:val="22"/>
                <w:szCs w:val="22"/>
              </w:rPr>
              <w:t>0</w:t>
            </w:r>
          </w:p>
        </w:tc>
        <w:tc>
          <w:tcPr>
            <w:tcW w:w="675" w:type="dxa"/>
            <w:shd w:val="clear" w:color="auto" w:fill="auto"/>
            <w:noWrap/>
            <w:vAlign w:val="center"/>
            <w:hideMark/>
          </w:tcPr>
          <w:p w14:paraId="5A4FB547" w14:textId="77777777" w:rsidR="0042522D" w:rsidRPr="00C7594B" w:rsidRDefault="0042522D" w:rsidP="00993008">
            <w:pPr>
              <w:jc w:val="center"/>
              <w:rPr>
                <w:sz w:val="22"/>
                <w:szCs w:val="22"/>
              </w:rPr>
            </w:pPr>
            <w:r w:rsidRPr="00C7594B">
              <w:rPr>
                <w:sz w:val="22"/>
                <w:szCs w:val="22"/>
              </w:rPr>
              <w:t>0</w:t>
            </w:r>
          </w:p>
        </w:tc>
        <w:tc>
          <w:tcPr>
            <w:tcW w:w="675" w:type="dxa"/>
            <w:shd w:val="clear" w:color="auto" w:fill="auto"/>
            <w:noWrap/>
            <w:vAlign w:val="center"/>
            <w:hideMark/>
          </w:tcPr>
          <w:p w14:paraId="3EEA5D47" w14:textId="77777777" w:rsidR="0042522D" w:rsidRPr="00C7594B" w:rsidRDefault="0042522D" w:rsidP="00993008">
            <w:pPr>
              <w:jc w:val="center"/>
              <w:rPr>
                <w:sz w:val="22"/>
                <w:szCs w:val="22"/>
              </w:rPr>
            </w:pPr>
            <w:r w:rsidRPr="00C7594B">
              <w:rPr>
                <w:sz w:val="22"/>
                <w:szCs w:val="22"/>
              </w:rPr>
              <w:t>0</w:t>
            </w:r>
          </w:p>
        </w:tc>
        <w:tc>
          <w:tcPr>
            <w:tcW w:w="887" w:type="dxa"/>
            <w:shd w:val="clear" w:color="auto" w:fill="auto"/>
            <w:noWrap/>
            <w:vAlign w:val="center"/>
            <w:hideMark/>
          </w:tcPr>
          <w:p w14:paraId="400949A1" w14:textId="77777777" w:rsidR="0042522D" w:rsidRPr="00C7594B" w:rsidRDefault="0042522D" w:rsidP="00993008">
            <w:pPr>
              <w:jc w:val="center"/>
              <w:rPr>
                <w:sz w:val="22"/>
                <w:szCs w:val="22"/>
              </w:rPr>
            </w:pPr>
            <w:r w:rsidRPr="00C7594B">
              <w:rPr>
                <w:sz w:val="22"/>
                <w:szCs w:val="22"/>
              </w:rPr>
              <w:t>0</w:t>
            </w:r>
          </w:p>
        </w:tc>
      </w:tr>
      <w:tr w:rsidR="00C51B81" w:rsidRPr="00C7594B" w14:paraId="4E00EBBA" w14:textId="77777777" w:rsidTr="00993008">
        <w:trPr>
          <w:trHeight w:val="23"/>
          <w:jc w:val="center"/>
        </w:trPr>
        <w:tc>
          <w:tcPr>
            <w:tcW w:w="1795" w:type="dxa"/>
            <w:shd w:val="clear" w:color="auto" w:fill="auto"/>
            <w:noWrap/>
            <w:vAlign w:val="center"/>
            <w:hideMark/>
          </w:tcPr>
          <w:p w14:paraId="0E2127B3" w14:textId="77777777" w:rsidR="0042522D" w:rsidRPr="00C7594B" w:rsidRDefault="0042522D" w:rsidP="00993008">
            <w:pPr>
              <w:jc w:val="center"/>
              <w:rPr>
                <w:sz w:val="22"/>
                <w:szCs w:val="22"/>
              </w:rPr>
            </w:pPr>
            <w:r w:rsidRPr="00C7594B">
              <w:rPr>
                <w:sz w:val="22"/>
                <w:szCs w:val="22"/>
              </w:rPr>
              <w:t>5</w:t>
            </w:r>
          </w:p>
        </w:tc>
        <w:tc>
          <w:tcPr>
            <w:tcW w:w="2909" w:type="dxa"/>
            <w:vMerge/>
            <w:shd w:val="clear" w:color="auto" w:fill="auto"/>
            <w:vAlign w:val="center"/>
            <w:hideMark/>
          </w:tcPr>
          <w:p w14:paraId="28FCB4E0" w14:textId="77777777" w:rsidR="0042522D" w:rsidRPr="00C7594B" w:rsidRDefault="0042522D" w:rsidP="00993008">
            <w:pPr>
              <w:rPr>
                <w:sz w:val="22"/>
                <w:szCs w:val="22"/>
              </w:rPr>
            </w:pPr>
          </w:p>
        </w:tc>
        <w:tc>
          <w:tcPr>
            <w:tcW w:w="2858" w:type="dxa"/>
            <w:shd w:val="clear" w:color="auto" w:fill="auto"/>
            <w:vAlign w:val="center"/>
            <w:hideMark/>
          </w:tcPr>
          <w:p w14:paraId="01B3CDB8" w14:textId="77777777" w:rsidR="0042522D" w:rsidRPr="00C7594B" w:rsidRDefault="0042522D" w:rsidP="00993008">
            <w:pPr>
              <w:rPr>
                <w:sz w:val="22"/>
                <w:szCs w:val="22"/>
              </w:rPr>
            </w:pPr>
            <w:r w:rsidRPr="00C7594B">
              <w:rPr>
                <w:sz w:val="22"/>
                <w:szCs w:val="22"/>
              </w:rPr>
              <w:t>Уровень потерь тепловой энергии</w:t>
            </w:r>
          </w:p>
        </w:tc>
        <w:tc>
          <w:tcPr>
            <w:tcW w:w="1035" w:type="dxa"/>
            <w:shd w:val="clear" w:color="auto" w:fill="auto"/>
            <w:vAlign w:val="center"/>
            <w:hideMark/>
          </w:tcPr>
          <w:p w14:paraId="69E7C53D" w14:textId="77777777" w:rsidR="0042522D" w:rsidRPr="00C7594B" w:rsidRDefault="0042522D" w:rsidP="00993008">
            <w:pPr>
              <w:jc w:val="center"/>
              <w:rPr>
                <w:sz w:val="22"/>
                <w:szCs w:val="22"/>
              </w:rPr>
            </w:pPr>
            <w:r w:rsidRPr="00C7594B">
              <w:rPr>
                <w:sz w:val="22"/>
                <w:szCs w:val="22"/>
              </w:rPr>
              <w:t>%</w:t>
            </w:r>
          </w:p>
        </w:tc>
        <w:tc>
          <w:tcPr>
            <w:tcW w:w="750" w:type="dxa"/>
            <w:shd w:val="clear" w:color="auto" w:fill="auto"/>
            <w:noWrap/>
            <w:vAlign w:val="center"/>
            <w:hideMark/>
          </w:tcPr>
          <w:p w14:paraId="7B86943E" w14:textId="77777777" w:rsidR="0042522D" w:rsidRPr="00C7594B" w:rsidRDefault="0042522D" w:rsidP="00993008">
            <w:pPr>
              <w:jc w:val="center"/>
              <w:rPr>
                <w:sz w:val="22"/>
                <w:szCs w:val="22"/>
              </w:rPr>
            </w:pPr>
            <w:r w:rsidRPr="00C7594B">
              <w:rPr>
                <w:sz w:val="22"/>
                <w:szCs w:val="22"/>
              </w:rPr>
              <w:t>10</w:t>
            </w:r>
          </w:p>
        </w:tc>
        <w:tc>
          <w:tcPr>
            <w:tcW w:w="675" w:type="dxa"/>
            <w:shd w:val="clear" w:color="auto" w:fill="auto"/>
            <w:noWrap/>
            <w:vAlign w:val="center"/>
            <w:hideMark/>
          </w:tcPr>
          <w:p w14:paraId="74F2129E" w14:textId="77777777" w:rsidR="0042522D" w:rsidRPr="00C7594B" w:rsidRDefault="0042522D" w:rsidP="00993008">
            <w:pPr>
              <w:jc w:val="center"/>
              <w:rPr>
                <w:sz w:val="22"/>
                <w:szCs w:val="22"/>
              </w:rPr>
            </w:pPr>
            <w:r w:rsidRPr="00C7594B">
              <w:rPr>
                <w:sz w:val="22"/>
                <w:szCs w:val="22"/>
              </w:rPr>
              <w:t>10</w:t>
            </w:r>
          </w:p>
        </w:tc>
        <w:tc>
          <w:tcPr>
            <w:tcW w:w="675" w:type="dxa"/>
            <w:shd w:val="clear" w:color="auto" w:fill="auto"/>
            <w:noWrap/>
            <w:vAlign w:val="center"/>
            <w:hideMark/>
          </w:tcPr>
          <w:p w14:paraId="05C14099" w14:textId="77777777" w:rsidR="0042522D" w:rsidRPr="00C7594B" w:rsidRDefault="0042522D" w:rsidP="00993008">
            <w:pPr>
              <w:jc w:val="center"/>
              <w:rPr>
                <w:sz w:val="22"/>
                <w:szCs w:val="22"/>
              </w:rPr>
            </w:pPr>
            <w:r w:rsidRPr="00C7594B">
              <w:rPr>
                <w:sz w:val="22"/>
                <w:szCs w:val="22"/>
              </w:rPr>
              <w:t>10</w:t>
            </w:r>
          </w:p>
        </w:tc>
        <w:tc>
          <w:tcPr>
            <w:tcW w:w="675" w:type="dxa"/>
            <w:shd w:val="clear" w:color="auto" w:fill="auto"/>
            <w:noWrap/>
            <w:vAlign w:val="center"/>
            <w:hideMark/>
          </w:tcPr>
          <w:p w14:paraId="61D7D12C" w14:textId="77777777" w:rsidR="0042522D" w:rsidRPr="00C7594B" w:rsidRDefault="0042522D" w:rsidP="00993008">
            <w:pPr>
              <w:jc w:val="center"/>
              <w:rPr>
                <w:sz w:val="22"/>
                <w:szCs w:val="22"/>
              </w:rPr>
            </w:pPr>
            <w:r w:rsidRPr="00C7594B">
              <w:rPr>
                <w:sz w:val="22"/>
                <w:szCs w:val="22"/>
              </w:rPr>
              <w:t>10</w:t>
            </w:r>
          </w:p>
        </w:tc>
        <w:tc>
          <w:tcPr>
            <w:tcW w:w="675" w:type="dxa"/>
            <w:shd w:val="clear" w:color="auto" w:fill="auto"/>
            <w:noWrap/>
            <w:vAlign w:val="center"/>
            <w:hideMark/>
          </w:tcPr>
          <w:p w14:paraId="2F80698A" w14:textId="77777777" w:rsidR="0042522D" w:rsidRPr="00C7594B" w:rsidRDefault="0042522D" w:rsidP="00993008">
            <w:pPr>
              <w:jc w:val="center"/>
              <w:rPr>
                <w:sz w:val="22"/>
                <w:szCs w:val="22"/>
              </w:rPr>
            </w:pPr>
            <w:r w:rsidRPr="00C7594B">
              <w:rPr>
                <w:sz w:val="22"/>
                <w:szCs w:val="22"/>
              </w:rPr>
              <w:t>10</w:t>
            </w:r>
          </w:p>
        </w:tc>
        <w:tc>
          <w:tcPr>
            <w:tcW w:w="675" w:type="dxa"/>
            <w:shd w:val="clear" w:color="auto" w:fill="auto"/>
            <w:noWrap/>
            <w:vAlign w:val="center"/>
            <w:hideMark/>
          </w:tcPr>
          <w:p w14:paraId="6C5DA3D4" w14:textId="77777777" w:rsidR="0042522D" w:rsidRPr="00C7594B" w:rsidRDefault="0042522D" w:rsidP="00993008">
            <w:pPr>
              <w:jc w:val="center"/>
              <w:rPr>
                <w:sz w:val="22"/>
                <w:szCs w:val="22"/>
              </w:rPr>
            </w:pPr>
            <w:r w:rsidRPr="00C7594B">
              <w:rPr>
                <w:sz w:val="22"/>
                <w:szCs w:val="22"/>
              </w:rPr>
              <w:t>10</w:t>
            </w:r>
          </w:p>
        </w:tc>
        <w:tc>
          <w:tcPr>
            <w:tcW w:w="675" w:type="dxa"/>
            <w:shd w:val="clear" w:color="auto" w:fill="auto"/>
            <w:noWrap/>
            <w:vAlign w:val="center"/>
            <w:hideMark/>
          </w:tcPr>
          <w:p w14:paraId="5F62EDE8" w14:textId="77777777" w:rsidR="0042522D" w:rsidRPr="00C7594B" w:rsidRDefault="0042522D" w:rsidP="00993008">
            <w:pPr>
              <w:jc w:val="center"/>
              <w:rPr>
                <w:sz w:val="22"/>
                <w:szCs w:val="22"/>
              </w:rPr>
            </w:pPr>
            <w:r w:rsidRPr="00C7594B">
              <w:rPr>
                <w:sz w:val="22"/>
                <w:szCs w:val="22"/>
              </w:rPr>
              <w:t>10</w:t>
            </w:r>
          </w:p>
        </w:tc>
        <w:tc>
          <w:tcPr>
            <w:tcW w:w="887" w:type="dxa"/>
            <w:shd w:val="clear" w:color="auto" w:fill="auto"/>
            <w:noWrap/>
            <w:vAlign w:val="center"/>
            <w:hideMark/>
          </w:tcPr>
          <w:p w14:paraId="714DBAB7" w14:textId="77777777" w:rsidR="0042522D" w:rsidRPr="00C7594B" w:rsidRDefault="0042522D" w:rsidP="00993008">
            <w:pPr>
              <w:jc w:val="center"/>
              <w:rPr>
                <w:sz w:val="22"/>
                <w:szCs w:val="22"/>
              </w:rPr>
            </w:pPr>
            <w:r w:rsidRPr="00C7594B">
              <w:rPr>
                <w:sz w:val="22"/>
                <w:szCs w:val="22"/>
              </w:rPr>
              <w:t>10</w:t>
            </w:r>
          </w:p>
        </w:tc>
      </w:tr>
    </w:tbl>
    <w:p w14:paraId="1460121E" w14:textId="77777777" w:rsidR="0042522D" w:rsidRPr="00C7594B" w:rsidRDefault="0042522D" w:rsidP="0042522D">
      <w:pPr>
        <w:pStyle w:val="af1"/>
        <w:spacing w:before="120"/>
        <w:ind w:left="360"/>
        <w:jc w:val="center"/>
        <w:rPr>
          <w:b/>
          <w:bCs/>
          <w:sz w:val="22"/>
        </w:rPr>
      </w:pPr>
    </w:p>
    <w:p w14:paraId="44A3D0AE" w14:textId="77777777" w:rsidR="0042522D" w:rsidRPr="00C7594B" w:rsidRDefault="0042522D" w:rsidP="0042522D">
      <w:pPr>
        <w:pStyle w:val="af1"/>
        <w:spacing w:before="120"/>
        <w:ind w:left="360"/>
        <w:jc w:val="center"/>
        <w:rPr>
          <w:b/>
          <w:bCs/>
          <w:sz w:val="22"/>
        </w:rPr>
      </w:pPr>
    </w:p>
    <w:p w14:paraId="5B897D80" w14:textId="77777777" w:rsidR="0042522D" w:rsidRPr="00C7594B" w:rsidRDefault="0042522D" w:rsidP="0042522D">
      <w:pPr>
        <w:pStyle w:val="af1"/>
        <w:spacing w:before="120"/>
        <w:ind w:left="360"/>
        <w:jc w:val="right"/>
      </w:pPr>
    </w:p>
    <w:p w14:paraId="44A06C9E" w14:textId="77777777" w:rsidR="0042522D" w:rsidRPr="00C7594B" w:rsidRDefault="0042522D" w:rsidP="0042522D">
      <w:pPr>
        <w:pStyle w:val="af1"/>
        <w:spacing w:before="120"/>
        <w:ind w:left="360"/>
        <w:jc w:val="right"/>
      </w:pPr>
      <w:r w:rsidRPr="00C7594B">
        <w:t xml:space="preserve"> </w:t>
      </w:r>
    </w:p>
    <w:p w14:paraId="5973D06C" w14:textId="77777777" w:rsidR="0042522D" w:rsidRPr="00C7594B" w:rsidRDefault="0042522D" w:rsidP="0042522D">
      <w:pPr>
        <w:spacing w:after="160" w:line="259" w:lineRule="auto"/>
        <w:rPr>
          <w:b/>
        </w:rPr>
      </w:pPr>
      <w:r w:rsidRPr="00C7594B">
        <w:rPr>
          <w:b/>
        </w:rPr>
        <w:br w:type="page"/>
      </w:r>
    </w:p>
    <w:p w14:paraId="4B0FB612" w14:textId="03A7DB60" w:rsidR="0042522D" w:rsidRPr="00C7594B" w:rsidRDefault="0042522D" w:rsidP="0042522D">
      <w:pPr>
        <w:pStyle w:val="af1"/>
        <w:spacing w:before="120"/>
        <w:ind w:left="360"/>
        <w:jc w:val="center"/>
        <w:rPr>
          <w:rFonts w:eastAsiaTheme="minorHAnsi"/>
          <w:sz w:val="22"/>
          <w:szCs w:val="22"/>
          <w:lang w:eastAsia="en-US"/>
        </w:rPr>
      </w:pPr>
      <w:r w:rsidRPr="00C7594B">
        <w:rPr>
          <w:b/>
        </w:rPr>
        <w:lastRenderedPageBreak/>
        <w:t xml:space="preserve">Таблица </w:t>
      </w:r>
      <w:r w:rsidRPr="00C7594B">
        <w:rPr>
          <w:b/>
        </w:rPr>
        <w:fldChar w:fldCharType="begin"/>
      </w:r>
      <w:r w:rsidRPr="00C7594B">
        <w:rPr>
          <w:b/>
        </w:rPr>
        <w:instrText xml:space="preserve"> SEQ Таблица \* ARABIC </w:instrText>
      </w:r>
      <w:r w:rsidRPr="00C7594B">
        <w:rPr>
          <w:b/>
        </w:rPr>
        <w:fldChar w:fldCharType="separate"/>
      </w:r>
      <w:r w:rsidR="00F22109" w:rsidRPr="00C7594B">
        <w:rPr>
          <w:b/>
          <w:noProof/>
        </w:rPr>
        <w:t>46</w:t>
      </w:r>
      <w:r w:rsidRPr="00C7594B">
        <w:rPr>
          <w:b/>
        </w:rPr>
        <w:fldChar w:fldCharType="end"/>
      </w:r>
      <w:r w:rsidRPr="00C7594B">
        <w:rPr>
          <w:b/>
        </w:rPr>
        <w:t xml:space="preserve"> – Целевые </w:t>
      </w:r>
      <w:r w:rsidRPr="00C7594B">
        <w:rPr>
          <w:b/>
          <w:bCs/>
        </w:rPr>
        <w:t>показатели развития системы водоснабжения с.п. Карымкары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704"/>
        <w:gridCol w:w="4535"/>
        <w:gridCol w:w="1265"/>
        <w:gridCol w:w="1911"/>
        <w:gridCol w:w="825"/>
        <w:gridCol w:w="825"/>
        <w:gridCol w:w="825"/>
        <w:gridCol w:w="825"/>
        <w:gridCol w:w="825"/>
        <w:gridCol w:w="825"/>
        <w:gridCol w:w="914"/>
      </w:tblGrid>
      <w:tr w:rsidR="00C7594B" w:rsidRPr="00C7594B" w14:paraId="67F5E6E0" w14:textId="77777777" w:rsidTr="00993008">
        <w:trPr>
          <w:trHeight w:val="23"/>
          <w:tblHeader/>
          <w:jc w:val="center"/>
        </w:trPr>
        <w:tc>
          <w:tcPr>
            <w:tcW w:w="704" w:type="dxa"/>
            <w:vMerge w:val="restart"/>
            <w:shd w:val="clear" w:color="auto" w:fill="auto"/>
            <w:vAlign w:val="center"/>
            <w:hideMark/>
          </w:tcPr>
          <w:p w14:paraId="34C8AD87" w14:textId="77777777" w:rsidR="0042522D" w:rsidRPr="00C7594B" w:rsidRDefault="0042522D" w:rsidP="00993008">
            <w:pPr>
              <w:jc w:val="center"/>
              <w:rPr>
                <w:b/>
                <w:bCs/>
                <w:sz w:val="20"/>
                <w:szCs w:val="20"/>
              </w:rPr>
            </w:pPr>
            <w:r w:rsidRPr="00C7594B">
              <w:rPr>
                <w:b/>
                <w:bCs/>
                <w:sz w:val="20"/>
                <w:szCs w:val="20"/>
              </w:rPr>
              <w:t xml:space="preserve">№ </w:t>
            </w:r>
            <w:proofErr w:type="spellStart"/>
            <w:r w:rsidRPr="00C7594B">
              <w:rPr>
                <w:b/>
                <w:bCs/>
                <w:sz w:val="20"/>
                <w:szCs w:val="20"/>
              </w:rPr>
              <w:t>п.п</w:t>
            </w:r>
            <w:proofErr w:type="spellEnd"/>
            <w:r w:rsidRPr="00C7594B">
              <w:rPr>
                <w:b/>
                <w:bCs/>
                <w:sz w:val="20"/>
                <w:szCs w:val="20"/>
              </w:rPr>
              <w:t>.</w:t>
            </w:r>
          </w:p>
        </w:tc>
        <w:tc>
          <w:tcPr>
            <w:tcW w:w="4535" w:type="dxa"/>
            <w:vMerge w:val="restart"/>
            <w:shd w:val="clear" w:color="auto" w:fill="auto"/>
            <w:vAlign w:val="center"/>
            <w:hideMark/>
          </w:tcPr>
          <w:p w14:paraId="11B5D77B" w14:textId="77777777" w:rsidR="0042522D" w:rsidRPr="00C7594B" w:rsidRDefault="0042522D" w:rsidP="00993008">
            <w:pPr>
              <w:jc w:val="center"/>
              <w:rPr>
                <w:b/>
                <w:bCs/>
                <w:sz w:val="20"/>
                <w:szCs w:val="20"/>
              </w:rPr>
            </w:pPr>
            <w:r w:rsidRPr="00C7594B">
              <w:rPr>
                <w:b/>
                <w:bCs/>
                <w:sz w:val="20"/>
                <w:szCs w:val="20"/>
              </w:rPr>
              <w:t>Наименование показателя</w:t>
            </w:r>
          </w:p>
        </w:tc>
        <w:tc>
          <w:tcPr>
            <w:tcW w:w="1265" w:type="dxa"/>
            <w:vMerge w:val="restart"/>
            <w:shd w:val="clear" w:color="auto" w:fill="auto"/>
            <w:vAlign w:val="center"/>
            <w:hideMark/>
          </w:tcPr>
          <w:p w14:paraId="08184F72" w14:textId="77777777" w:rsidR="0042522D" w:rsidRPr="00C7594B" w:rsidRDefault="0042522D" w:rsidP="00993008">
            <w:pPr>
              <w:jc w:val="center"/>
              <w:rPr>
                <w:b/>
                <w:bCs/>
                <w:sz w:val="20"/>
                <w:szCs w:val="20"/>
              </w:rPr>
            </w:pPr>
            <w:r w:rsidRPr="00C7594B">
              <w:rPr>
                <w:b/>
                <w:bCs/>
                <w:sz w:val="20"/>
                <w:szCs w:val="20"/>
              </w:rPr>
              <w:t>Ед. изм.</w:t>
            </w:r>
          </w:p>
        </w:tc>
        <w:tc>
          <w:tcPr>
            <w:tcW w:w="1911" w:type="dxa"/>
            <w:shd w:val="clear" w:color="auto" w:fill="auto"/>
            <w:vAlign w:val="center"/>
            <w:hideMark/>
          </w:tcPr>
          <w:p w14:paraId="27AC8003" w14:textId="77777777" w:rsidR="0042522D" w:rsidRPr="00C7594B" w:rsidRDefault="0042522D" w:rsidP="00993008">
            <w:pPr>
              <w:jc w:val="center"/>
              <w:rPr>
                <w:b/>
                <w:bCs/>
                <w:sz w:val="20"/>
                <w:szCs w:val="20"/>
              </w:rPr>
            </w:pPr>
            <w:r w:rsidRPr="00C7594B">
              <w:rPr>
                <w:b/>
                <w:bCs/>
                <w:sz w:val="20"/>
                <w:szCs w:val="20"/>
              </w:rPr>
              <w:t>Фактические значения</w:t>
            </w:r>
          </w:p>
        </w:tc>
        <w:tc>
          <w:tcPr>
            <w:tcW w:w="5864" w:type="dxa"/>
            <w:gridSpan w:val="7"/>
            <w:shd w:val="clear" w:color="auto" w:fill="auto"/>
            <w:vAlign w:val="center"/>
            <w:hideMark/>
          </w:tcPr>
          <w:p w14:paraId="1FB7C464" w14:textId="77777777" w:rsidR="0042522D" w:rsidRPr="00C7594B" w:rsidRDefault="0042522D" w:rsidP="00993008">
            <w:pPr>
              <w:jc w:val="center"/>
              <w:rPr>
                <w:b/>
                <w:bCs/>
                <w:sz w:val="20"/>
                <w:szCs w:val="20"/>
              </w:rPr>
            </w:pPr>
            <w:r w:rsidRPr="00C7594B">
              <w:rPr>
                <w:b/>
                <w:bCs/>
                <w:sz w:val="20"/>
                <w:szCs w:val="20"/>
              </w:rPr>
              <w:t>Плановые значения</w:t>
            </w:r>
          </w:p>
        </w:tc>
      </w:tr>
      <w:tr w:rsidR="00C7594B" w:rsidRPr="00C7594B" w14:paraId="126F2130" w14:textId="77777777" w:rsidTr="00993008">
        <w:trPr>
          <w:trHeight w:val="23"/>
          <w:tblHeader/>
          <w:jc w:val="center"/>
        </w:trPr>
        <w:tc>
          <w:tcPr>
            <w:tcW w:w="704" w:type="dxa"/>
            <w:vMerge/>
            <w:shd w:val="clear" w:color="auto" w:fill="auto"/>
            <w:vAlign w:val="center"/>
            <w:hideMark/>
          </w:tcPr>
          <w:p w14:paraId="5FA70234" w14:textId="77777777" w:rsidR="0042522D" w:rsidRPr="00C7594B" w:rsidRDefault="0042522D" w:rsidP="00993008">
            <w:pPr>
              <w:jc w:val="center"/>
              <w:rPr>
                <w:b/>
                <w:bCs/>
                <w:sz w:val="20"/>
                <w:szCs w:val="20"/>
              </w:rPr>
            </w:pPr>
          </w:p>
        </w:tc>
        <w:tc>
          <w:tcPr>
            <w:tcW w:w="4535" w:type="dxa"/>
            <w:vMerge/>
            <w:shd w:val="clear" w:color="auto" w:fill="auto"/>
            <w:vAlign w:val="center"/>
            <w:hideMark/>
          </w:tcPr>
          <w:p w14:paraId="250C7523" w14:textId="77777777" w:rsidR="0042522D" w:rsidRPr="00C7594B" w:rsidRDefault="0042522D" w:rsidP="00993008">
            <w:pPr>
              <w:jc w:val="center"/>
              <w:rPr>
                <w:b/>
                <w:bCs/>
                <w:sz w:val="20"/>
                <w:szCs w:val="20"/>
              </w:rPr>
            </w:pPr>
          </w:p>
        </w:tc>
        <w:tc>
          <w:tcPr>
            <w:tcW w:w="1265" w:type="dxa"/>
            <w:vMerge/>
            <w:shd w:val="clear" w:color="auto" w:fill="auto"/>
            <w:vAlign w:val="center"/>
            <w:hideMark/>
          </w:tcPr>
          <w:p w14:paraId="69F676EF" w14:textId="77777777" w:rsidR="0042522D" w:rsidRPr="00C7594B" w:rsidRDefault="0042522D" w:rsidP="00993008">
            <w:pPr>
              <w:jc w:val="center"/>
              <w:rPr>
                <w:b/>
                <w:bCs/>
                <w:sz w:val="20"/>
                <w:szCs w:val="20"/>
              </w:rPr>
            </w:pPr>
          </w:p>
        </w:tc>
        <w:tc>
          <w:tcPr>
            <w:tcW w:w="1911" w:type="dxa"/>
            <w:shd w:val="clear" w:color="auto" w:fill="auto"/>
            <w:vAlign w:val="center"/>
            <w:hideMark/>
          </w:tcPr>
          <w:p w14:paraId="2F3DAA02" w14:textId="77777777" w:rsidR="0042522D" w:rsidRPr="00C7594B" w:rsidRDefault="0042522D" w:rsidP="00993008">
            <w:pPr>
              <w:jc w:val="center"/>
              <w:rPr>
                <w:b/>
                <w:bCs/>
                <w:sz w:val="20"/>
                <w:szCs w:val="20"/>
              </w:rPr>
            </w:pPr>
            <w:r w:rsidRPr="00C7594B">
              <w:rPr>
                <w:b/>
                <w:bCs/>
                <w:sz w:val="20"/>
                <w:szCs w:val="20"/>
              </w:rPr>
              <w:t>2020</w:t>
            </w:r>
          </w:p>
        </w:tc>
        <w:tc>
          <w:tcPr>
            <w:tcW w:w="825" w:type="dxa"/>
            <w:shd w:val="clear" w:color="auto" w:fill="auto"/>
            <w:vAlign w:val="center"/>
            <w:hideMark/>
          </w:tcPr>
          <w:p w14:paraId="6BAFD9E1" w14:textId="77777777" w:rsidR="0042522D" w:rsidRPr="00C7594B" w:rsidRDefault="0042522D" w:rsidP="00993008">
            <w:pPr>
              <w:jc w:val="center"/>
              <w:rPr>
                <w:b/>
                <w:bCs/>
                <w:sz w:val="20"/>
                <w:szCs w:val="20"/>
              </w:rPr>
            </w:pPr>
            <w:r w:rsidRPr="00C7594B">
              <w:rPr>
                <w:b/>
                <w:bCs/>
                <w:sz w:val="20"/>
                <w:szCs w:val="20"/>
              </w:rPr>
              <w:t>2021</w:t>
            </w:r>
          </w:p>
        </w:tc>
        <w:tc>
          <w:tcPr>
            <w:tcW w:w="825" w:type="dxa"/>
            <w:shd w:val="clear" w:color="auto" w:fill="auto"/>
            <w:vAlign w:val="center"/>
            <w:hideMark/>
          </w:tcPr>
          <w:p w14:paraId="54466DB2" w14:textId="77777777" w:rsidR="0042522D" w:rsidRPr="00C7594B" w:rsidRDefault="0042522D" w:rsidP="00993008">
            <w:pPr>
              <w:jc w:val="center"/>
              <w:rPr>
                <w:b/>
                <w:bCs/>
                <w:sz w:val="20"/>
                <w:szCs w:val="20"/>
              </w:rPr>
            </w:pPr>
            <w:r w:rsidRPr="00C7594B">
              <w:rPr>
                <w:b/>
                <w:bCs/>
                <w:sz w:val="20"/>
                <w:szCs w:val="20"/>
              </w:rPr>
              <w:t>2022</w:t>
            </w:r>
          </w:p>
        </w:tc>
        <w:tc>
          <w:tcPr>
            <w:tcW w:w="825" w:type="dxa"/>
            <w:shd w:val="clear" w:color="auto" w:fill="auto"/>
            <w:vAlign w:val="center"/>
            <w:hideMark/>
          </w:tcPr>
          <w:p w14:paraId="2CEB214E" w14:textId="77777777" w:rsidR="0042522D" w:rsidRPr="00C7594B" w:rsidRDefault="0042522D" w:rsidP="00993008">
            <w:pPr>
              <w:jc w:val="center"/>
              <w:rPr>
                <w:b/>
                <w:bCs/>
                <w:sz w:val="20"/>
                <w:szCs w:val="20"/>
              </w:rPr>
            </w:pPr>
            <w:r w:rsidRPr="00C7594B">
              <w:rPr>
                <w:b/>
                <w:bCs/>
                <w:sz w:val="20"/>
                <w:szCs w:val="20"/>
              </w:rPr>
              <w:t>2023</w:t>
            </w:r>
          </w:p>
        </w:tc>
        <w:tc>
          <w:tcPr>
            <w:tcW w:w="825" w:type="dxa"/>
            <w:shd w:val="clear" w:color="auto" w:fill="auto"/>
            <w:vAlign w:val="center"/>
            <w:hideMark/>
          </w:tcPr>
          <w:p w14:paraId="5369666E" w14:textId="77777777" w:rsidR="0042522D" w:rsidRPr="00C7594B" w:rsidRDefault="0042522D" w:rsidP="00993008">
            <w:pPr>
              <w:jc w:val="center"/>
              <w:rPr>
                <w:b/>
                <w:bCs/>
                <w:sz w:val="20"/>
                <w:szCs w:val="20"/>
              </w:rPr>
            </w:pPr>
            <w:r w:rsidRPr="00C7594B">
              <w:rPr>
                <w:b/>
                <w:bCs/>
                <w:sz w:val="20"/>
                <w:szCs w:val="20"/>
              </w:rPr>
              <w:t>2024</w:t>
            </w:r>
          </w:p>
        </w:tc>
        <w:tc>
          <w:tcPr>
            <w:tcW w:w="825" w:type="dxa"/>
            <w:shd w:val="clear" w:color="auto" w:fill="auto"/>
            <w:vAlign w:val="center"/>
            <w:hideMark/>
          </w:tcPr>
          <w:p w14:paraId="0D8B738A" w14:textId="77777777" w:rsidR="0042522D" w:rsidRPr="00C7594B" w:rsidRDefault="0042522D" w:rsidP="00993008">
            <w:pPr>
              <w:jc w:val="center"/>
              <w:rPr>
                <w:b/>
                <w:bCs/>
                <w:sz w:val="20"/>
                <w:szCs w:val="20"/>
              </w:rPr>
            </w:pPr>
            <w:r w:rsidRPr="00C7594B">
              <w:rPr>
                <w:b/>
                <w:bCs/>
                <w:sz w:val="20"/>
                <w:szCs w:val="20"/>
              </w:rPr>
              <w:t>2025</w:t>
            </w:r>
          </w:p>
        </w:tc>
        <w:tc>
          <w:tcPr>
            <w:tcW w:w="825" w:type="dxa"/>
            <w:shd w:val="clear" w:color="auto" w:fill="auto"/>
            <w:vAlign w:val="center"/>
            <w:hideMark/>
          </w:tcPr>
          <w:p w14:paraId="39DC25FD" w14:textId="77777777" w:rsidR="0042522D" w:rsidRPr="00C7594B" w:rsidRDefault="0042522D" w:rsidP="00993008">
            <w:pPr>
              <w:jc w:val="center"/>
              <w:rPr>
                <w:b/>
                <w:bCs/>
                <w:sz w:val="20"/>
                <w:szCs w:val="20"/>
              </w:rPr>
            </w:pPr>
            <w:r w:rsidRPr="00C7594B">
              <w:rPr>
                <w:b/>
                <w:bCs/>
                <w:sz w:val="20"/>
                <w:szCs w:val="20"/>
              </w:rPr>
              <w:t>2026</w:t>
            </w:r>
          </w:p>
        </w:tc>
        <w:tc>
          <w:tcPr>
            <w:tcW w:w="914" w:type="dxa"/>
            <w:shd w:val="clear" w:color="auto" w:fill="auto"/>
            <w:vAlign w:val="center"/>
            <w:hideMark/>
          </w:tcPr>
          <w:p w14:paraId="4DAA1EDF" w14:textId="77777777" w:rsidR="0042522D" w:rsidRPr="00C7594B" w:rsidRDefault="0042522D" w:rsidP="00993008">
            <w:pPr>
              <w:jc w:val="center"/>
              <w:rPr>
                <w:b/>
                <w:bCs/>
                <w:sz w:val="20"/>
                <w:szCs w:val="20"/>
              </w:rPr>
            </w:pPr>
            <w:r w:rsidRPr="00C7594B">
              <w:rPr>
                <w:b/>
                <w:bCs/>
                <w:sz w:val="20"/>
                <w:szCs w:val="20"/>
              </w:rPr>
              <w:t>2027-2032</w:t>
            </w:r>
          </w:p>
        </w:tc>
      </w:tr>
      <w:tr w:rsidR="00C7594B" w:rsidRPr="00C7594B" w14:paraId="7F51E1C2" w14:textId="77777777" w:rsidTr="00993008">
        <w:trPr>
          <w:trHeight w:val="23"/>
          <w:jc w:val="center"/>
        </w:trPr>
        <w:tc>
          <w:tcPr>
            <w:tcW w:w="704" w:type="dxa"/>
            <w:shd w:val="clear" w:color="auto" w:fill="auto"/>
            <w:vAlign w:val="center"/>
            <w:hideMark/>
          </w:tcPr>
          <w:p w14:paraId="4C58EF8D" w14:textId="77777777" w:rsidR="0042522D" w:rsidRPr="00C7594B" w:rsidRDefault="0042522D" w:rsidP="00993008">
            <w:pPr>
              <w:jc w:val="center"/>
              <w:rPr>
                <w:sz w:val="20"/>
                <w:szCs w:val="20"/>
              </w:rPr>
            </w:pPr>
            <w:r w:rsidRPr="00C7594B">
              <w:rPr>
                <w:sz w:val="20"/>
                <w:szCs w:val="20"/>
              </w:rPr>
              <w:t>1</w:t>
            </w:r>
          </w:p>
        </w:tc>
        <w:tc>
          <w:tcPr>
            <w:tcW w:w="4535" w:type="dxa"/>
            <w:shd w:val="clear" w:color="auto" w:fill="auto"/>
            <w:vAlign w:val="center"/>
            <w:hideMark/>
          </w:tcPr>
          <w:p w14:paraId="0AEAC825" w14:textId="77777777" w:rsidR="0042522D" w:rsidRPr="00C7594B" w:rsidRDefault="0042522D" w:rsidP="00993008">
            <w:pPr>
              <w:jc w:val="center"/>
              <w:rPr>
                <w:sz w:val="20"/>
                <w:szCs w:val="20"/>
              </w:rPr>
            </w:pPr>
            <w:r w:rsidRPr="00C7594B">
              <w:rPr>
                <w:sz w:val="20"/>
                <w:szCs w:val="20"/>
              </w:rPr>
              <w:t>2</w:t>
            </w:r>
          </w:p>
        </w:tc>
        <w:tc>
          <w:tcPr>
            <w:tcW w:w="1265" w:type="dxa"/>
            <w:shd w:val="clear" w:color="auto" w:fill="auto"/>
            <w:vAlign w:val="center"/>
            <w:hideMark/>
          </w:tcPr>
          <w:p w14:paraId="6C0CF7B3" w14:textId="77777777" w:rsidR="0042522D" w:rsidRPr="00C7594B" w:rsidRDefault="0042522D" w:rsidP="00993008">
            <w:pPr>
              <w:jc w:val="center"/>
              <w:rPr>
                <w:sz w:val="20"/>
                <w:szCs w:val="20"/>
              </w:rPr>
            </w:pPr>
            <w:r w:rsidRPr="00C7594B">
              <w:rPr>
                <w:sz w:val="20"/>
                <w:szCs w:val="20"/>
              </w:rPr>
              <w:t>3</w:t>
            </w:r>
          </w:p>
        </w:tc>
        <w:tc>
          <w:tcPr>
            <w:tcW w:w="1911" w:type="dxa"/>
            <w:shd w:val="clear" w:color="auto" w:fill="auto"/>
            <w:vAlign w:val="center"/>
            <w:hideMark/>
          </w:tcPr>
          <w:p w14:paraId="48877A13" w14:textId="77777777" w:rsidR="0042522D" w:rsidRPr="00C7594B" w:rsidRDefault="0042522D" w:rsidP="00993008">
            <w:pPr>
              <w:jc w:val="center"/>
              <w:rPr>
                <w:sz w:val="20"/>
                <w:szCs w:val="20"/>
              </w:rPr>
            </w:pPr>
            <w:r w:rsidRPr="00C7594B">
              <w:rPr>
                <w:sz w:val="20"/>
                <w:szCs w:val="20"/>
              </w:rPr>
              <w:t>4</w:t>
            </w:r>
          </w:p>
        </w:tc>
        <w:tc>
          <w:tcPr>
            <w:tcW w:w="825" w:type="dxa"/>
            <w:shd w:val="clear" w:color="auto" w:fill="auto"/>
            <w:vAlign w:val="center"/>
            <w:hideMark/>
          </w:tcPr>
          <w:p w14:paraId="1063020C" w14:textId="77777777" w:rsidR="0042522D" w:rsidRPr="00C7594B" w:rsidRDefault="0042522D" w:rsidP="00993008">
            <w:pPr>
              <w:jc w:val="center"/>
              <w:rPr>
                <w:sz w:val="20"/>
                <w:szCs w:val="20"/>
              </w:rPr>
            </w:pPr>
            <w:r w:rsidRPr="00C7594B">
              <w:rPr>
                <w:sz w:val="20"/>
                <w:szCs w:val="20"/>
              </w:rPr>
              <w:t>5</w:t>
            </w:r>
          </w:p>
        </w:tc>
        <w:tc>
          <w:tcPr>
            <w:tcW w:w="825" w:type="dxa"/>
            <w:shd w:val="clear" w:color="auto" w:fill="auto"/>
            <w:vAlign w:val="center"/>
            <w:hideMark/>
          </w:tcPr>
          <w:p w14:paraId="4152435A" w14:textId="77777777" w:rsidR="0042522D" w:rsidRPr="00C7594B" w:rsidRDefault="0042522D" w:rsidP="00993008">
            <w:pPr>
              <w:jc w:val="center"/>
              <w:rPr>
                <w:sz w:val="20"/>
                <w:szCs w:val="20"/>
              </w:rPr>
            </w:pPr>
            <w:r w:rsidRPr="00C7594B">
              <w:rPr>
                <w:sz w:val="20"/>
                <w:szCs w:val="20"/>
              </w:rPr>
              <w:t>6</w:t>
            </w:r>
          </w:p>
        </w:tc>
        <w:tc>
          <w:tcPr>
            <w:tcW w:w="825" w:type="dxa"/>
            <w:shd w:val="clear" w:color="auto" w:fill="auto"/>
            <w:vAlign w:val="center"/>
            <w:hideMark/>
          </w:tcPr>
          <w:p w14:paraId="0BEEA7FE" w14:textId="77777777" w:rsidR="0042522D" w:rsidRPr="00C7594B" w:rsidRDefault="0042522D" w:rsidP="00993008">
            <w:pPr>
              <w:jc w:val="center"/>
              <w:rPr>
                <w:sz w:val="20"/>
                <w:szCs w:val="20"/>
              </w:rPr>
            </w:pPr>
            <w:r w:rsidRPr="00C7594B">
              <w:rPr>
                <w:sz w:val="20"/>
                <w:szCs w:val="20"/>
              </w:rPr>
              <w:t>7</w:t>
            </w:r>
          </w:p>
        </w:tc>
        <w:tc>
          <w:tcPr>
            <w:tcW w:w="825" w:type="dxa"/>
            <w:shd w:val="clear" w:color="auto" w:fill="auto"/>
            <w:vAlign w:val="center"/>
            <w:hideMark/>
          </w:tcPr>
          <w:p w14:paraId="5DAF7C03" w14:textId="77777777" w:rsidR="0042522D" w:rsidRPr="00C7594B" w:rsidRDefault="0042522D" w:rsidP="00993008">
            <w:pPr>
              <w:jc w:val="center"/>
              <w:rPr>
                <w:sz w:val="20"/>
                <w:szCs w:val="20"/>
              </w:rPr>
            </w:pPr>
            <w:r w:rsidRPr="00C7594B">
              <w:rPr>
                <w:sz w:val="20"/>
                <w:szCs w:val="20"/>
              </w:rPr>
              <w:t>8</w:t>
            </w:r>
          </w:p>
        </w:tc>
        <w:tc>
          <w:tcPr>
            <w:tcW w:w="825" w:type="dxa"/>
            <w:shd w:val="clear" w:color="auto" w:fill="auto"/>
            <w:vAlign w:val="center"/>
            <w:hideMark/>
          </w:tcPr>
          <w:p w14:paraId="30355688" w14:textId="77777777" w:rsidR="0042522D" w:rsidRPr="00C7594B" w:rsidRDefault="0042522D" w:rsidP="00993008">
            <w:pPr>
              <w:jc w:val="center"/>
              <w:rPr>
                <w:sz w:val="20"/>
                <w:szCs w:val="20"/>
              </w:rPr>
            </w:pPr>
            <w:r w:rsidRPr="00C7594B">
              <w:rPr>
                <w:sz w:val="20"/>
                <w:szCs w:val="20"/>
              </w:rPr>
              <w:t>9</w:t>
            </w:r>
          </w:p>
        </w:tc>
        <w:tc>
          <w:tcPr>
            <w:tcW w:w="825" w:type="dxa"/>
            <w:shd w:val="clear" w:color="auto" w:fill="auto"/>
            <w:vAlign w:val="center"/>
            <w:hideMark/>
          </w:tcPr>
          <w:p w14:paraId="09457846" w14:textId="77777777" w:rsidR="0042522D" w:rsidRPr="00C7594B" w:rsidRDefault="0042522D" w:rsidP="00993008">
            <w:pPr>
              <w:jc w:val="center"/>
              <w:rPr>
                <w:sz w:val="20"/>
                <w:szCs w:val="20"/>
              </w:rPr>
            </w:pPr>
            <w:r w:rsidRPr="00C7594B">
              <w:rPr>
                <w:sz w:val="20"/>
                <w:szCs w:val="20"/>
              </w:rPr>
              <w:t>10</w:t>
            </w:r>
          </w:p>
        </w:tc>
        <w:tc>
          <w:tcPr>
            <w:tcW w:w="914" w:type="dxa"/>
            <w:shd w:val="clear" w:color="auto" w:fill="auto"/>
            <w:vAlign w:val="center"/>
            <w:hideMark/>
          </w:tcPr>
          <w:p w14:paraId="4923D93D" w14:textId="77777777" w:rsidR="0042522D" w:rsidRPr="00C7594B" w:rsidRDefault="0042522D" w:rsidP="00993008">
            <w:pPr>
              <w:jc w:val="center"/>
              <w:rPr>
                <w:sz w:val="20"/>
                <w:szCs w:val="20"/>
              </w:rPr>
            </w:pPr>
            <w:r w:rsidRPr="00C7594B">
              <w:rPr>
                <w:sz w:val="20"/>
                <w:szCs w:val="20"/>
              </w:rPr>
              <w:t>11</w:t>
            </w:r>
          </w:p>
        </w:tc>
      </w:tr>
      <w:tr w:rsidR="00C7594B" w:rsidRPr="00C7594B" w14:paraId="123F1559" w14:textId="77777777" w:rsidTr="00993008">
        <w:trPr>
          <w:trHeight w:val="23"/>
          <w:jc w:val="center"/>
        </w:trPr>
        <w:tc>
          <w:tcPr>
            <w:tcW w:w="704" w:type="dxa"/>
            <w:shd w:val="clear" w:color="auto" w:fill="auto"/>
            <w:vAlign w:val="center"/>
            <w:hideMark/>
          </w:tcPr>
          <w:p w14:paraId="034EBF33" w14:textId="77777777" w:rsidR="0042522D" w:rsidRPr="00C7594B" w:rsidRDefault="0042522D" w:rsidP="00993008">
            <w:pPr>
              <w:jc w:val="center"/>
              <w:rPr>
                <w:b/>
                <w:bCs/>
                <w:sz w:val="20"/>
                <w:szCs w:val="20"/>
              </w:rPr>
            </w:pPr>
            <w:r w:rsidRPr="00C7594B">
              <w:rPr>
                <w:b/>
                <w:bCs/>
                <w:sz w:val="20"/>
                <w:szCs w:val="20"/>
              </w:rPr>
              <w:t>1</w:t>
            </w:r>
          </w:p>
        </w:tc>
        <w:tc>
          <w:tcPr>
            <w:tcW w:w="4535" w:type="dxa"/>
            <w:shd w:val="clear" w:color="auto" w:fill="auto"/>
            <w:vAlign w:val="center"/>
            <w:hideMark/>
          </w:tcPr>
          <w:p w14:paraId="7F09B468" w14:textId="77777777" w:rsidR="0042522D" w:rsidRPr="00C7594B" w:rsidRDefault="0042522D" w:rsidP="00993008">
            <w:pPr>
              <w:rPr>
                <w:b/>
                <w:bCs/>
                <w:sz w:val="20"/>
                <w:szCs w:val="20"/>
              </w:rPr>
            </w:pPr>
            <w:r w:rsidRPr="00C7594B">
              <w:rPr>
                <w:b/>
                <w:bCs/>
                <w:sz w:val="20"/>
                <w:szCs w:val="20"/>
              </w:rPr>
              <w:t>Показатели качества воды</w:t>
            </w:r>
          </w:p>
        </w:tc>
        <w:tc>
          <w:tcPr>
            <w:tcW w:w="1265" w:type="dxa"/>
            <w:shd w:val="clear" w:color="auto" w:fill="auto"/>
            <w:vAlign w:val="center"/>
            <w:hideMark/>
          </w:tcPr>
          <w:p w14:paraId="325AF26B" w14:textId="77777777" w:rsidR="0042522D" w:rsidRPr="00C7594B" w:rsidRDefault="0042522D" w:rsidP="00993008">
            <w:pPr>
              <w:jc w:val="center"/>
              <w:rPr>
                <w:b/>
                <w:bCs/>
                <w:sz w:val="20"/>
                <w:szCs w:val="20"/>
              </w:rPr>
            </w:pPr>
            <w:r w:rsidRPr="00C7594B">
              <w:rPr>
                <w:b/>
                <w:bCs/>
                <w:sz w:val="20"/>
                <w:szCs w:val="20"/>
              </w:rPr>
              <w:t>-</w:t>
            </w:r>
          </w:p>
        </w:tc>
        <w:tc>
          <w:tcPr>
            <w:tcW w:w="1911" w:type="dxa"/>
            <w:shd w:val="clear" w:color="auto" w:fill="auto"/>
            <w:vAlign w:val="center"/>
            <w:hideMark/>
          </w:tcPr>
          <w:p w14:paraId="6612CE5B" w14:textId="77777777" w:rsidR="0042522D" w:rsidRPr="00C7594B" w:rsidRDefault="0042522D" w:rsidP="00993008">
            <w:pPr>
              <w:jc w:val="center"/>
              <w:rPr>
                <w:b/>
                <w:bCs/>
                <w:sz w:val="20"/>
                <w:szCs w:val="20"/>
              </w:rPr>
            </w:pPr>
            <w:r w:rsidRPr="00C7594B">
              <w:rPr>
                <w:b/>
                <w:bCs/>
                <w:sz w:val="20"/>
                <w:szCs w:val="20"/>
              </w:rPr>
              <w:t>-</w:t>
            </w:r>
          </w:p>
        </w:tc>
        <w:tc>
          <w:tcPr>
            <w:tcW w:w="825" w:type="dxa"/>
            <w:shd w:val="clear" w:color="auto" w:fill="auto"/>
            <w:vAlign w:val="center"/>
            <w:hideMark/>
          </w:tcPr>
          <w:p w14:paraId="7A8370F1" w14:textId="77777777" w:rsidR="0042522D" w:rsidRPr="00C7594B" w:rsidRDefault="0042522D" w:rsidP="00993008">
            <w:pPr>
              <w:jc w:val="center"/>
              <w:rPr>
                <w:b/>
                <w:bCs/>
                <w:sz w:val="20"/>
                <w:szCs w:val="20"/>
              </w:rPr>
            </w:pPr>
            <w:r w:rsidRPr="00C7594B">
              <w:rPr>
                <w:b/>
                <w:bCs/>
                <w:sz w:val="20"/>
                <w:szCs w:val="20"/>
              </w:rPr>
              <w:t>-</w:t>
            </w:r>
          </w:p>
        </w:tc>
        <w:tc>
          <w:tcPr>
            <w:tcW w:w="825" w:type="dxa"/>
            <w:shd w:val="clear" w:color="auto" w:fill="auto"/>
            <w:vAlign w:val="center"/>
            <w:hideMark/>
          </w:tcPr>
          <w:p w14:paraId="1F90BF5F" w14:textId="77777777" w:rsidR="0042522D" w:rsidRPr="00C7594B" w:rsidRDefault="0042522D" w:rsidP="00993008">
            <w:pPr>
              <w:jc w:val="center"/>
              <w:rPr>
                <w:b/>
                <w:bCs/>
                <w:sz w:val="20"/>
                <w:szCs w:val="20"/>
              </w:rPr>
            </w:pPr>
            <w:r w:rsidRPr="00C7594B">
              <w:rPr>
                <w:b/>
                <w:bCs/>
                <w:sz w:val="20"/>
                <w:szCs w:val="20"/>
              </w:rPr>
              <w:t>-</w:t>
            </w:r>
          </w:p>
        </w:tc>
        <w:tc>
          <w:tcPr>
            <w:tcW w:w="825" w:type="dxa"/>
            <w:shd w:val="clear" w:color="auto" w:fill="auto"/>
            <w:vAlign w:val="center"/>
            <w:hideMark/>
          </w:tcPr>
          <w:p w14:paraId="0F0A4FB2" w14:textId="77777777" w:rsidR="0042522D" w:rsidRPr="00C7594B" w:rsidRDefault="0042522D" w:rsidP="00993008">
            <w:pPr>
              <w:jc w:val="center"/>
              <w:rPr>
                <w:b/>
                <w:bCs/>
                <w:sz w:val="20"/>
                <w:szCs w:val="20"/>
              </w:rPr>
            </w:pPr>
            <w:r w:rsidRPr="00C7594B">
              <w:rPr>
                <w:b/>
                <w:bCs/>
                <w:sz w:val="20"/>
                <w:szCs w:val="20"/>
              </w:rPr>
              <w:t>-</w:t>
            </w:r>
          </w:p>
        </w:tc>
        <w:tc>
          <w:tcPr>
            <w:tcW w:w="825" w:type="dxa"/>
            <w:shd w:val="clear" w:color="auto" w:fill="auto"/>
            <w:vAlign w:val="center"/>
            <w:hideMark/>
          </w:tcPr>
          <w:p w14:paraId="19A00B46" w14:textId="77777777" w:rsidR="0042522D" w:rsidRPr="00C7594B" w:rsidRDefault="0042522D" w:rsidP="00993008">
            <w:pPr>
              <w:jc w:val="center"/>
              <w:rPr>
                <w:b/>
                <w:bCs/>
                <w:sz w:val="20"/>
                <w:szCs w:val="20"/>
              </w:rPr>
            </w:pPr>
            <w:r w:rsidRPr="00C7594B">
              <w:rPr>
                <w:b/>
                <w:bCs/>
                <w:sz w:val="20"/>
                <w:szCs w:val="20"/>
              </w:rPr>
              <w:t>-</w:t>
            </w:r>
          </w:p>
        </w:tc>
        <w:tc>
          <w:tcPr>
            <w:tcW w:w="825" w:type="dxa"/>
            <w:shd w:val="clear" w:color="auto" w:fill="auto"/>
            <w:vAlign w:val="center"/>
            <w:hideMark/>
          </w:tcPr>
          <w:p w14:paraId="2BDD4B55" w14:textId="77777777" w:rsidR="0042522D" w:rsidRPr="00C7594B" w:rsidRDefault="0042522D" w:rsidP="00993008">
            <w:pPr>
              <w:jc w:val="center"/>
              <w:rPr>
                <w:b/>
                <w:bCs/>
                <w:sz w:val="20"/>
                <w:szCs w:val="20"/>
              </w:rPr>
            </w:pPr>
            <w:r w:rsidRPr="00C7594B">
              <w:rPr>
                <w:b/>
                <w:bCs/>
                <w:sz w:val="20"/>
                <w:szCs w:val="20"/>
              </w:rPr>
              <w:t>-</w:t>
            </w:r>
          </w:p>
        </w:tc>
        <w:tc>
          <w:tcPr>
            <w:tcW w:w="825" w:type="dxa"/>
            <w:shd w:val="clear" w:color="auto" w:fill="auto"/>
            <w:vAlign w:val="center"/>
            <w:hideMark/>
          </w:tcPr>
          <w:p w14:paraId="639FB99E" w14:textId="77777777" w:rsidR="0042522D" w:rsidRPr="00C7594B" w:rsidRDefault="0042522D" w:rsidP="00993008">
            <w:pPr>
              <w:jc w:val="center"/>
              <w:rPr>
                <w:b/>
                <w:bCs/>
                <w:sz w:val="20"/>
                <w:szCs w:val="20"/>
              </w:rPr>
            </w:pPr>
            <w:r w:rsidRPr="00C7594B">
              <w:rPr>
                <w:b/>
                <w:bCs/>
                <w:sz w:val="20"/>
                <w:szCs w:val="20"/>
              </w:rPr>
              <w:t>-</w:t>
            </w:r>
          </w:p>
        </w:tc>
        <w:tc>
          <w:tcPr>
            <w:tcW w:w="914" w:type="dxa"/>
            <w:shd w:val="clear" w:color="auto" w:fill="auto"/>
            <w:vAlign w:val="center"/>
            <w:hideMark/>
          </w:tcPr>
          <w:p w14:paraId="01A0D604" w14:textId="77777777" w:rsidR="0042522D" w:rsidRPr="00C7594B" w:rsidRDefault="0042522D" w:rsidP="00993008">
            <w:pPr>
              <w:jc w:val="center"/>
              <w:rPr>
                <w:b/>
                <w:bCs/>
                <w:sz w:val="20"/>
                <w:szCs w:val="20"/>
              </w:rPr>
            </w:pPr>
            <w:r w:rsidRPr="00C7594B">
              <w:rPr>
                <w:b/>
                <w:bCs/>
                <w:sz w:val="20"/>
                <w:szCs w:val="20"/>
              </w:rPr>
              <w:t>-</w:t>
            </w:r>
          </w:p>
        </w:tc>
      </w:tr>
      <w:tr w:rsidR="00C7594B" w:rsidRPr="00C7594B" w14:paraId="6D44FF35" w14:textId="77777777" w:rsidTr="00993008">
        <w:trPr>
          <w:trHeight w:val="23"/>
          <w:jc w:val="center"/>
        </w:trPr>
        <w:tc>
          <w:tcPr>
            <w:tcW w:w="704" w:type="dxa"/>
            <w:shd w:val="clear" w:color="auto" w:fill="auto"/>
            <w:vAlign w:val="center"/>
            <w:hideMark/>
          </w:tcPr>
          <w:p w14:paraId="1922AC29" w14:textId="77777777" w:rsidR="0042522D" w:rsidRPr="00C7594B" w:rsidRDefault="0042522D" w:rsidP="00993008">
            <w:pPr>
              <w:jc w:val="center"/>
              <w:rPr>
                <w:sz w:val="20"/>
                <w:szCs w:val="20"/>
              </w:rPr>
            </w:pPr>
            <w:r w:rsidRPr="00C7594B">
              <w:rPr>
                <w:sz w:val="20"/>
                <w:szCs w:val="20"/>
              </w:rPr>
              <w:t> </w:t>
            </w:r>
          </w:p>
        </w:tc>
        <w:tc>
          <w:tcPr>
            <w:tcW w:w="4535" w:type="dxa"/>
            <w:shd w:val="clear" w:color="auto" w:fill="auto"/>
            <w:vAlign w:val="center"/>
            <w:hideMark/>
          </w:tcPr>
          <w:p w14:paraId="6233620B" w14:textId="77777777" w:rsidR="0042522D" w:rsidRPr="00C7594B" w:rsidRDefault="0042522D" w:rsidP="00993008">
            <w:pPr>
              <w:rPr>
                <w:sz w:val="20"/>
                <w:szCs w:val="20"/>
              </w:rPr>
            </w:pPr>
            <w:r w:rsidRPr="00C7594B">
              <w:rPr>
                <w:sz w:val="20"/>
                <w:szCs w:val="20"/>
              </w:rPr>
              <w:t>Доля проб воды, подаваемой с источников водоснабжения, водопроводных станций или иных объектов централизованной системы водоснабжения в распределительную водопроводную сеть, не соответствующих установленным требованиям, в общем объеме проб, отобранных по результатам производственного контроля качества воды</w:t>
            </w:r>
          </w:p>
        </w:tc>
        <w:tc>
          <w:tcPr>
            <w:tcW w:w="1265" w:type="dxa"/>
            <w:shd w:val="clear" w:color="auto" w:fill="auto"/>
            <w:vAlign w:val="center"/>
            <w:hideMark/>
          </w:tcPr>
          <w:p w14:paraId="68452A94" w14:textId="77777777" w:rsidR="0042522D" w:rsidRPr="00C7594B" w:rsidRDefault="0042522D" w:rsidP="00993008">
            <w:pPr>
              <w:jc w:val="center"/>
              <w:rPr>
                <w:sz w:val="20"/>
                <w:szCs w:val="20"/>
              </w:rPr>
            </w:pPr>
            <w:r w:rsidRPr="00C7594B">
              <w:rPr>
                <w:sz w:val="20"/>
                <w:szCs w:val="20"/>
              </w:rPr>
              <w:t>%</w:t>
            </w:r>
          </w:p>
        </w:tc>
        <w:tc>
          <w:tcPr>
            <w:tcW w:w="1911" w:type="dxa"/>
            <w:shd w:val="clear" w:color="auto" w:fill="auto"/>
            <w:vAlign w:val="center"/>
            <w:hideMark/>
          </w:tcPr>
          <w:p w14:paraId="407F6B8C" w14:textId="77777777" w:rsidR="0042522D" w:rsidRPr="00C7594B" w:rsidRDefault="0042522D" w:rsidP="00993008">
            <w:pPr>
              <w:jc w:val="center"/>
              <w:rPr>
                <w:sz w:val="20"/>
                <w:szCs w:val="20"/>
              </w:rPr>
            </w:pPr>
            <w:r w:rsidRPr="00C7594B">
              <w:rPr>
                <w:sz w:val="20"/>
                <w:szCs w:val="20"/>
              </w:rPr>
              <w:t>нет данных</w:t>
            </w:r>
          </w:p>
        </w:tc>
        <w:tc>
          <w:tcPr>
            <w:tcW w:w="825" w:type="dxa"/>
            <w:shd w:val="clear" w:color="auto" w:fill="auto"/>
            <w:vAlign w:val="center"/>
            <w:hideMark/>
          </w:tcPr>
          <w:p w14:paraId="734DB665" w14:textId="77777777" w:rsidR="0042522D" w:rsidRPr="00C7594B" w:rsidRDefault="0042522D" w:rsidP="00993008">
            <w:pPr>
              <w:jc w:val="center"/>
              <w:rPr>
                <w:sz w:val="20"/>
                <w:szCs w:val="20"/>
              </w:rPr>
            </w:pPr>
            <w:r w:rsidRPr="00C7594B">
              <w:rPr>
                <w:sz w:val="20"/>
                <w:szCs w:val="20"/>
              </w:rPr>
              <w:t>&lt;5</w:t>
            </w:r>
          </w:p>
        </w:tc>
        <w:tc>
          <w:tcPr>
            <w:tcW w:w="825" w:type="dxa"/>
            <w:shd w:val="clear" w:color="auto" w:fill="auto"/>
            <w:vAlign w:val="center"/>
            <w:hideMark/>
          </w:tcPr>
          <w:p w14:paraId="075B270C" w14:textId="77777777" w:rsidR="0042522D" w:rsidRPr="00C7594B" w:rsidRDefault="0042522D" w:rsidP="00993008">
            <w:pPr>
              <w:jc w:val="center"/>
              <w:rPr>
                <w:sz w:val="20"/>
                <w:szCs w:val="20"/>
              </w:rPr>
            </w:pPr>
            <w:r w:rsidRPr="00C7594B">
              <w:rPr>
                <w:sz w:val="20"/>
                <w:szCs w:val="20"/>
              </w:rPr>
              <w:t>&lt;5</w:t>
            </w:r>
          </w:p>
        </w:tc>
        <w:tc>
          <w:tcPr>
            <w:tcW w:w="825" w:type="dxa"/>
            <w:shd w:val="clear" w:color="auto" w:fill="auto"/>
            <w:vAlign w:val="center"/>
            <w:hideMark/>
          </w:tcPr>
          <w:p w14:paraId="4EF5AFA1" w14:textId="77777777" w:rsidR="0042522D" w:rsidRPr="00C7594B" w:rsidRDefault="0042522D" w:rsidP="00993008">
            <w:pPr>
              <w:jc w:val="center"/>
              <w:rPr>
                <w:sz w:val="20"/>
                <w:szCs w:val="20"/>
              </w:rPr>
            </w:pPr>
            <w:r w:rsidRPr="00C7594B">
              <w:rPr>
                <w:sz w:val="20"/>
                <w:szCs w:val="20"/>
              </w:rPr>
              <w:t>&lt;5</w:t>
            </w:r>
          </w:p>
        </w:tc>
        <w:tc>
          <w:tcPr>
            <w:tcW w:w="825" w:type="dxa"/>
            <w:shd w:val="clear" w:color="auto" w:fill="auto"/>
            <w:vAlign w:val="center"/>
            <w:hideMark/>
          </w:tcPr>
          <w:p w14:paraId="425F9D23" w14:textId="77777777" w:rsidR="0042522D" w:rsidRPr="00C7594B" w:rsidRDefault="0042522D" w:rsidP="00993008">
            <w:pPr>
              <w:jc w:val="center"/>
              <w:rPr>
                <w:sz w:val="20"/>
                <w:szCs w:val="20"/>
              </w:rPr>
            </w:pPr>
            <w:r w:rsidRPr="00C7594B">
              <w:rPr>
                <w:sz w:val="20"/>
                <w:szCs w:val="20"/>
              </w:rPr>
              <w:t>&lt;5</w:t>
            </w:r>
          </w:p>
        </w:tc>
        <w:tc>
          <w:tcPr>
            <w:tcW w:w="825" w:type="dxa"/>
            <w:shd w:val="clear" w:color="auto" w:fill="auto"/>
            <w:vAlign w:val="center"/>
            <w:hideMark/>
          </w:tcPr>
          <w:p w14:paraId="691C25E6" w14:textId="77777777" w:rsidR="0042522D" w:rsidRPr="00C7594B" w:rsidRDefault="0042522D" w:rsidP="00993008">
            <w:pPr>
              <w:jc w:val="center"/>
              <w:rPr>
                <w:sz w:val="20"/>
                <w:szCs w:val="20"/>
              </w:rPr>
            </w:pPr>
            <w:r w:rsidRPr="00C7594B">
              <w:rPr>
                <w:sz w:val="20"/>
                <w:szCs w:val="20"/>
              </w:rPr>
              <w:t>&lt;5</w:t>
            </w:r>
          </w:p>
        </w:tc>
        <w:tc>
          <w:tcPr>
            <w:tcW w:w="825" w:type="dxa"/>
            <w:shd w:val="clear" w:color="auto" w:fill="auto"/>
            <w:vAlign w:val="center"/>
            <w:hideMark/>
          </w:tcPr>
          <w:p w14:paraId="77E6CEC1" w14:textId="77777777" w:rsidR="0042522D" w:rsidRPr="00C7594B" w:rsidRDefault="0042522D" w:rsidP="00993008">
            <w:pPr>
              <w:jc w:val="center"/>
              <w:rPr>
                <w:sz w:val="20"/>
                <w:szCs w:val="20"/>
              </w:rPr>
            </w:pPr>
            <w:r w:rsidRPr="00C7594B">
              <w:rPr>
                <w:sz w:val="20"/>
                <w:szCs w:val="20"/>
              </w:rPr>
              <w:t>&lt;5</w:t>
            </w:r>
          </w:p>
        </w:tc>
        <w:tc>
          <w:tcPr>
            <w:tcW w:w="914" w:type="dxa"/>
            <w:shd w:val="clear" w:color="auto" w:fill="auto"/>
            <w:vAlign w:val="center"/>
            <w:hideMark/>
          </w:tcPr>
          <w:p w14:paraId="6C96B906" w14:textId="77777777" w:rsidR="0042522D" w:rsidRPr="00C7594B" w:rsidRDefault="0042522D" w:rsidP="00993008">
            <w:pPr>
              <w:jc w:val="center"/>
              <w:rPr>
                <w:sz w:val="20"/>
                <w:szCs w:val="20"/>
              </w:rPr>
            </w:pPr>
            <w:r w:rsidRPr="00C7594B">
              <w:rPr>
                <w:sz w:val="20"/>
                <w:szCs w:val="20"/>
              </w:rPr>
              <w:t>&lt;5</w:t>
            </w:r>
          </w:p>
        </w:tc>
      </w:tr>
      <w:tr w:rsidR="00C7594B" w:rsidRPr="00C7594B" w14:paraId="0B14ACB0" w14:textId="77777777" w:rsidTr="00993008">
        <w:trPr>
          <w:trHeight w:val="23"/>
          <w:jc w:val="center"/>
        </w:trPr>
        <w:tc>
          <w:tcPr>
            <w:tcW w:w="704" w:type="dxa"/>
            <w:shd w:val="clear" w:color="auto" w:fill="auto"/>
            <w:vAlign w:val="center"/>
            <w:hideMark/>
          </w:tcPr>
          <w:p w14:paraId="0AFF80FA" w14:textId="77777777" w:rsidR="0042522D" w:rsidRPr="00C7594B" w:rsidRDefault="0042522D" w:rsidP="00993008">
            <w:pPr>
              <w:jc w:val="center"/>
              <w:rPr>
                <w:sz w:val="20"/>
                <w:szCs w:val="20"/>
              </w:rPr>
            </w:pPr>
            <w:r w:rsidRPr="00C7594B">
              <w:rPr>
                <w:sz w:val="20"/>
                <w:szCs w:val="20"/>
              </w:rPr>
              <w:t> </w:t>
            </w:r>
          </w:p>
        </w:tc>
        <w:tc>
          <w:tcPr>
            <w:tcW w:w="4535" w:type="dxa"/>
            <w:shd w:val="clear" w:color="auto" w:fill="auto"/>
            <w:vAlign w:val="center"/>
            <w:hideMark/>
          </w:tcPr>
          <w:p w14:paraId="0703BFE1" w14:textId="77777777" w:rsidR="0042522D" w:rsidRPr="00C7594B" w:rsidRDefault="0042522D" w:rsidP="00993008">
            <w:pPr>
              <w:rPr>
                <w:sz w:val="20"/>
                <w:szCs w:val="20"/>
              </w:rPr>
            </w:pPr>
            <w:r w:rsidRPr="00C7594B">
              <w:rPr>
                <w:sz w:val="20"/>
                <w:szCs w:val="20"/>
              </w:rPr>
              <w:t>Доля проб воды в распределительной водопроводной сети, не соответствующих установленным требованиям, в общем объеме проб, отобранных по результатам производственного контроля качества воды</w:t>
            </w:r>
          </w:p>
        </w:tc>
        <w:tc>
          <w:tcPr>
            <w:tcW w:w="1265" w:type="dxa"/>
            <w:shd w:val="clear" w:color="auto" w:fill="auto"/>
            <w:vAlign w:val="center"/>
            <w:hideMark/>
          </w:tcPr>
          <w:p w14:paraId="35E4D209" w14:textId="77777777" w:rsidR="0042522D" w:rsidRPr="00C7594B" w:rsidRDefault="0042522D" w:rsidP="00993008">
            <w:pPr>
              <w:jc w:val="center"/>
              <w:rPr>
                <w:sz w:val="20"/>
                <w:szCs w:val="20"/>
              </w:rPr>
            </w:pPr>
            <w:r w:rsidRPr="00C7594B">
              <w:rPr>
                <w:sz w:val="20"/>
                <w:szCs w:val="20"/>
              </w:rPr>
              <w:t>%</w:t>
            </w:r>
          </w:p>
        </w:tc>
        <w:tc>
          <w:tcPr>
            <w:tcW w:w="1911" w:type="dxa"/>
            <w:shd w:val="clear" w:color="auto" w:fill="auto"/>
            <w:vAlign w:val="center"/>
            <w:hideMark/>
          </w:tcPr>
          <w:p w14:paraId="265A7F0F" w14:textId="77777777" w:rsidR="0042522D" w:rsidRPr="00C7594B" w:rsidRDefault="0042522D" w:rsidP="00993008">
            <w:pPr>
              <w:jc w:val="center"/>
              <w:rPr>
                <w:sz w:val="20"/>
                <w:szCs w:val="20"/>
              </w:rPr>
            </w:pPr>
            <w:r w:rsidRPr="00C7594B">
              <w:rPr>
                <w:sz w:val="20"/>
                <w:szCs w:val="20"/>
              </w:rPr>
              <w:t>нет данных</w:t>
            </w:r>
          </w:p>
        </w:tc>
        <w:tc>
          <w:tcPr>
            <w:tcW w:w="825" w:type="dxa"/>
            <w:shd w:val="clear" w:color="auto" w:fill="auto"/>
            <w:vAlign w:val="center"/>
            <w:hideMark/>
          </w:tcPr>
          <w:p w14:paraId="78C9297A" w14:textId="77777777" w:rsidR="0042522D" w:rsidRPr="00C7594B" w:rsidRDefault="0042522D" w:rsidP="00993008">
            <w:pPr>
              <w:jc w:val="center"/>
              <w:rPr>
                <w:sz w:val="20"/>
                <w:szCs w:val="20"/>
              </w:rPr>
            </w:pPr>
            <w:r w:rsidRPr="00C7594B">
              <w:rPr>
                <w:sz w:val="20"/>
                <w:szCs w:val="20"/>
              </w:rPr>
              <w:t>&lt;5</w:t>
            </w:r>
          </w:p>
        </w:tc>
        <w:tc>
          <w:tcPr>
            <w:tcW w:w="825" w:type="dxa"/>
            <w:shd w:val="clear" w:color="auto" w:fill="auto"/>
            <w:vAlign w:val="center"/>
            <w:hideMark/>
          </w:tcPr>
          <w:p w14:paraId="58493504" w14:textId="77777777" w:rsidR="0042522D" w:rsidRPr="00C7594B" w:rsidRDefault="0042522D" w:rsidP="00993008">
            <w:pPr>
              <w:jc w:val="center"/>
              <w:rPr>
                <w:sz w:val="20"/>
                <w:szCs w:val="20"/>
              </w:rPr>
            </w:pPr>
            <w:r w:rsidRPr="00C7594B">
              <w:rPr>
                <w:sz w:val="20"/>
                <w:szCs w:val="20"/>
              </w:rPr>
              <w:t>&lt;5</w:t>
            </w:r>
          </w:p>
        </w:tc>
        <w:tc>
          <w:tcPr>
            <w:tcW w:w="825" w:type="dxa"/>
            <w:shd w:val="clear" w:color="auto" w:fill="auto"/>
            <w:vAlign w:val="center"/>
            <w:hideMark/>
          </w:tcPr>
          <w:p w14:paraId="0B83B27F" w14:textId="77777777" w:rsidR="0042522D" w:rsidRPr="00C7594B" w:rsidRDefault="0042522D" w:rsidP="00993008">
            <w:pPr>
              <w:jc w:val="center"/>
              <w:rPr>
                <w:sz w:val="20"/>
                <w:szCs w:val="20"/>
              </w:rPr>
            </w:pPr>
            <w:r w:rsidRPr="00C7594B">
              <w:rPr>
                <w:sz w:val="20"/>
                <w:szCs w:val="20"/>
              </w:rPr>
              <w:t>&lt;5</w:t>
            </w:r>
          </w:p>
        </w:tc>
        <w:tc>
          <w:tcPr>
            <w:tcW w:w="825" w:type="dxa"/>
            <w:shd w:val="clear" w:color="auto" w:fill="auto"/>
            <w:vAlign w:val="center"/>
            <w:hideMark/>
          </w:tcPr>
          <w:p w14:paraId="56637605" w14:textId="77777777" w:rsidR="0042522D" w:rsidRPr="00C7594B" w:rsidRDefault="0042522D" w:rsidP="00993008">
            <w:pPr>
              <w:jc w:val="center"/>
              <w:rPr>
                <w:sz w:val="20"/>
                <w:szCs w:val="20"/>
              </w:rPr>
            </w:pPr>
            <w:r w:rsidRPr="00C7594B">
              <w:rPr>
                <w:sz w:val="20"/>
                <w:szCs w:val="20"/>
              </w:rPr>
              <w:t>&lt;5</w:t>
            </w:r>
          </w:p>
        </w:tc>
        <w:tc>
          <w:tcPr>
            <w:tcW w:w="825" w:type="dxa"/>
            <w:shd w:val="clear" w:color="auto" w:fill="auto"/>
            <w:vAlign w:val="center"/>
            <w:hideMark/>
          </w:tcPr>
          <w:p w14:paraId="40B38D63" w14:textId="77777777" w:rsidR="0042522D" w:rsidRPr="00C7594B" w:rsidRDefault="0042522D" w:rsidP="00993008">
            <w:pPr>
              <w:jc w:val="center"/>
              <w:rPr>
                <w:sz w:val="20"/>
                <w:szCs w:val="20"/>
              </w:rPr>
            </w:pPr>
            <w:r w:rsidRPr="00C7594B">
              <w:rPr>
                <w:sz w:val="20"/>
                <w:szCs w:val="20"/>
              </w:rPr>
              <w:t>&lt;5</w:t>
            </w:r>
          </w:p>
        </w:tc>
        <w:tc>
          <w:tcPr>
            <w:tcW w:w="825" w:type="dxa"/>
            <w:shd w:val="clear" w:color="auto" w:fill="auto"/>
            <w:vAlign w:val="center"/>
            <w:hideMark/>
          </w:tcPr>
          <w:p w14:paraId="4343D433" w14:textId="77777777" w:rsidR="0042522D" w:rsidRPr="00C7594B" w:rsidRDefault="0042522D" w:rsidP="00993008">
            <w:pPr>
              <w:jc w:val="center"/>
              <w:rPr>
                <w:sz w:val="20"/>
                <w:szCs w:val="20"/>
              </w:rPr>
            </w:pPr>
            <w:r w:rsidRPr="00C7594B">
              <w:rPr>
                <w:sz w:val="20"/>
                <w:szCs w:val="20"/>
              </w:rPr>
              <w:t>&lt;5</w:t>
            </w:r>
          </w:p>
        </w:tc>
        <w:tc>
          <w:tcPr>
            <w:tcW w:w="914" w:type="dxa"/>
            <w:shd w:val="clear" w:color="auto" w:fill="auto"/>
            <w:vAlign w:val="center"/>
            <w:hideMark/>
          </w:tcPr>
          <w:p w14:paraId="1C307C13" w14:textId="77777777" w:rsidR="0042522D" w:rsidRPr="00C7594B" w:rsidRDefault="0042522D" w:rsidP="00993008">
            <w:pPr>
              <w:jc w:val="center"/>
              <w:rPr>
                <w:sz w:val="20"/>
                <w:szCs w:val="20"/>
              </w:rPr>
            </w:pPr>
            <w:r w:rsidRPr="00C7594B">
              <w:rPr>
                <w:sz w:val="20"/>
                <w:szCs w:val="20"/>
              </w:rPr>
              <w:t>&lt;5</w:t>
            </w:r>
          </w:p>
        </w:tc>
      </w:tr>
      <w:tr w:rsidR="00C7594B" w:rsidRPr="00C7594B" w14:paraId="1B383394" w14:textId="77777777" w:rsidTr="00993008">
        <w:trPr>
          <w:trHeight w:val="23"/>
          <w:jc w:val="center"/>
        </w:trPr>
        <w:tc>
          <w:tcPr>
            <w:tcW w:w="704" w:type="dxa"/>
            <w:shd w:val="clear" w:color="auto" w:fill="auto"/>
            <w:vAlign w:val="center"/>
            <w:hideMark/>
          </w:tcPr>
          <w:p w14:paraId="33318FDD" w14:textId="77777777" w:rsidR="0042522D" w:rsidRPr="00C7594B" w:rsidRDefault="0042522D" w:rsidP="00993008">
            <w:pPr>
              <w:jc w:val="center"/>
              <w:rPr>
                <w:b/>
                <w:bCs/>
                <w:sz w:val="20"/>
                <w:szCs w:val="20"/>
              </w:rPr>
            </w:pPr>
            <w:r w:rsidRPr="00C7594B">
              <w:rPr>
                <w:b/>
                <w:bCs/>
                <w:sz w:val="20"/>
                <w:szCs w:val="20"/>
              </w:rPr>
              <w:t>2</w:t>
            </w:r>
          </w:p>
        </w:tc>
        <w:tc>
          <w:tcPr>
            <w:tcW w:w="4535" w:type="dxa"/>
            <w:shd w:val="clear" w:color="auto" w:fill="auto"/>
            <w:vAlign w:val="center"/>
            <w:hideMark/>
          </w:tcPr>
          <w:p w14:paraId="0F68E668" w14:textId="77777777" w:rsidR="0042522D" w:rsidRPr="00C7594B" w:rsidRDefault="0042522D" w:rsidP="00993008">
            <w:pPr>
              <w:rPr>
                <w:b/>
                <w:bCs/>
                <w:sz w:val="20"/>
                <w:szCs w:val="20"/>
              </w:rPr>
            </w:pPr>
            <w:r w:rsidRPr="00C7594B">
              <w:rPr>
                <w:b/>
                <w:bCs/>
                <w:sz w:val="20"/>
                <w:szCs w:val="20"/>
              </w:rPr>
              <w:t>Показатели надежности и бесперебойности водоснабжения</w:t>
            </w:r>
          </w:p>
        </w:tc>
        <w:tc>
          <w:tcPr>
            <w:tcW w:w="1265" w:type="dxa"/>
            <w:shd w:val="clear" w:color="auto" w:fill="auto"/>
            <w:vAlign w:val="center"/>
            <w:hideMark/>
          </w:tcPr>
          <w:p w14:paraId="465BE472" w14:textId="77777777" w:rsidR="0042522D" w:rsidRPr="00C7594B" w:rsidRDefault="0042522D" w:rsidP="00993008">
            <w:pPr>
              <w:jc w:val="center"/>
              <w:rPr>
                <w:b/>
                <w:bCs/>
                <w:sz w:val="20"/>
                <w:szCs w:val="20"/>
              </w:rPr>
            </w:pPr>
            <w:r w:rsidRPr="00C7594B">
              <w:rPr>
                <w:b/>
                <w:bCs/>
                <w:sz w:val="20"/>
                <w:szCs w:val="20"/>
              </w:rPr>
              <w:t>-</w:t>
            </w:r>
          </w:p>
        </w:tc>
        <w:tc>
          <w:tcPr>
            <w:tcW w:w="1911" w:type="dxa"/>
            <w:shd w:val="clear" w:color="auto" w:fill="auto"/>
            <w:vAlign w:val="center"/>
            <w:hideMark/>
          </w:tcPr>
          <w:p w14:paraId="4E57B9E3" w14:textId="77777777" w:rsidR="0042522D" w:rsidRPr="00C7594B" w:rsidRDefault="0042522D" w:rsidP="00993008">
            <w:pPr>
              <w:jc w:val="center"/>
              <w:rPr>
                <w:b/>
                <w:bCs/>
                <w:sz w:val="20"/>
                <w:szCs w:val="20"/>
              </w:rPr>
            </w:pPr>
            <w:r w:rsidRPr="00C7594B">
              <w:rPr>
                <w:b/>
                <w:bCs/>
                <w:sz w:val="20"/>
                <w:szCs w:val="20"/>
              </w:rPr>
              <w:t>-</w:t>
            </w:r>
          </w:p>
        </w:tc>
        <w:tc>
          <w:tcPr>
            <w:tcW w:w="825" w:type="dxa"/>
            <w:shd w:val="clear" w:color="auto" w:fill="auto"/>
            <w:vAlign w:val="center"/>
            <w:hideMark/>
          </w:tcPr>
          <w:p w14:paraId="16831674" w14:textId="77777777" w:rsidR="0042522D" w:rsidRPr="00C7594B" w:rsidRDefault="0042522D" w:rsidP="00993008">
            <w:pPr>
              <w:jc w:val="center"/>
              <w:rPr>
                <w:b/>
                <w:bCs/>
                <w:sz w:val="20"/>
                <w:szCs w:val="20"/>
              </w:rPr>
            </w:pPr>
            <w:r w:rsidRPr="00C7594B">
              <w:rPr>
                <w:b/>
                <w:bCs/>
                <w:sz w:val="20"/>
                <w:szCs w:val="20"/>
              </w:rPr>
              <w:t>-</w:t>
            </w:r>
          </w:p>
        </w:tc>
        <w:tc>
          <w:tcPr>
            <w:tcW w:w="825" w:type="dxa"/>
            <w:shd w:val="clear" w:color="auto" w:fill="auto"/>
            <w:vAlign w:val="center"/>
            <w:hideMark/>
          </w:tcPr>
          <w:p w14:paraId="3E012394" w14:textId="77777777" w:rsidR="0042522D" w:rsidRPr="00C7594B" w:rsidRDefault="0042522D" w:rsidP="00993008">
            <w:pPr>
              <w:jc w:val="center"/>
              <w:rPr>
                <w:b/>
                <w:bCs/>
                <w:sz w:val="20"/>
                <w:szCs w:val="20"/>
              </w:rPr>
            </w:pPr>
            <w:r w:rsidRPr="00C7594B">
              <w:rPr>
                <w:b/>
                <w:bCs/>
                <w:sz w:val="20"/>
                <w:szCs w:val="20"/>
              </w:rPr>
              <w:t>-</w:t>
            </w:r>
          </w:p>
        </w:tc>
        <w:tc>
          <w:tcPr>
            <w:tcW w:w="825" w:type="dxa"/>
            <w:shd w:val="clear" w:color="auto" w:fill="auto"/>
            <w:vAlign w:val="center"/>
            <w:hideMark/>
          </w:tcPr>
          <w:p w14:paraId="4CBEAA86" w14:textId="77777777" w:rsidR="0042522D" w:rsidRPr="00C7594B" w:rsidRDefault="0042522D" w:rsidP="00993008">
            <w:pPr>
              <w:jc w:val="center"/>
              <w:rPr>
                <w:b/>
                <w:bCs/>
                <w:sz w:val="20"/>
                <w:szCs w:val="20"/>
              </w:rPr>
            </w:pPr>
            <w:r w:rsidRPr="00C7594B">
              <w:rPr>
                <w:b/>
                <w:bCs/>
                <w:sz w:val="20"/>
                <w:szCs w:val="20"/>
              </w:rPr>
              <w:t>-</w:t>
            </w:r>
          </w:p>
        </w:tc>
        <w:tc>
          <w:tcPr>
            <w:tcW w:w="825" w:type="dxa"/>
            <w:shd w:val="clear" w:color="auto" w:fill="auto"/>
            <w:vAlign w:val="center"/>
            <w:hideMark/>
          </w:tcPr>
          <w:p w14:paraId="49A0B4A4" w14:textId="77777777" w:rsidR="0042522D" w:rsidRPr="00C7594B" w:rsidRDefault="0042522D" w:rsidP="00993008">
            <w:pPr>
              <w:jc w:val="center"/>
              <w:rPr>
                <w:b/>
                <w:bCs/>
                <w:sz w:val="20"/>
                <w:szCs w:val="20"/>
              </w:rPr>
            </w:pPr>
            <w:r w:rsidRPr="00C7594B">
              <w:rPr>
                <w:b/>
                <w:bCs/>
                <w:sz w:val="20"/>
                <w:szCs w:val="20"/>
              </w:rPr>
              <w:t>-</w:t>
            </w:r>
          </w:p>
        </w:tc>
        <w:tc>
          <w:tcPr>
            <w:tcW w:w="825" w:type="dxa"/>
            <w:shd w:val="clear" w:color="auto" w:fill="auto"/>
            <w:vAlign w:val="center"/>
            <w:hideMark/>
          </w:tcPr>
          <w:p w14:paraId="353EC8E0" w14:textId="77777777" w:rsidR="0042522D" w:rsidRPr="00C7594B" w:rsidRDefault="0042522D" w:rsidP="00993008">
            <w:pPr>
              <w:jc w:val="center"/>
              <w:rPr>
                <w:b/>
                <w:bCs/>
                <w:sz w:val="20"/>
                <w:szCs w:val="20"/>
              </w:rPr>
            </w:pPr>
            <w:r w:rsidRPr="00C7594B">
              <w:rPr>
                <w:b/>
                <w:bCs/>
                <w:sz w:val="20"/>
                <w:szCs w:val="20"/>
              </w:rPr>
              <w:t>-</w:t>
            </w:r>
          </w:p>
        </w:tc>
        <w:tc>
          <w:tcPr>
            <w:tcW w:w="825" w:type="dxa"/>
            <w:shd w:val="clear" w:color="auto" w:fill="auto"/>
            <w:vAlign w:val="center"/>
            <w:hideMark/>
          </w:tcPr>
          <w:p w14:paraId="44AD1649" w14:textId="77777777" w:rsidR="0042522D" w:rsidRPr="00C7594B" w:rsidRDefault="0042522D" w:rsidP="00993008">
            <w:pPr>
              <w:jc w:val="center"/>
              <w:rPr>
                <w:b/>
                <w:bCs/>
                <w:sz w:val="20"/>
                <w:szCs w:val="20"/>
              </w:rPr>
            </w:pPr>
            <w:r w:rsidRPr="00C7594B">
              <w:rPr>
                <w:b/>
                <w:bCs/>
                <w:sz w:val="20"/>
                <w:szCs w:val="20"/>
              </w:rPr>
              <w:t>-</w:t>
            </w:r>
          </w:p>
        </w:tc>
        <w:tc>
          <w:tcPr>
            <w:tcW w:w="914" w:type="dxa"/>
            <w:shd w:val="clear" w:color="auto" w:fill="auto"/>
            <w:vAlign w:val="center"/>
            <w:hideMark/>
          </w:tcPr>
          <w:p w14:paraId="3F3CD15A" w14:textId="77777777" w:rsidR="0042522D" w:rsidRPr="00C7594B" w:rsidRDefault="0042522D" w:rsidP="00993008">
            <w:pPr>
              <w:jc w:val="center"/>
              <w:rPr>
                <w:b/>
                <w:bCs/>
                <w:sz w:val="20"/>
                <w:szCs w:val="20"/>
              </w:rPr>
            </w:pPr>
            <w:r w:rsidRPr="00C7594B">
              <w:rPr>
                <w:b/>
                <w:bCs/>
                <w:sz w:val="20"/>
                <w:szCs w:val="20"/>
              </w:rPr>
              <w:t>-</w:t>
            </w:r>
          </w:p>
        </w:tc>
      </w:tr>
      <w:tr w:rsidR="00C7594B" w:rsidRPr="00C7594B" w14:paraId="22A0002D" w14:textId="77777777" w:rsidTr="00993008">
        <w:trPr>
          <w:trHeight w:val="23"/>
          <w:jc w:val="center"/>
        </w:trPr>
        <w:tc>
          <w:tcPr>
            <w:tcW w:w="704" w:type="dxa"/>
            <w:shd w:val="clear" w:color="auto" w:fill="auto"/>
            <w:vAlign w:val="center"/>
            <w:hideMark/>
          </w:tcPr>
          <w:p w14:paraId="561F6BFD" w14:textId="77777777" w:rsidR="0042522D" w:rsidRPr="00C7594B" w:rsidRDefault="0042522D" w:rsidP="00993008">
            <w:pPr>
              <w:jc w:val="center"/>
              <w:rPr>
                <w:sz w:val="20"/>
                <w:szCs w:val="20"/>
              </w:rPr>
            </w:pPr>
            <w:r w:rsidRPr="00C7594B">
              <w:rPr>
                <w:sz w:val="20"/>
                <w:szCs w:val="20"/>
              </w:rPr>
              <w:t> </w:t>
            </w:r>
          </w:p>
        </w:tc>
        <w:tc>
          <w:tcPr>
            <w:tcW w:w="4535" w:type="dxa"/>
            <w:shd w:val="clear" w:color="auto" w:fill="auto"/>
            <w:vAlign w:val="center"/>
            <w:hideMark/>
          </w:tcPr>
          <w:p w14:paraId="0E7E9DBB" w14:textId="77777777" w:rsidR="0042522D" w:rsidRPr="00C7594B" w:rsidRDefault="0042522D" w:rsidP="00993008">
            <w:pPr>
              <w:rPr>
                <w:sz w:val="20"/>
                <w:szCs w:val="20"/>
              </w:rPr>
            </w:pPr>
            <w:r w:rsidRPr="00C7594B">
              <w:rPr>
                <w:sz w:val="20"/>
                <w:szCs w:val="20"/>
              </w:rPr>
              <w:t>Количество перерывов в подаче воды, зафиксированных в местах исполнения обязательств организацией, осуществляющей холодное водоснабжение, по подаче холодной воды, возникших в результате аварий, повреждений и иных технологических нарушений на объектах централизованной системы холодного водоснабжения, принадлежащих организации, осуществляющей холодное водоснабжение, в расчете на протяженность водопроводной сети в год</w:t>
            </w:r>
          </w:p>
        </w:tc>
        <w:tc>
          <w:tcPr>
            <w:tcW w:w="1265" w:type="dxa"/>
            <w:shd w:val="clear" w:color="auto" w:fill="auto"/>
            <w:vAlign w:val="center"/>
            <w:hideMark/>
          </w:tcPr>
          <w:p w14:paraId="2A75DA17" w14:textId="77777777" w:rsidR="0042522D" w:rsidRPr="00C7594B" w:rsidRDefault="0042522D" w:rsidP="00993008">
            <w:pPr>
              <w:jc w:val="center"/>
              <w:rPr>
                <w:sz w:val="20"/>
                <w:szCs w:val="20"/>
              </w:rPr>
            </w:pPr>
            <w:r w:rsidRPr="00C7594B">
              <w:rPr>
                <w:sz w:val="20"/>
                <w:szCs w:val="20"/>
              </w:rPr>
              <w:t>ед./км</w:t>
            </w:r>
          </w:p>
        </w:tc>
        <w:tc>
          <w:tcPr>
            <w:tcW w:w="1911" w:type="dxa"/>
            <w:shd w:val="clear" w:color="auto" w:fill="auto"/>
            <w:vAlign w:val="center"/>
            <w:hideMark/>
          </w:tcPr>
          <w:p w14:paraId="063C5EF4" w14:textId="77777777" w:rsidR="0042522D" w:rsidRPr="00C7594B" w:rsidRDefault="0042522D" w:rsidP="00993008">
            <w:pPr>
              <w:jc w:val="center"/>
              <w:rPr>
                <w:sz w:val="20"/>
                <w:szCs w:val="20"/>
              </w:rPr>
            </w:pPr>
            <w:r w:rsidRPr="00C7594B">
              <w:rPr>
                <w:sz w:val="20"/>
                <w:szCs w:val="20"/>
              </w:rPr>
              <w:t>0</w:t>
            </w:r>
          </w:p>
        </w:tc>
        <w:tc>
          <w:tcPr>
            <w:tcW w:w="825" w:type="dxa"/>
            <w:shd w:val="clear" w:color="auto" w:fill="auto"/>
            <w:vAlign w:val="center"/>
            <w:hideMark/>
          </w:tcPr>
          <w:p w14:paraId="55136BC4" w14:textId="77777777" w:rsidR="0042522D" w:rsidRPr="00C7594B" w:rsidRDefault="0042522D" w:rsidP="00993008">
            <w:pPr>
              <w:jc w:val="center"/>
              <w:rPr>
                <w:sz w:val="20"/>
                <w:szCs w:val="20"/>
              </w:rPr>
            </w:pPr>
            <w:r w:rsidRPr="00C7594B">
              <w:rPr>
                <w:sz w:val="20"/>
                <w:szCs w:val="20"/>
              </w:rPr>
              <w:t>0</w:t>
            </w:r>
          </w:p>
        </w:tc>
        <w:tc>
          <w:tcPr>
            <w:tcW w:w="825" w:type="dxa"/>
            <w:shd w:val="clear" w:color="auto" w:fill="auto"/>
            <w:vAlign w:val="center"/>
            <w:hideMark/>
          </w:tcPr>
          <w:p w14:paraId="651A0FB9" w14:textId="77777777" w:rsidR="0042522D" w:rsidRPr="00C7594B" w:rsidRDefault="0042522D" w:rsidP="00993008">
            <w:pPr>
              <w:jc w:val="center"/>
              <w:rPr>
                <w:sz w:val="20"/>
                <w:szCs w:val="20"/>
              </w:rPr>
            </w:pPr>
            <w:r w:rsidRPr="00C7594B">
              <w:rPr>
                <w:sz w:val="20"/>
                <w:szCs w:val="20"/>
              </w:rPr>
              <w:t>0</w:t>
            </w:r>
          </w:p>
        </w:tc>
        <w:tc>
          <w:tcPr>
            <w:tcW w:w="825" w:type="dxa"/>
            <w:shd w:val="clear" w:color="auto" w:fill="auto"/>
            <w:vAlign w:val="center"/>
            <w:hideMark/>
          </w:tcPr>
          <w:p w14:paraId="33DA1E06" w14:textId="77777777" w:rsidR="0042522D" w:rsidRPr="00C7594B" w:rsidRDefault="0042522D" w:rsidP="00993008">
            <w:pPr>
              <w:jc w:val="center"/>
              <w:rPr>
                <w:sz w:val="20"/>
                <w:szCs w:val="20"/>
              </w:rPr>
            </w:pPr>
            <w:r w:rsidRPr="00C7594B">
              <w:rPr>
                <w:sz w:val="20"/>
                <w:szCs w:val="20"/>
              </w:rPr>
              <w:t>0</w:t>
            </w:r>
          </w:p>
        </w:tc>
        <w:tc>
          <w:tcPr>
            <w:tcW w:w="825" w:type="dxa"/>
            <w:shd w:val="clear" w:color="auto" w:fill="auto"/>
            <w:vAlign w:val="center"/>
            <w:hideMark/>
          </w:tcPr>
          <w:p w14:paraId="51BEA2A5" w14:textId="77777777" w:rsidR="0042522D" w:rsidRPr="00C7594B" w:rsidRDefault="0042522D" w:rsidP="00993008">
            <w:pPr>
              <w:jc w:val="center"/>
              <w:rPr>
                <w:sz w:val="20"/>
                <w:szCs w:val="20"/>
              </w:rPr>
            </w:pPr>
            <w:r w:rsidRPr="00C7594B">
              <w:rPr>
                <w:sz w:val="20"/>
                <w:szCs w:val="20"/>
              </w:rPr>
              <w:t>0</w:t>
            </w:r>
          </w:p>
        </w:tc>
        <w:tc>
          <w:tcPr>
            <w:tcW w:w="825" w:type="dxa"/>
            <w:shd w:val="clear" w:color="auto" w:fill="auto"/>
            <w:vAlign w:val="center"/>
            <w:hideMark/>
          </w:tcPr>
          <w:p w14:paraId="19728550" w14:textId="77777777" w:rsidR="0042522D" w:rsidRPr="00C7594B" w:rsidRDefault="0042522D" w:rsidP="00993008">
            <w:pPr>
              <w:jc w:val="center"/>
              <w:rPr>
                <w:sz w:val="20"/>
                <w:szCs w:val="20"/>
              </w:rPr>
            </w:pPr>
            <w:r w:rsidRPr="00C7594B">
              <w:rPr>
                <w:sz w:val="20"/>
                <w:szCs w:val="20"/>
              </w:rPr>
              <w:t>0</w:t>
            </w:r>
          </w:p>
        </w:tc>
        <w:tc>
          <w:tcPr>
            <w:tcW w:w="825" w:type="dxa"/>
            <w:shd w:val="clear" w:color="auto" w:fill="auto"/>
            <w:vAlign w:val="center"/>
            <w:hideMark/>
          </w:tcPr>
          <w:p w14:paraId="5970FAB8" w14:textId="77777777" w:rsidR="0042522D" w:rsidRPr="00C7594B" w:rsidRDefault="0042522D" w:rsidP="00993008">
            <w:pPr>
              <w:jc w:val="center"/>
              <w:rPr>
                <w:sz w:val="20"/>
                <w:szCs w:val="20"/>
              </w:rPr>
            </w:pPr>
            <w:r w:rsidRPr="00C7594B">
              <w:rPr>
                <w:sz w:val="20"/>
                <w:szCs w:val="20"/>
              </w:rPr>
              <w:t>0</w:t>
            </w:r>
          </w:p>
        </w:tc>
        <w:tc>
          <w:tcPr>
            <w:tcW w:w="914" w:type="dxa"/>
            <w:shd w:val="clear" w:color="auto" w:fill="auto"/>
            <w:vAlign w:val="center"/>
            <w:hideMark/>
          </w:tcPr>
          <w:p w14:paraId="5E4F4892" w14:textId="77777777" w:rsidR="0042522D" w:rsidRPr="00C7594B" w:rsidRDefault="0042522D" w:rsidP="00993008">
            <w:pPr>
              <w:jc w:val="center"/>
              <w:rPr>
                <w:sz w:val="20"/>
                <w:szCs w:val="20"/>
              </w:rPr>
            </w:pPr>
            <w:r w:rsidRPr="00C7594B">
              <w:rPr>
                <w:sz w:val="20"/>
                <w:szCs w:val="20"/>
              </w:rPr>
              <w:t>0</w:t>
            </w:r>
          </w:p>
        </w:tc>
      </w:tr>
      <w:tr w:rsidR="00C7594B" w:rsidRPr="00C7594B" w14:paraId="20AD98D4" w14:textId="77777777" w:rsidTr="00993008">
        <w:trPr>
          <w:trHeight w:val="23"/>
          <w:jc w:val="center"/>
        </w:trPr>
        <w:tc>
          <w:tcPr>
            <w:tcW w:w="704" w:type="dxa"/>
            <w:shd w:val="clear" w:color="auto" w:fill="auto"/>
            <w:vAlign w:val="center"/>
            <w:hideMark/>
          </w:tcPr>
          <w:p w14:paraId="6F3390D7" w14:textId="77777777" w:rsidR="0042522D" w:rsidRPr="00C7594B" w:rsidRDefault="0042522D" w:rsidP="00993008">
            <w:pPr>
              <w:jc w:val="center"/>
              <w:rPr>
                <w:b/>
                <w:bCs/>
                <w:sz w:val="20"/>
                <w:szCs w:val="20"/>
              </w:rPr>
            </w:pPr>
            <w:r w:rsidRPr="00C7594B">
              <w:rPr>
                <w:b/>
                <w:bCs/>
                <w:sz w:val="20"/>
                <w:szCs w:val="20"/>
              </w:rPr>
              <w:t>3</w:t>
            </w:r>
          </w:p>
        </w:tc>
        <w:tc>
          <w:tcPr>
            <w:tcW w:w="4535" w:type="dxa"/>
            <w:shd w:val="clear" w:color="auto" w:fill="auto"/>
            <w:vAlign w:val="center"/>
            <w:hideMark/>
          </w:tcPr>
          <w:p w14:paraId="284887C9" w14:textId="77777777" w:rsidR="0042522D" w:rsidRPr="00C7594B" w:rsidRDefault="0042522D" w:rsidP="00993008">
            <w:pPr>
              <w:rPr>
                <w:b/>
                <w:bCs/>
                <w:sz w:val="20"/>
                <w:szCs w:val="20"/>
              </w:rPr>
            </w:pPr>
            <w:r w:rsidRPr="00C7594B">
              <w:rPr>
                <w:b/>
                <w:bCs/>
                <w:sz w:val="20"/>
                <w:szCs w:val="20"/>
              </w:rPr>
              <w:t>Показатели энергетической эффективности</w:t>
            </w:r>
          </w:p>
        </w:tc>
        <w:tc>
          <w:tcPr>
            <w:tcW w:w="1265" w:type="dxa"/>
            <w:shd w:val="clear" w:color="auto" w:fill="auto"/>
            <w:vAlign w:val="center"/>
            <w:hideMark/>
          </w:tcPr>
          <w:p w14:paraId="018DF148" w14:textId="77777777" w:rsidR="0042522D" w:rsidRPr="00C7594B" w:rsidRDefault="0042522D" w:rsidP="00993008">
            <w:pPr>
              <w:jc w:val="center"/>
              <w:rPr>
                <w:b/>
                <w:bCs/>
                <w:sz w:val="20"/>
                <w:szCs w:val="20"/>
              </w:rPr>
            </w:pPr>
            <w:r w:rsidRPr="00C7594B">
              <w:rPr>
                <w:b/>
                <w:bCs/>
                <w:sz w:val="20"/>
                <w:szCs w:val="20"/>
              </w:rPr>
              <w:t>-</w:t>
            </w:r>
          </w:p>
        </w:tc>
        <w:tc>
          <w:tcPr>
            <w:tcW w:w="1911" w:type="dxa"/>
            <w:shd w:val="clear" w:color="auto" w:fill="auto"/>
            <w:vAlign w:val="center"/>
            <w:hideMark/>
          </w:tcPr>
          <w:p w14:paraId="3D6E00AB" w14:textId="77777777" w:rsidR="0042522D" w:rsidRPr="00C7594B" w:rsidRDefault="0042522D" w:rsidP="00993008">
            <w:pPr>
              <w:jc w:val="center"/>
              <w:rPr>
                <w:b/>
                <w:bCs/>
                <w:sz w:val="20"/>
                <w:szCs w:val="20"/>
              </w:rPr>
            </w:pPr>
            <w:r w:rsidRPr="00C7594B">
              <w:rPr>
                <w:b/>
                <w:bCs/>
                <w:sz w:val="20"/>
                <w:szCs w:val="20"/>
              </w:rPr>
              <w:t>-</w:t>
            </w:r>
          </w:p>
        </w:tc>
        <w:tc>
          <w:tcPr>
            <w:tcW w:w="825" w:type="dxa"/>
            <w:shd w:val="clear" w:color="auto" w:fill="auto"/>
            <w:vAlign w:val="center"/>
            <w:hideMark/>
          </w:tcPr>
          <w:p w14:paraId="401C6BBA" w14:textId="77777777" w:rsidR="0042522D" w:rsidRPr="00C7594B" w:rsidRDefault="0042522D" w:rsidP="00993008">
            <w:pPr>
              <w:jc w:val="center"/>
              <w:rPr>
                <w:b/>
                <w:bCs/>
                <w:sz w:val="20"/>
                <w:szCs w:val="20"/>
              </w:rPr>
            </w:pPr>
            <w:r w:rsidRPr="00C7594B">
              <w:rPr>
                <w:b/>
                <w:bCs/>
                <w:sz w:val="20"/>
                <w:szCs w:val="20"/>
              </w:rPr>
              <w:t>-</w:t>
            </w:r>
          </w:p>
        </w:tc>
        <w:tc>
          <w:tcPr>
            <w:tcW w:w="825" w:type="dxa"/>
            <w:shd w:val="clear" w:color="auto" w:fill="auto"/>
            <w:vAlign w:val="center"/>
            <w:hideMark/>
          </w:tcPr>
          <w:p w14:paraId="1D5D8814" w14:textId="77777777" w:rsidR="0042522D" w:rsidRPr="00C7594B" w:rsidRDefault="0042522D" w:rsidP="00993008">
            <w:pPr>
              <w:jc w:val="center"/>
              <w:rPr>
                <w:b/>
                <w:bCs/>
                <w:sz w:val="20"/>
                <w:szCs w:val="20"/>
              </w:rPr>
            </w:pPr>
            <w:r w:rsidRPr="00C7594B">
              <w:rPr>
                <w:b/>
                <w:bCs/>
                <w:sz w:val="20"/>
                <w:szCs w:val="20"/>
              </w:rPr>
              <w:t>-</w:t>
            </w:r>
          </w:p>
        </w:tc>
        <w:tc>
          <w:tcPr>
            <w:tcW w:w="825" w:type="dxa"/>
            <w:shd w:val="clear" w:color="auto" w:fill="auto"/>
            <w:vAlign w:val="center"/>
            <w:hideMark/>
          </w:tcPr>
          <w:p w14:paraId="283A2203" w14:textId="77777777" w:rsidR="0042522D" w:rsidRPr="00C7594B" w:rsidRDefault="0042522D" w:rsidP="00993008">
            <w:pPr>
              <w:jc w:val="center"/>
              <w:rPr>
                <w:b/>
                <w:bCs/>
                <w:sz w:val="20"/>
                <w:szCs w:val="20"/>
              </w:rPr>
            </w:pPr>
            <w:r w:rsidRPr="00C7594B">
              <w:rPr>
                <w:b/>
                <w:bCs/>
                <w:sz w:val="20"/>
                <w:szCs w:val="20"/>
              </w:rPr>
              <w:t>-</w:t>
            </w:r>
          </w:p>
        </w:tc>
        <w:tc>
          <w:tcPr>
            <w:tcW w:w="825" w:type="dxa"/>
            <w:shd w:val="clear" w:color="auto" w:fill="auto"/>
            <w:vAlign w:val="center"/>
            <w:hideMark/>
          </w:tcPr>
          <w:p w14:paraId="59379026" w14:textId="77777777" w:rsidR="0042522D" w:rsidRPr="00C7594B" w:rsidRDefault="0042522D" w:rsidP="00993008">
            <w:pPr>
              <w:jc w:val="center"/>
              <w:rPr>
                <w:b/>
                <w:bCs/>
                <w:sz w:val="20"/>
                <w:szCs w:val="20"/>
              </w:rPr>
            </w:pPr>
            <w:r w:rsidRPr="00C7594B">
              <w:rPr>
                <w:b/>
                <w:bCs/>
                <w:sz w:val="20"/>
                <w:szCs w:val="20"/>
              </w:rPr>
              <w:t>-</w:t>
            </w:r>
          </w:p>
        </w:tc>
        <w:tc>
          <w:tcPr>
            <w:tcW w:w="825" w:type="dxa"/>
            <w:shd w:val="clear" w:color="auto" w:fill="auto"/>
            <w:vAlign w:val="center"/>
            <w:hideMark/>
          </w:tcPr>
          <w:p w14:paraId="43A1F173" w14:textId="77777777" w:rsidR="0042522D" w:rsidRPr="00C7594B" w:rsidRDefault="0042522D" w:rsidP="00993008">
            <w:pPr>
              <w:jc w:val="center"/>
              <w:rPr>
                <w:b/>
                <w:bCs/>
                <w:sz w:val="20"/>
                <w:szCs w:val="20"/>
              </w:rPr>
            </w:pPr>
            <w:r w:rsidRPr="00C7594B">
              <w:rPr>
                <w:b/>
                <w:bCs/>
                <w:sz w:val="20"/>
                <w:szCs w:val="20"/>
              </w:rPr>
              <w:t>-</w:t>
            </w:r>
          </w:p>
        </w:tc>
        <w:tc>
          <w:tcPr>
            <w:tcW w:w="825" w:type="dxa"/>
            <w:shd w:val="clear" w:color="auto" w:fill="auto"/>
            <w:vAlign w:val="center"/>
            <w:hideMark/>
          </w:tcPr>
          <w:p w14:paraId="36B894FB" w14:textId="77777777" w:rsidR="0042522D" w:rsidRPr="00C7594B" w:rsidRDefault="0042522D" w:rsidP="00993008">
            <w:pPr>
              <w:jc w:val="center"/>
              <w:rPr>
                <w:b/>
                <w:bCs/>
                <w:sz w:val="20"/>
                <w:szCs w:val="20"/>
              </w:rPr>
            </w:pPr>
            <w:r w:rsidRPr="00C7594B">
              <w:rPr>
                <w:b/>
                <w:bCs/>
                <w:sz w:val="20"/>
                <w:szCs w:val="20"/>
              </w:rPr>
              <w:t>-</w:t>
            </w:r>
          </w:p>
        </w:tc>
        <w:tc>
          <w:tcPr>
            <w:tcW w:w="914" w:type="dxa"/>
            <w:shd w:val="clear" w:color="auto" w:fill="auto"/>
            <w:vAlign w:val="center"/>
            <w:hideMark/>
          </w:tcPr>
          <w:p w14:paraId="6238309B" w14:textId="77777777" w:rsidR="0042522D" w:rsidRPr="00C7594B" w:rsidRDefault="0042522D" w:rsidP="00993008">
            <w:pPr>
              <w:jc w:val="center"/>
              <w:rPr>
                <w:b/>
                <w:bCs/>
                <w:sz w:val="20"/>
                <w:szCs w:val="20"/>
              </w:rPr>
            </w:pPr>
            <w:r w:rsidRPr="00C7594B">
              <w:rPr>
                <w:b/>
                <w:bCs/>
                <w:sz w:val="20"/>
                <w:szCs w:val="20"/>
              </w:rPr>
              <w:t>-</w:t>
            </w:r>
          </w:p>
        </w:tc>
      </w:tr>
      <w:tr w:rsidR="00C7594B" w:rsidRPr="00C7594B" w14:paraId="43CF5B0B" w14:textId="77777777" w:rsidTr="00993008">
        <w:trPr>
          <w:trHeight w:val="23"/>
          <w:jc w:val="center"/>
        </w:trPr>
        <w:tc>
          <w:tcPr>
            <w:tcW w:w="704" w:type="dxa"/>
            <w:shd w:val="clear" w:color="auto" w:fill="auto"/>
            <w:vAlign w:val="center"/>
            <w:hideMark/>
          </w:tcPr>
          <w:p w14:paraId="3ECCD3C8" w14:textId="77777777" w:rsidR="0042522D" w:rsidRPr="00C7594B" w:rsidRDefault="0042522D" w:rsidP="00993008">
            <w:pPr>
              <w:jc w:val="center"/>
              <w:rPr>
                <w:sz w:val="20"/>
                <w:szCs w:val="20"/>
              </w:rPr>
            </w:pPr>
            <w:r w:rsidRPr="00C7594B">
              <w:rPr>
                <w:sz w:val="20"/>
                <w:szCs w:val="20"/>
              </w:rPr>
              <w:t> </w:t>
            </w:r>
          </w:p>
        </w:tc>
        <w:tc>
          <w:tcPr>
            <w:tcW w:w="4535" w:type="dxa"/>
            <w:shd w:val="clear" w:color="auto" w:fill="auto"/>
            <w:vAlign w:val="center"/>
            <w:hideMark/>
          </w:tcPr>
          <w:p w14:paraId="52E58688" w14:textId="77777777" w:rsidR="0042522D" w:rsidRPr="00C7594B" w:rsidRDefault="0042522D" w:rsidP="00993008">
            <w:pPr>
              <w:rPr>
                <w:sz w:val="20"/>
                <w:szCs w:val="20"/>
              </w:rPr>
            </w:pPr>
            <w:r w:rsidRPr="00C7594B">
              <w:rPr>
                <w:sz w:val="20"/>
                <w:szCs w:val="20"/>
              </w:rPr>
              <w:t>Доля потерь воды в централизованных системах водоснабжения при транспортировке в общем объеме воды, поданной в водопроводную сеть</w:t>
            </w:r>
          </w:p>
        </w:tc>
        <w:tc>
          <w:tcPr>
            <w:tcW w:w="1265" w:type="dxa"/>
            <w:shd w:val="clear" w:color="auto" w:fill="auto"/>
            <w:vAlign w:val="center"/>
            <w:hideMark/>
          </w:tcPr>
          <w:p w14:paraId="4A66F84E" w14:textId="77777777" w:rsidR="0042522D" w:rsidRPr="00C7594B" w:rsidRDefault="0042522D" w:rsidP="00993008">
            <w:pPr>
              <w:jc w:val="center"/>
              <w:rPr>
                <w:sz w:val="20"/>
                <w:szCs w:val="20"/>
              </w:rPr>
            </w:pPr>
            <w:r w:rsidRPr="00C7594B">
              <w:rPr>
                <w:sz w:val="20"/>
                <w:szCs w:val="20"/>
              </w:rPr>
              <w:t>%</w:t>
            </w:r>
          </w:p>
        </w:tc>
        <w:tc>
          <w:tcPr>
            <w:tcW w:w="1911" w:type="dxa"/>
            <w:shd w:val="clear" w:color="auto" w:fill="auto"/>
            <w:vAlign w:val="center"/>
            <w:hideMark/>
          </w:tcPr>
          <w:p w14:paraId="6B50AD90" w14:textId="77777777" w:rsidR="0042522D" w:rsidRPr="00C7594B" w:rsidRDefault="0042522D" w:rsidP="00993008">
            <w:pPr>
              <w:jc w:val="center"/>
              <w:rPr>
                <w:sz w:val="20"/>
                <w:szCs w:val="20"/>
              </w:rPr>
            </w:pPr>
            <w:r w:rsidRPr="00C7594B">
              <w:rPr>
                <w:sz w:val="20"/>
                <w:szCs w:val="20"/>
              </w:rPr>
              <w:t>10</w:t>
            </w:r>
          </w:p>
        </w:tc>
        <w:tc>
          <w:tcPr>
            <w:tcW w:w="825" w:type="dxa"/>
            <w:shd w:val="clear" w:color="auto" w:fill="auto"/>
            <w:vAlign w:val="center"/>
            <w:hideMark/>
          </w:tcPr>
          <w:p w14:paraId="111F565D" w14:textId="77777777" w:rsidR="0042522D" w:rsidRPr="00C7594B" w:rsidRDefault="0042522D" w:rsidP="00993008">
            <w:pPr>
              <w:jc w:val="center"/>
              <w:rPr>
                <w:sz w:val="20"/>
                <w:szCs w:val="20"/>
              </w:rPr>
            </w:pPr>
            <w:r w:rsidRPr="00C7594B">
              <w:rPr>
                <w:sz w:val="20"/>
                <w:szCs w:val="20"/>
              </w:rPr>
              <w:t>10</w:t>
            </w:r>
          </w:p>
        </w:tc>
        <w:tc>
          <w:tcPr>
            <w:tcW w:w="825" w:type="dxa"/>
            <w:shd w:val="clear" w:color="auto" w:fill="auto"/>
            <w:vAlign w:val="center"/>
            <w:hideMark/>
          </w:tcPr>
          <w:p w14:paraId="7A40FABC" w14:textId="77777777" w:rsidR="0042522D" w:rsidRPr="00C7594B" w:rsidRDefault="0042522D" w:rsidP="00993008">
            <w:pPr>
              <w:jc w:val="center"/>
              <w:rPr>
                <w:sz w:val="20"/>
                <w:szCs w:val="20"/>
              </w:rPr>
            </w:pPr>
            <w:r w:rsidRPr="00C7594B">
              <w:rPr>
                <w:sz w:val="20"/>
                <w:szCs w:val="20"/>
              </w:rPr>
              <w:t>10</w:t>
            </w:r>
          </w:p>
        </w:tc>
        <w:tc>
          <w:tcPr>
            <w:tcW w:w="825" w:type="dxa"/>
            <w:shd w:val="clear" w:color="auto" w:fill="auto"/>
            <w:vAlign w:val="center"/>
            <w:hideMark/>
          </w:tcPr>
          <w:p w14:paraId="29DFED0B" w14:textId="77777777" w:rsidR="0042522D" w:rsidRPr="00C7594B" w:rsidRDefault="0042522D" w:rsidP="00993008">
            <w:pPr>
              <w:jc w:val="center"/>
              <w:rPr>
                <w:sz w:val="20"/>
                <w:szCs w:val="20"/>
              </w:rPr>
            </w:pPr>
            <w:r w:rsidRPr="00C7594B">
              <w:rPr>
                <w:sz w:val="20"/>
                <w:szCs w:val="20"/>
              </w:rPr>
              <w:t>10</w:t>
            </w:r>
          </w:p>
        </w:tc>
        <w:tc>
          <w:tcPr>
            <w:tcW w:w="825" w:type="dxa"/>
            <w:shd w:val="clear" w:color="auto" w:fill="auto"/>
            <w:vAlign w:val="center"/>
            <w:hideMark/>
          </w:tcPr>
          <w:p w14:paraId="0E958475" w14:textId="77777777" w:rsidR="0042522D" w:rsidRPr="00C7594B" w:rsidRDefault="0042522D" w:rsidP="00993008">
            <w:pPr>
              <w:jc w:val="center"/>
              <w:rPr>
                <w:sz w:val="20"/>
                <w:szCs w:val="20"/>
              </w:rPr>
            </w:pPr>
            <w:r w:rsidRPr="00C7594B">
              <w:rPr>
                <w:sz w:val="20"/>
                <w:szCs w:val="20"/>
              </w:rPr>
              <w:t>10</w:t>
            </w:r>
          </w:p>
        </w:tc>
        <w:tc>
          <w:tcPr>
            <w:tcW w:w="825" w:type="dxa"/>
            <w:shd w:val="clear" w:color="auto" w:fill="auto"/>
            <w:vAlign w:val="center"/>
            <w:hideMark/>
          </w:tcPr>
          <w:p w14:paraId="19073E98" w14:textId="77777777" w:rsidR="0042522D" w:rsidRPr="00C7594B" w:rsidRDefault="0042522D" w:rsidP="00993008">
            <w:pPr>
              <w:jc w:val="center"/>
              <w:rPr>
                <w:sz w:val="20"/>
                <w:szCs w:val="20"/>
              </w:rPr>
            </w:pPr>
            <w:r w:rsidRPr="00C7594B">
              <w:rPr>
                <w:sz w:val="20"/>
                <w:szCs w:val="20"/>
              </w:rPr>
              <w:t>10</w:t>
            </w:r>
          </w:p>
        </w:tc>
        <w:tc>
          <w:tcPr>
            <w:tcW w:w="825" w:type="dxa"/>
            <w:shd w:val="clear" w:color="auto" w:fill="auto"/>
            <w:vAlign w:val="center"/>
            <w:hideMark/>
          </w:tcPr>
          <w:p w14:paraId="45F908A3" w14:textId="77777777" w:rsidR="0042522D" w:rsidRPr="00C7594B" w:rsidRDefault="0042522D" w:rsidP="00993008">
            <w:pPr>
              <w:jc w:val="center"/>
              <w:rPr>
                <w:sz w:val="20"/>
                <w:szCs w:val="20"/>
              </w:rPr>
            </w:pPr>
            <w:r w:rsidRPr="00C7594B">
              <w:rPr>
                <w:sz w:val="20"/>
                <w:szCs w:val="20"/>
              </w:rPr>
              <w:t>10</w:t>
            </w:r>
          </w:p>
        </w:tc>
        <w:tc>
          <w:tcPr>
            <w:tcW w:w="914" w:type="dxa"/>
            <w:shd w:val="clear" w:color="auto" w:fill="auto"/>
            <w:vAlign w:val="center"/>
            <w:hideMark/>
          </w:tcPr>
          <w:p w14:paraId="7DCD30A0" w14:textId="77777777" w:rsidR="0042522D" w:rsidRPr="00C7594B" w:rsidRDefault="0042522D" w:rsidP="00993008">
            <w:pPr>
              <w:jc w:val="center"/>
              <w:rPr>
                <w:sz w:val="20"/>
                <w:szCs w:val="20"/>
              </w:rPr>
            </w:pPr>
            <w:r w:rsidRPr="00C7594B">
              <w:rPr>
                <w:sz w:val="20"/>
                <w:szCs w:val="20"/>
              </w:rPr>
              <w:t>10</w:t>
            </w:r>
          </w:p>
        </w:tc>
      </w:tr>
      <w:tr w:rsidR="00C51B81" w:rsidRPr="00C7594B" w14:paraId="19FA582F" w14:textId="77777777" w:rsidTr="00993008">
        <w:trPr>
          <w:trHeight w:val="23"/>
          <w:jc w:val="center"/>
        </w:trPr>
        <w:tc>
          <w:tcPr>
            <w:tcW w:w="704" w:type="dxa"/>
            <w:shd w:val="clear" w:color="auto" w:fill="auto"/>
            <w:vAlign w:val="center"/>
            <w:hideMark/>
          </w:tcPr>
          <w:p w14:paraId="04E484A6" w14:textId="77777777" w:rsidR="0042522D" w:rsidRPr="00C7594B" w:rsidRDefault="0042522D" w:rsidP="00993008">
            <w:pPr>
              <w:jc w:val="center"/>
              <w:rPr>
                <w:sz w:val="20"/>
                <w:szCs w:val="20"/>
              </w:rPr>
            </w:pPr>
            <w:r w:rsidRPr="00C7594B">
              <w:rPr>
                <w:sz w:val="20"/>
                <w:szCs w:val="20"/>
              </w:rPr>
              <w:t> </w:t>
            </w:r>
          </w:p>
        </w:tc>
        <w:tc>
          <w:tcPr>
            <w:tcW w:w="4535" w:type="dxa"/>
            <w:shd w:val="clear" w:color="auto" w:fill="auto"/>
            <w:vAlign w:val="center"/>
            <w:hideMark/>
          </w:tcPr>
          <w:p w14:paraId="4DC18B00" w14:textId="77777777" w:rsidR="0042522D" w:rsidRPr="00C7594B" w:rsidRDefault="0042522D" w:rsidP="00993008">
            <w:pPr>
              <w:rPr>
                <w:sz w:val="20"/>
                <w:szCs w:val="20"/>
              </w:rPr>
            </w:pPr>
            <w:r w:rsidRPr="00C7594B">
              <w:rPr>
                <w:sz w:val="20"/>
                <w:szCs w:val="20"/>
              </w:rPr>
              <w:t>Удельный расход электрической энергии, потребляемой в технологическом процессе подготовки и транспортировки воды, на единицу объема воды, подаваемой в водопроводную сеть</w:t>
            </w:r>
          </w:p>
        </w:tc>
        <w:tc>
          <w:tcPr>
            <w:tcW w:w="1265" w:type="dxa"/>
            <w:shd w:val="clear" w:color="auto" w:fill="auto"/>
            <w:vAlign w:val="center"/>
            <w:hideMark/>
          </w:tcPr>
          <w:p w14:paraId="14FE6FC5" w14:textId="77777777" w:rsidR="0042522D" w:rsidRPr="00C7594B" w:rsidRDefault="0042522D" w:rsidP="00993008">
            <w:pPr>
              <w:jc w:val="center"/>
              <w:rPr>
                <w:sz w:val="20"/>
                <w:szCs w:val="20"/>
              </w:rPr>
            </w:pPr>
            <w:proofErr w:type="spellStart"/>
            <w:r w:rsidRPr="00C7594B">
              <w:rPr>
                <w:sz w:val="20"/>
                <w:szCs w:val="20"/>
              </w:rPr>
              <w:t>кВт·ч</w:t>
            </w:r>
            <w:proofErr w:type="spellEnd"/>
            <w:r w:rsidRPr="00C7594B">
              <w:rPr>
                <w:sz w:val="20"/>
                <w:szCs w:val="20"/>
              </w:rPr>
              <w:t>/м³</w:t>
            </w:r>
          </w:p>
        </w:tc>
        <w:tc>
          <w:tcPr>
            <w:tcW w:w="1911" w:type="dxa"/>
            <w:shd w:val="clear" w:color="auto" w:fill="auto"/>
            <w:vAlign w:val="center"/>
            <w:hideMark/>
          </w:tcPr>
          <w:p w14:paraId="00129A35" w14:textId="77777777" w:rsidR="0042522D" w:rsidRPr="00C7594B" w:rsidRDefault="0042522D" w:rsidP="00993008">
            <w:pPr>
              <w:jc w:val="center"/>
              <w:rPr>
                <w:sz w:val="20"/>
                <w:szCs w:val="20"/>
              </w:rPr>
            </w:pPr>
            <w:r w:rsidRPr="00C7594B">
              <w:rPr>
                <w:sz w:val="20"/>
                <w:szCs w:val="20"/>
              </w:rPr>
              <w:t>1,61</w:t>
            </w:r>
          </w:p>
        </w:tc>
        <w:tc>
          <w:tcPr>
            <w:tcW w:w="825" w:type="dxa"/>
            <w:shd w:val="clear" w:color="auto" w:fill="auto"/>
            <w:vAlign w:val="center"/>
            <w:hideMark/>
          </w:tcPr>
          <w:p w14:paraId="64B29B39" w14:textId="77777777" w:rsidR="0042522D" w:rsidRPr="00C7594B" w:rsidRDefault="0042522D" w:rsidP="00993008">
            <w:pPr>
              <w:jc w:val="center"/>
              <w:rPr>
                <w:sz w:val="20"/>
                <w:szCs w:val="20"/>
              </w:rPr>
            </w:pPr>
            <w:r w:rsidRPr="00C7594B">
              <w:rPr>
                <w:sz w:val="20"/>
                <w:szCs w:val="20"/>
              </w:rPr>
              <w:t>1,61</w:t>
            </w:r>
          </w:p>
        </w:tc>
        <w:tc>
          <w:tcPr>
            <w:tcW w:w="825" w:type="dxa"/>
            <w:shd w:val="clear" w:color="auto" w:fill="auto"/>
            <w:vAlign w:val="center"/>
            <w:hideMark/>
          </w:tcPr>
          <w:p w14:paraId="32F9CDD9" w14:textId="77777777" w:rsidR="0042522D" w:rsidRPr="00C7594B" w:rsidRDefault="0042522D" w:rsidP="00993008">
            <w:pPr>
              <w:jc w:val="center"/>
              <w:rPr>
                <w:sz w:val="20"/>
                <w:szCs w:val="20"/>
              </w:rPr>
            </w:pPr>
            <w:r w:rsidRPr="00C7594B">
              <w:rPr>
                <w:sz w:val="20"/>
                <w:szCs w:val="20"/>
              </w:rPr>
              <w:t>1,61</w:t>
            </w:r>
          </w:p>
        </w:tc>
        <w:tc>
          <w:tcPr>
            <w:tcW w:w="825" w:type="dxa"/>
            <w:shd w:val="clear" w:color="auto" w:fill="auto"/>
            <w:vAlign w:val="center"/>
            <w:hideMark/>
          </w:tcPr>
          <w:p w14:paraId="345AD3C7" w14:textId="77777777" w:rsidR="0042522D" w:rsidRPr="00C7594B" w:rsidRDefault="0042522D" w:rsidP="00993008">
            <w:pPr>
              <w:jc w:val="center"/>
              <w:rPr>
                <w:sz w:val="20"/>
                <w:szCs w:val="20"/>
              </w:rPr>
            </w:pPr>
            <w:r w:rsidRPr="00C7594B">
              <w:rPr>
                <w:sz w:val="20"/>
                <w:szCs w:val="20"/>
              </w:rPr>
              <w:t>1,61</w:t>
            </w:r>
          </w:p>
        </w:tc>
        <w:tc>
          <w:tcPr>
            <w:tcW w:w="825" w:type="dxa"/>
            <w:shd w:val="clear" w:color="auto" w:fill="auto"/>
            <w:vAlign w:val="center"/>
            <w:hideMark/>
          </w:tcPr>
          <w:p w14:paraId="1B7B39E2" w14:textId="77777777" w:rsidR="0042522D" w:rsidRPr="00C7594B" w:rsidRDefault="0042522D" w:rsidP="00993008">
            <w:pPr>
              <w:jc w:val="center"/>
              <w:rPr>
                <w:sz w:val="20"/>
                <w:szCs w:val="20"/>
              </w:rPr>
            </w:pPr>
            <w:r w:rsidRPr="00C7594B">
              <w:rPr>
                <w:sz w:val="20"/>
                <w:szCs w:val="20"/>
              </w:rPr>
              <w:t>1,21</w:t>
            </w:r>
          </w:p>
        </w:tc>
        <w:tc>
          <w:tcPr>
            <w:tcW w:w="825" w:type="dxa"/>
            <w:shd w:val="clear" w:color="auto" w:fill="auto"/>
            <w:vAlign w:val="center"/>
            <w:hideMark/>
          </w:tcPr>
          <w:p w14:paraId="61685C9B" w14:textId="77777777" w:rsidR="0042522D" w:rsidRPr="00C7594B" w:rsidRDefault="0042522D" w:rsidP="00993008">
            <w:pPr>
              <w:jc w:val="center"/>
              <w:rPr>
                <w:sz w:val="20"/>
                <w:szCs w:val="20"/>
              </w:rPr>
            </w:pPr>
            <w:r w:rsidRPr="00C7594B">
              <w:rPr>
                <w:sz w:val="20"/>
                <w:szCs w:val="20"/>
              </w:rPr>
              <w:t>1,21</w:t>
            </w:r>
          </w:p>
        </w:tc>
        <w:tc>
          <w:tcPr>
            <w:tcW w:w="825" w:type="dxa"/>
            <w:shd w:val="clear" w:color="auto" w:fill="auto"/>
            <w:vAlign w:val="center"/>
            <w:hideMark/>
          </w:tcPr>
          <w:p w14:paraId="7BB5876A" w14:textId="77777777" w:rsidR="0042522D" w:rsidRPr="00C7594B" w:rsidRDefault="0042522D" w:rsidP="00993008">
            <w:pPr>
              <w:jc w:val="center"/>
              <w:rPr>
                <w:sz w:val="20"/>
                <w:szCs w:val="20"/>
              </w:rPr>
            </w:pPr>
            <w:r w:rsidRPr="00C7594B">
              <w:rPr>
                <w:sz w:val="20"/>
                <w:szCs w:val="20"/>
              </w:rPr>
              <w:t>0,89</w:t>
            </w:r>
          </w:p>
        </w:tc>
        <w:tc>
          <w:tcPr>
            <w:tcW w:w="914" w:type="dxa"/>
            <w:shd w:val="clear" w:color="auto" w:fill="auto"/>
            <w:vAlign w:val="center"/>
            <w:hideMark/>
          </w:tcPr>
          <w:p w14:paraId="7E18D6EE" w14:textId="77777777" w:rsidR="0042522D" w:rsidRPr="00C7594B" w:rsidRDefault="0042522D" w:rsidP="00993008">
            <w:pPr>
              <w:jc w:val="center"/>
              <w:rPr>
                <w:sz w:val="20"/>
                <w:szCs w:val="20"/>
              </w:rPr>
            </w:pPr>
            <w:r w:rsidRPr="00C7594B">
              <w:rPr>
                <w:sz w:val="20"/>
                <w:szCs w:val="20"/>
              </w:rPr>
              <w:t>0,81</w:t>
            </w:r>
          </w:p>
        </w:tc>
      </w:tr>
    </w:tbl>
    <w:p w14:paraId="3415AFF5" w14:textId="77777777" w:rsidR="0042522D" w:rsidRPr="00C7594B" w:rsidRDefault="0042522D" w:rsidP="0042522D">
      <w:pPr>
        <w:pStyle w:val="af1"/>
        <w:spacing w:before="120"/>
        <w:ind w:left="360"/>
        <w:jc w:val="center"/>
        <w:rPr>
          <w:b/>
          <w:bCs/>
          <w:sz w:val="22"/>
        </w:rPr>
      </w:pPr>
    </w:p>
    <w:p w14:paraId="3F0C1C47" w14:textId="77777777" w:rsidR="0042522D" w:rsidRPr="00C7594B" w:rsidRDefault="0042522D" w:rsidP="0042522D">
      <w:pPr>
        <w:pStyle w:val="af1"/>
        <w:spacing w:before="120"/>
        <w:ind w:left="360"/>
        <w:jc w:val="center"/>
        <w:rPr>
          <w:b/>
          <w:bCs/>
          <w:sz w:val="22"/>
        </w:rPr>
      </w:pPr>
    </w:p>
    <w:p w14:paraId="4EA59434" w14:textId="38DEF95D" w:rsidR="0042522D" w:rsidRPr="00C7594B" w:rsidRDefault="0042522D" w:rsidP="0042522D">
      <w:pPr>
        <w:rPr>
          <w:rFonts w:eastAsiaTheme="minorHAnsi"/>
          <w:sz w:val="22"/>
          <w:szCs w:val="22"/>
          <w:lang w:eastAsia="en-US"/>
        </w:rPr>
      </w:pPr>
      <w:r w:rsidRPr="00C7594B">
        <w:rPr>
          <w:b/>
        </w:rPr>
        <w:t xml:space="preserve">Таблица </w:t>
      </w:r>
      <w:r w:rsidRPr="00C7594B">
        <w:rPr>
          <w:b/>
        </w:rPr>
        <w:fldChar w:fldCharType="begin"/>
      </w:r>
      <w:r w:rsidRPr="00C7594B">
        <w:rPr>
          <w:b/>
        </w:rPr>
        <w:instrText xml:space="preserve"> SEQ Таблица \* ARABIC </w:instrText>
      </w:r>
      <w:r w:rsidRPr="00C7594B">
        <w:rPr>
          <w:b/>
        </w:rPr>
        <w:fldChar w:fldCharType="separate"/>
      </w:r>
      <w:r w:rsidR="00F22109" w:rsidRPr="00C7594B">
        <w:rPr>
          <w:b/>
          <w:noProof/>
        </w:rPr>
        <w:t>47</w:t>
      </w:r>
      <w:r w:rsidRPr="00C7594B">
        <w:rPr>
          <w:b/>
        </w:rPr>
        <w:fldChar w:fldCharType="end"/>
      </w:r>
      <w:r w:rsidRPr="00C7594B">
        <w:rPr>
          <w:b/>
        </w:rPr>
        <w:t xml:space="preserve"> – Целевые </w:t>
      </w:r>
      <w:r w:rsidRPr="00C7594B">
        <w:rPr>
          <w:b/>
          <w:bCs/>
        </w:rPr>
        <w:t>показатели развития системы газоснабжения с.п. Карымкары</w:t>
      </w:r>
    </w:p>
    <w:tbl>
      <w:tblPr>
        <w:tblW w:w="142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391"/>
        <w:gridCol w:w="1723"/>
        <w:gridCol w:w="2431"/>
        <w:gridCol w:w="1625"/>
        <w:gridCol w:w="991"/>
        <w:gridCol w:w="883"/>
        <w:gridCol w:w="883"/>
        <w:gridCol w:w="883"/>
        <w:gridCol w:w="883"/>
        <w:gridCol w:w="883"/>
        <w:gridCol w:w="884"/>
        <w:gridCol w:w="824"/>
      </w:tblGrid>
      <w:tr w:rsidR="00C7594B" w:rsidRPr="00C7594B" w14:paraId="047FE382" w14:textId="77777777" w:rsidTr="00E45513">
        <w:trPr>
          <w:trHeight w:val="23"/>
          <w:tblHeader/>
          <w:jc w:val="center"/>
        </w:trPr>
        <w:tc>
          <w:tcPr>
            <w:tcW w:w="1391" w:type="dxa"/>
            <w:vMerge w:val="restart"/>
            <w:shd w:val="clear" w:color="auto" w:fill="auto"/>
            <w:vAlign w:val="center"/>
            <w:hideMark/>
          </w:tcPr>
          <w:p w14:paraId="59A9CEBC" w14:textId="77777777" w:rsidR="00CF6CD5" w:rsidRPr="00C7594B" w:rsidRDefault="00CF6CD5" w:rsidP="00E45513">
            <w:pPr>
              <w:jc w:val="center"/>
              <w:rPr>
                <w:b/>
                <w:bCs/>
                <w:sz w:val="22"/>
                <w:szCs w:val="22"/>
              </w:rPr>
            </w:pPr>
            <w:r w:rsidRPr="00C7594B">
              <w:rPr>
                <w:b/>
                <w:bCs/>
                <w:sz w:val="22"/>
                <w:szCs w:val="22"/>
              </w:rPr>
              <w:t xml:space="preserve">№ </w:t>
            </w:r>
            <w:proofErr w:type="spellStart"/>
            <w:r w:rsidRPr="00C7594B">
              <w:rPr>
                <w:b/>
                <w:bCs/>
                <w:sz w:val="22"/>
                <w:szCs w:val="22"/>
              </w:rPr>
              <w:t>п.п</w:t>
            </w:r>
            <w:proofErr w:type="spellEnd"/>
            <w:r w:rsidRPr="00C7594B">
              <w:rPr>
                <w:b/>
                <w:bCs/>
                <w:sz w:val="22"/>
                <w:szCs w:val="22"/>
              </w:rPr>
              <w:t>.</w:t>
            </w:r>
          </w:p>
        </w:tc>
        <w:tc>
          <w:tcPr>
            <w:tcW w:w="1723" w:type="dxa"/>
            <w:vMerge w:val="restart"/>
            <w:shd w:val="clear" w:color="auto" w:fill="auto"/>
            <w:vAlign w:val="center"/>
            <w:hideMark/>
          </w:tcPr>
          <w:p w14:paraId="626CE8DF" w14:textId="77777777" w:rsidR="00CF6CD5" w:rsidRPr="00C7594B" w:rsidRDefault="00CF6CD5" w:rsidP="00E45513">
            <w:pPr>
              <w:jc w:val="center"/>
              <w:rPr>
                <w:b/>
                <w:bCs/>
                <w:sz w:val="22"/>
                <w:szCs w:val="22"/>
              </w:rPr>
            </w:pPr>
            <w:r w:rsidRPr="00C7594B">
              <w:rPr>
                <w:b/>
                <w:bCs/>
                <w:sz w:val="22"/>
                <w:szCs w:val="22"/>
              </w:rPr>
              <w:t>Показатель</w:t>
            </w:r>
          </w:p>
        </w:tc>
        <w:tc>
          <w:tcPr>
            <w:tcW w:w="2431" w:type="dxa"/>
            <w:vMerge w:val="restart"/>
            <w:shd w:val="clear" w:color="auto" w:fill="auto"/>
            <w:vAlign w:val="center"/>
            <w:hideMark/>
          </w:tcPr>
          <w:p w14:paraId="072EA668" w14:textId="77777777" w:rsidR="00CF6CD5" w:rsidRPr="00C7594B" w:rsidRDefault="00CF6CD5" w:rsidP="00E45513">
            <w:pPr>
              <w:jc w:val="center"/>
              <w:rPr>
                <w:b/>
                <w:bCs/>
                <w:sz w:val="22"/>
                <w:szCs w:val="22"/>
              </w:rPr>
            </w:pPr>
            <w:r w:rsidRPr="00C7594B">
              <w:rPr>
                <w:b/>
                <w:bCs/>
                <w:sz w:val="22"/>
                <w:szCs w:val="22"/>
              </w:rPr>
              <w:t>Индикатор</w:t>
            </w:r>
          </w:p>
        </w:tc>
        <w:tc>
          <w:tcPr>
            <w:tcW w:w="1625" w:type="dxa"/>
            <w:vMerge w:val="restart"/>
            <w:shd w:val="clear" w:color="auto" w:fill="auto"/>
            <w:noWrap/>
            <w:vAlign w:val="center"/>
            <w:hideMark/>
          </w:tcPr>
          <w:p w14:paraId="23B28CC5" w14:textId="77777777" w:rsidR="00CF6CD5" w:rsidRPr="00C7594B" w:rsidRDefault="00CF6CD5" w:rsidP="00E45513">
            <w:pPr>
              <w:jc w:val="center"/>
              <w:rPr>
                <w:b/>
                <w:bCs/>
                <w:sz w:val="22"/>
                <w:szCs w:val="22"/>
              </w:rPr>
            </w:pPr>
            <w:proofErr w:type="spellStart"/>
            <w:r w:rsidRPr="00C7594B">
              <w:rPr>
                <w:b/>
                <w:bCs/>
                <w:sz w:val="22"/>
                <w:szCs w:val="22"/>
              </w:rPr>
              <w:t>Ед.изм</w:t>
            </w:r>
            <w:proofErr w:type="spellEnd"/>
            <w:r w:rsidRPr="00C7594B">
              <w:rPr>
                <w:b/>
                <w:bCs/>
                <w:sz w:val="22"/>
                <w:szCs w:val="22"/>
              </w:rPr>
              <w:t>.</w:t>
            </w:r>
          </w:p>
        </w:tc>
        <w:tc>
          <w:tcPr>
            <w:tcW w:w="991" w:type="dxa"/>
            <w:shd w:val="clear" w:color="auto" w:fill="auto"/>
            <w:vAlign w:val="center"/>
            <w:hideMark/>
          </w:tcPr>
          <w:p w14:paraId="13CF22C2" w14:textId="77777777" w:rsidR="00CF6CD5" w:rsidRPr="00C7594B" w:rsidRDefault="00CF6CD5" w:rsidP="00E45513">
            <w:pPr>
              <w:jc w:val="center"/>
              <w:rPr>
                <w:b/>
                <w:bCs/>
                <w:sz w:val="22"/>
                <w:szCs w:val="22"/>
              </w:rPr>
            </w:pPr>
            <w:r w:rsidRPr="00C7594B">
              <w:rPr>
                <w:b/>
                <w:bCs/>
                <w:sz w:val="22"/>
                <w:szCs w:val="22"/>
              </w:rPr>
              <w:t>Факт</w:t>
            </w:r>
          </w:p>
        </w:tc>
        <w:tc>
          <w:tcPr>
            <w:tcW w:w="6123" w:type="dxa"/>
            <w:gridSpan w:val="7"/>
            <w:shd w:val="clear" w:color="auto" w:fill="auto"/>
            <w:vAlign w:val="center"/>
            <w:hideMark/>
          </w:tcPr>
          <w:p w14:paraId="0C752101" w14:textId="77777777" w:rsidR="00CF6CD5" w:rsidRPr="00C7594B" w:rsidRDefault="00CF6CD5" w:rsidP="00E45513">
            <w:pPr>
              <w:jc w:val="center"/>
              <w:rPr>
                <w:b/>
                <w:bCs/>
                <w:sz w:val="22"/>
                <w:szCs w:val="22"/>
              </w:rPr>
            </w:pPr>
            <w:r w:rsidRPr="00C7594B">
              <w:rPr>
                <w:b/>
                <w:bCs/>
                <w:sz w:val="22"/>
                <w:szCs w:val="22"/>
              </w:rPr>
              <w:t>Значения по периодам</w:t>
            </w:r>
          </w:p>
        </w:tc>
      </w:tr>
      <w:tr w:rsidR="00C7594B" w:rsidRPr="00C7594B" w14:paraId="3663A5E8" w14:textId="77777777" w:rsidTr="00E45513">
        <w:trPr>
          <w:trHeight w:val="23"/>
          <w:tblHeader/>
          <w:jc w:val="center"/>
        </w:trPr>
        <w:tc>
          <w:tcPr>
            <w:tcW w:w="1391" w:type="dxa"/>
            <w:vMerge/>
            <w:shd w:val="clear" w:color="auto" w:fill="auto"/>
            <w:vAlign w:val="center"/>
            <w:hideMark/>
          </w:tcPr>
          <w:p w14:paraId="394791EC" w14:textId="77777777" w:rsidR="00CF6CD5" w:rsidRPr="00C7594B" w:rsidRDefault="00CF6CD5" w:rsidP="00E45513">
            <w:pPr>
              <w:jc w:val="center"/>
              <w:rPr>
                <w:b/>
                <w:bCs/>
                <w:sz w:val="22"/>
                <w:szCs w:val="22"/>
              </w:rPr>
            </w:pPr>
          </w:p>
        </w:tc>
        <w:tc>
          <w:tcPr>
            <w:tcW w:w="1723" w:type="dxa"/>
            <w:vMerge/>
            <w:shd w:val="clear" w:color="auto" w:fill="auto"/>
            <w:vAlign w:val="center"/>
            <w:hideMark/>
          </w:tcPr>
          <w:p w14:paraId="09B5DE35" w14:textId="77777777" w:rsidR="00CF6CD5" w:rsidRPr="00C7594B" w:rsidRDefault="00CF6CD5" w:rsidP="00E45513">
            <w:pPr>
              <w:jc w:val="center"/>
              <w:rPr>
                <w:b/>
                <w:bCs/>
                <w:sz w:val="22"/>
                <w:szCs w:val="22"/>
              </w:rPr>
            </w:pPr>
          </w:p>
        </w:tc>
        <w:tc>
          <w:tcPr>
            <w:tcW w:w="2431" w:type="dxa"/>
            <w:vMerge/>
            <w:shd w:val="clear" w:color="auto" w:fill="auto"/>
            <w:vAlign w:val="center"/>
            <w:hideMark/>
          </w:tcPr>
          <w:p w14:paraId="211A5812" w14:textId="77777777" w:rsidR="00CF6CD5" w:rsidRPr="00C7594B" w:rsidRDefault="00CF6CD5" w:rsidP="00E45513">
            <w:pPr>
              <w:jc w:val="center"/>
              <w:rPr>
                <w:b/>
                <w:bCs/>
                <w:sz w:val="22"/>
                <w:szCs w:val="22"/>
              </w:rPr>
            </w:pPr>
          </w:p>
        </w:tc>
        <w:tc>
          <w:tcPr>
            <w:tcW w:w="1625" w:type="dxa"/>
            <w:vMerge/>
            <w:shd w:val="clear" w:color="auto" w:fill="auto"/>
            <w:vAlign w:val="center"/>
            <w:hideMark/>
          </w:tcPr>
          <w:p w14:paraId="0AB16297" w14:textId="77777777" w:rsidR="00CF6CD5" w:rsidRPr="00C7594B" w:rsidRDefault="00CF6CD5" w:rsidP="00E45513">
            <w:pPr>
              <w:jc w:val="center"/>
              <w:rPr>
                <w:b/>
                <w:bCs/>
                <w:sz w:val="22"/>
                <w:szCs w:val="22"/>
              </w:rPr>
            </w:pPr>
          </w:p>
        </w:tc>
        <w:tc>
          <w:tcPr>
            <w:tcW w:w="991" w:type="dxa"/>
            <w:shd w:val="clear" w:color="auto" w:fill="auto"/>
            <w:vAlign w:val="center"/>
            <w:hideMark/>
          </w:tcPr>
          <w:p w14:paraId="521FE93C" w14:textId="77777777" w:rsidR="00CF6CD5" w:rsidRPr="00C7594B" w:rsidRDefault="00CF6CD5" w:rsidP="00E45513">
            <w:pPr>
              <w:jc w:val="center"/>
              <w:rPr>
                <w:b/>
                <w:bCs/>
                <w:sz w:val="22"/>
                <w:szCs w:val="22"/>
              </w:rPr>
            </w:pPr>
            <w:r w:rsidRPr="00C7594B">
              <w:rPr>
                <w:b/>
                <w:bCs/>
                <w:sz w:val="22"/>
                <w:szCs w:val="22"/>
              </w:rPr>
              <w:t>2020</w:t>
            </w:r>
          </w:p>
        </w:tc>
        <w:tc>
          <w:tcPr>
            <w:tcW w:w="883" w:type="dxa"/>
            <w:shd w:val="clear" w:color="auto" w:fill="auto"/>
            <w:vAlign w:val="center"/>
            <w:hideMark/>
          </w:tcPr>
          <w:p w14:paraId="2D438D59" w14:textId="77777777" w:rsidR="00CF6CD5" w:rsidRPr="00C7594B" w:rsidRDefault="00CF6CD5" w:rsidP="00E45513">
            <w:pPr>
              <w:jc w:val="center"/>
              <w:rPr>
                <w:b/>
                <w:bCs/>
                <w:sz w:val="22"/>
                <w:szCs w:val="22"/>
              </w:rPr>
            </w:pPr>
            <w:r w:rsidRPr="00C7594B">
              <w:rPr>
                <w:b/>
                <w:bCs/>
                <w:sz w:val="22"/>
                <w:szCs w:val="22"/>
              </w:rPr>
              <w:t>2021</w:t>
            </w:r>
          </w:p>
        </w:tc>
        <w:tc>
          <w:tcPr>
            <w:tcW w:w="883" w:type="dxa"/>
            <w:shd w:val="clear" w:color="auto" w:fill="auto"/>
            <w:vAlign w:val="center"/>
            <w:hideMark/>
          </w:tcPr>
          <w:p w14:paraId="13924E0D" w14:textId="77777777" w:rsidR="00CF6CD5" w:rsidRPr="00C7594B" w:rsidRDefault="00CF6CD5" w:rsidP="00E45513">
            <w:pPr>
              <w:jc w:val="center"/>
              <w:rPr>
                <w:b/>
                <w:bCs/>
                <w:sz w:val="22"/>
                <w:szCs w:val="22"/>
              </w:rPr>
            </w:pPr>
            <w:r w:rsidRPr="00C7594B">
              <w:rPr>
                <w:b/>
                <w:bCs/>
                <w:sz w:val="22"/>
                <w:szCs w:val="22"/>
              </w:rPr>
              <w:t>2022</w:t>
            </w:r>
          </w:p>
        </w:tc>
        <w:tc>
          <w:tcPr>
            <w:tcW w:w="883" w:type="dxa"/>
            <w:shd w:val="clear" w:color="auto" w:fill="auto"/>
            <w:vAlign w:val="center"/>
            <w:hideMark/>
          </w:tcPr>
          <w:p w14:paraId="6EC8FD78" w14:textId="77777777" w:rsidR="00CF6CD5" w:rsidRPr="00C7594B" w:rsidRDefault="00CF6CD5" w:rsidP="00E45513">
            <w:pPr>
              <w:jc w:val="center"/>
              <w:rPr>
                <w:b/>
                <w:bCs/>
                <w:sz w:val="22"/>
                <w:szCs w:val="22"/>
              </w:rPr>
            </w:pPr>
            <w:r w:rsidRPr="00C7594B">
              <w:rPr>
                <w:b/>
                <w:bCs/>
                <w:sz w:val="22"/>
                <w:szCs w:val="22"/>
              </w:rPr>
              <w:t>2023</w:t>
            </w:r>
          </w:p>
        </w:tc>
        <w:tc>
          <w:tcPr>
            <w:tcW w:w="883" w:type="dxa"/>
            <w:shd w:val="clear" w:color="auto" w:fill="auto"/>
            <w:vAlign w:val="center"/>
            <w:hideMark/>
          </w:tcPr>
          <w:p w14:paraId="2FB0E001" w14:textId="77777777" w:rsidR="00CF6CD5" w:rsidRPr="00C7594B" w:rsidRDefault="00CF6CD5" w:rsidP="00E45513">
            <w:pPr>
              <w:jc w:val="center"/>
              <w:rPr>
                <w:b/>
                <w:bCs/>
                <w:sz w:val="22"/>
                <w:szCs w:val="22"/>
              </w:rPr>
            </w:pPr>
            <w:r w:rsidRPr="00C7594B">
              <w:rPr>
                <w:b/>
                <w:bCs/>
                <w:sz w:val="22"/>
                <w:szCs w:val="22"/>
              </w:rPr>
              <w:t>2024</w:t>
            </w:r>
          </w:p>
        </w:tc>
        <w:tc>
          <w:tcPr>
            <w:tcW w:w="883" w:type="dxa"/>
            <w:shd w:val="clear" w:color="auto" w:fill="auto"/>
            <w:vAlign w:val="center"/>
            <w:hideMark/>
          </w:tcPr>
          <w:p w14:paraId="2F8E4022" w14:textId="77777777" w:rsidR="00CF6CD5" w:rsidRPr="00C7594B" w:rsidRDefault="00CF6CD5" w:rsidP="00E45513">
            <w:pPr>
              <w:jc w:val="center"/>
              <w:rPr>
                <w:b/>
                <w:bCs/>
                <w:sz w:val="22"/>
                <w:szCs w:val="22"/>
              </w:rPr>
            </w:pPr>
            <w:r w:rsidRPr="00C7594B">
              <w:rPr>
                <w:b/>
                <w:bCs/>
                <w:sz w:val="22"/>
                <w:szCs w:val="22"/>
              </w:rPr>
              <w:t>2025</w:t>
            </w:r>
          </w:p>
        </w:tc>
        <w:tc>
          <w:tcPr>
            <w:tcW w:w="884" w:type="dxa"/>
            <w:shd w:val="clear" w:color="auto" w:fill="auto"/>
            <w:vAlign w:val="center"/>
            <w:hideMark/>
          </w:tcPr>
          <w:p w14:paraId="7F3F33E9" w14:textId="77777777" w:rsidR="00CF6CD5" w:rsidRPr="00C7594B" w:rsidRDefault="00CF6CD5" w:rsidP="00E45513">
            <w:pPr>
              <w:jc w:val="center"/>
              <w:rPr>
                <w:b/>
                <w:bCs/>
                <w:sz w:val="22"/>
                <w:szCs w:val="22"/>
              </w:rPr>
            </w:pPr>
            <w:r w:rsidRPr="00C7594B">
              <w:rPr>
                <w:b/>
                <w:bCs/>
                <w:sz w:val="22"/>
                <w:szCs w:val="22"/>
              </w:rPr>
              <w:t>2026</w:t>
            </w:r>
          </w:p>
        </w:tc>
        <w:tc>
          <w:tcPr>
            <w:tcW w:w="824" w:type="dxa"/>
            <w:shd w:val="clear" w:color="auto" w:fill="auto"/>
            <w:vAlign w:val="center"/>
            <w:hideMark/>
          </w:tcPr>
          <w:p w14:paraId="36B77080" w14:textId="77777777" w:rsidR="00CF6CD5" w:rsidRPr="00C7594B" w:rsidRDefault="00CF6CD5" w:rsidP="00E45513">
            <w:pPr>
              <w:jc w:val="center"/>
              <w:rPr>
                <w:b/>
                <w:bCs/>
                <w:sz w:val="22"/>
                <w:szCs w:val="22"/>
              </w:rPr>
            </w:pPr>
            <w:r w:rsidRPr="00C7594B">
              <w:rPr>
                <w:b/>
                <w:bCs/>
                <w:sz w:val="22"/>
                <w:szCs w:val="22"/>
              </w:rPr>
              <w:t>2027-2032</w:t>
            </w:r>
          </w:p>
        </w:tc>
      </w:tr>
      <w:tr w:rsidR="00C7594B" w:rsidRPr="00C7594B" w14:paraId="6CD93FC9" w14:textId="77777777" w:rsidTr="00E45513">
        <w:trPr>
          <w:trHeight w:val="23"/>
          <w:jc w:val="center"/>
        </w:trPr>
        <w:tc>
          <w:tcPr>
            <w:tcW w:w="1391" w:type="dxa"/>
            <w:shd w:val="clear" w:color="auto" w:fill="auto"/>
            <w:vAlign w:val="center"/>
            <w:hideMark/>
          </w:tcPr>
          <w:p w14:paraId="27E09318" w14:textId="77777777" w:rsidR="00CF6CD5" w:rsidRPr="00C7594B" w:rsidRDefault="00CF6CD5" w:rsidP="00E45513">
            <w:pPr>
              <w:jc w:val="center"/>
              <w:rPr>
                <w:sz w:val="22"/>
                <w:szCs w:val="22"/>
              </w:rPr>
            </w:pPr>
            <w:r w:rsidRPr="00C7594B">
              <w:rPr>
                <w:sz w:val="22"/>
                <w:szCs w:val="22"/>
              </w:rPr>
              <w:t>1</w:t>
            </w:r>
          </w:p>
        </w:tc>
        <w:tc>
          <w:tcPr>
            <w:tcW w:w="1723" w:type="dxa"/>
            <w:shd w:val="clear" w:color="auto" w:fill="auto"/>
            <w:vAlign w:val="center"/>
            <w:hideMark/>
          </w:tcPr>
          <w:p w14:paraId="6D77C314" w14:textId="77777777" w:rsidR="00CF6CD5" w:rsidRPr="00C7594B" w:rsidRDefault="00CF6CD5" w:rsidP="00E45513">
            <w:pPr>
              <w:jc w:val="center"/>
              <w:rPr>
                <w:sz w:val="22"/>
                <w:szCs w:val="22"/>
              </w:rPr>
            </w:pPr>
            <w:r w:rsidRPr="00C7594B">
              <w:rPr>
                <w:sz w:val="22"/>
                <w:szCs w:val="22"/>
              </w:rPr>
              <w:t>2</w:t>
            </w:r>
          </w:p>
        </w:tc>
        <w:tc>
          <w:tcPr>
            <w:tcW w:w="2431" w:type="dxa"/>
            <w:shd w:val="clear" w:color="auto" w:fill="auto"/>
            <w:vAlign w:val="center"/>
            <w:hideMark/>
          </w:tcPr>
          <w:p w14:paraId="2683BB6C" w14:textId="77777777" w:rsidR="00CF6CD5" w:rsidRPr="00C7594B" w:rsidRDefault="00CF6CD5" w:rsidP="00E45513">
            <w:pPr>
              <w:jc w:val="center"/>
              <w:rPr>
                <w:sz w:val="22"/>
                <w:szCs w:val="22"/>
              </w:rPr>
            </w:pPr>
            <w:r w:rsidRPr="00C7594B">
              <w:rPr>
                <w:sz w:val="22"/>
                <w:szCs w:val="22"/>
              </w:rPr>
              <w:t>3</w:t>
            </w:r>
          </w:p>
        </w:tc>
        <w:tc>
          <w:tcPr>
            <w:tcW w:w="1625" w:type="dxa"/>
            <w:shd w:val="clear" w:color="auto" w:fill="auto"/>
            <w:noWrap/>
            <w:vAlign w:val="center"/>
            <w:hideMark/>
          </w:tcPr>
          <w:p w14:paraId="26B9DA1B" w14:textId="77777777" w:rsidR="00CF6CD5" w:rsidRPr="00C7594B" w:rsidRDefault="00CF6CD5" w:rsidP="00E45513">
            <w:pPr>
              <w:jc w:val="center"/>
              <w:rPr>
                <w:sz w:val="22"/>
                <w:szCs w:val="22"/>
              </w:rPr>
            </w:pPr>
            <w:r w:rsidRPr="00C7594B">
              <w:rPr>
                <w:sz w:val="22"/>
                <w:szCs w:val="22"/>
              </w:rPr>
              <w:t>4</w:t>
            </w:r>
          </w:p>
        </w:tc>
        <w:tc>
          <w:tcPr>
            <w:tcW w:w="991" w:type="dxa"/>
            <w:shd w:val="clear" w:color="auto" w:fill="auto"/>
            <w:vAlign w:val="center"/>
            <w:hideMark/>
          </w:tcPr>
          <w:p w14:paraId="42F0F64E" w14:textId="77777777" w:rsidR="00CF6CD5" w:rsidRPr="00C7594B" w:rsidRDefault="00CF6CD5" w:rsidP="00E45513">
            <w:pPr>
              <w:jc w:val="center"/>
              <w:rPr>
                <w:sz w:val="22"/>
                <w:szCs w:val="22"/>
              </w:rPr>
            </w:pPr>
            <w:r w:rsidRPr="00C7594B">
              <w:rPr>
                <w:sz w:val="22"/>
                <w:szCs w:val="22"/>
              </w:rPr>
              <w:t>5</w:t>
            </w:r>
          </w:p>
        </w:tc>
        <w:tc>
          <w:tcPr>
            <w:tcW w:w="883" w:type="dxa"/>
            <w:shd w:val="clear" w:color="auto" w:fill="auto"/>
            <w:vAlign w:val="center"/>
            <w:hideMark/>
          </w:tcPr>
          <w:p w14:paraId="3125E687" w14:textId="77777777" w:rsidR="00CF6CD5" w:rsidRPr="00C7594B" w:rsidRDefault="00CF6CD5" w:rsidP="00E45513">
            <w:pPr>
              <w:jc w:val="center"/>
              <w:rPr>
                <w:sz w:val="22"/>
                <w:szCs w:val="22"/>
              </w:rPr>
            </w:pPr>
            <w:r w:rsidRPr="00C7594B">
              <w:rPr>
                <w:sz w:val="22"/>
                <w:szCs w:val="22"/>
              </w:rPr>
              <w:t>6</w:t>
            </w:r>
          </w:p>
        </w:tc>
        <w:tc>
          <w:tcPr>
            <w:tcW w:w="883" w:type="dxa"/>
            <w:shd w:val="clear" w:color="auto" w:fill="auto"/>
            <w:vAlign w:val="center"/>
            <w:hideMark/>
          </w:tcPr>
          <w:p w14:paraId="16099ADE" w14:textId="77777777" w:rsidR="00CF6CD5" w:rsidRPr="00C7594B" w:rsidRDefault="00CF6CD5" w:rsidP="00E45513">
            <w:pPr>
              <w:jc w:val="center"/>
              <w:rPr>
                <w:sz w:val="22"/>
                <w:szCs w:val="22"/>
              </w:rPr>
            </w:pPr>
            <w:r w:rsidRPr="00C7594B">
              <w:rPr>
                <w:sz w:val="22"/>
                <w:szCs w:val="22"/>
              </w:rPr>
              <w:t>7</w:t>
            </w:r>
          </w:p>
        </w:tc>
        <w:tc>
          <w:tcPr>
            <w:tcW w:w="883" w:type="dxa"/>
            <w:shd w:val="clear" w:color="auto" w:fill="auto"/>
            <w:vAlign w:val="center"/>
            <w:hideMark/>
          </w:tcPr>
          <w:p w14:paraId="0986F79D" w14:textId="77777777" w:rsidR="00CF6CD5" w:rsidRPr="00C7594B" w:rsidRDefault="00CF6CD5" w:rsidP="00E45513">
            <w:pPr>
              <w:jc w:val="center"/>
              <w:rPr>
                <w:sz w:val="22"/>
                <w:szCs w:val="22"/>
              </w:rPr>
            </w:pPr>
            <w:r w:rsidRPr="00C7594B">
              <w:rPr>
                <w:sz w:val="22"/>
                <w:szCs w:val="22"/>
              </w:rPr>
              <w:t>8</w:t>
            </w:r>
          </w:p>
        </w:tc>
        <w:tc>
          <w:tcPr>
            <w:tcW w:w="883" w:type="dxa"/>
            <w:shd w:val="clear" w:color="auto" w:fill="auto"/>
            <w:vAlign w:val="center"/>
            <w:hideMark/>
          </w:tcPr>
          <w:p w14:paraId="19D60805" w14:textId="77777777" w:rsidR="00CF6CD5" w:rsidRPr="00C7594B" w:rsidRDefault="00CF6CD5" w:rsidP="00E45513">
            <w:pPr>
              <w:jc w:val="center"/>
              <w:rPr>
                <w:sz w:val="22"/>
                <w:szCs w:val="22"/>
              </w:rPr>
            </w:pPr>
            <w:r w:rsidRPr="00C7594B">
              <w:rPr>
                <w:sz w:val="22"/>
                <w:szCs w:val="22"/>
              </w:rPr>
              <w:t>9</w:t>
            </w:r>
          </w:p>
        </w:tc>
        <w:tc>
          <w:tcPr>
            <w:tcW w:w="883" w:type="dxa"/>
            <w:shd w:val="clear" w:color="auto" w:fill="auto"/>
            <w:vAlign w:val="center"/>
            <w:hideMark/>
          </w:tcPr>
          <w:p w14:paraId="42FE7451" w14:textId="77777777" w:rsidR="00CF6CD5" w:rsidRPr="00C7594B" w:rsidRDefault="00CF6CD5" w:rsidP="00E45513">
            <w:pPr>
              <w:jc w:val="center"/>
              <w:rPr>
                <w:sz w:val="22"/>
                <w:szCs w:val="22"/>
              </w:rPr>
            </w:pPr>
            <w:r w:rsidRPr="00C7594B">
              <w:rPr>
                <w:sz w:val="22"/>
                <w:szCs w:val="22"/>
              </w:rPr>
              <w:t>10</w:t>
            </w:r>
          </w:p>
        </w:tc>
        <w:tc>
          <w:tcPr>
            <w:tcW w:w="884" w:type="dxa"/>
            <w:shd w:val="clear" w:color="auto" w:fill="auto"/>
            <w:vAlign w:val="center"/>
            <w:hideMark/>
          </w:tcPr>
          <w:p w14:paraId="36C132B9" w14:textId="77777777" w:rsidR="00CF6CD5" w:rsidRPr="00C7594B" w:rsidRDefault="00CF6CD5" w:rsidP="00E45513">
            <w:pPr>
              <w:jc w:val="center"/>
              <w:rPr>
                <w:sz w:val="22"/>
                <w:szCs w:val="22"/>
              </w:rPr>
            </w:pPr>
            <w:r w:rsidRPr="00C7594B">
              <w:rPr>
                <w:sz w:val="22"/>
                <w:szCs w:val="22"/>
              </w:rPr>
              <w:t>11</w:t>
            </w:r>
          </w:p>
        </w:tc>
        <w:tc>
          <w:tcPr>
            <w:tcW w:w="824" w:type="dxa"/>
            <w:shd w:val="clear" w:color="auto" w:fill="auto"/>
            <w:vAlign w:val="center"/>
            <w:hideMark/>
          </w:tcPr>
          <w:p w14:paraId="2CC3C13E" w14:textId="77777777" w:rsidR="00CF6CD5" w:rsidRPr="00C7594B" w:rsidRDefault="00CF6CD5" w:rsidP="00E45513">
            <w:pPr>
              <w:jc w:val="center"/>
              <w:rPr>
                <w:sz w:val="22"/>
                <w:szCs w:val="22"/>
              </w:rPr>
            </w:pPr>
            <w:r w:rsidRPr="00C7594B">
              <w:rPr>
                <w:sz w:val="22"/>
                <w:szCs w:val="22"/>
              </w:rPr>
              <w:t>12</w:t>
            </w:r>
          </w:p>
        </w:tc>
      </w:tr>
      <w:tr w:rsidR="00C7594B" w:rsidRPr="00C7594B" w14:paraId="7AE6B6D2" w14:textId="77777777" w:rsidTr="00E45513">
        <w:trPr>
          <w:trHeight w:val="23"/>
          <w:jc w:val="center"/>
        </w:trPr>
        <w:tc>
          <w:tcPr>
            <w:tcW w:w="1391" w:type="dxa"/>
            <w:shd w:val="clear" w:color="auto" w:fill="auto"/>
            <w:noWrap/>
            <w:vAlign w:val="center"/>
            <w:hideMark/>
          </w:tcPr>
          <w:p w14:paraId="6571012C" w14:textId="77777777" w:rsidR="00CF6CD5" w:rsidRPr="00C7594B" w:rsidRDefault="00CF6CD5" w:rsidP="00E45513">
            <w:pPr>
              <w:jc w:val="center"/>
              <w:rPr>
                <w:sz w:val="22"/>
                <w:szCs w:val="22"/>
              </w:rPr>
            </w:pPr>
            <w:r w:rsidRPr="00C7594B">
              <w:rPr>
                <w:sz w:val="22"/>
                <w:szCs w:val="22"/>
              </w:rPr>
              <w:t>1</w:t>
            </w:r>
          </w:p>
        </w:tc>
        <w:tc>
          <w:tcPr>
            <w:tcW w:w="1723" w:type="dxa"/>
            <w:vMerge w:val="restart"/>
            <w:shd w:val="clear" w:color="auto" w:fill="auto"/>
            <w:vAlign w:val="center"/>
            <w:hideMark/>
          </w:tcPr>
          <w:p w14:paraId="3B46D844" w14:textId="77777777" w:rsidR="00CF6CD5" w:rsidRPr="00C7594B" w:rsidRDefault="00CF6CD5" w:rsidP="00E45513">
            <w:pPr>
              <w:rPr>
                <w:sz w:val="22"/>
                <w:szCs w:val="22"/>
              </w:rPr>
            </w:pPr>
            <w:r w:rsidRPr="00C7594B">
              <w:rPr>
                <w:sz w:val="22"/>
                <w:szCs w:val="22"/>
              </w:rPr>
              <w:t>Доступность услуг газоснабжения</w:t>
            </w:r>
          </w:p>
        </w:tc>
        <w:tc>
          <w:tcPr>
            <w:tcW w:w="2431" w:type="dxa"/>
            <w:shd w:val="clear" w:color="auto" w:fill="auto"/>
            <w:vAlign w:val="center"/>
            <w:hideMark/>
          </w:tcPr>
          <w:p w14:paraId="27E37608" w14:textId="77777777" w:rsidR="00CF6CD5" w:rsidRPr="00C7594B" w:rsidRDefault="00CF6CD5" w:rsidP="00E45513">
            <w:pPr>
              <w:rPr>
                <w:sz w:val="22"/>
                <w:szCs w:val="22"/>
              </w:rPr>
            </w:pPr>
            <w:r w:rsidRPr="00C7594B">
              <w:rPr>
                <w:sz w:val="22"/>
                <w:szCs w:val="22"/>
              </w:rPr>
              <w:t>Доля потребителей в жилых домах, обеспеченных доступом к системе газоснабжения</w:t>
            </w:r>
          </w:p>
        </w:tc>
        <w:tc>
          <w:tcPr>
            <w:tcW w:w="1625" w:type="dxa"/>
            <w:shd w:val="clear" w:color="auto" w:fill="auto"/>
            <w:noWrap/>
            <w:vAlign w:val="center"/>
            <w:hideMark/>
          </w:tcPr>
          <w:p w14:paraId="5C33D5C4" w14:textId="77777777" w:rsidR="00CF6CD5" w:rsidRPr="00C7594B" w:rsidRDefault="00CF6CD5" w:rsidP="00E45513">
            <w:pPr>
              <w:jc w:val="center"/>
              <w:rPr>
                <w:sz w:val="22"/>
                <w:szCs w:val="22"/>
              </w:rPr>
            </w:pPr>
            <w:r w:rsidRPr="00C7594B">
              <w:rPr>
                <w:sz w:val="22"/>
                <w:szCs w:val="22"/>
              </w:rPr>
              <w:t>%</w:t>
            </w:r>
          </w:p>
        </w:tc>
        <w:tc>
          <w:tcPr>
            <w:tcW w:w="991" w:type="dxa"/>
            <w:shd w:val="clear" w:color="auto" w:fill="auto"/>
            <w:vAlign w:val="center"/>
          </w:tcPr>
          <w:p w14:paraId="4B9C9745" w14:textId="77777777" w:rsidR="00CF6CD5" w:rsidRPr="00C7594B" w:rsidRDefault="00CF6CD5" w:rsidP="00E45513">
            <w:pPr>
              <w:jc w:val="center"/>
              <w:rPr>
                <w:sz w:val="22"/>
                <w:szCs w:val="22"/>
              </w:rPr>
            </w:pPr>
            <w:r w:rsidRPr="00C7594B">
              <w:rPr>
                <w:sz w:val="22"/>
                <w:szCs w:val="22"/>
              </w:rPr>
              <w:t>-</w:t>
            </w:r>
          </w:p>
        </w:tc>
        <w:tc>
          <w:tcPr>
            <w:tcW w:w="883" w:type="dxa"/>
            <w:shd w:val="clear" w:color="auto" w:fill="auto"/>
            <w:vAlign w:val="center"/>
          </w:tcPr>
          <w:p w14:paraId="51640E74" w14:textId="77777777" w:rsidR="00CF6CD5" w:rsidRPr="00C7594B" w:rsidRDefault="00CF6CD5" w:rsidP="00E45513">
            <w:pPr>
              <w:jc w:val="center"/>
              <w:rPr>
                <w:sz w:val="22"/>
                <w:szCs w:val="22"/>
              </w:rPr>
            </w:pPr>
            <w:r w:rsidRPr="00C7594B">
              <w:rPr>
                <w:sz w:val="22"/>
                <w:szCs w:val="22"/>
              </w:rPr>
              <w:t>-</w:t>
            </w:r>
          </w:p>
        </w:tc>
        <w:tc>
          <w:tcPr>
            <w:tcW w:w="883" w:type="dxa"/>
            <w:shd w:val="clear" w:color="auto" w:fill="auto"/>
            <w:vAlign w:val="center"/>
          </w:tcPr>
          <w:p w14:paraId="068B508F" w14:textId="77777777" w:rsidR="00CF6CD5" w:rsidRPr="00C7594B" w:rsidRDefault="00CF6CD5" w:rsidP="00E45513">
            <w:pPr>
              <w:jc w:val="center"/>
              <w:rPr>
                <w:sz w:val="22"/>
                <w:szCs w:val="22"/>
              </w:rPr>
            </w:pPr>
            <w:r w:rsidRPr="00C7594B">
              <w:rPr>
                <w:sz w:val="22"/>
                <w:szCs w:val="22"/>
              </w:rPr>
              <w:t>-</w:t>
            </w:r>
          </w:p>
        </w:tc>
        <w:tc>
          <w:tcPr>
            <w:tcW w:w="883" w:type="dxa"/>
            <w:shd w:val="clear" w:color="auto" w:fill="auto"/>
            <w:vAlign w:val="center"/>
            <w:hideMark/>
          </w:tcPr>
          <w:p w14:paraId="299E3E50" w14:textId="77777777" w:rsidR="00CF6CD5" w:rsidRPr="00C7594B" w:rsidRDefault="00CF6CD5" w:rsidP="00E45513">
            <w:pPr>
              <w:jc w:val="center"/>
              <w:rPr>
                <w:sz w:val="22"/>
                <w:szCs w:val="22"/>
              </w:rPr>
            </w:pPr>
            <w:r w:rsidRPr="00C7594B">
              <w:rPr>
                <w:sz w:val="22"/>
                <w:szCs w:val="22"/>
              </w:rPr>
              <w:t>30</w:t>
            </w:r>
          </w:p>
        </w:tc>
        <w:tc>
          <w:tcPr>
            <w:tcW w:w="883" w:type="dxa"/>
            <w:shd w:val="clear" w:color="auto" w:fill="auto"/>
            <w:vAlign w:val="center"/>
            <w:hideMark/>
          </w:tcPr>
          <w:p w14:paraId="36C95E07" w14:textId="77777777" w:rsidR="00CF6CD5" w:rsidRPr="00C7594B" w:rsidRDefault="00CF6CD5" w:rsidP="00E45513">
            <w:pPr>
              <w:jc w:val="center"/>
              <w:rPr>
                <w:sz w:val="22"/>
                <w:szCs w:val="22"/>
              </w:rPr>
            </w:pPr>
            <w:r w:rsidRPr="00C7594B">
              <w:rPr>
                <w:sz w:val="22"/>
                <w:szCs w:val="22"/>
              </w:rPr>
              <w:t>40</w:t>
            </w:r>
          </w:p>
        </w:tc>
        <w:tc>
          <w:tcPr>
            <w:tcW w:w="883" w:type="dxa"/>
            <w:shd w:val="clear" w:color="auto" w:fill="auto"/>
            <w:vAlign w:val="center"/>
            <w:hideMark/>
          </w:tcPr>
          <w:p w14:paraId="6628F9A6" w14:textId="77777777" w:rsidR="00CF6CD5" w:rsidRPr="00C7594B" w:rsidRDefault="00CF6CD5" w:rsidP="00E45513">
            <w:pPr>
              <w:jc w:val="center"/>
              <w:rPr>
                <w:sz w:val="22"/>
                <w:szCs w:val="22"/>
              </w:rPr>
            </w:pPr>
            <w:r w:rsidRPr="00C7594B">
              <w:rPr>
                <w:sz w:val="22"/>
                <w:szCs w:val="22"/>
              </w:rPr>
              <w:t>50</w:t>
            </w:r>
          </w:p>
        </w:tc>
        <w:tc>
          <w:tcPr>
            <w:tcW w:w="884" w:type="dxa"/>
            <w:shd w:val="clear" w:color="auto" w:fill="auto"/>
            <w:vAlign w:val="center"/>
            <w:hideMark/>
          </w:tcPr>
          <w:p w14:paraId="4CFE3D9B" w14:textId="77777777" w:rsidR="00CF6CD5" w:rsidRPr="00C7594B" w:rsidRDefault="00CF6CD5" w:rsidP="00E45513">
            <w:pPr>
              <w:jc w:val="center"/>
              <w:rPr>
                <w:sz w:val="22"/>
                <w:szCs w:val="22"/>
              </w:rPr>
            </w:pPr>
            <w:r w:rsidRPr="00C7594B">
              <w:rPr>
                <w:sz w:val="22"/>
                <w:szCs w:val="22"/>
              </w:rPr>
              <w:t>60</w:t>
            </w:r>
          </w:p>
        </w:tc>
        <w:tc>
          <w:tcPr>
            <w:tcW w:w="824" w:type="dxa"/>
            <w:shd w:val="clear" w:color="auto" w:fill="auto"/>
            <w:vAlign w:val="center"/>
            <w:hideMark/>
          </w:tcPr>
          <w:p w14:paraId="508E3727" w14:textId="77777777" w:rsidR="00CF6CD5" w:rsidRPr="00C7594B" w:rsidRDefault="00CF6CD5" w:rsidP="00E45513">
            <w:pPr>
              <w:jc w:val="center"/>
              <w:rPr>
                <w:sz w:val="22"/>
                <w:szCs w:val="22"/>
              </w:rPr>
            </w:pPr>
            <w:r w:rsidRPr="00C7594B">
              <w:rPr>
                <w:sz w:val="22"/>
                <w:szCs w:val="22"/>
              </w:rPr>
              <w:t>100</w:t>
            </w:r>
          </w:p>
        </w:tc>
      </w:tr>
      <w:tr w:rsidR="00C7594B" w:rsidRPr="00C7594B" w14:paraId="4C0D0CD6" w14:textId="77777777" w:rsidTr="00E45513">
        <w:trPr>
          <w:trHeight w:val="23"/>
          <w:jc w:val="center"/>
        </w:trPr>
        <w:tc>
          <w:tcPr>
            <w:tcW w:w="1391" w:type="dxa"/>
            <w:shd w:val="clear" w:color="auto" w:fill="auto"/>
            <w:noWrap/>
            <w:vAlign w:val="center"/>
            <w:hideMark/>
          </w:tcPr>
          <w:p w14:paraId="00008676" w14:textId="77777777" w:rsidR="00CF6CD5" w:rsidRPr="00C7594B" w:rsidRDefault="00CF6CD5" w:rsidP="00E45513">
            <w:pPr>
              <w:jc w:val="center"/>
              <w:rPr>
                <w:sz w:val="22"/>
                <w:szCs w:val="22"/>
              </w:rPr>
            </w:pPr>
            <w:r w:rsidRPr="00C7594B">
              <w:rPr>
                <w:sz w:val="22"/>
                <w:szCs w:val="22"/>
              </w:rPr>
              <w:t>2</w:t>
            </w:r>
          </w:p>
        </w:tc>
        <w:tc>
          <w:tcPr>
            <w:tcW w:w="1723" w:type="dxa"/>
            <w:vMerge/>
            <w:shd w:val="clear" w:color="auto" w:fill="auto"/>
            <w:vAlign w:val="center"/>
            <w:hideMark/>
          </w:tcPr>
          <w:p w14:paraId="2F330D33" w14:textId="77777777" w:rsidR="00CF6CD5" w:rsidRPr="00C7594B" w:rsidRDefault="00CF6CD5" w:rsidP="00E45513">
            <w:pPr>
              <w:rPr>
                <w:sz w:val="22"/>
                <w:szCs w:val="22"/>
              </w:rPr>
            </w:pPr>
          </w:p>
        </w:tc>
        <w:tc>
          <w:tcPr>
            <w:tcW w:w="2431" w:type="dxa"/>
            <w:shd w:val="clear" w:color="auto" w:fill="auto"/>
            <w:vAlign w:val="center"/>
            <w:hideMark/>
          </w:tcPr>
          <w:p w14:paraId="548E1713" w14:textId="77777777" w:rsidR="00CF6CD5" w:rsidRPr="00C7594B" w:rsidRDefault="00CF6CD5" w:rsidP="00E45513">
            <w:pPr>
              <w:rPr>
                <w:sz w:val="22"/>
                <w:szCs w:val="22"/>
              </w:rPr>
            </w:pPr>
            <w:r w:rsidRPr="00C7594B">
              <w:rPr>
                <w:sz w:val="22"/>
                <w:szCs w:val="22"/>
              </w:rPr>
              <w:t>Доля расходов на оплату услуг газоснабжения в совокупном доходе населения</w:t>
            </w:r>
          </w:p>
        </w:tc>
        <w:tc>
          <w:tcPr>
            <w:tcW w:w="1625" w:type="dxa"/>
            <w:shd w:val="clear" w:color="auto" w:fill="auto"/>
            <w:noWrap/>
            <w:vAlign w:val="center"/>
            <w:hideMark/>
          </w:tcPr>
          <w:p w14:paraId="6A180858" w14:textId="77777777" w:rsidR="00CF6CD5" w:rsidRPr="00C7594B" w:rsidRDefault="00CF6CD5" w:rsidP="00E45513">
            <w:pPr>
              <w:jc w:val="center"/>
              <w:rPr>
                <w:sz w:val="22"/>
                <w:szCs w:val="22"/>
              </w:rPr>
            </w:pPr>
            <w:r w:rsidRPr="00C7594B">
              <w:rPr>
                <w:sz w:val="22"/>
                <w:szCs w:val="22"/>
              </w:rPr>
              <w:t>%</w:t>
            </w:r>
          </w:p>
        </w:tc>
        <w:tc>
          <w:tcPr>
            <w:tcW w:w="991" w:type="dxa"/>
            <w:shd w:val="clear" w:color="auto" w:fill="auto"/>
            <w:vAlign w:val="center"/>
          </w:tcPr>
          <w:p w14:paraId="37050D02" w14:textId="77777777" w:rsidR="00CF6CD5" w:rsidRPr="00C7594B" w:rsidRDefault="00CF6CD5" w:rsidP="00E45513">
            <w:pPr>
              <w:jc w:val="center"/>
              <w:rPr>
                <w:sz w:val="22"/>
                <w:szCs w:val="22"/>
              </w:rPr>
            </w:pPr>
            <w:r w:rsidRPr="00C7594B">
              <w:rPr>
                <w:sz w:val="22"/>
                <w:szCs w:val="22"/>
              </w:rPr>
              <w:t>-</w:t>
            </w:r>
          </w:p>
        </w:tc>
        <w:tc>
          <w:tcPr>
            <w:tcW w:w="883" w:type="dxa"/>
            <w:shd w:val="clear" w:color="auto" w:fill="auto"/>
            <w:vAlign w:val="center"/>
          </w:tcPr>
          <w:p w14:paraId="57D0D4ED" w14:textId="77777777" w:rsidR="00CF6CD5" w:rsidRPr="00C7594B" w:rsidRDefault="00CF6CD5" w:rsidP="00E45513">
            <w:pPr>
              <w:jc w:val="center"/>
              <w:rPr>
                <w:sz w:val="22"/>
                <w:szCs w:val="22"/>
              </w:rPr>
            </w:pPr>
            <w:r w:rsidRPr="00C7594B">
              <w:rPr>
                <w:sz w:val="22"/>
                <w:szCs w:val="22"/>
              </w:rPr>
              <w:t>-</w:t>
            </w:r>
          </w:p>
        </w:tc>
        <w:tc>
          <w:tcPr>
            <w:tcW w:w="883" w:type="dxa"/>
            <w:shd w:val="clear" w:color="auto" w:fill="auto"/>
            <w:vAlign w:val="center"/>
          </w:tcPr>
          <w:p w14:paraId="018561B7" w14:textId="77777777" w:rsidR="00CF6CD5" w:rsidRPr="00C7594B" w:rsidRDefault="00CF6CD5" w:rsidP="00E45513">
            <w:pPr>
              <w:jc w:val="center"/>
              <w:rPr>
                <w:sz w:val="22"/>
                <w:szCs w:val="22"/>
              </w:rPr>
            </w:pPr>
            <w:r w:rsidRPr="00C7594B">
              <w:rPr>
                <w:sz w:val="22"/>
                <w:szCs w:val="22"/>
              </w:rPr>
              <w:t>-</w:t>
            </w:r>
          </w:p>
        </w:tc>
        <w:tc>
          <w:tcPr>
            <w:tcW w:w="883" w:type="dxa"/>
            <w:shd w:val="clear" w:color="auto" w:fill="auto"/>
            <w:vAlign w:val="center"/>
          </w:tcPr>
          <w:p w14:paraId="7502663F" w14:textId="77777777" w:rsidR="00CF6CD5" w:rsidRPr="00C7594B" w:rsidRDefault="00CF6CD5" w:rsidP="00E45513">
            <w:pPr>
              <w:jc w:val="center"/>
              <w:rPr>
                <w:sz w:val="22"/>
                <w:szCs w:val="22"/>
              </w:rPr>
            </w:pPr>
            <w:r w:rsidRPr="00C7594B">
              <w:rPr>
                <w:sz w:val="22"/>
                <w:szCs w:val="22"/>
              </w:rPr>
              <w:t>-</w:t>
            </w:r>
          </w:p>
        </w:tc>
        <w:tc>
          <w:tcPr>
            <w:tcW w:w="883" w:type="dxa"/>
            <w:shd w:val="clear" w:color="auto" w:fill="auto"/>
            <w:vAlign w:val="center"/>
          </w:tcPr>
          <w:p w14:paraId="781964A3" w14:textId="77777777" w:rsidR="00CF6CD5" w:rsidRPr="00C7594B" w:rsidRDefault="00CF6CD5" w:rsidP="00E45513">
            <w:pPr>
              <w:jc w:val="center"/>
              <w:rPr>
                <w:sz w:val="22"/>
                <w:szCs w:val="22"/>
              </w:rPr>
            </w:pPr>
            <w:r w:rsidRPr="00C7594B">
              <w:rPr>
                <w:sz w:val="22"/>
                <w:szCs w:val="22"/>
              </w:rPr>
              <w:t>-</w:t>
            </w:r>
          </w:p>
        </w:tc>
        <w:tc>
          <w:tcPr>
            <w:tcW w:w="883" w:type="dxa"/>
            <w:shd w:val="clear" w:color="auto" w:fill="auto"/>
            <w:vAlign w:val="center"/>
          </w:tcPr>
          <w:p w14:paraId="0136C039" w14:textId="77777777" w:rsidR="00CF6CD5" w:rsidRPr="00C7594B" w:rsidRDefault="00CF6CD5" w:rsidP="00E45513">
            <w:pPr>
              <w:jc w:val="center"/>
              <w:rPr>
                <w:sz w:val="22"/>
                <w:szCs w:val="22"/>
              </w:rPr>
            </w:pPr>
            <w:r w:rsidRPr="00C7594B">
              <w:rPr>
                <w:sz w:val="22"/>
                <w:szCs w:val="22"/>
              </w:rPr>
              <w:t>-</w:t>
            </w:r>
          </w:p>
        </w:tc>
        <w:tc>
          <w:tcPr>
            <w:tcW w:w="884" w:type="dxa"/>
            <w:shd w:val="clear" w:color="auto" w:fill="auto"/>
            <w:vAlign w:val="center"/>
          </w:tcPr>
          <w:p w14:paraId="2C78F9B0" w14:textId="77777777" w:rsidR="00CF6CD5" w:rsidRPr="00C7594B" w:rsidRDefault="00CF6CD5" w:rsidP="00E45513">
            <w:pPr>
              <w:jc w:val="center"/>
              <w:rPr>
                <w:sz w:val="22"/>
                <w:szCs w:val="22"/>
              </w:rPr>
            </w:pPr>
            <w:r w:rsidRPr="00C7594B">
              <w:rPr>
                <w:sz w:val="22"/>
                <w:szCs w:val="22"/>
              </w:rPr>
              <w:t>-</w:t>
            </w:r>
          </w:p>
        </w:tc>
        <w:tc>
          <w:tcPr>
            <w:tcW w:w="824" w:type="dxa"/>
            <w:shd w:val="clear" w:color="auto" w:fill="auto"/>
            <w:vAlign w:val="center"/>
          </w:tcPr>
          <w:p w14:paraId="380FAA82" w14:textId="77777777" w:rsidR="00CF6CD5" w:rsidRPr="00C7594B" w:rsidRDefault="00CF6CD5" w:rsidP="00E45513">
            <w:pPr>
              <w:jc w:val="center"/>
              <w:rPr>
                <w:sz w:val="22"/>
                <w:szCs w:val="22"/>
              </w:rPr>
            </w:pPr>
            <w:r w:rsidRPr="00C7594B">
              <w:rPr>
                <w:sz w:val="22"/>
                <w:szCs w:val="22"/>
              </w:rPr>
              <w:t>-</w:t>
            </w:r>
          </w:p>
        </w:tc>
      </w:tr>
      <w:tr w:rsidR="00C7594B" w:rsidRPr="00C7594B" w14:paraId="1133CA6A" w14:textId="77777777" w:rsidTr="00E45513">
        <w:trPr>
          <w:trHeight w:val="23"/>
          <w:jc w:val="center"/>
        </w:trPr>
        <w:tc>
          <w:tcPr>
            <w:tcW w:w="1391" w:type="dxa"/>
            <w:shd w:val="clear" w:color="auto" w:fill="auto"/>
            <w:noWrap/>
            <w:vAlign w:val="center"/>
            <w:hideMark/>
          </w:tcPr>
          <w:p w14:paraId="2BB25A8A" w14:textId="77777777" w:rsidR="00CF6CD5" w:rsidRPr="00C7594B" w:rsidRDefault="00CF6CD5" w:rsidP="00E45513">
            <w:pPr>
              <w:jc w:val="center"/>
              <w:rPr>
                <w:sz w:val="22"/>
                <w:szCs w:val="22"/>
              </w:rPr>
            </w:pPr>
            <w:r w:rsidRPr="00C7594B">
              <w:rPr>
                <w:sz w:val="22"/>
                <w:szCs w:val="22"/>
              </w:rPr>
              <w:t>3</w:t>
            </w:r>
          </w:p>
        </w:tc>
        <w:tc>
          <w:tcPr>
            <w:tcW w:w="1723" w:type="dxa"/>
            <w:vMerge/>
            <w:shd w:val="clear" w:color="auto" w:fill="auto"/>
            <w:vAlign w:val="center"/>
            <w:hideMark/>
          </w:tcPr>
          <w:p w14:paraId="74483014" w14:textId="77777777" w:rsidR="00CF6CD5" w:rsidRPr="00C7594B" w:rsidRDefault="00CF6CD5" w:rsidP="00E45513">
            <w:pPr>
              <w:rPr>
                <w:sz w:val="22"/>
                <w:szCs w:val="22"/>
              </w:rPr>
            </w:pPr>
          </w:p>
        </w:tc>
        <w:tc>
          <w:tcPr>
            <w:tcW w:w="2431" w:type="dxa"/>
            <w:shd w:val="clear" w:color="auto" w:fill="auto"/>
            <w:vAlign w:val="center"/>
            <w:hideMark/>
          </w:tcPr>
          <w:p w14:paraId="10696834" w14:textId="77777777" w:rsidR="00CF6CD5" w:rsidRPr="00C7594B" w:rsidRDefault="00CF6CD5" w:rsidP="00E45513">
            <w:pPr>
              <w:rPr>
                <w:sz w:val="22"/>
                <w:szCs w:val="22"/>
              </w:rPr>
            </w:pPr>
            <w:r w:rsidRPr="00C7594B">
              <w:rPr>
                <w:sz w:val="22"/>
                <w:szCs w:val="22"/>
              </w:rPr>
              <w:t xml:space="preserve">Удельное газоснабжение </w:t>
            </w:r>
          </w:p>
        </w:tc>
        <w:tc>
          <w:tcPr>
            <w:tcW w:w="1625" w:type="dxa"/>
            <w:shd w:val="clear" w:color="auto" w:fill="auto"/>
            <w:vAlign w:val="center"/>
            <w:hideMark/>
          </w:tcPr>
          <w:p w14:paraId="36CF4CF6" w14:textId="77777777" w:rsidR="00CF6CD5" w:rsidRPr="00C7594B" w:rsidRDefault="00CF6CD5" w:rsidP="00E45513">
            <w:pPr>
              <w:jc w:val="center"/>
              <w:rPr>
                <w:sz w:val="22"/>
                <w:szCs w:val="22"/>
              </w:rPr>
            </w:pPr>
            <w:proofErr w:type="spellStart"/>
            <w:r w:rsidRPr="00C7594B">
              <w:rPr>
                <w:sz w:val="22"/>
                <w:szCs w:val="22"/>
              </w:rPr>
              <w:t>тыс.м.куб</w:t>
            </w:r>
            <w:proofErr w:type="spellEnd"/>
            <w:r w:rsidRPr="00C7594B">
              <w:rPr>
                <w:sz w:val="22"/>
                <w:szCs w:val="22"/>
              </w:rPr>
              <w:t>./чел. в год</w:t>
            </w:r>
          </w:p>
        </w:tc>
        <w:tc>
          <w:tcPr>
            <w:tcW w:w="991" w:type="dxa"/>
            <w:shd w:val="clear" w:color="auto" w:fill="auto"/>
            <w:vAlign w:val="center"/>
          </w:tcPr>
          <w:p w14:paraId="49C84A70" w14:textId="77777777" w:rsidR="00CF6CD5" w:rsidRPr="00C7594B" w:rsidRDefault="00CF6CD5" w:rsidP="00E45513">
            <w:pPr>
              <w:jc w:val="center"/>
              <w:rPr>
                <w:sz w:val="22"/>
                <w:szCs w:val="22"/>
              </w:rPr>
            </w:pPr>
            <w:r w:rsidRPr="00C7594B">
              <w:rPr>
                <w:sz w:val="22"/>
                <w:szCs w:val="22"/>
              </w:rPr>
              <w:t>-</w:t>
            </w:r>
          </w:p>
        </w:tc>
        <w:tc>
          <w:tcPr>
            <w:tcW w:w="883" w:type="dxa"/>
            <w:shd w:val="clear" w:color="auto" w:fill="auto"/>
            <w:vAlign w:val="center"/>
          </w:tcPr>
          <w:p w14:paraId="23DC990F" w14:textId="77777777" w:rsidR="00CF6CD5" w:rsidRPr="00C7594B" w:rsidRDefault="00CF6CD5" w:rsidP="00E45513">
            <w:pPr>
              <w:jc w:val="center"/>
              <w:rPr>
                <w:sz w:val="22"/>
                <w:szCs w:val="22"/>
              </w:rPr>
            </w:pPr>
            <w:r w:rsidRPr="00C7594B">
              <w:rPr>
                <w:sz w:val="22"/>
                <w:szCs w:val="22"/>
              </w:rPr>
              <w:t>-</w:t>
            </w:r>
          </w:p>
        </w:tc>
        <w:tc>
          <w:tcPr>
            <w:tcW w:w="883" w:type="dxa"/>
            <w:shd w:val="clear" w:color="auto" w:fill="auto"/>
            <w:vAlign w:val="center"/>
          </w:tcPr>
          <w:p w14:paraId="60E89D47" w14:textId="77777777" w:rsidR="00CF6CD5" w:rsidRPr="00C7594B" w:rsidRDefault="00CF6CD5" w:rsidP="00E45513">
            <w:pPr>
              <w:jc w:val="center"/>
              <w:rPr>
                <w:sz w:val="22"/>
                <w:szCs w:val="22"/>
              </w:rPr>
            </w:pPr>
            <w:r w:rsidRPr="00C7594B">
              <w:rPr>
                <w:sz w:val="22"/>
                <w:szCs w:val="22"/>
              </w:rPr>
              <w:t>-</w:t>
            </w:r>
          </w:p>
        </w:tc>
        <w:tc>
          <w:tcPr>
            <w:tcW w:w="883" w:type="dxa"/>
            <w:shd w:val="clear" w:color="auto" w:fill="auto"/>
            <w:vAlign w:val="center"/>
          </w:tcPr>
          <w:p w14:paraId="56E69BE9" w14:textId="77777777" w:rsidR="00CF6CD5" w:rsidRPr="00C7594B" w:rsidRDefault="00CF6CD5" w:rsidP="00E45513">
            <w:pPr>
              <w:jc w:val="center"/>
              <w:rPr>
                <w:sz w:val="22"/>
                <w:szCs w:val="22"/>
              </w:rPr>
            </w:pPr>
            <w:r w:rsidRPr="00C7594B">
              <w:rPr>
                <w:sz w:val="22"/>
                <w:szCs w:val="22"/>
              </w:rPr>
              <w:t>-</w:t>
            </w:r>
          </w:p>
        </w:tc>
        <w:tc>
          <w:tcPr>
            <w:tcW w:w="883" w:type="dxa"/>
            <w:shd w:val="clear" w:color="auto" w:fill="auto"/>
            <w:vAlign w:val="center"/>
          </w:tcPr>
          <w:p w14:paraId="67F821CB" w14:textId="77777777" w:rsidR="00CF6CD5" w:rsidRPr="00C7594B" w:rsidRDefault="00CF6CD5" w:rsidP="00E45513">
            <w:pPr>
              <w:jc w:val="center"/>
              <w:rPr>
                <w:sz w:val="22"/>
                <w:szCs w:val="22"/>
              </w:rPr>
            </w:pPr>
            <w:r w:rsidRPr="00C7594B">
              <w:rPr>
                <w:sz w:val="22"/>
                <w:szCs w:val="22"/>
              </w:rPr>
              <w:t>-</w:t>
            </w:r>
          </w:p>
        </w:tc>
        <w:tc>
          <w:tcPr>
            <w:tcW w:w="883" w:type="dxa"/>
            <w:shd w:val="clear" w:color="auto" w:fill="auto"/>
            <w:vAlign w:val="center"/>
          </w:tcPr>
          <w:p w14:paraId="35355505" w14:textId="77777777" w:rsidR="00CF6CD5" w:rsidRPr="00C7594B" w:rsidRDefault="00CF6CD5" w:rsidP="00E45513">
            <w:pPr>
              <w:jc w:val="center"/>
              <w:rPr>
                <w:sz w:val="22"/>
                <w:szCs w:val="22"/>
              </w:rPr>
            </w:pPr>
            <w:r w:rsidRPr="00C7594B">
              <w:rPr>
                <w:sz w:val="22"/>
                <w:szCs w:val="22"/>
              </w:rPr>
              <w:t>-</w:t>
            </w:r>
          </w:p>
        </w:tc>
        <w:tc>
          <w:tcPr>
            <w:tcW w:w="884" w:type="dxa"/>
            <w:shd w:val="clear" w:color="auto" w:fill="auto"/>
            <w:vAlign w:val="center"/>
          </w:tcPr>
          <w:p w14:paraId="5A0B6659" w14:textId="77777777" w:rsidR="00CF6CD5" w:rsidRPr="00C7594B" w:rsidRDefault="00CF6CD5" w:rsidP="00E45513">
            <w:pPr>
              <w:jc w:val="center"/>
              <w:rPr>
                <w:sz w:val="22"/>
                <w:szCs w:val="22"/>
              </w:rPr>
            </w:pPr>
            <w:r w:rsidRPr="00C7594B">
              <w:rPr>
                <w:sz w:val="22"/>
                <w:szCs w:val="22"/>
              </w:rPr>
              <w:t>-</w:t>
            </w:r>
          </w:p>
        </w:tc>
        <w:tc>
          <w:tcPr>
            <w:tcW w:w="824" w:type="dxa"/>
            <w:shd w:val="clear" w:color="auto" w:fill="auto"/>
            <w:vAlign w:val="center"/>
          </w:tcPr>
          <w:p w14:paraId="026253C1" w14:textId="77777777" w:rsidR="00CF6CD5" w:rsidRPr="00C7594B" w:rsidRDefault="00CF6CD5" w:rsidP="00E45513">
            <w:pPr>
              <w:jc w:val="center"/>
              <w:rPr>
                <w:sz w:val="22"/>
                <w:szCs w:val="22"/>
              </w:rPr>
            </w:pPr>
            <w:r w:rsidRPr="00C7594B">
              <w:rPr>
                <w:sz w:val="22"/>
                <w:szCs w:val="22"/>
              </w:rPr>
              <w:t>-</w:t>
            </w:r>
          </w:p>
        </w:tc>
      </w:tr>
      <w:tr w:rsidR="00C7594B" w:rsidRPr="00C7594B" w14:paraId="59396AF7" w14:textId="77777777" w:rsidTr="00E45513">
        <w:trPr>
          <w:trHeight w:val="23"/>
          <w:jc w:val="center"/>
        </w:trPr>
        <w:tc>
          <w:tcPr>
            <w:tcW w:w="1391" w:type="dxa"/>
            <w:shd w:val="clear" w:color="auto" w:fill="auto"/>
            <w:noWrap/>
            <w:vAlign w:val="center"/>
            <w:hideMark/>
          </w:tcPr>
          <w:p w14:paraId="0AE8F9F0" w14:textId="77777777" w:rsidR="00CF6CD5" w:rsidRPr="00C7594B" w:rsidRDefault="00CF6CD5" w:rsidP="00E45513">
            <w:pPr>
              <w:jc w:val="center"/>
              <w:rPr>
                <w:sz w:val="22"/>
                <w:szCs w:val="22"/>
              </w:rPr>
            </w:pPr>
            <w:r w:rsidRPr="00C7594B">
              <w:rPr>
                <w:sz w:val="22"/>
                <w:szCs w:val="22"/>
              </w:rPr>
              <w:t>4</w:t>
            </w:r>
          </w:p>
        </w:tc>
        <w:tc>
          <w:tcPr>
            <w:tcW w:w="1723" w:type="dxa"/>
            <w:vMerge w:val="restart"/>
            <w:shd w:val="clear" w:color="auto" w:fill="auto"/>
            <w:vAlign w:val="center"/>
            <w:hideMark/>
          </w:tcPr>
          <w:p w14:paraId="26C923DC" w14:textId="77777777" w:rsidR="00CF6CD5" w:rsidRPr="00C7594B" w:rsidRDefault="00CF6CD5" w:rsidP="00E45513">
            <w:pPr>
              <w:rPr>
                <w:sz w:val="22"/>
                <w:szCs w:val="22"/>
              </w:rPr>
            </w:pPr>
            <w:r w:rsidRPr="00C7594B">
              <w:rPr>
                <w:sz w:val="22"/>
                <w:szCs w:val="22"/>
              </w:rPr>
              <w:t>Спрос на услуги газоснабжения</w:t>
            </w:r>
          </w:p>
        </w:tc>
        <w:tc>
          <w:tcPr>
            <w:tcW w:w="2431" w:type="dxa"/>
            <w:shd w:val="clear" w:color="auto" w:fill="auto"/>
            <w:vAlign w:val="center"/>
            <w:hideMark/>
          </w:tcPr>
          <w:p w14:paraId="0D718731" w14:textId="77777777" w:rsidR="00CF6CD5" w:rsidRPr="00C7594B" w:rsidRDefault="00CF6CD5" w:rsidP="00E45513">
            <w:pPr>
              <w:rPr>
                <w:sz w:val="22"/>
                <w:szCs w:val="22"/>
              </w:rPr>
            </w:pPr>
            <w:r w:rsidRPr="00C7594B">
              <w:rPr>
                <w:sz w:val="22"/>
                <w:szCs w:val="22"/>
              </w:rPr>
              <w:t>Прирост нагрузок всех потребителей</w:t>
            </w:r>
          </w:p>
        </w:tc>
        <w:tc>
          <w:tcPr>
            <w:tcW w:w="1625" w:type="dxa"/>
            <w:shd w:val="clear" w:color="auto" w:fill="auto"/>
            <w:vAlign w:val="center"/>
            <w:hideMark/>
          </w:tcPr>
          <w:p w14:paraId="575C153A" w14:textId="77777777" w:rsidR="00CF6CD5" w:rsidRPr="00C7594B" w:rsidRDefault="00CF6CD5" w:rsidP="00E45513">
            <w:pPr>
              <w:jc w:val="center"/>
              <w:rPr>
                <w:sz w:val="22"/>
                <w:szCs w:val="22"/>
              </w:rPr>
            </w:pPr>
            <w:r w:rsidRPr="00C7594B">
              <w:rPr>
                <w:sz w:val="22"/>
                <w:szCs w:val="22"/>
              </w:rPr>
              <w:t>тыс.м³</w:t>
            </w:r>
          </w:p>
        </w:tc>
        <w:tc>
          <w:tcPr>
            <w:tcW w:w="991" w:type="dxa"/>
            <w:shd w:val="clear" w:color="auto" w:fill="auto"/>
            <w:vAlign w:val="center"/>
          </w:tcPr>
          <w:p w14:paraId="02A73548" w14:textId="77777777" w:rsidR="00CF6CD5" w:rsidRPr="00C7594B" w:rsidRDefault="00CF6CD5" w:rsidP="00E45513">
            <w:pPr>
              <w:jc w:val="center"/>
              <w:rPr>
                <w:sz w:val="22"/>
                <w:szCs w:val="22"/>
              </w:rPr>
            </w:pPr>
            <w:r w:rsidRPr="00C7594B">
              <w:rPr>
                <w:sz w:val="22"/>
                <w:szCs w:val="22"/>
              </w:rPr>
              <w:t>-</w:t>
            </w:r>
          </w:p>
        </w:tc>
        <w:tc>
          <w:tcPr>
            <w:tcW w:w="883" w:type="dxa"/>
            <w:shd w:val="clear" w:color="auto" w:fill="auto"/>
            <w:vAlign w:val="center"/>
          </w:tcPr>
          <w:p w14:paraId="63B3AB26" w14:textId="77777777" w:rsidR="00CF6CD5" w:rsidRPr="00C7594B" w:rsidRDefault="00CF6CD5" w:rsidP="00E45513">
            <w:pPr>
              <w:jc w:val="center"/>
              <w:rPr>
                <w:sz w:val="22"/>
                <w:szCs w:val="22"/>
              </w:rPr>
            </w:pPr>
            <w:r w:rsidRPr="00C7594B">
              <w:rPr>
                <w:sz w:val="22"/>
                <w:szCs w:val="22"/>
              </w:rPr>
              <w:t>-</w:t>
            </w:r>
          </w:p>
        </w:tc>
        <w:tc>
          <w:tcPr>
            <w:tcW w:w="883" w:type="dxa"/>
            <w:shd w:val="clear" w:color="auto" w:fill="auto"/>
            <w:vAlign w:val="center"/>
          </w:tcPr>
          <w:p w14:paraId="7EB9C026" w14:textId="77777777" w:rsidR="00CF6CD5" w:rsidRPr="00C7594B" w:rsidRDefault="00CF6CD5" w:rsidP="00E45513">
            <w:pPr>
              <w:jc w:val="center"/>
              <w:rPr>
                <w:sz w:val="22"/>
                <w:szCs w:val="22"/>
              </w:rPr>
            </w:pPr>
            <w:r w:rsidRPr="00C7594B">
              <w:rPr>
                <w:sz w:val="22"/>
                <w:szCs w:val="22"/>
              </w:rPr>
              <w:t>-</w:t>
            </w:r>
          </w:p>
        </w:tc>
        <w:tc>
          <w:tcPr>
            <w:tcW w:w="883" w:type="dxa"/>
            <w:shd w:val="clear" w:color="auto" w:fill="auto"/>
            <w:vAlign w:val="center"/>
          </w:tcPr>
          <w:p w14:paraId="370D5F80" w14:textId="77777777" w:rsidR="00CF6CD5" w:rsidRPr="00C7594B" w:rsidRDefault="00CF6CD5" w:rsidP="00E45513">
            <w:pPr>
              <w:jc w:val="center"/>
              <w:rPr>
                <w:sz w:val="22"/>
                <w:szCs w:val="22"/>
              </w:rPr>
            </w:pPr>
            <w:r w:rsidRPr="00C7594B">
              <w:rPr>
                <w:sz w:val="22"/>
                <w:szCs w:val="22"/>
              </w:rPr>
              <w:t>-</w:t>
            </w:r>
          </w:p>
        </w:tc>
        <w:tc>
          <w:tcPr>
            <w:tcW w:w="883" w:type="dxa"/>
            <w:shd w:val="clear" w:color="auto" w:fill="auto"/>
            <w:vAlign w:val="center"/>
          </w:tcPr>
          <w:p w14:paraId="17158858" w14:textId="77777777" w:rsidR="00CF6CD5" w:rsidRPr="00C7594B" w:rsidRDefault="00CF6CD5" w:rsidP="00E45513">
            <w:pPr>
              <w:jc w:val="center"/>
              <w:rPr>
                <w:sz w:val="22"/>
                <w:szCs w:val="22"/>
              </w:rPr>
            </w:pPr>
            <w:r w:rsidRPr="00C7594B">
              <w:rPr>
                <w:sz w:val="22"/>
                <w:szCs w:val="22"/>
              </w:rPr>
              <w:t>-</w:t>
            </w:r>
          </w:p>
        </w:tc>
        <w:tc>
          <w:tcPr>
            <w:tcW w:w="883" w:type="dxa"/>
            <w:shd w:val="clear" w:color="auto" w:fill="auto"/>
            <w:vAlign w:val="center"/>
          </w:tcPr>
          <w:p w14:paraId="301C5F74" w14:textId="77777777" w:rsidR="00CF6CD5" w:rsidRPr="00C7594B" w:rsidRDefault="00CF6CD5" w:rsidP="00E45513">
            <w:pPr>
              <w:jc w:val="center"/>
              <w:rPr>
                <w:sz w:val="22"/>
                <w:szCs w:val="22"/>
              </w:rPr>
            </w:pPr>
            <w:r w:rsidRPr="00C7594B">
              <w:rPr>
                <w:sz w:val="22"/>
                <w:szCs w:val="22"/>
              </w:rPr>
              <w:t>-</w:t>
            </w:r>
          </w:p>
        </w:tc>
        <w:tc>
          <w:tcPr>
            <w:tcW w:w="884" w:type="dxa"/>
            <w:shd w:val="clear" w:color="auto" w:fill="auto"/>
            <w:vAlign w:val="center"/>
          </w:tcPr>
          <w:p w14:paraId="4B86A38E" w14:textId="77777777" w:rsidR="00CF6CD5" w:rsidRPr="00C7594B" w:rsidRDefault="00CF6CD5" w:rsidP="00E45513">
            <w:pPr>
              <w:jc w:val="center"/>
              <w:rPr>
                <w:sz w:val="22"/>
                <w:szCs w:val="22"/>
              </w:rPr>
            </w:pPr>
            <w:r w:rsidRPr="00C7594B">
              <w:rPr>
                <w:sz w:val="22"/>
                <w:szCs w:val="22"/>
              </w:rPr>
              <w:t>-</w:t>
            </w:r>
          </w:p>
        </w:tc>
        <w:tc>
          <w:tcPr>
            <w:tcW w:w="824" w:type="dxa"/>
            <w:shd w:val="clear" w:color="auto" w:fill="auto"/>
            <w:vAlign w:val="center"/>
          </w:tcPr>
          <w:p w14:paraId="073D6431" w14:textId="77777777" w:rsidR="00CF6CD5" w:rsidRPr="00C7594B" w:rsidRDefault="00CF6CD5" w:rsidP="00E45513">
            <w:pPr>
              <w:jc w:val="center"/>
              <w:rPr>
                <w:sz w:val="22"/>
                <w:szCs w:val="22"/>
              </w:rPr>
            </w:pPr>
            <w:r w:rsidRPr="00C7594B">
              <w:rPr>
                <w:sz w:val="22"/>
                <w:szCs w:val="22"/>
              </w:rPr>
              <w:t>-</w:t>
            </w:r>
          </w:p>
        </w:tc>
      </w:tr>
      <w:tr w:rsidR="00C7594B" w:rsidRPr="00C7594B" w14:paraId="7C0296BA" w14:textId="77777777" w:rsidTr="00E45513">
        <w:trPr>
          <w:trHeight w:val="23"/>
          <w:jc w:val="center"/>
        </w:trPr>
        <w:tc>
          <w:tcPr>
            <w:tcW w:w="1391" w:type="dxa"/>
            <w:shd w:val="clear" w:color="auto" w:fill="auto"/>
            <w:noWrap/>
            <w:vAlign w:val="center"/>
            <w:hideMark/>
          </w:tcPr>
          <w:p w14:paraId="0AC9644B" w14:textId="77777777" w:rsidR="00CF6CD5" w:rsidRPr="00C7594B" w:rsidRDefault="00CF6CD5" w:rsidP="00E45513">
            <w:pPr>
              <w:jc w:val="center"/>
              <w:rPr>
                <w:sz w:val="22"/>
                <w:szCs w:val="22"/>
              </w:rPr>
            </w:pPr>
            <w:r w:rsidRPr="00C7594B">
              <w:rPr>
                <w:sz w:val="22"/>
                <w:szCs w:val="22"/>
              </w:rPr>
              <w:t>5</w:t>
            </w:r>
          </w:p>
        </w:tc>
        <w:tc>
          <w:tcPr>
            <w:tcW w:w="1723" w:type="dxa"/>
            <w:vMerge/>
            <w:shd w:val="clear" w:color="auto" w:fill="auto"/>
            <w:vAlign w:val="center"/>
            <w:hideMark/>
          </w:tcPr>
          <w:p w14:paraId="6B194D90" w14:textId="77777777" w:rsidR="00CF6CD5" w:rsidRPr="00C7594B" w:rsidRDefault="00CF6CD5" w:rsidP="00E45513">
            <w:pPr>
              <w:rPr>
                <w:sz w:val="22"/>
                <w:szCs w:val="22"/>
              </w:rPr>
            </w:pPr>
          </w:p>
        </w:tc>
        <w:tc>
          <w:tcPr>
            <w:tcW w:w="2431" w:type="dxa"/>
            <w:shd w:val="clear" w:color="auto" w:fill="auto"/>
            <w:vAlign w:val="center"/>
            <w:hideMark/>
          </w:tcPr>
          <w:p w14:paraId="44C16F9E" w14:textId="77777777" w:rsidR="00CF6CD5" w:rsidRPr="00C7594B" w:rsidRDefault="00CF6CD5" w:rsidP="00E45513">
            <w:pPr>
              <w:rPr>
                <w:sz w:val="22"/>
                <w:szCs w:val="22"/>
              </w:rPr>
            </w:pPr>
            <w:r w:rsidRPr="00C7594B">
              <w:rPr>
                <w:sz w:val="22"/>
                <w:szCs w:val="22"/>
              </w:rPr>
              <w:t>Объем потребления природного газа</w:t>
            </w:r>
          </w:p>
        </w:tc>
        <w:tc>
          <w:tcPr>
            <w:tcW w:w="1625" w:type="dxa"/>
            <w:shd w:val="clear" w:color="auto" w:fill="auto"/>
            <w:vAlign w:val="center"/>
            <w:hideMark/>
          </w:tcPr>
          <w:p w14:paraId="4BE3E63A" w14:textId="77777777" w:rsidR="00CF6CD5" w:rsidRPr="00C7594B" w:rsidRDefault="00CF6CD5" w:rsidP="00E45513">
            <w:pPr>
              <w:jc w:val="center"/>
              <w:rPr>
                <w:sz w:val="22"/>
                <w:szCs w:val="22"/>
              </w:rPr>
            </w:pPr>
            <w:r w:rsidRPr="00C7594B">
              <w:rPr>
                <w:sz w:val="22"/>
                <w:szCs w:val="22"/>
              </w:rPr>
              <w:t>тыс.м³</w:t>
            </w:r>
          </w:p>
        </w:tc>
        <w:tc>
          <w:tcPr>
            <w:tcW w:w="991" w:type="dxa"/>
            <w:shd w:val="clear" w:color="auto" w:fill="auto"/>
            <w:vAlign w:val="center"/>
          </w:tcPr>
          <w:p w14:paraId="01041325" w14:textId="77777777" w:rsidR="00CF6CD5" w:rsidRPr="00C7594B" w:rsidRDefault="00CF6CD5" w:rsidP="00E45513">
            <w:pPr>
              <w:jc w:val="center"/>
              <w:rPr>
                <w:sz w:val="22"/>
                <w:szCs w:val="22"/>
              </w:rPr>
            </w:pPr>
            <w:r w:rsidRPr="00C7594B">
              <w:rPr>
                <w:sz w:val="22"/>
                <w:szCs w:val="22"/>
              </w:rPr>
              <w:t>-</w:t>
            </w:r>
          </w:p>
        </w:tc>
        <w:tc>
          <w:tcPr>
            <w:tcW w:w="883" w:type="dxa"/>
            <w:shd w:val="clear" w:color="auto" w:fill="auto"/>
            <w:vAlign w:val="center"/>
          </w:tcPr>
          <w:p w14:paraId="145F1E47" w14:textId="77777777" w:rsidR="00CF6CD5" w:rsidRPr="00C7594B" w:rsidRDefault="00CF6CD5" w:rsidP="00E45513">
            <w:pPr>
              <w:jc w:val="center"/>
              <w:rPr>
                <w:sz w:val="22"/>
                <w:szCs w:val="22"/>
              </w:rPr>
            </w:pPr>
            <w:r w:rsidRPr="00C7594B">
              <w:rPr>
                <w:sz w:val="22"/>
                <w:szCs w:val="22"/>
              </w:rPr>
              <w:t>-</w:t>
            </w:r>
          </w:p>
        </w:tc>
        <w:tc>
          <w:tcPr>
            <w:tcW w:w="883" w:type="dxa"/>
            <w:shd w:val="clear" w:color="auto" w:fill="auto"/>
            <w:vAlign w:val="center"/>
          </w:tcPr>
          <w:p w14:paraId="2019473D" w14:textId="77777777" w:rsidR="00CF6CD5" w:rsidRPr="00C7594B" w:rsidRDefault="00CF6CD5" w:rsidP="00E45513">
            <w:pPr>
              <w:jc w:val="center"/>
              <w:rPr>
                <w:sz w:val="22"/>
                <w:szCs w:val="22"/>
              </w:rPr>
            </w:pPr>
            <w:r w:rsidRPr="00C7594B">
              <w:rPr>
                <w:sz w:val="22"/>
                <w:szCs w:val="22"/>
              </w:rPr>
              <w:t>-</w:t>
            </w:r>
          </w:p>
        </w:tc>
        <w:tc>
          <w:tcPr>
            <w:tcW w:w="883" w:type="dxa"/>
            <w:shd w:val="clear" w:color="auto" w:fill="auto"/>
            <w:vAlign w:val="center"/>
          </w:tcPr>
          <w:p w14:paraId="04CEAC0B" w14:textId="77777777" w:rsidR="00CF6CD5" w:rsidRPr="00C7594B" w:rsidRDefault="00CF6CD5" w:rsidP="00E45513">
            <w:pPr>
              <w:jc w:val="center"/>
              <w:rPr>
                <w:sz w:val="22"/>
                <w:szCs w:val="22"/>
              </w:rPr>
            </w:pPr>
            <w:r w:rsidRPr="00C7594B">
              <w:rPr>
                <w:sz w:val="22"/>
                <w:szCs w:val="22"/>
              </w:rPr>
              <w:t>-</w:t>
            </w:r>
          </w:p>
        </w:tc>
        <w:tc>
          <w:tcPr>
            <w:tcW w:w="883" w:type="dxa"/>
            <w:shd w:val="clear" w:color="auto" w:fill="auto"/>
            <w:vAlign w:val="center"/>
          </w:tcPr>
          <w:p w14:paraId="07AAD8A9" w14:textId="77777777" w:rsidR="00CF6CD5" w:rsidRPr="00C7594B" w:rsidRDefault="00CF6CD5" w:rsidP="00E45513">
            <w:pPr>
              <w:jc w:val="center"/>
              <w:rPr>
                <w:sz w:val="22"/>
                <w:szCs w:val="22"/>
              </w:rPr>
            </w:pPr>
            <w:r w:rsidRPr="00C7594B">
              <w:rPr>
                <w:sz w:val="22"/>
                <w:szCs w:val="22"/>
              </w:rPr>
              <w:t>-</w:t>
            </w:r>
          </w:p>
        </w:tc>
        <w:tc>
          <w:tcPr>
            <w:tcW w:w="883" w:type="dxa"/>
            <w:shd w:val="clear" w:color="auto" w:fill="auto"/>
            <w:vAlign w:val="center"/>
          </w:tcPr>
          <w:p w14:paraId="40467F22" w14:textId="77777777" w:rsidR="00CF6CD5" w:rsidRPr="00C7594B" w:rsidRDefault="00CF6CD5" w:rsidP="00E45513">
            <w:pPr>
              <w:jc w:val="center"/>
              <w:rPr>
                <w:sz w:val="22"/>
                <w:szCs w:val="22"/>
              </w:rPr>
            </w:pPr>
            <w:r w:rsidRPr="00C7594B">
              <w:rPr>
                <w:sz w:val="22"/>
                <w:szCs w:val="22"/>
              </w:rPr>
              <w:t>-</w:t>
            </w:r>
          </w:p>
        </w:tc>
        <w:tc>
          <w:tcPr>
            <w:tcW w:w="884" w:type="dxa"/>
            <w:shd w:val="clear" w:color="auto" w:fill="auto"/>
            <w:vAlign w:val="center"/>
          </w:tcPr>
          <w:p w14:paraId="6B88123B" w14:textId="77777777" w:rsidR="00CF6CD5" w:rsidRPr="00C7594B" w:rsidRDefault="00CF6CD5" w:rsidP="00E45513">
            <w:pPr>
              <w:jc w:val="center"/>
              <w:rPr>
                <w:sz w:val="22"/>
                <w:szCs w:val="22"/>
              </w:rPr>
            </w:pPr>
            <w:r w:rsidRPr="00C7594B">
              <w:rPr>
                <w:sz w:val="22"/>
                <w:szCs w:val="22"/>
              </w:rPr>
              <w:t>-</w:t>
            </w:r>
          </w:p>
        </w:tc>
        <w:tc>
          <w:tcPr>
            <w:tcW w:w="824" w:type="dxa"/>
            <w:shd w:val="clear" w:color="auto" w:fill="auto"/>
            <w:vAlign w:val="center"/>
          </w:tcPr>
          <w:p w14:paraId="5E303F8B" w14:textId="77777777" w:rsidR="00CF6CD5" w:rsidRPr="00C7594B" w:rsidRDefault="00CF6CD5" w:rsidP="00E45513">
            <w:pPr>
              <w:jc w:val="center"/>
              <w:rPr>
                <w:sz w:val="22"/>
                <w:szCs w:val="22"/>
              </w:rPr>
            </w:pPr>
            <w:r w:rsidRPr="00C7594B">
              <w:rPr>
                <w:sz w:val="22"/>
                <w:szCs w:val="22"/>
              </w:rPr>
              <w:t>-</w:t>
            </w:r>
          </w:p>
        </w:tc>
      </w:tr>
    </w:tbl>
    <w:p w14:paraId="5527700E" w14:textId="77777777" w:rsidR="0042522D" w:rsidRPr="00C7594B" w:rsidRDefault="0042522D" w:rsidP="0042522D">
      <w:r w:rsidRPr="00C7594B">
        <w:br w:type="page"/>
      </w:r>
    </w:p>
    <w:p w14:paraId="6502B595" w14:textId="2C02999A" w:rsidR="0042522D" w:rsidRPr="00C7594B" w:rsidRDefault="0042522D" w:rsidP="0042522D">
      <w:pPr>
        <w:pStyle w:val="af1"/>
        <w:ind w:left="360"/>
        <w:jc w:val="center"/>
        <w:rPr>
          <w:b/>
          <w:bCs/>
        </w:rPr>
      </w:pPr>
      <w:bookmarkStart w:id="212" w:name="_Ref85646612"/>
      <w:r w:rsidRPr="00C7594B">
        <w:rPr>
          <w:b/>
        </w:rPr>
        <w:lastRenderedPageBreak/>
        <w:t xml:space="preserve">Таблица </w:t>
      </w:r>
      <w:r w:rsidRPr="00C7594B">
        <w:rPr>
          <w:b/>
        </w:rPr>
        <w:fldChar w:fldCharType="begin"/>
      </w:r>
      <w:r w:rsidRPr="00C7594B">
        <w:rPr>
          <w:b/>
        </w:rPr>
        <w:instrText xml:space="preserve"> SEQ Таблица \* ARABIC </w:instrText>
      </w:r>
      <w:r w:rsidRPr="00C7594B">
        <w:rPr>
          <w:b/>
        </w:rPr>
        <w:fldChar w:fldCharType="separate"/>
      </w:r>
      <w:r w:rsidR="00F22109" w:rsidRPr="00C7594B">
        <w:rPr>
          <w:b/>
          <w:noProof/>
        </w:rPr>
        <w:t>48</w:t>
      </w:r>
      <w:r w:rsidRPr="00C7594B">
        <w:rPr>
          <w:b/>
        </w:rPr>
        <w:fldChar w:fldCharType="end"/>
      </w:r>
      <w:bookmarkEnd w:id="212"/>
      <w:r w:rsidRPr="00C7594B">
        <w:rPr>
          <w:b/>
        </w:rPr>
        <w:t xml:space="preserve"> – Целевые </w:t>
      </w:r>
      <w:r w:rsidRPr="00C7594B">
        <w:rPr>
          <w:b/>
          <w:bCs/>
        </w:rPr>
        <w:t>показатели развития системы захоронения (утилизации) ТКО с.п. Карымкары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883"/>
        <w:gridCol w:w="922"/>
        <w:gridCol w:w="922"/>
        <w:gridCol w:w="925"/>
        <w:gridCol w:w="925"/>
        <w:gridCol w:w="925"/>
        <w:gridCol w:w="925"/>
        <w:gridCol w:w="925"/>
        <w:gridCol w:w="922"/>
      </w:tblGrid>
      <w:tr w:rsidR="00C7594B" w:rsidRPr="00C7594B" w14:paraId="791494B7" w14:textId="77777777" w:rsidTr="00993008">
        <w:trPr>
          <w:trHeight w:val="20"/>
          <w:tblHeader/>
          <w:jc w:val="center"/>
        </w:trPr>
        <w:tc>
          <w:tcPr>
            <w:tcW w:w="6883" w:type="dxa"/>
            <w:vMerge w:val="restart"/>
            <w:shd w:val="clear" w:color="auto" w:fill="auto"/>
            <w:vAlign w:val="center"/>
            <w:hideMark/>
          </w:tcPr>
          <w:p w14:paraId="33FCEF92" w14:textId="77777777" w:rsidR="0042522D" w:rsidRPr="00C7594B" w:rsidRDefault="0042522D" w:rsidP="00993008">
            <w:pPr>
              <w:jc w:val="center"/>
              <w:rPr>
                <w:b/>
                <w:sz w:val="20"/>
                <w:szCs w:val="20"/>
              </w:rPr>
            </w:pPr>
            <w:r w:rsidRPr="00C7594B">
              <w:rPr>
                <w:b/>
                <w:sz w:val="20"/>
                <w:szCs w:val="20"/>
              </w:rPr>
              <w:t>Целевые показатели</w:t>
            </w:r>
          </w:p>
        </w:tc>
        <w:tc>
          <w:tcPr>
            <w:tcW w:w="7391" w:type="dxa"/>
            <w:gridSpan w:val="8"/>
            <w:shd w:val="clear" w:color="auto" w:fill="auto"/>
            <w:vAlign w:val="center"/>
            <w:hideMark/>
          </w:tcPr>
          <w:p w14:paraId="097F70BC" w14:textId="77777777" w:rsidR="0042522D" w:rsidRPr="00C7594B" w:rsidRDefault="0042522D" w:rsidP="00993008">
            <w:pPr>
              <w:jc w:val="center"/>
              <w:rPr>
                <w:b/>
                <w:sz w:val="20"/>
                <w:szCs w:val="20"/>
              </w:rPr>
            </w:pPr>
            <w:r w:rsidRPr="00C7594B">
              <w:rPr>
                <w:b/>
                <w:sz w:val="20"/>
                <w:szCs w:val="20"/>
              </w:rPr>
              <w:t>Процент от общего количества отходов, %</w:t>
            </w:r>
          </w:p>
        </w:tc>
      </w:tr>
      <w:tr w:rsidR="00C7594B" w:rsidRPr="00C7594B" w14:paraId="0D582775" w14:textId="77777777" w:rsidTr="00993008">
        <w:trPr>
          <w:trHeight w:val="20"/>
          <w:tblHeader/>
          <w:jc w:val="center"/>
        </w:trPr>
        <w:tc>
          <w:tcPr>
            <w:tcW w:w="6883" w:type="dxa"/>
            <w:vMerge/>
            <w:shd w:val="clear" w:color="auto" w:fill="auto"/>
            <w:vAlign w:val="center"/>
            <w:hideMark/>
          </w:tcPr>
          <w:p w14:paraId="259A2811" w14:textId="77777777" w:rsidR="0042522D" w:rsidRPr="00C7594B" w:rsidRDefault="0042522D" w:rsidP="00993008">
            <w:pPr>
              <w:jc w:val="center"/>
              <w:rPr>
                <w:b/>
                <w:sz w:val="20"/>
                <w:szCs w:val="20"/>
              </w:rPr>
            </w:pPr>
          </w:p>
        </w:tc>
        <w:tc>
          <w:tcPr>
            <w:tcW w:w="922" w:type="dxa"/>
            <w:shd w:val="clear" w:color="auto" w:fill="auto"/>
            <w:vAlign w:val="center"/>
            <w:hideMark/>
          </w:tcPr>
          <w:p w14:paraId="25FFEA1F" w14:textId="77777777" w:rsidR="0042522D" w:rsidRPr="00C7594B" w:rsidRDefault="0042522D" w:rsidP="00993008">
            <w:pPr>
              <w:jc w:val="center"/>
              <w:rPr>
                <w:b/>
                <w:sz w:val="20"/>
                <w:szCs w:val="20"/>
              </w:rPr>
            </w:pPr>
            <w:r w:rsidRPr="00C7594B">
              <w:rPr>
                <w:b/>
                <w:sz w:val="20"/>
                <w:szCs w:val="20"/>
              </w:rPr>
              <w:t>2020</w:t>
            </w:r>
          </w:p>
        </w:tc>
        <w:tc>
          <w:tcPr>
            <w:tcW w:w="922" w:type="dxa"/>
            <w:shd w:val="clear" w:color="auto" w:fill="auto"/>
            <w:vAlign w:val="center"/>
          </w:tcPr>
          <w:p w14:paraId="65C567D9" w14:textId="77777777" w:rsidR="0042522D" w:rsidRPr="00C7594B" w:rsidRDefault="0042522D" w:rsidP="00993008">
            <w:pPr>
              <w:jc w:val="center"/>
              <w:rPr>
                <w:b/>
                <w:sz w:val="20"/>
                <w:szCs w:val="20"/>
              </w:rPr>
            </w:pPr>
            <w:r w:rsidRPr="00C7594B">
              <w:rPr>
                <w:b/>
                <w:sz w:val="20"/>
                <w:szCs w:val="20"/>
              </w:rPr>
              <w:t>2021</w:t>
            </w:r>
          </w:p>
        </w:tc>
        <w:tc>
          <w:tcPr>
            <w:tcW w:w="925" w:type="dxa"/>
            <w:shd w:val="clear" w:color="auto" w:fill="auto"/>
            <w:vAlign w:val="center"/>
          </w:tcPr>
          <w:p w14:paraId="612DDFB3" w14:textId="77777777" w:rsidR="0042522D" w:rsidRPr="00C7594B" w:rsidRDefault="0042522D" w:rsidP="00993008">
            <w:pPr>
              <w:jc w:val="center"/>
              <w:rPr>
                <w:b/>
                <w:sz w:val="20"/>
                <w:szCs w:val="20"/>
              </w:rPr>
            </w:pPr>
            <w:r w:rsidRPr="00C7594B">
              <w:rPr>
                <w:b/>
                <w:sz w:val="20"/>
                <w:szCs w:val="20"/>
              </w:rPr>
              <w:t>2022</w:t>
            </w:r>
          </w:p>
        </w:tc>
        <w:tc>
          <w:tcPr>
            <w:tcW w:w="925" w:type="dxa"/>
            <w:shd w:val="clear" w:color="auto" w:fill="auto"/>
            <w:vAlign w:val="center"/>
          </w:tcPr>
          <w:p w14:paraId="37EBB723" w14:textId="77777777" w:rsidR="0042522D" w:rsidRPr="00C7594B" w:rsidRDefault="0042522D" w:rsidP="00993008">
            <w:pPr>
              <w:jc w:val="center"/>
              <w:rPr>
                <w:b/>
                <w:sz w:val="20"/>
                <w:szCs w:val="20"/>
              </w:rPr>
            </w:pPr>
            <w:r w:rsidRPr="00C7594B">
              <w:rPr>
                <w:b/>
                <w:sz w:val="20"/>
                <w:szCs w:val="20"/>
              </w:rPr>
              <w:t>2023</w:t>
            </w:r>
          </w:p>
        </w:tc>
        <w:tc>
          <w:tcPr>
            <w:tcW w:w="925" w:type="dxa"/>
            <w:shd w:val="clear" w:color="auto" w:fill="auto"/>
            <w:vAlign w:val="center"/>
          </w:tcPr>
          <w:p w14:paraId="68DD7CC6" w14:textId="77777777" w:rsidR="0042522D" w:rsidRPr="00C7594B" w:rsidRDefault="0042522D" w:rsidP="00993008">
            <w:pPr>
              <w:jc w:val="center"/>
              <w:rPr>
                <w:b/>
                <w:sz w:val="20"/>
                <w:szCs w:val="20"/>
              </w:rPr>
            </w:pPr>
            <w:r w:rsidRPr="00C7594B">
              <w:rPr>
                <w:b/>
                <w:sz w:val="20"/>
                <w:szCs w:val="20"/>
              </w:rPr>
              <w:t>2024</w:t>
            </w:r>
          </w:p>
        </w:tc>
        <w:tc>
          <w:tcPr>
            <w:tcW w:w="925" w:type="dxa"/>
            <w:shd w:val="clear" w:color="auto" w:fill="auto"/>
            <w:vAlign w:val="center"/>
          </w:tcPr>
          <w:p w14:paraId="1408A793" w14:textId="77777777" w:rsidR="0042522D" w:rsidRPr="00C7594B" w:rsidRDefault="0042522D" w:rsidP="00993008">
            <w:pPr>
              <w:jc w:val="center"/>
              <w:rPr>
                <w:b/>
                <w:sz w:val="20"/>
                <w:szCs w:val="20"/>
              </w:rPr>
            </w:pPr>
            <w:r w:rsidRPr="00C7594B">
              <w:rPr>
                <w:b/>
                <w:sz w:val="20"/>
                <w:szCs w:val="20"/>
              </w:rPr>
              <w:t>2025</w:t>
            </w:r>
          </w:p>
        </w:tc>
        <w:tc>
          <w:tcPr>
            <w:tcW w:w="925" w:type="dxa"/>
            <w:shd w:val="clear" w:color="auto" w:fill="auto"/>
            <w:vAlign w:val="center"/>
          </w:tcPr>
          <w:p w14:paraId="2B117E9B" w14:textId="77777777" w:rsidR="0042522D" w:rsidRPr="00C7594B" w:rsidRDefault="0042522D" w:rsidP="00993008">
            <w:pPr>
              <w:jc w:val="center"/>
              <w:rPr>
                <w:b/>
                <w:sz w:val="20"/>
                <w:szCs w:val="20"/>
              </w:rPr>
            </w:pPr>
            <w:r w:rsidRPr="00C7594B">
              <w:rPr>
                <w:b/>
                <w:sz w:val="20"/>
                <w:szCs w:val="20"/>
              </w:rPr>
              <w:t>2026</w:t>
            </w:r>
          </w:p>
        </w:tc>
        <w:tc>
          <w:tcPr>
            <w:tcW w:w="922" w:type="dxa"/>
            <w:shd w:val="clear" w:color="auto" w:fill="auto"/>
            <w:vAlign w:val="center"/>
          </w:tcPr>
          <w:p w14:paraId="5932CFBB" w14:textId="77777777" w:rsidR="0042522D" w:rsidRPr="00C7594B" w:rsidRDefault="0042522D" w:rsidP="00993008">
            <w:pPr>
              <w:jc w:val="center"/>
              <w:rPr>
                <w:b/>
                <w:sz w:val="20"/>
                <w:szCs w:val="20"/>
              </w:rPr>
            </w:pPr>
            <w:r w:rsidRPr="00C7594B">
              <w:rPr>
                <w:b/>
                <w:sz w:val="20"/>
                <w:szCs w:val="20"/>
              </w:rPr>
              <w:t>2027 2032</w:t>
            </w:r>
          </w:p>
        </w:tc>
      </w:tr>
      <w:tr w:rsidR="00C7594B" w:rsidRPr="00C7594B" w14:paraId="65CD35F1" w14:textId="77777777" w:rsidTr="00993008">
        <w:trPr>
          <w:trHeight w:val="20"/>
          <w:jc w:val="center"/>
        </w:trPr>
        <w:tc>
          <w:tcPr>
            <w:tcW w:w="6883" w:type="dxa"/>
            <w:shd w:val="clear" w:color="auto" w:fill="auto"/>
            <w:vAlign w:val="center"/>
          </w:tcPr>
          <w:p w14:paraId="09EE63E9" w14:textId="77777777" w:rsidR="0042522D" w:rsidRPr="00C7594B" w:rsidRDefault="0042522D" w:rsidP="00993008">
            <w:pPr>
              <w:jc w:val="center"/>
              <w:rPr>
                <w:sz w:val="20"/>
                <w:szCs w:val="20"/>
              </w:rPr>
            </w:pPr>
            <w:r w:rsidRPr="00C7594B">
              <w:rPr>
                <w:sz w:val="20"/>
                <w:szCs w:val="20"/>
              </w:rPr>
              <w:t>1</w:t>
            </w:r>
          </w:p>
        </w:tc>
        <w:tc>
          <w:tcPr>
            <w:tcW w:w="922" w:type="dxa"/>
            <w:shd w:val="clear" w:color="auto" w:fill="auto"/>
            <w:vAlign w:val="center"/>
          </w:tcPr>
          <w:p w14:paraId="197BA229" w14:textId="77777777" w:rsidR="0042522D" w:rsidRPr="00C7594B" w:rsidRDefault="0042522D" w:rsidP="00993008">
            <w:pPr>
              <w:jc w:val="center"/>
              <w:rPr>
                <w:sz w:val="20"/>
                <w:szCs w:val="20"/>
              </w:rPr>
            </w:pPr>
            <w:r w:rsidRPr="00C7594B">
              <w:rPr>
                <w:sz w:val="20"/>
                <w:szCs w:val="20"/>
              </w:rPr>
              <w:t>2</w:t>
            </w:r>
          </w:p>
        </w:tc>
        <w:tc>
          <w:tcPr>
            <w:tcW w:w="922" w:type="dxa"/>
            <w:shd w:val="clear" w:color="auto" w:fill="auto"/>
            <w:vAlign w:val="center"/>
          </w:tcPr>
          <w:p w14:paraId="3708C16F" w14:textId="77777777" w:rsidR="0042522D" w:rsidRPr="00C7594B" w:rsidRDefault="0042522D" w:rsidP="00993008">
            <w:pPr>
              <w:jc w:val="center"/>
              <w:rPr>
                <w:sz w:val="20"/>
                <w:szCs w:val="20"/>
              </w:rPr>
            </w:pPr>
            <w:r w:rsidRPr="00C7594B">
              <w:rPr>
                <w:sz w:val="20"/>
                <w:szCs w:val="20"/>
              </w:rPr>
              <w:t>3</w:t>
            </w:r>
          </w:p>
        </w:tc>
        <w:tc>
          <w:tcPr>
            <w:tcW w:w="925" w:type="dxa"/>
            <w:shd w:val="clear" w:color="auto" w:fill="auto"/>
            <w:vAlign w:val="center"/>
          </w:tcPr>
          <w:p w14:paraId="65F17E30" w14:textId="77777777" w:rsidR="0042522D" w:rsidRPr="00C7594B" w:rsidRDefault="0042522D" w:rsidP="00993008">
            <w:pPr>
              <w:jc w:val="center"/>
              <w:rPr>
                <w:sz w:val="20"/>
                <w:szCs w:val="20"/>
              </w:rPr>
            </w:pPr>
            <w:r w:rsidRPr="00C7594B">
              <w:rPr>
                <w:sz w:val="20"/>
                <w:szCs w:val="20"/>
              </w:rPr>
              <w:t>4</w:t>
            </w:r>
          </w:p>
        </w:tc>
        <w:tc>
          <w:tcPr>
            <w:tcW w:w="925" w:type="dxa"/>
            <w:shd w:val="clear" w:color="auto" w:fill="auto"/>
            <w:vAlign w:val="center"/>
          </w:tcPr>
          <w:p w14:paraId="7C82E07C" w14:textId="77777777" w:rsidR="0042522D" w:rsidRPr="00C7594B" w:rsidRDefault="0042522D" w:rsidP="00993008">
            <w:pPr>
              <w:jc w:val="center"/>
              <w:rPr>
                <w:sz w:val="20"/>
                <w:szCs w:val="20"/>
              </w:rPr>
            </w:pPr>
            <w:r w:rsidRPr="00C7594B">
              <w:rPr>
                <w:sz w:val="20"/>
                <w:szCs w:val="20"/>
              </w:rPr>
              <w:t>5</w:t>
            </w:r>
          </w:p>
        </w:tc>
        <w:tc>
          <w:tcPr>
            <w:tcW w:w="925" w:type="dxa"/>
            <w:shd w:val="clear" w:color="auto" w:fill="auto"/>
            <w:vAlign w:val="center"/>
          </w:tcPr>
          <w:p w14:paraId="43EAE836" w14:textId="77777777" w:rsidR="0042522D" w:rsidRPr="00C7594B" w:rsidRDefault="0042522D" w:rsidP="00993008">
            <w:pPr>
              <w:jc w:val="center"/>
              <w:rPr>
                <w:sz w:val="20"/>
                <w:szCs w:val="20"/>
              </w:rPr>
            </w:pPr>
            <w:r w:rsidRPr="00C7594B">
              <w:rPr>
                <w:sz w:val="20"/>
                <w:szCs w:val="20"/>
              </w:rPr>
              <w:t>6</w:t>
            </w:r>
          </w:p>
        </w:tc>
        <w:tc>
          <w:tcPr>
            <w:tcW w:w="925" w:type="dxa"/>
            <w:shd w:val="clear" w:color="auto" w:fill="auto"/>
            <w:vAlign w:val="center"/>
          </w:tcPr>
          <w:p w14:paraId="25DB4080" w14:textId="77777777" w:rsidR="0042522D" w:rsidRPr="00C7594B" w:rsidRDefault="0042522D" w:rsidP="00993008">
            <w:pPr>
              <w:jc w:val="center"/>
              <w:rPr>
                <w:sz w:val="20"/>
                <w:szCs w:val="20"/>
              </w:rPr>
            </w:pPr>
            <w:r w:rsidRPr="00C7594B">
              <w:rPr>
                <w:sz w:val="20"/>
                <w:szCs w:val="20"/>
              </w:rPr>
              <w:t>7</w:t>
            </w:r>
          </w:p>
        </w:tc>
        <w:tc>
          <w:tcPr>
            <w:tcW w:w="925" w:type="dxa"/>
            <w:shd w:val="clear" w:color="auto" w:fill="auto"/>
            <w:vAlign w:val="center"/>
          </w:tcPr>
          <w:p w14:paraId="67464304" w14:textId="77777777" w:rsidR="0042522D" w:rsidRPr="00C7594B" w:rsidRDefault="0042522D" w:rsidP="00993008">
            <w:pPr>
              <w:jc w:val="center"/>
              <w:rPr>
                <w:sz w:val="20"/>
                <w:szCs w:val="20"/>
              </w:rPr>
            </w:pPr>
            <w:r w:rsidRPr="00C7594B">
              <w:rPr>
                <w:sz w:val="20"/>
                <w:szCs w:val="20"/>
              </w:rPr>
              <w:t>8</w:t>
            </w:r>
          </w:p>
        </w:tc>
        <w:tc>
          <w:tcPr>
            <w:tcW w:w="922" w:type="dxa"/>
            <w:shd w:val="clear" w:color="auto" w:fill="auto"/>
            <w:vAlign w:val="center"/>
          </w:tcPr>
          <w:p w14:paraId="0D85EC76" w14:textId="77777777" w:rsidR="0042522D" w:rsidRPr="00C7594B" w:rsidRDefault="0042522D" w:rsidP="00993008">
            <w:pPr>
              <w:jc w:val="center"/>
              <w:rPr>
                <w:sz w:val="20"/>
                <w:szCs w:val="20"/>
              </w:rPr>
            </w:pPr>
            <w:r w:rsidRPr="00C7594B">
              <w:rPr>
                <w:sz w:val="20"/>
                <w:szCs w:val="20"/>
              </w:rPr>
              <w:t>9</w:t>
            </w:r>
          </w:p>
        </w:tc>
      </w:tr>
      <w:tr w:rsidR="00C7594B" w:rsidRPr="00C7594B" w14:paraId="7A00C9DD" w14:textId="77777777" w:rsidTr="00993008">
        <w:trPr>
          <w:trHeight w:val="20"/>
          <w:jc w:val="center"/>
        </w:trPr>
        <w:tc>
          <w:tcPr>
            <w:tcW w:w="6883" w:type="dxa"/>
            <w:shd w:val="clear" w:color="auto" w:fill="auto"/>
            <w:vAlign w:val="center"/>
            <w:hideMark/>
          </w:tcPr>
          <w:p w14:paraId="0C9B5EE8" w14:textId="77777777" w:rsidR="0042522D" w:rsidRPr="00C7594B" w:rsidRDefault="0042522D" w:rsidP="00993008">
            <w:pPr>
              <w:rPr>
                <w:sz w:val="20"/>
                <w:szCs w:val="20"/>
              </w:rPr>
            </w:pPr>
            <w:r w:rsidRPr="00C7594B">
              <w:rPr>
                <w:sz w:val="20"/>
                <w:szCs w:val="20"/>
              </w:rPr>
              <w:t>Доля ТКО, направленных на обработку в общем объеме</w:t>
            </w:r>
          </w:p>
        </w:tc>
        <w:tc>
          <w:tcPr>
            <w:tcW w:w="922" w:type="dxa"/>
            <w:shd w:val="clear" w:color="auto" w:fill="auto"/>
            <w:vAlign w:val="center"/>
            <w:hideMark/>
          </w:tcPr>
          <w:p w14:paraId="3F94A387" w14:textId="77777777" w:rsidR="0042522D" w:rsidRPr="00C7594B" w:rsidRDefault="0042522D" w:rsidP="00993008">
            <w:pPr>
              <w:jc w:val="center"/>
              <w:rPr>
                <w:sz w:val="20"/>
                <w:szCs w:val="20"/>
              </w:rPr>
            </w:pPr>
            <w:r w:rsidRPr="00C7594B">
              <w:rPr>
                <w:sz w:val="20"/>
                <w:szCs w:val="20"/>
              </w:rPr>
              <w:t>0</w:t>
            </w:r>
          </w:p>
        </w:tc>
        <w:tc>
          <w:tcPr>
            <w:tcW w:w="922" w:type="dxa"/>
            <w:shd w:val="clear" w:color="auto" w:fill="auto"/>
            <w:vAlign w:val="center"/>
            <w:hideMark/>
          </w:tcPr>
          <w:p w14:paraId="44524331" w14:textId="77777777" w:rsidR="0042522D" w:rsidRPr="00C7594B" w:rsidRDefault="0042522D" w:rsidP="00993008">
            <w:pPr>
              <w:jc w:val="center"/>
              <w:rPr>
                <w:sz w:val="20"/>
                <w:szCs w:val="20"/>
              </w:rPr>
            </w:pPr>
            <w:r w:rsidRPr="00C7594B">
              <w:rPr>
                <w:sz w:val="20"/>
                <w:szCs w:val="20"/>
              </w:rPr>
              <w:t>0</w:t>
            </w:r>
          </w:p>
        </w:tc>
        <w:tc>
          <w:tcPr>
            <w:tcW w:w="925" w:type="dxa"/>
            <w:shd w:val="clear" w:color="auto" w:fill="auto"/>
            <w:vAlign w:val="center"/>
            <w:hideMark/>
          </w:tcPr>
          <w:p w14:paraId="22E87DC7" w14:textId="77777777" w:rsidR="0042522D" w:rsidRPr="00C7594B" w:rsidRDefault="0042522D" w:rsidP="00993008">
            <w:pPr>
              <w:jc w:val="center"/>
              <w:rPr>
                <w:sz w:val="20"/>
                <w:szCs w:val="20"/>
              </w:rPr>
            </w:pPr>
            <w:r w:rsidRPr="00C7594B">
              <w:rPr>
                <w:sz w:val="20"/>
                <w:szCs w:val="20"/>
              </w:rPr>
              <w:t>0</w:t>
            </w:r>
          </w:p>
        </w:tc>
        <w:tc>
          <w:tcPr>
            <w:tcW w:w="925" w:type="dxa"/>
            <w:shd w:val="clear" w:color="auto" w:fill="auto"/>
            <w:vAlign w:val="center"/>
            <w:hideMark/>
          </w:tcPr>
          <w:p w14:paraId="4C2E0000" w14:textId="77777777" w:rsidR="0042522D" w:rsidRPr="00C7594B" w:rsidRDefault="0042522D" w:rsidP="00993008">
            <w:pPr>
              <w:jc w:val="center"/>
              <w:rPr>
                <w:sz w:val="20"/>
                <w:szCs w:val="20"/>
              </w:rPr>
            </w:pPr>
            <w:r w:rsidRPr="00C7594B">
              <w:rPr>
                <w:sz w:val="20"/>
                <w:szCs w:val="20"/>
              </w:rPr>
              <w:t>0</w:t>
            </w:r>
          </w:p>
        </w:tc>
        <w:tc>
          <w:tcPr>
            <w:tcW w:w="925" w:type="dxa"/>
            <w:shd w:val="clear" w:color="auto" w:fill="auto"/>
            <w:vAlign w:val="center"/>
            <w:hideMark/>
          </w:tcPr>
          <w:p w14:paraId="1BC2EF7F" w14:textId="77777777" w:rsidR="0042522D" w:rsidRPr="00C7594B" w:rsidRDefault="0042522D" w:rsidP="00993008">
            <w:pPr>
              <w:jc w:val="center"/>
              <w:rPr>
                <w:sz w:val="20"/>
                <w:szCs w:val="20"/>
              </w:rPr>
            </w:pPr>
            <w:r w:rsidRPr="00C7594B">
              <w:rPr>
                <w:sz w:val="20"/>
                <w:szCs w:val="20"/>
              </w:rPr>
              <w:t>100</w:t>
            </w:r>
          </w:p>
        </w:tc>
        <w:tc>
          <w:tcPr>
            <w:tcW w:w="925" w:type="dxa"/>
            <w:shd w:val="clear" w:color="auto" w:fill="auto"/>
            <w:vAlign w:val="center"/>
            <w:hideMark/>
          </w:tcPr>
          <w:p w14:paraId="206A9968" w14:textId="77777777" w:rsidR="0042522D" w:rsidRPr="00C7594B" w:rsidRDefault="0042522D" w:rsidP="00993008">
            <w:pPr>
              <w:jc w:val="center"/>
              <w:rPr>
                <w:sz w:val="20"/>
                <w:szCs w:val="20"/>
              </w:rPr>
            </w:pPr>
            <w:r w:rsidRPr="00C7594B">
              <w:rPr>
                <w:sz w:val="20"/>
                <w:szCs w:val="20"/>
              </w:rPr>
              <w:t>100</w:t>
            </w:r>
          </w:p>
        </w:tc>
        <w:tc>
          <w:tcPr>
            <w:tcW w:w="925" w:type="dxa"/>
            <w:shd w:val="clear" w:color="auto" w:fill="auto"/>
            <w:vAlign w:val="center"/>
            <w:hideMark/>
          </w:tcPr>
          <w:p w14:paraId="348BDC16" w14:textId="77777777" w:rsidR="0042522D" w:rsidRPr="00C7594B" w:rsidRDefault="0042522D" w:rsidP="00993008">
            <w:pPr>
              <w:jc w:val="center"/>
              <w:rPr>
                <w:sz w:val="20"/>
                <w:szCs w:val="20"/>
              </w:rPr>
            </w:pPr>
            <w:r w:rsidRPr="00C7594B">
              <w:rPr>
                <w:sz w:val="20"/>
                <w:szCs w:val="20"/>
              </w:rPr>
              <w:t>100</w:t>
            </w:r>
          </w:p>
        </w:tc>
        <w:tc>
          <w:tcPr>
            <w:tcW w:w="922" w:type="dxa"/>
            <w:shd w:val="clear" w:color="auto" w:fill="auto"/>
            <w:vAlign w:val="center"/>
            <w:hideMark/>
          </w:tcPr>
          <w:p w14:paraId="7486FF65" w14:textId="77777777" w:rsidR="0042522D" w:rsidRPr="00C7594B" w:rsidRDefault="0042522D" w:rsidP="00993008">
            <w:pPr>
              <w:jc w:val="center"/>
              <w:rPr>
                <w:sz w:val="20"/>
                <w:szCs w:val="20"/>
              </w:rPr>
            </w:pPr>
            <w:r w:rsidRPr="00C7594B">
              <w:rPr>
                <w:sz w:val="20"/>
                <w:szCs w:val="20"/>
              </w:rPr>
              <w:t>100</w:t>
            </w:r>
          </w:p>
        </w:tc>
      </w:tr>
      <w:tr w:rsidR="00C7594B" w:rsidRPr="00C7594B" w14:paraId="0BC327E4" w14:textId="77777777" w:rsidTr="00993008">
        <w:trPr>
          <w:trHeight w:val="20"/>
          <w:jc w:val="center"/>
        </w:trPr>
        <w:tc>
          <w:tcPr>
            <w:tcW w:w="6883" w:type="dxa"/>
            <w:shd w:val="clear" w:color="auto" w:fill="auto"/>
            <w:vAlign w:val="center"/>
            <w:hideMark/>
          </w:tcPr>
          <w:p w14:paraId="0B4D0D03" w14:textId="77777777" w:rsidR="0042522D" w:rsidRPr="00C7594B" w:rsidRDefault="0042522D" w:rsidP="00993008">
            <w:pPr>
              <w:rPr>
                <w:sz w:val="20"/>
                <w:szCs w:val="20"/>
              </w:rPr>
            </w:pPr>
            <w:r w:rsidRPr="00C7594B">
              <w:rPr>
                <w:sz w:val="20"/>
                <w:szCs w:val="20"/>
              </w:rPr>
              <w:t>Доля утилизированных, обезвреженных ТКО в общем объеме ТКО</w:t>
            </w:r>
          </w:p>
        </w:tc>
        <w:tc>
          <w:tcPr>
            <w:tcW w:w="922" w:type="dxa"/>
            <w:shd w:val="clear" w:color="auto" w:fill="auto"/>
            <w:vAlign w:val="center"/>
            <w:hideMark/>
          </w:tcPr>
          <w:p w14:paraId="25F8EAF5" w14:textId="77777777" w:rsidR="0042522D" w:rsidRPr="00C7594B" w:rsidRDefault="0042522D" w:rsidP="00993008">
            <w:pPr>
              <w:jc w:val="center"/>
              <w:rPr>
                <w:sz w:val="20"/>
                <w:szCs w:val="20"/>
              </w:rPr>
            </w:pPr>
            <w:r w:rsidRPr="00C7594B">
              <w:rPr>
                <w:sz w:val="20"/>
                <w:szCs w:val="20"/>
              </w:rPr>
              <w:t>0</w:t>
            </w:r>
          </w:p>
        </w:tc>
        <w:tc>
          <w:tcPr>
            <w:tcW w:w="922" w:type="dxa"/>
            <w:shd w:val="clear" w:color="auto" w:fill="auto"/>
            <w:vAlign w:val="center"/>
            <w:hideMark/>
          </w:tcPr>
          <w:p w14:paraId="595A7BB0" w14:textId="77777777" w:rsidR="0042522D" w:rsidRPr="00C7594B" w:rsidRDefault="0042522D" w:rsidP="00993008">
            <w:pPr>
              <w:jc w:val="center"/>
              <w:rPr>
                <w:sz w:val="20"/>
                <w:szCs w:val="20"/>
              </w:rPr>
            </w:pPr>
            <w:r w:rsidRPr="00C7594B">
              <w:rPr>
                <w:sz w:val="20"/>
                <w:szCs w:val="20"/>
              </w:rPr>
              <w:t>0</w:t>
            </w:r>
          </w:p>
        </w:tc>
        <w:tc>
          <w:tcPr>
            <w:tcW w:w="925" w:type="dxa"/>
            <w:shd w:val="clear" w:color="auto" w:fill="auto"/>
            <w:vAlign w:val="center"/>
            <w:hideMark/>
          </w:tcPr>
          <w:p w14:paraId="7F480219" w14:textId="77777777" w:rsidR="0042522D" w:rsidRPr="00C7594B" w:rsidRDefault="0042522D" w:rsidP="00993008">
            <w:pPr>
              <w:jc w:val="center"/>
              <w:rPr>
                <w:sz w:val="20"/>
                <w:szCs w:val="20"/>
              </w:rPr>
            </w:pPr>
            <w:r w:rsidRPr="00C7594B">
              <w:rPr>
                <w:sz w:val="20"/>
                <w:szCs w:val="20"/>
              </w:rPr>
              <w:t>0</w:t>
            </w:r>
          </w:p>
        </w:tc>
        <w:tc>
          <w:tcPr>
            <w:tcW w:w="925" w:type="dxa"/>
            <w:shd w:val="clear" w:color="auto" w:fill="auto"/>
            <w:vAlign w:val="center"/>
            <w:hideMark/>
          </w:tcPr>
          <w:p w14:paraId="08858042" w14:textId="77777777" w:rsidR="0042522D" w:rsidRPr="00C7594B" w:rsidRDefault="0042522D" w:rsidP="00993008">
            <w:pPr>
              <w:jc w:val="center"/>
              <w:rPr>
                <w:sz w:val="20"/>
                <w:szCs w:val="20"/>
              </w:rPr>
            </w:pPr>
            <w:r w:rsidRPr="00C7594B">
              <w:rPr>
                <w:sz w:val="20"/>
                <w:szCs w:val="20"/>
              </w:rPr>
              <w:t>0</w:t>
            </w:r>
          </w:p>
        </w:tc>
        <w:tc>
          <w:tcPr>
            <w:tcW w:w="925" w:type="dxa"/>
            <w:shd w:val="clear" w:color="auto" w:fill="auto"/>
            <w:vAlign w:val="center"/>
            <w:hideMark/>
          </w:tcPr>
          <w:p w14:paraId="04960B2B" w14:textId="77777777" w:rsidR="0042522D" w:rsidRPr="00C7594B" w:rsidRDefault="0042522D" w:rsidP="00993008">
            <w:pPr>
              <w:jc w:val="center"/>
              <w:rPr>
                <w:sz w:val="20"/>
                <w:szCs w:val="20"/>
              </w:rPr>
            </w:pPr>
            <w:r w:rsidRPr="00C7594B">
              <w:rPr>
                <w:sz w:val="20"/>
                <w:szCs w:val="20"/>
              </w:rPr>
              <w:t>17</w:t>
            </w:r>
          </w:p>
        </w:tc>
        <w:tc>
          <w:tcPr>
            <w:tcW w:w="925" w:type="dxa"/>
            <w:shd w:val="clear" w:color="auto" w:fill="auto"/>
            <w:vAlign w:val="center"/>
            <w:hideMark/>
          </w:tcPr>
          <w:p w14:paraId="0B372407" w14:textId="77777777" w:rsidR="0042522D" w:rsidRPr="00C7594B" w:rsidRDefault="0042522D" w:rsidP="00993008">
            <w:pPr>
              <w:jc w:val="center"/>
              <w:rPr>
                <w:sz w:val="20"/>
                <w:szCs w:val="20"/>
              </w:rPr>
            </w:pPr>
            <w:r w:rsidRPr="00C7594B">
              <w:rPr>
                <w:sz w:val="20"/>
                <w:szCs w:val="20"/>
              </w:rPr>
              <w:t>20</w:t>
            </w:r>
          </w:p>
        </w:tc>
        <w:tc>
          <w:tcPr>
            <w:tcW w:w="925" w:type="dxa"/>
            <w:shd w:val="clear" w:color="auto" w:fill="auto"/>
            <w:vAlign w:val="center"/>
            <w:hideMark/>
          </w:tcPr>
          <w:p w14:paraId="5D6DC4E2" w14:textId="77777777" w:rsidR="0042522D" w:rsidRPr="00C7594B" w:rsidRDefault="0042522D" w:rsidP="00993008">
            <w:pPr>
              <w:jc w:val="center"/>
              <w:rPr>
                <w:sz w:val="20"/>
                <w:szCs w:val="20"/>
              </w:rPr>
            </w:pPr>
            <w:r w:rsidRPr="00C7594B">
              <w:rPr>
                <w:sz w:val="20"/>
                <w:szCs w:val="20"/>
              </w:rPr>
              <w:t>23</w:t>
            </w:r>
          </w:p>
        </w:tc>
        <w:tc>
          <w:tcPr>
            <w:tcW w:w="922" w:type="dxa"/>
            <w:shd w:val="clear" w:color="auto" w:fill="auto"/>
            <w:vAlign w:val="center"/>
            <w:hideMark/>
          </w:tcPr>
          <w:p w14:paraId="5726EF9C" w14:textId="77777777" w:rsidR="0042522D" w:rsidRPr="00C7594B" w:rsidRDefault="0042522D" w:rsidP="00993008">
            <w:pPr>
              <w:jc w:val="center"/>
              <w:rPr>
                <w:sz w:val="20"/>
                <w:szCs w:val="20"/>
              </w:rPr>
            </w:pPr>
            <w:r w:rsidRPr="00C7594B">
              <w:rPr>
                <w:sz w:val="20"/>
                <w:szCs w:val="20"/>
              </w:rPr>
              <w:t>23</w:t>
            </w:r>
          </w:p>
        </w:tc>
      </w:tr>
      <w:tr w:rsidR="00C51B81" w:rsidRPr="00C7594B" w14:paraId="586F2AC4" w14:textId="77777777" w:rsidTr="00993008">
        <w:trPr>
          <w:trHeight w:val="20"/>
          <w:jc w:val="center"/>
        </w:trPr>
        <w:tc>
          <w:tcPr>
            <w:tcW w:w="6883" w:type="dxa"/>
            <w:shd w:val="clear" w:color="auto" w:fill="auto"/>
            <w:vAlign w:val="center"/>
            <w:hideMark/>
          </w:tcPr>
          <w:p w14:paraId="58DDFEBD" w14:textId="77777777" w:rsidR="0042522D" w:rsidRPr="00C7594B" w:rsidRDefault="0042522D" w:rsidP="00993008">
            <w:pPr>
              <w:rPr>
                <w:sz w:val="20"/>
                <w:szCs w:val="20"/>
              </w:rPr>
            </w:pPr>
            <w:r w:rsidRPr="00C7594B">
              <w:rPr>
                <w:sz w:val="20"/>
                <w:szCs w:val="20"/>
              </w:rPr>
              <w:t>Доля ТКО, направляемых на захоронение,  в общем объеме ТКО</w:t>
            </w:r>
          </w:p>
        </w:tc>
        <w:tc>
          <w:tcPr>
            <w:tcW w:w="922" w:type="dxa"/>
            <w:shd w:val="clear" w:color="auto" w:fill="auto"/>
            <w:vAlign w:val="center"/>
            <w:hideMark/>
          </w:tcPr>
          <w:p w14:paraId="5782793E" w14:textId="77777777" w:rsidR="0042522D" w:rsidRPr="00C7594B" w:rsidRDefault="0042522D" w:rsidP="00993008">
            <w:pPr>
              <w:jc w:val="center"/>
              <w:rPr>
                <w:sz w:val="20"/>
                <w:szCs w:val="20"/>
              </w:rPr>
            </w:pPr>
            <w:r w:rsidRPr="00C7594B">
              <w:rPr>
                <w:sz w:val="20"/>
                <w:szCs w:val="20"/>
              </w:rPr>
              <w:t>100</w:t>
            </w:r>
          </w:p>
        </w:tc>
        <w:tc>
          <w:tcPr>
            <w:tcW w:w="922" w:type="dxa"/>
            <w:shd w:val="clear" w:color="auto" w:fill="auto"/>
            <w:vAlign w:val="center"/>
            <w:hideMark/>
          </w:tcPr>
          <w:p w14:paraId="43721E88" w14:textId="77777777" w:rsidR="0042522D" w:rsidRPr="00C7594B" w:rsidRDefault="0042522D" w:rsidP="00993008">
            <w:pPr>
              <w:jc w:val="center"/>
              <w:rPr>
                <w:sz w:val="20"/>
                <w:szCs w:val="20"/>
              </w:rPr>
            </w:pPr>
            <w:r w:rsidRPr="00C7594B">
              <w:rPr>
                <w:sz w:val="20"/>
                <w:szCs w:val="20"/>
              </w:rPr>
              <w:t>100</w:t>
            </w:r>
          </w:p>
        </w:tc>
        <w:tc>
          <w:tcPr>
            <w:tcW w:w="925" w:type="dxa"/>
            <w:shd w:val="clear" w:color="auto" w:fill="auto"/>
            <w:vAlign w:val="center"/>
            <w:hideMark/>
          </w:tcPr>
          <w:p w14:paraId="0C0A2D89" w14:textId="77777777" w:rsidR="0042522D" w:rsidRPr="00C7594B" w:rsidRDefault="0042522D" w:rsidP="00993008">
            <w:pPr>
              <w:jc w:val="center"/>
              <w:rPr>
                <w:sz w:val="20"/>
                <w:szCs w:val="20"/>
              </w:rPr>
            </w:pPr>
            <w:r w:rsidRPr="00C7594B">
              <w:rPr>
                <w:sz w:val="20"/>
                <w:szCs w:val="20"/>
              </w:rPr>
              <w:t>100</w:t>
            </w:r>
          </w:p>
        </w:tc>
        <w:tc>
          <w:tcPr>
            <w:tcW w:w="925" w:type="dxa"/>
            <w:shd w:val="clear" w:color="auto" w:fill="auto"/>
            <w:vAlign w:val="center"/>
            <w:hideMark/>
          </w:tcPr>
          <w:p w14:paraId="7D81AA58" w14:textId="77777777" w:rsidR="0042522D" w:rsidRPr="00C7594B" w:rsidRDefault="0042522D" w:rsidP="00993008">
            <w:pPr>
              <w:jc w:val="center"/>
              <w:rPr>
                <w:sz w:val="20"/>
                <w:szCs w:val="20"/>
              </w:rPr>
            </w:pPr>
            <w:r w:rsidRPr="00C7594B">
              <w:rPr>
                <w:sz w:val="20"/>
                <w:szCs w:val="20"/>
              </w:rPr>
              <w:t>100</w:t>
            </w:r>
          </w:p>
        </w:tc>
        <w:tc>
          <w:tcPr>
            <w:tcW w:w="925" w:type="dxa"/>
            <w:shd w:val="clear" w:color="auto" w:fill="auto"/>
            <w:vAlign w:val="center"/>
            <w:hideMark/>
          </w:tcPr>
          <w:p w14:paraId="72710068" w14:textId="77777777" w:rsidR="0042522D" w:rsidRPr="00C7594B" w:rsidRDefault="0042522D" w:rsidP="00993008">
            <w:pPr>
              <w:jc w:val="center"/>
              <w:rPr>
                <w:sz w:val="20"/>
                <w:szCs w:val="20"/>
              </w:rPr>
            </w:pPr>
            <w:r w:rsidRPr="00C7594B">
              <w:rPr>
                <w:sz w:val="20"/>
                <w:szCs w:val="20"/>
              </w:rPr>
              <w:t>83</w:t>
            </w:r>
          </w:p>
        </w:tc>
        <w:tc>
          <w:tcPr>
            <w:tcW w:w="925" w:type="dxa"/>
            <w:shd w:val="clear" w:color="auto" w:fill="auto"/>
            <w:vAlign w:val="center"/>
            <w:hideMark/>
          </w:tcPr>
          <w:p w14:paraId="74297B28" w14:textId="77777777" w:rsidR="0042522D" w:rsidRPr="00C7594B" w:rsidRDefault="0042522D" w:rsidP="00993008">
            <w:pPr>
              <w:jc w:val="center"/>
              <w:rPr>
                <w:sz w:val="20"/>
                <w:szCs w:val="20"/>
              </w:rPr>
            </w:pPr>
            <w:r w:rsidRPr="00C7594B">
              <w:rPr>
                <w:sz w:val="20"/>
                <w:szCs w:val="20"/>
              </w:rPr>
              <w:t>80</w:t>
            </w:r>
          </w:p>
        </w:tc>
        <w:tc>
          <w:tcPr>
            <w:tcW w:w="925" w:type="dxa"/>
            <w:shd w:val="clear" w:color="auto" w:fill="auto"/>
            <w:vAlign w:val="center"/>
            <w:hideMark/>
          </w:tcPr>
          <w:p w14:paraId="7666A497" w14:textId="77777777" w:rsidR="0042522D" w:rsidRPr="00C7594B" w:rsidRDefault="0042522D" w:rsidP="00993008">
            <w:pPr>
              <w:jc w:val="center"/>
              <w:rPr>
                <w:sz w:val="20"/>
                <w:szCs w:val="20"/>
              </w:rPr>
            </w:pPr>
            <w:r w:rsidRPr="00C7594B">
              <w:rPr>
                <w:sz w:val="20"/>
                <w:szCs w:val="20"/>
              </w:rPr>
              <w:t>77</w:t>
            </w:r>
          </w:p>
        </w:tc>
        <w:tc>
          <w:tcPr>
            <w:tcW w:w="922" w:type="dxa"/>
            <w:shd w:val="clear" w:color="auto" w:fill="auto"/>
            <w:vAlign w:val="center"/>
            <w:hideMark/>
          </w:tcPr>
          <w:p w14:paraId="5AC526D2" w14:textId="77777777" w:rsidR="0042522D" w:rsidRPr="00C7594B" w:rsidRDefault="0042522D" w:rsidP="00993008">
            <w:pPr>
              <w:jc w:val="center"/>
              <w:rPr>
                <w:sz w:val="20"/>
                <w:szCs w:val="20"/>
              </w:rPr>
            </w:pPr>
            <w:r w:rsidRPr="00C7594B">
              <w:rPr>
                <w:sz w:val="20"/>
                <w:szCs w:val="20"/>
              </w:rPr>
              <w:t>77</w:t>
            </w:r>
          </w:p>
        </w:tc>
      </w:tr>
    </w:tbl>
    <w:p w14:paraId="3BC8914C" w14:textId="77777777" w:rsidR="0042522D" w:rsidRPr="00C7594B" w:rsidRDefault="0042522D" w:rsidP="0042522D">
      <w:pPr>
        <w:spacing w:before="120"/>
        <w:ind w:firstLine="567"/>
        <w:jc w:val="both"/>
      </w:pPr>
    </w:p>
    <w:p w14:paraId="187AE043" w14:textId="77777777" w:rsidR="0042522D" w:rsidRPr="00C7594B" w:rsidRDefault="0042522D" w:rsidP="0042522D">
      <w:pPr>
        <w:spacing w:before="120"/>
        <w:ind w:firstLine="567"/>
        <w:jc w:val="both"/>
      </w:pPr>
    </w:p>
    <w:p w14:paraId="3CFA210A" w14:textId="77777777" w:rsidR="0042522D" w:rsidRPr="00C7594B" w:rsidRDefault="0042522D" w:rsidP="0042522D">
      <w:pPr>
        <w:pStyle w:val="af1"/>
        <w:spacing w:before="120"/>
        <w:ind w:left="360"/>
        <w:jc w:val="right"/>
        <w:sectPr w:rsidR="0042522D" w:rsidRPr="00C7594B" w:rsidSect="005F1DE8">
          <w:pgSz w:w="16840" w:h="11907" w:orient="landscape" w:code="9"/>
          <w:pgMar w:top="1134" w:right="850" w:bottom="1134" w:left="1701" w:header="567" w:footer="454" w:gutter="0"/>
          <w:cols w:space="720"/>
          <w:docGrid w:linePitch="326"/>
        </w:sectPr>
      </w:pPr>
    </w:p>
    <w:p w14:paraId="2D1BDB55" w14:textId="77777777" w:rsidR="00831305" w:rsidRPr="00C7594B" w:rsidRDefault="00A5416D" w:rsidP="00F573A5">
      <w:pPr>
        <w:pStyle w:val="16"/>
        <w:spacing w:line="360" w:lineRule="auto"/>
        <w:jc w:val="both"/>
        <w:rPr>
          <w:rFonts w:eastAsia="Times New Roman" w:cs="Times New Roman"/>
          <w:color w:val="auto"/>
          <w:sz w:val="24"/>
          <w:szCs w:val="24"/>
        </w:rPr>
      </w:pPr>
      <w:bookmarkStart w:id="213" w:name="_Toc86403500"/>
      <w:r w:rsidRPr="00C7594B">
        <w:rPr>
          <w:rFonts w:eastAsia="Calibri" w:cs="Times New Roman"/>
          <w:color w:val="auto"/>
        </w:rPr>
        <w:lastRenderedPageBreak/>
        <w:t>5. Анализ фактических и плановых расходов на финансирование инвестиционных проектов с разбивкой по каждому источнику финансирования с учетом реализации мероприятий, предусмотренных программой по каждому виду коммунальных ресурсов</w:t>
      </w:r>
      <w:bookmarkEnd w:id="213"/>
    </w:p>
    <w:p w14:paraId="6F80FC1E" w14:textId="77777777" w:rsidR="00E05A83" w:rsidRPr="00C7594B" w:rsidRDefault="00E05A83" w:rsidP="00E05A83">
      <w:pPr>
        <w:tabs>
          <w:tab w:val="left" w:pos="993"/>
        </w:tabs>
        <w:autoSpaceDE w:val="0"/>
        <w:autoSpaceDN w:val="0"/>
        <w:adjustRightInd w:val="0"/>
        <w:spacing w:line="360" w:lineRule="auto"/>
        <w:ind w:firstLine="709"/>
        <w:jc w:val="both"/>
        <w:rPr>
          <w:rFonts w:eastAsia="Calibri"/>
        </w:rPr>
      </w:pPr>
      <w:r w:rsidRPr="00C7594B">
        <w:rPr>
          <w:rFonts w:eastAsia="Calibri"/>
        </w:rPr>
        <w:t>Объемы инвестиций по проектам Программы носят прогнозный характер и подлежат ежегодному уточнению исходя из возможностей бюджетов и степени реализации мероприятий. Финансовое обеспечение программных инвестиционных проектов может осуществляться за счет средств ресурсоснабжающих организаций, заемных средств и бюджетов всех уровней.</w:t>
      </w:r>
    </w:p>
    <w:p w14:paraId="4255051B" w14:textId="77777777" w:rsidR="00E05A83" w:rsidRPr="00C7594B" w:rsidRDefault="00E05A83" w:rsidP="00E05A83">
      <w:pPr>
        <w:tabs>
          <w:tab w:val="left" w:pos="993"/>
        </w:tabs>
        <w:autoSpaceDE w:val="0"/>
        <w:autoSpaceDN w:val="0"/>
        <w:adjustRightInd w:val="0"/>
        <w:spacing w:line="360" w:lineRule="auto"/>
        <w:ind w:firstLine="709"/>
        <w:jc w:val="both"/>
        <w:rPr>
          <w:rFonts w:eastAsia="Calibri"/>
        </w:rPr>
      </w:pPr>
      <w:r w:rsidRPr="00C7594B">
        <w:rPr>
          <w:rFonts w:eastAsia="Calibri"/>
        </w:rPr>
        <w:t>Источниками инвестиций по проектам Программы могут быть:</w:t>
      </w:r>
    </w:p>
    <w:p w14:paraId="52B1C08A" w14:textId="0CC8B674" w:rsidR="00E05A83" w:rsidRPr="00C7594B" w:rsidRDefault="00E05A83" w:rsidP="00C2202E">
      <w:pPr>
        <w:pStyle w:val="af1"/>
        <w:numPr>
          <w:ilvl w:val="0"/>
          <w:numId w:val="52"/>
        </w:numPr>
        <w:tabs>
          <w:tab w:val="left" w:pos="993"/>
          <w:tab w:val="left" w:pos="1418"/>
        </w:tabs>
        <w:autoSpaceDE w:val="0"/>
        <w:autoSpaceDN w:val="0"/>
        <w:adjustRightInd w:val="0"/>
        <w:spacing w:line="360" w:lineRule="auto"/>
        <w:ind w:left="709" w:firstLine="0"/>
        <w:jc w:val="both"/>
        <w:rPr>
          <w:rFonts w:eastAsia="Calibri"/>
        </w:rPr>
      </w:pPr>
      <w:r w:rsidRPr="00C7594B">
        <w:rPr>
          <w:rFonts w:eastAsia="Calibri"/>
        </w:rPr>
        <w:t>Бюджетные средства:</w:t>
      </w:r>
    </w:p>
    <w:p w14:paraId="08343EE9" w14:textId="77777777" w:rsidR="00E05A83" w:rsidRPr="00C7594B" w:rsidRDefault="00E05A83" w:rsidP="00C2202E">
      <w:pPr>
        <w:widowControl w:val="0"/>
        <w:numPr>
          <w:ilvl w:val="0"/>
          <w:numId w:val="51"/>
        </w:numPr>
        <w:tabs>
          <w:tab w:val="left" w:pos="1134"/>
        </w:tabs>
        <w:autoSpaceDE w:val="0"/>
        <w:autoSpaceDN w:val="0"/>
        <w:adjustRightInd w:val="0"/>
        <w:spacing w:line="360" w:lineRule="auto"/>
        <w:ind w:left="709" w:firstLine="0"/>
        <w:jc w:val="both"/>
        <w:rPr>
          <w:rFonts w:eastAsia="Calibri"/>
        </w:rPr>
      </w:pPr>
      <w:r w:rsidRPr="00C7594B">
        <w:rPr>
          <w:rFonts w:eastAsia="Calibri"/>
        </w:rPr>
        <w:t>федеральный бюджет;</w:t>
      </w:r>
    </w:p>
    <w:p w14:paraId="575E1CC7" w14:textId="77777777" w:rsidR="00E05A83" w:rsidRPr="00C7594B" w:rsidRDefault="00E05A83" w:rsidP="00C2202E">
      <w:pPr>
        <w:widowControl w:val="0"/>
        <w:numPr>
          <w:ilvl w:val="0"/>
          <w:numId w:val="51"/>
        </w:numPr>
        <w:tabs>
          <w:tab w:val="left" w:pos="1134"/>
        </w:tabs>
        <w:autoSpaceDE w:val="0"/>
        <w:autoSpaceDN w:val="0"/>
        <w:adjustRightInd w:val="0"/>
        <w:spacing w:line="360" w:lineRule="auto"/>
        <w:ind w:left="709" w:firstLine="0"/>
        <w:jc w:val="both"/>
        <w:rPr>
          <w:rFonts w:eastAsia="Calibri"/>
        </w:rPr>
      </w:pPr>
      <w:r w:rsidRPr="00C7594B">
        <w:rPr>
          <w:rFonts w:eastAsia="Calibri"/>
        </w:rPr>
        <w:t xml:space="preserve"> бюджет субъекта Российской Федерации</w:t>
      </w:r>
    </w:p>
    <w:p w14:paraId="5082D79B" w14:textId="77777777" w:rsidR="00E05A83" w:rsidRPr="00C7594B" w:rsidRDefault="00E05A83" w:rsidP="00C2202E">
      <w:pPr>
        <w:numPr>
          <w:ilvl w:val="0"/>
          <w:numId w:val="51"/>
        </w:numPr>
        <w:tabs>
          <w:tab w:val="left" w:pos="1134"/>
        </w:tabs>
        <w:autoSpaceDE w:val="0"/>
        <w:autoSpaceDN w:val="0"/>
        <w:adjustRightInd w:val="0"/>
        <w:spacing w:line="360" w:lineRule="auto"/>
        <w:ind w:left="709" w:firstLine="0"/>
        <w:jc w:val="both"/>
        <w:rPr>
          <w:rFonts w:eastAsia="Calibri"/>
        </w:rPr>
      </w:pPr>
      <w:r w:rsidRPr="00C7594B">
        <w:rPr>
          <w:rFonts w:eastAsia="Calibri"/>
        </w:rPr>
        <w:t xml:space="preserve"> местный бюджет;</w:t>
      </w:r>
    </w:p>
    <w:p w14:paraId="469642EE" w14:textId="1F4EF1E5" w:rsidR="00E05A83" w:rsidRPr="00C7594B" w:rsidRDefault="00E05A83" w:rsidP="00C2202E">
      <w:pPr>
        <w:pStyle w:val="af1"/>
        <w:numPr>
          <w:ilvl w:val="0"/>
          <w:numId w:val="52"/>
        </w:numPr>
        <w:tabs>
          <w:tab w:val="left" w:pos="993"/>
          <w:tab w:val="left" w:pos="1418"/>
        </w:tabs>
        <w:autoSpaceDE w:val="0"/>
        <w:autoSpaceDN w:val="0"/>
        <w:adjustRightInd w:val="0"/>
        <w:spacing w:line="360" w:lineRule="auto"/>
        <w:ind w:left="709" w:firstLine="0"/>
        <w:jc w:val="both"/>
        <w:rPr>
          <w:rFonts w:eastAsia="Calibri"/>
        </w:rPr>
      </w:pPr>
      <w:r w:rsidRPr="00C7594B">
        <w:rPr>
          <w:rFonts w:eastAsia="Calibri"/>
        </w:rPr>
        <w:t>Внебюджетные средства (собственные средства коммунальных организаций):</w:t>
      </w:r>
    </w:p>
    <w:p w14:paraId="0D927457" w14:textId="77777777" w:rsidR="00E05A83" w:rsidRPr="00C7594B" w:rsidRDefault="00E05A83" w:rsidP="00C2202E">
      <w:pPr>
        <w:numPr>
          <w:ilvl w:val="0"/>
          <w:numId w:val="50"/>
        </w:numPr>
        <w:tabs>
          <w:tab w:val="left" w:pos="993"/>
          <w:tab w:val="left" w:pos="1418"/>
        </w:tabs>
        <w:autoSpaceDE w:val="0"/>
        <w:autoSpaceDN w:val="0"/>
        <w:adjustRightInd w:val="0"/>
        <w:spacing w:line="360" w:lineRule="auto"/>
        <w:ind w:left="709" w:firstLine="0"/>
        <w:jc w:val="both"/>
        <w:rPr>
          <w:rFonts w:eastAsia="Calibri"/>
        </w:rPr>
      </w:pPr>
      <w:r w:rsidRPr="00C7594B">
        <w:rPr>
          <w:rFonts w:eastAsia="Calibri"/>
        </w:rPr>
        <w:t>средства предприятий (</w:t>
      </w:r>
      <w:bookmarkStart w:id="214" w:name="_Hlk85539830"/>
      <w:r w:rsidRPr="00C7594B">
        <w:rPr>
          <w:rFonts w:eastAsia="Calibri"/>
        </w:rPr>
        <w:t>тариф, прибыль</w:t>
      </w:r>
      <w:bookmarkEnd w:id="214"/>
      <w:r w:rsidRPr="00C7594B">
        <w:rPr>
          <w:rFonts w:eastAsia="Calibri"/>
        </w:rPr>
        <w:t xml:space="preserve">, амортизационные отчисления, снижение затрат за счет реализации проектов и </w:t>
      </w:r>
      <w:proofErr w:type="gramStart"/>
      <w:r w:rsidRPr="00C7594B">
        <w:rPr>
          <w:rFonts w:eastAsia="Calibri"/>
        </w:rPr>
        <w:t>т.п.</w:t>
      </w:r>
      <w:proofErr w:type="gramEnd"/>
      <w:r w:rsidRPr="00C7594B">
        <w:rPr>
          <w:rFonts w:eastAsia="Calibri"/>
        </w:rPr>
        <w:t>);</w:t>
      </w:r>
    </w:p>
    <w:p w14:paraId="4685D2D8" w14:textId="77777777" w:rsidR="00E05A83" w:rsidRPr="00C7594B" w:rsidRDefault="00E05A83" w:rsidP="00C2202E">
      <w:pPr>
        <w:numPr>
          <w:ilvl w:val="0"/>
          <w:numId w:val="50"/>
        </w:numPr>
        <w:tabs>
          <w:tab w:val="left" w:pos="993"/>
          <w:tab w:val="left" w:pos="1418"/>
        </w:tabs>
        <w:autoSpaceDE w:val="0"/>
        <w:autoSpaceDN w:val="0"/>
        <w:adjustRightInd w:val="0"/>
        <w:spacing w:line="360" w:lineRule="auto"/>
        <w:ind w:left="709" w:firstLine="0"/>
        <w:jc w:val="both"/>
        <w:rPr>
          <w:rFonts w:eastAsia="Calibri"/>
        </w:rPr>
      </w:pPr>
      <w:r w:rsidRPr="00C7594B">
        <w:rPr>
          <w:rFonts w:eastAsia="Calibri"/>
        </w:rPr>
        <w:t>плата за технологическое присоединение (подключение);</w:t>
      </w:r>
    </w:p>
    <w:p w14:paraId="16F68CE0" w14:textId="77777777" w:rsidR="00E05A83" w:rsidRPr="00C7594B" w:rsidRDefault="00E05A83" w:rsidP="00C2202E">
      <w:pPr>
        <w:numPr>
          <w:ilvl w:val="0"/>
          <w:numId w:val="50"/>
        </w:numPr>
        <w:tabs>
          <w:tab w:val="left" w:pos="993"/>
          <w:tab w:val="left" w:pos="1418"/>
        </w:tabs>
        <w:autoSpaceDE w:val="0"/>
        <w:autoSpaceDN w:val="0"/>
        <w:adjustRightInd w:val="0"/>
        <w:spacing w:line="360" w:lineRule="auto"/>
        <w:ind w:left="709" w:firstLine="0"/>
        <w:jc w:val="both"/>
        <w:rPr>
          <w:rFonts w:eastAsia="Calibri"/>
        </w:rPr>
      </w:pPr>
      <w:r w:rsidRPr="00C7594B">
        <w:rPr>
          <w:rFonts w:eastAsia="Calibri"/>
        </w:rPr>
        <w:t>дополнительная эмиссия акций;</w:t>
      </w:r>
    </w:p>
    <w:p w14:paraId="0B873024" w14:textId="77777777" w:rsidR="00E05A83" w:rsidRPr="00C7594B" w:rsidRDefault="00E05A83" w:rsidP="00C2202E">
      <w:pPr>
        <w:widowControl w:val="0"/>
        <w:numPr>
          <w:ilvl w:val="0"/>
          <w:numId w:val="51"/>
        </w:numPr>
        <w:tabs>
          <w:tab w:val="left" w:pos="993"/>
        </w:tabs>
        <w:autoSpaceDE w:val="0"/>
        <w:autoSpaceDN w:val="0"/>
        <w:adjustRightInd w:val="0"/>
        <w:spacing w:line="360" w:lineRule="auto"/>
        <w:ind w:left="709" w:firstLine="0"/>
        <w:jc w:val="both"/>
        <w:rPr>
          <w:rFonts w:eastAsia="Calibri"/>
        </w:rPr>
      </w:pPr>
      <w:r w:rsidRPr="00C7594B">
        <w:rPr>
          <w:rFonts w:eastAsia="Calibri"/>
        </w:rPr>
        <w:t>кредиты;</w:t>
      </w:r>
    </w:p>
    <w:p w14:paraId="5C4E827C" w14:textId="77777777" w:rsidR="00E05A83" w:rsidRPr="00C7594B" w:rsidRDefault="00E05A83" w:rsidP="00C2202E">
      <w:pPr>
        <w:widowControl w:val="0"/>
        <w:numPr>
          <w:ilvl w:val="0"/>
          <w:numId w:val="51"/>
        </w:numPr>
        <w:tabs>
          <w:tab w:val="left" w:pos="993"/>
        </w:tabs>
        <w:autoSpaceDE w:val="0"/>
        <w:autoSpaceDN w:val="0"/>
        <w:adjustRightInd w:val="0"/>
        <w:spacing w:line="360" w:lineRule="auto"/>
        <w:ind w:left="709" w:firstLine="0"/>
        <w:jc w:val="both"/>
        <w:rPr>
          <w:rFonts w:eastAsia="Calibri"/>
        </w:rPr>
      </w:pPr>
      <w:r w:rsidRPr="00C7594B">
        <w:rPr>
          <w:rFonts w:eastAsia="Calibri"/>
        </w:rPr>
        <w:t xml:space="preserve">средства частных инвесторов (в </w:t>
      </w:r>
      <w:proofErr w:type="gramStart"/>
      <w:r w:rsidRPr="00C7594B">
        <w:rPr>
          <w:rFonts w:eastAsia="Calibri"/>
        </w:rPr>
        <w:t>т.ч.</w:t>
      </w:r>
      <w:proofErr w:type="gramEnd"/>
      <w:r w:rsidRPr="00C7594B">
        <w:rPr>
          <w:rFonts w:eastAsia="Calibri"/>
        </w:rPr>
        <w:t xml:space="preserve"> по договору концессии).</w:t>
      </w:r>
    </w:p>
    <w:p w14:paraId="20BA134A" w14:textId="52CD9463" w:rsidR="00831305" w:rsidRPr="00C7594B" w:rsidRDefault="00732A84" w:rsidP="00105C5F">
      <w:pPr>
        <w:spacing w:line="360" w:lineRule="auto"/>
        <w:ind w:firstLine="709"/>
        <w:jc w:val="both"/>
        <w:rPr>
          <w:rFonts w:eastAsia="Calibri"/>
        </w:rPr>
      </w:pPr>
      <w:r w:rsidRPr="00C7594B">
        <w:rPr>
          <w:rFonts w:eastAsia="Calibri"/>
        </w:rPr>
        <w:t>Фактические и плановые расходы на финансирование инвестиционных проектов с разбивкой по каждому источнику финансирования с учетом реализации мероприятий, предусмотренных программой по каждому виду коммунальных р</w:t>
      </w:r>
      <w:r w:rsidR="00AA796A" w:rsidRPr="00C7594B">
        <w:rPr>
          <w:rFonts w:eastAsia="Calibri"/>
        </w:rPr>
        <w:t>есурсов представлен</w:t>
      </w:r>
      <w:r w:rsidR="00BE316D" w:rsidRPr="00C7594B">
        <w:rPr>
          <w:rFonts w:eastAsia="Calibri"/>
        </w:rPr>
        <w:t>ы</w:t>
      </w:r>
      <w:r w:rsidR="00AA796A" w:rsidRPr="00C7594B">
        <w:rPr>
          <w:rFonts w:eastAsia="Calibri"/>
        </w:rPr>
        <w:t xml:space="preserve"> в таблице </w:t>
      </w:r>
      <w:r w:rsidR="00D147F3" w:rsidRPr="00C7594B">
        <w:rPr>
          <w:rFonts w:eastAsia="Calibri"/>
        </w:rPr>
        <w:t>49</w:t>
      </w:r>
      <w:r w:rsidRPr="00C7594B">
        <w:rPr>
          <w:rFonts w:eastAsia="Calibri"/>
        </w:rPr>
        <w:t xml:space="preserve">. </w:t>
      </w:r>
    </w:p>
    <w:p w14:paraId="1D82B555" w14:textId="77777777" w:rsidR="00732A84" w:rsidRPr="00C7594B" w:rsidRDefault="00732A84" w:rsidP="00CF6E97">
      <w:pPr>
        <w:rPr>
          <w:rFonts w:eastAsia="Calibri"/>
          <w:sz w:val="32"/>
          <w:szCs w:val="32"/>
        </w:rPr>
      </w:pPr>
    </w:p>
    <w:p w14:paraId="3A73413D" w14:textId="77777777" w:rsidR="00732A84" w:rsidRPr="00C7594B" w:rsidRDefault="00732A84" w:rsidP="00CF6E97">
      <w:pPr>
        <w:sectPr w:rsidR="00732A84" w:rsidRPr="00C7594B" w:rsidSect="005F1DE8">
          <w:footerReference w:type="first" r:id="rId20"/>
          <w:pgSz w:w="11906" w:h="16838"/>
          <w:pgMar w:top="1134" w:right="850" w:bottom="1134" w:left="1701" w:header="567" w:footer="708" w:gutter="0"/>
          <w:cols w:space="708"/>
          <w:docGrid w:linePitch="360"/>
        </w:sectPr>
      </w:pPr>
    </w:p>
    <w:p w14:paraId="59E7FC10" w14:textId="4821AA30" w:rsidR="00CB1B48" w:rsidRPr="00C7594B" w:rsidRDefault="0039333B" w:rsidP="0039333B">
      <w:pPr>
        <w:pStyle w:val="af3"/>
        <w:spacing w:after="0"/>
        <w:jc w:val="center"/>
        <w:rPr>
          <w:color w:val="auto"/>
        </w:rPr>
      </w:pPr>
      <w:r w:rsidRPr="00C7594B">
        <w:rPr>
          <w:color w:val="auto"/>
        </w:rPr>
        <w:lastRenderedPageBreak/>
        <w:t xml:space="preserve">Таблица </w:t>
      </w:r>
      <w:r w:rsidR="00A17B57" w:rsidRPr="00C7594B">
        <w:rPr>
          <w:color w:val="auto"/>
        </w:rPr>
        <w:fldChar w:fldCharType="begin"/>
      </w:r>
      <w:r w:rsidR="00A17B57" w:rsidRPr="00C7594B">
        <w:rPr>
          <w:color w:val="auto"/>
        </w:rPr>
        <w:instrText xml:space="preserve"> SEQ Таблица \* ARABIC </w:instrText>
      </w:r>
      <w:r w:rsidR="00A17B57" w:rsidRPr="00C7594B">
        <w:rPr>
          <w:color w:val="auto"/>
        </w:rPr>
        <w:fldChar w:fldCharType="separate"/>
      </w:r>
      <w:r w:rsidR="00F22109" w:rsidRPr="00C7594B">
        <w:rPr>
          <w:noProof/>
          <w:color w:val="auto"/>
        </w:rPr>
        <w:t>49</w:t>
      </w:r>
      <w:r w:rsidR="00A17B57" w:rsidRPr="00C7594B">
        <w:rPr>
          <w:noProof/>
          <w:color w:val="auto"/>
        </w:rPr>
        <w:fldChar w:fldCharType="end"/>
      </w:r>
      <w:r w:rsidR="00732A84" w:rsidRPr="00C7594B">
        <w:rPr>
          <w:color w:val="auto"/>
        </w:rPr>
        <w:t xml:space="preserve"> – Источники финансирования капитальных вложений в инвестиционные проекты ре</w:t>
      </w:r>
      <w:r w:rsidR="00A63F93" w:rsidRPr="00C7594B">
        <w:rPr>
          <w:color w:val="auto"/>
        </w:rPr>
        <w:t>сурсоснабжения на период до 20</w:t>
      </w:r>
      <w:r w:rsidR="00185D5A" w:rsidRPr="00C7594B">
        <w:rPr>
          <w:color w:val="auto"/>
        </w:rPr>
        <w:t>3</w:t>
      </w:r>
      <w:r w:rsidR="00874258" w:rsidRPr="00C7594B">
        <w:rPr>
          <w:color w:val="auto"/>
        </w:rPr>
        <w:t>2</w:t>
      </w:r>
      <w:r w:rsidR="00185D5A" w:rsidRPr="00C7594B">
        <w:rPr>
          <w:color w:val="auto"/>
        </w:rPr>
        <w:t xml:space="preserve"> </w:t>
      </w:r>
      <w:r w:rsidR="00732A84" w:rsidRPr="00C7594B">
        <w:rPr>
          <w:color w:val="auto"/>
        </w:rPr>
        <w:t>года</w:t>
      </w:r>
    </w:p>
    <w:tbl>
      <w:tblPr>
        <w:tblW w:w="0" w:type="auto"/>
        <w:jc w:val="center"/>
        <w:tblLayout w:type="fixed"/>
        <w:tblCellMar>
          <w:left w:w="28" w:type="dxa"/>
          <w:right w:w="28" w:type="dxa"/>
        </w:tblCellMar>
        <w:tblLook w:val="04A0" w:firstRow="1" w:lastRow="0" w:firstColumn="1" w:lastColumn="0" w:noHBand="0" w:noVBand="1"/>
      </w:tblPr>
      <w:tblGrid>
        <w:gridCol w:w="799"/>
        <w:gridCol w:w="5800"/>
        <w:gridCol w:w="884"/>
        <w:gridCol w:w="884"/>
        <w:gridCol w:w="884"/>
        <w:gridCol w:w="884"/>
        <w:gridCol w:w="884"/>
        <w:gridCol w:w="885"/>
        <w:gridCol w:w="885"/>
        <w:gridCol w:w="885"/>
        <w:gridCol w:w="891"/>
      </w:tblGrid>
      <w:tr w:rsidR="00C7594B" w:rsidRPr="00C7594B" w14:paraId="06770A9A" w14:textId="77777777" w:rsidTr="00C7594B">
        <w:trPr>
          <w:trHeight w:val="23"/>
          <w:tblHeader/>
          <w:jc w:val="center"/>
        </w:trPr>
        <w:tc>
          <w:tcPr>
            <w:tcW w:w="799" w:type="dxa"/>
            <w:vMerge w:val="restart"/>
            <w:tcBorders>
              <w:top w:val="single" w:sz="4" w:space="0" w:color="auto"/>
              <w:left w:val="single" w:sz="4" w:space="0" w:color="auto"/>
              <w:bottom w:val="single" w:sz="4" w:space="0" w:color="auto"/>
              <w:right w:val="single" w:sz="4" w:space="0" w:color="auto"/>
            </w:tcBorders>
            <w:vAlign w:val="center"/>
            <w:hideMark/>
          </w:tcPr>
          <w:p w14:paraId="56B86B0B" w14:textId="77777777" w:rsidR="00C7594B" w:rsidRPr="00C7594B" w:rsidRDefault="00C7594B">
            <w:pPr>
              <w:spacing w:line="256" w:lineRule="auto"/>
              <w:jc w:val="center"/>
              <w:rPr>
                <w:b/>
                <w:bCs/>
                <w:lang w:eastAsia="en-US"/>
              </w:rPr>
            </w:pPr>
            <w:r w:rsidRPr="00C7594B">
              <w:rPr>
                <w:b/>
                <w:bCs/>
                <w:lang w:eastAsia="en-US"/>
              </w:rPr>
              <w:t xml:space="preserve">№ </w:t>
            </w:r>
            <w:proofErr w:type="spellStart"/>
            <w:r w:rsidRPr="00C7594B">
              <w:rPr>
                <w:b/>
                <w:bCs/>
                <w:lang w:eastAsia="en-US"/>
              </w:rPr>
              <w:t>п.п</w:t>
            </w:r>
            <w:proofErr w:type="spellEnd"/>
            <w:r w:rsidRPr="00C7594B">
              <w:rPr>
                <w:b/>
                <w:bCs/>
                <w:lang w:eastAsia="en-US"/>
              </w:rPr>
              <w:t>.</w:t>
            </w:r>
          </w:p>
        </w:tc>
        <w:tc>
          <w:tcPr>
            <w:tcW w:w="5800" w:type="dxa"/>
            <w:vMerge w:val="restart"/>
            <w:tcBorders>
              <w:top w:val="single" w:sz="4" w:space="0" w:color="auto"/>
              <w:left w:val="single" w:sz="4" w:space="0" w:color="auto"/>
              <w:bottom w:val="single" w:sz="4" w:space="0" w:color="auto"/>
              <w:right w:val="single" w:sz="4" w:space="0" w:color="auto"/>
            </w:tcBorders>
            <w:vAlign w:val="center"/>
            <w:hideMark/>
          </w:tcPr>
          <w:p w14:paraId="7BEF62C9" w14:textId="77777777" w:rsidR="00C7594B" w:rsidRPr="00C7594B" w:rsidRDefault="00C7594B">
            <w:pPr>
              <w:spacing w:line="256" w:lineRule="auto"/>
              <w:jc w:val="center"/>
              <w:rPr>
                <w:b/>
                <w:bCs/>
                <w:lang w:eastAsia="en-US"/>
              </w:rPr>
            </w:pPr>
            <w:r w:rsidRPr="00C7594B">
              <w:rPr>
                <w:b/>
                <w:bCs/>
                <w:lang w:eastAsia="en-US"/>
              </w:rPr>
              <w:t>Наименование</w:t>
            </w:r>
          </w:p>
        </w:tc>
        <w:tc>
          <w:tcPr>
            <w:tcW w:w="7966" w:type="dxa"/>
            <w:gridSpan w:val="9"/>
            <w:tcBorders>
              <w:top w:val="single" w:sz="4" w:space="0" w:color="auto"/>
              <w:left w:val="single" w:sz="4" w:space="0" w:color="auto"/>
              <w:bottom w:val="single" w:sz="4" w:space="0" w:color="auto"/>
              <w:right w:val="nil"/>
            </w:tcBorders>
            <w:noWrap/>
            <w:vAlign w:val="center"/>
            <w:hideMark/>
          </w:tcPr>
          <w:p w14:paraId="29ADAA9D" w14:textId="77777777" w:rsidR="00C7594B" w:rsidRPr="00C7594B" w:rsidRDefault="00C7594B">
            <w:pPr>
              <w:spacing w:line="256" w:lineRule="auto"/>
              <w:jc w:val="center"/>
              <w:rPr>
                <w:b/>
                <w:lang w:eastAsia="en-US"/>
              </w:rPr>
            </w:pPr>
            <w:r w:rsidRPr="00C7594B">
              <w:rPr>
                <w:b/>
                <w:lang w:eastAsia="en-US"/>
              </w:rPr>
              <w:t>Величина финансирования в годы расчетного периода, млн. руб.</w:t>
            </w:r>
          </w:p>
        </w:tc>
      </w:tr>
      <w:tr w:rsidR="00C7594B" w:rsidRPr="00C7594B" w14:paraId="4A1710B1" w14:textId="77777777" w:rsidTr="00C7594B">
        <w:trPr>
          <w:trHeight w:val="23"/>
          <w:tblHeader/>
          <w:jc w:val="center"/>
        </w:trPr>
        <w:tc>
          <w:tcPr>
            <w:tcW w:w="799" w:type="dxa"/>
            <w:vMerge/>
            <w:tcBorders>
              <w:top w:val="single" w:sz="4" w:space="0" w:color="auto"/>
              <w:left w:val="single" w:sz="4" w:space="0" w:color="auto"/>
              <w:bottom w:val="single" w:sz="4" w:space="0" w:color="auto"/>
              <w:right w:val="single" w:sz="4" w:space="0" w:color="auto"/>
            </w:tcBorders>
            <w:vAlign w:val="center"/>
            <w:hideMark/>
          </w:tcPr>
          <w:p w14:paraId="1FDE66F3" w14:textId="77777777" w:rsidR="00C7594B" w:rsidRPr="00C7594B" w:rsidRDefault="00C7594B">
            <w:pPr>
              <w:spacing w:line="256" w:lineRule="auto"/>
              <w:rPr>
                <w:b/>
                <w:bCs/>
                <w:lang w:eastAsia="en-US"/>
              </w:rPr>
            </w:pPr>
          </w:p>
        </w:tc>
        <w:tc>
          <w:tcPr>
            <w:tcW w:w="5800" w:type="dxa"/>
            <w:vMerge/>
            <w:tcBorders>
              <w:top w:val="single" w:sz="4" w:space="0" w:color="auto"/>
              <w:left w:val="single" w:sz="4" w:space="0" w:color="auto"/>
              <w:bottom w:val="single" w:sz="4" w:space="0" w:color="auto"/>
              <w:right w:val="single" w:sz="4" w:space="0" w:color="auto"/>
            </w:tcBorders>
            <w:vAlign w:val="center"/>
            <w:hideMark/>
          </w:tcPr>
          <w:p w14:paraId="32204A2D" w14:textId="77777777" w:rsidR="00C7594B" w:rsidRPr="00C7594B" w:rsidRDefault="00C7594B">
            <w:pPr>
              <w:spacing w:line="256" w:lineRule="auto"/>
              <w:rPr>
                <w:b/>
                <w:bCs/>
                <w:lang w:eastAsia="en-US"/>
              </w:rPr>
            </w:pPr>
          </w:p>
        </w:tc>
        <w:tc>
          <w:tcPr>
            <w:tcW w:w="884" w:type="dxa"/>
            <w:vMerge w:val="restart"/>
            <w:tcBorders>
              <w:top w:val="nil"/>
              <w:left w:val="single" w:sz="4" w:space="0" w:color="auto"/>
              <w:bottom w:val="single" w:sz="4" w:space="0" w:color="auto"/>
              <w:right w:val="single" w:sz="4" w:space="0" w:color="auto"/>
            </w:tcBorders>
            <w:noWrap/>
            <w:vAlign w:val="center"/>
            <w:hideMark/>
          </w:tcPr>
          <w:p w14:paraId="1BCA6848" w14:textId="77777777" w:rsidR="00C7594B" w:rsidRPr="00C7594B" w:rsidRDefault="00C7594B">
            <w:pPr>
              <w:spacing w:line="256" w:lineRule="auto"/>
              <w:jc w:val="center"/>
              <w:rPr>
                <w:b/>
                <w:lang w:eastAsia="en-US"/>
              </w:rPr>
            </w:pPr>
            <w:r w:rsidRPr="00C7594B">
              <w:rPr>
                <w:b/>
                <w:lang w:eastAsia="en-US"/>
              </w:rPr>
              <w:t>Всего</w:t>
            </w:r>
          </w:p>
        </w:tc>
        <w:tc>
          <w:tcPr>
            <w:tcW w:w="7082" w:type="dxa"/>
            <w:gridSpan w:val="8"/>
            <w:tcBorders>
              <w:top w:val="single" w:sz="4" w:space="0" w:color="auto"/>
              <w:left w:val="single" w:sz="4" w:space="0" w:color="auto"/>
              <w:bottom w:val="single" w:sz="4" w:space="0" w:color="auto"/>
              <w:right w:val="nil"/>
            </w:tcBorders>
            <w:vAlign w:val="center"/>
            <w:hideMark/>
          </w:tcPr>
          <w:p w14:paraId="3F0F5405" w14:textId="77777777" w:rsidR="00C7594B" w:rsidRPr="00C7594B" w:rsidRDefault="00C7594B">
            <w:pPr>
              <w:spacing w:line="256" w:lineRule="auto"/>
              <w:jc w:val="center"/>
              <w:rPr>
                <w:b/>
                <w:lang w:eastAsia="en-US"/>
              </w:rPr>
            </w:pPr>
            <w:r w:rsidRPr="00C7594B">
              <w:rPr>
                <w:b/>
                <w:lang w:eastAsia="en-US"/>
              </w:rPr>
              <w:t>в том числе по годам</w:t>
            </w:r>
          </w:p>
        </w:tc>
      </w:tr>
      <w:tr w:rsidR="00C7594B" w:rsidRPr="00C7594B" w14:paraId="5C0A5C49" w14:textId="77777777" w:rsidTr="00C7594B">
        <w:trPr>
          <w:trHeight w:val="23"/>
          <w:tblHeader/>
          <w:jc w:val="center"/>
        </w:trPr>
        <w:tc>
          <w:tcPr>
            <w:tcW w:w="799" w:type="dxa"/>
            <w:vMerge/>
            <w:tcBorders>
              <w:top w:val="single" w:sz="4" w:space="0" w:color="auto"/>
              <w:left w:val="single" w:sz="4" w:space="0" w:color="auto"/>
              <w:bottom w:val="single" w:sz="4" w:space="0" w:color="auto"/>
              <w:right w:val="single" w:sz="4" w:space="0" w:color="auto"/>
            </w:tcBorders>
            <w:vAlign w:val="center"/>
            <w:hideMark/>
          </w:tcPr>
          <w:p w14:paraId="71E83E13" w14:textId="77777777" w:rsidR="00C7594B" w:rsidRPr="00C7594B" w:rsidRDefault="00C7594B">
            <w:pPr>
              <w:spacing w:line="256" w:lineRule="auto"/>
              <w:rPr>
                <w:b/>
                <w:bCs/>
                <w:lang w:eastAsia="en-US"/>
              </w:rPr>
            </w:pPr>
          </w:p>
        </w:tc>
        <w:tc>
          <w:tcPr>
            <w:tcW w:w="5800" w:type="dxa"/>
            <w:vMerge/>
            <w:tcBorders>
              <w:top w:val="single" w:sz="4" w:space="0" w:color="auto"/>
              <w:left w:val="single" w:sz="4" w:space="0" w:color="auto"/>
              <w:bottom w:val="single" w:sz="4" w:space="0" w:color="auto"/>
              <w:right w:val="single" w:sz="4" w:space="0" w:color="auto"/>
            </w:tcBorders>
            <w:vAlign w:val="center"/>
            <w:hideMark/>
          </w:tcPr>
          <w:p w14:paraId="75A24EB1" w14:textId="77777777" w:rsidR="00C7594B" w:rsidRPr="00C7594B" w:rsidRDefault="00C7594B">
            <w:pPr>
              <w:spacing w:line="256" w:lineRule="auto"/>
              <w:rPr>
                <w:b/>
                <w:bCs/>
                <w:lang w:eastAsia="en-US"/>
              </w:rPr>
            </w:pPr>
          </w:p>
        </w:tc>
        <w:tc>
          <w:tcPr>
            <w:tcW w:w="7966" w:type="dxa"/>
            <w:vMerge/>
            <w:tcBorders>
              <w:top w:val="nil"/>
              <w:left w:val="single" w:sz="4" w:space="0" w:color="auto"/>
              <w:bottom w:val="single" w:sz="4" w:space="0" w:color="auto"/>
              <w:right w:val="single" w:sz="4" w:space="0" w:color="auto"/>
            </w:tcBorders>
            <w:vAlign w:val="center"/>
            <w:hideMark/>
          </w:tcPr>
          <w:p w14:paraId="6EB1DCCD" w14:textId="77777777" w:rsidR="00C7594B" w:rsidRPr="00C7594B" w:rsidRDefault="00C7594B">
            <w:pPr>
              <w:spacing w:line="256" w:lineRule="auto"/>
              <w:rPr>
                <w:b/>
                <w:lang w:eastAsia="en-US"/>
              </w:rPr>
            </w:pPr>
          </w:p>
        </w:tc>
        <w:tc>
          <w:tcPr>
            <w:tcW w:w="884" w:type="dxa"/>
            <w:tcBorders>
              <w:top w:val="nil"/>
              <w:left w:val="nil"/>
              <w:bottom w:val="single" w:sz="4" w:space="0" w:color="auto"/>
              <w:right w:val="single" w:sz="4" w:space="0" w:color="auto"/>
            </w:tcBorders>
            <w:vAlign w:val="center"/>
            <w:hideMark/>
          </w:tcPr>
          <w:p w14:paraId="38709218" w14:textId="77777777" w:rsidR="00C7594B" w:rsidRPr="00C7594B" w:rsidRDefault="00C7594B">
            <w:pPr>
              <w:spacing w:line="256" w:lineRule="auto"/>
              <w:jc w:val="center"/>
              <w:rPr>
                <w:b/>
                <w:lang w:eastAsia="en-US"/>
              </w:rPr>
            </w:pPr>
            <w:r w:rsidRPr="00C7594B">
              <w:rPr>
                <w:b/>
                <w:lang w:eastAsia="en-US"/>
              </w:rPr>
              <w:t>2020</w:t>
            </w:r>
          </w:p>
        </w:tc>
        <w:tc>
          <w:tcPr>
            <w:tcW w:w="884" w:type="dxa"/>
            <w:tcBorders>
              <w:top w:val="nil"/>
              <w:left w:val="nil"/>
              <w:bottom w:val="single" w:sz="4" w:space="0" w:color="auto"/>
              <w:right w:val="single" w:sz="4" w:space="0" w:color="auto"/>
            </w:tcBorders>
            <w:vAlign w:val="center"/>
            <w:hideMark/>
          </w:tcPr>
          <w:p w14:paraId="51A172AB" w14:textId="77777777" w:rsidR="00C7594B" w:rsidRPr="00C7594B" w:rsidRDefault="00C7594B">
            <w:pPr>
              <w:spacing w:line="256" w:lineRule="auto"/>
              <w:jc w:val="center"/>
              <w:rPr>
                <w:b/>
                <w:lang w:eastAsia="en-US"/>
              </w:rPr>
            </w:pPr>
            <w:r w:rsidRPr="00C7594B">
              <w:rPr>
                <w:b/>
                <w:lang w:eastAsia="en-US"/>
              </w:rPr>
              <w:t>2021</w:t>
            </w:r>
          </w:p>
        </w:tc>
        <w:tc>
          <w:tcPr>
            <w:tcW w:w="884" w:type="dxa"/>
            <w:tcBorders>
              <w:top w:val="nil"/>
              <w:left w:val="nil"/>
              <w:bottom w:val="single" w:sz="4" w:space="0" w:color="auto"/>
              <w:right w:val="single" w:sz="4" w:space="0" w:color="auto"/>
            </w:tcBorders>
            <w:vAlign w:val="center"/>
            <w:hideMark/>
          </w:tcPr>
          <w:p w14:paraId="39B8DCB1" w14:textId="77777777" w:rsidR="00C7594B" w:rsidRPr="00C7594B" w:rsidRDefault="00C7594B">
            <w:pPr>
              <w:spacing w:line="256" w:lineRule="auto"/>
              <w:jc w:val="center"/>
              <w:rPr>
                <w:b/>
                <w:lang w:eastAsia="en-US"/>
              </w:rPr>
            </w:pPr>
            <w:r w:rsidRPr="00C7594B">
              <w:rPr>
                <w:b/>
                <w:lang w:eastAsia="en-US"/>
              </w:rPr>
              <w:t>2022</w:t>
            </w:r>
          </w:p>
        </w:tc>
        <w:tc>
          <w:tcPr>
            <w:tcW w:w="884" w:type="dxa"/>
            <w:tcBorders>
              <w:top w:val="nil"/>
              <w:left w:val="nil"/>
              <w:bottom w:val="single" w:sz="4" w:space="0" w:color="auto"/>
              <w:right w:val="single" w:sz="4" w:space="0" w:color="auto"/>
            </w:tcBorders>
            <w:vAlign w:val="center"/>
            <w:hideMark/>
          </w:tcPr>
          <w:p w14:paraId="03F75296" w14:textId="77777777" w:rsidR="00C7594B" w:rsidRPr="00C7594B" w:rsidRDefault="00C7594B">
            <w:pPr>
              <w:spacing w:line="256" w:lineRule="auto"/>
              <w:jc w:val="center"/>
              <w:rPr>
                <w:b/>
                <w:lang w:eastAsia="en-US"/>
              </w:rPr>
            </w:pPr>
            <w:r w:rsidRPr="00C7594B">
              <w:rPr>
                <w:b/>
                <w:lang w:eastAsia="en-US"/>
              </w:rPr>
              <w:t>2023</w:t>
            </w:r>
          </w:p>
        </w:tc>
        <w:tc>
          <w:tcPr>
            <w:tcW w:w="885" w:type="dxa"/>
            <w:tcBorders>
              <w:top w:val="nil"/>
              <w:left w:val="nil"/>
              <w:bottom w:val="single" w:sz="4" w:space="0" w:color="auto"/>
              <w:right w:val="single" w:sz="4" w:space="0" w:color="auto"/>
            </w:tcBorders>
            <w:vAlign w:val="center"/>
            <w:hideMark/>
          </w:tcPr>
          <w:p w14:paraId="422807A1" w14:textId="77777777" w:rsidR="00C7594B" w:rsidRPr="00C7594B" w:rsidRDefault="00C7594B">
            <w:pPr>
              <w:spacing w:line="256" w:lineRule="auto"/>
              <w:jc w:val="center"/>
              <w:rPr>
                <w:b/>
                <w:lang w:eastAsia="en-US"/>
              </w:rPr>
            </w:pPr>
            <w:r w:rsidRPr="00C7594B">
              <w:rPr>
                <w:b/>
                <w:lang w:eastAsia="en-US"/>
              </w:rPr>
              <w:t>2024</w:t>
            </w:r>
          </w:p>
        </w:tc>
        <w:tc>
          <w:tcPr>
            <w:tcW w:w="885" w:type="dxa"/>
            <w:tcBorders>
              <w:top w:val="nil"/>
              <w:left w:val="nil"/>
              <w:bottom w:val="single" w:sz="4" w:space="0" w:color="auto"/>
              <w:right w:val="single" w:sz="4" w:space="0" w:color="auto"/>
            </w:tcBorders>
            <w:vAlign w:val="center"/>
            <w:hideMark/>
          </w:tcPr>
          <w:p w14:paraId="14B97BBD" w14:textId="77777777" w:rsidR="00C7594B" w:rsidRPr="00C7594B" w:rsidRDefault="00C7594B">
            <w:pPr>
              <w:spacing w:line="256" w:lineRule="auto"/>
              <w:jc w:val="center"/>
              <w:rPr>
                <w:b/>
                <w:lang w:eastAsia="en-US"/>
              </w:rPr>
            </w:pPr>
            <w:r w:rsidRPr="00C7594B">
              <w:rPr>
                <w:b/>
                <w:lang w:eastAsia="en-US"/>
              </w:rPr>
              <w:t>2025</w:t>
            </w:r>
          </w:p>
        </w:tc>
        <w:tc>
          <w:tcPr>
            <w:tcW w:w="885" w:type="dxa"/>
            <w:tcBorders>
              <w:top w:val="nil"/>
              <w:left w:val="nil"/>
              <w:bottom w:val="single" w:sz="4" w:space="0" w:color="auto"/>
              <w:right w:val="single" w:sz="4" w:space="0" w:color="auto"/>
            </w:tcBorders>
            <w:vAlign w:val="center"/>
            <w:hideMark/>
          </w:tcPr>
          <w:p w14:paraId="2ACCC9BE" w14:textId="77777777" w:rsidR="00C7594B" w:rsidRPr="00C7594B" w:rsidRDefault="00C7594B">
            <w:pPr>
              <w:spacing w:line="256" w:lineRule="auto"/>
              <w:jc w:val="center"/>
              <w:rPr>
                <w:b/>
                <w:lang w:eastAsia="en-US"/>
              </w:rPr>
            </w:pPr>
            <w:r w:rsidRPr="00C7594B">
              <w:rPr>
                <w:b/>
                <w:lang w:eastAsia="en-US"/>
              </w:rPr>
              <w:t>2026</w:t>
            </w:r>
          </w:p>
        </w:tc>
        <w:tc>
          <w:tcPr>
            <w:tcW w:w="891" w:type="dxa"/>
            <w:tcBorders>
              <w:top w:val="nil"/>
              <w:left w:val="nil"/>
              <w:bottom w:val="single" w:sz="4" w:space="0" w:color="auto"/>
              <w:right w:val="single" w:sz="4" w:space="0" w:color="auto"/>
            </w:tcBorders>
            <w:vAlign w:val="center"/>
            <w:hideMark/>
          </w:tcPr>
          <w:p w14:paraId="0D644DD3" w14:textId="77777777" w:rsidR="00C7594B" w:rsidRPr="00C7594B" w:rsidRDefault="00C7594B">
            <w:pPr>
              <w:spacing w:line="256" w:lineRule="auto"/>
              <w:jc w:val="center"/>
              <w:rPr>
                <w:b/>
                <w:lang w:eastAsia="en-US"/>
              </w:rPr>
            </w:pPr>
            <w:proofErr w:type="gramStart"/>
            <w:r w:rsidRPr="00C7594B">
              <w:rPr>
                <w:b/>
                <w:lang w:eastAsia="en-US"/>
              </w:rPr>
              <w:t>2027-2032</w:t>
            </w:r>
            <w:proofErr w:type="gramEnd"/>
          </w:p>
        </w:tc>
      </w:tr>
      <w:tr w:rsidR="00C7594B" w:rsidRPr="00C7594B" w14:paraId="1450DC34" w14:textId="77777777" w:rsidTr="00C7594B">
        <w:trPr>
          <w:trHeight w:val="23"/>
          <w:jc w:val="center"/>
        </w:trPr>
        <w:tc>
          <w:tcPr>
            <w:tcW w:w="799" w:type="dxa"/>
            <w:tcBorders>
              <w:top w:val="nil"/>
              <w:left w:val="single" w:sz="4" w:space="0" w:color="auto"/>
              <w:bottom w:val="single" w:sz="4" w:space="0" w:color="auto"/>
              <w:right w:val="single" w:sz="4" w:space="0" w:color="auto"/>
            </w:tcBorders>
            <w:noWrap/>
            <w:vAlign w:val="center"/>
            <w:hideMark/>
          </w:tcPr>
          <w:p w14:paraId="1483450C" w14:textId="77777777" w:rsidR="00C7594B" w:rsidRPr="00C7594B" w:rsidRDefault="00C7594B">
            <w:pPr>
              <w:spacing w:line="256" w:lineRule="auto"/>
              <w:jc w:val="center"/>
              <w:rPr>
                <w:lang w:eastAsia="en-US"/>
              </w:rPr>
            </w:pPr>
            <w:r w:rsidRPr="00C7594B">
              <w:rPr>
                <w:lang w:eastAsia="en-US"/>
              </w:rPr>
              <w:t>1</w:t>
            </w:r>
          </w:p>
        </w:tc>
        <w:tc>
          <w:tcPr>
            <w:tcW w:w="5800" w:type="dxa"/>
            <w:tcBorders>
              <w:top w:val="nil"/>
              <w:left w:val="nil"/>
              <w:bottom w:val="single" w:sz="4" w:space="0" w:color="auto"/>
              <w:right w:val="single" w:sz="4" w:space="0" w:color="auto"/>
            </w:tcBorders>
            <w:vAlign w:val="bottom"/>
            <w:hideMark/>
          </w:tcPr>
          <w:p w14:paraId="0AFC9FC0" w14:textId="77777777" w:rsidR="00C7594B" w:rsidRPr="00C7594B" w:rsidRDefault="00C7594B">
            <w:pPr>
              <w:spacing w:line="256" w:lineRule="auto"/>
              <w:rPr>
                <w:lang w:eastAsia="en-US"/>
              </w:rPr>
            </w:pPr>
            <w:r w:rsidRPr="00C7594B">
              <w:rPr>
                <w:lang w:eastAsia="en-US"/>
              </w:rPr>
              <w:t>Необходимый объем финансирования Программы, всего</w:t>
            </w:r>
          </w:p>
        </w:tc>
        <w:tc>
          <w:tcPr>
            <w:tcW w:w="884" w:type="dxa"/>
            <w:tcBorders>
              <w:top w:val="nil"/>
              <w:left w:val="nil"/>
              <w:bottom w:val="single" w:sz="4" w:space="0" w:color="auto"/>
              <w:right w:val="single" w:sz="4" w:space="0" w:color="auto"/>
            </w:tcBorders>
            <w:noWrap/>
            <w:vAlign w:val="center"/>
            <w:hideMark/>
          </w:tcPr>
          <w:p w14:paraId="188939AE" w14:textId="77777777" w:rsidR="00C7594B" w:rsidRPr="00C7594B" w:rsidRDefault="00C7594B">
            <w:pPr>
              <w:spacing w:line="256" w:lineRule="auto"/>
              <w:jc w:val="center"/>
              <w:rPr>
                <w:lang w:eastAsia="en-US"/>
              </w:rPr>
            </w:pPr>
            <w:r w:rsidRPr="00C7594B">
              <w:rPr>
                <w:lang w:eastAsia="en-US"/>
              </w:rPr>
              <w:t xml:space="preserve">515,7 </w:t>
            </w:r>
          </w:p>
        </w:tc>
        <w:tc>
          <w:tcPr>
            <w:tcW w:w="884" w:type="dxa"/>
            <w:tcBorders>
              <w:top w:val="nil"/>
              <w:left w:val="nil"/>
              <w:bottom w:val="single" w:sz="4" w:space="0" w:color="auto"/>
              <w:right w:val="single" w:sz="4" w:space="0" w:color="auto"/>
            </w:tcBorders>
            <w:noWrap/>
            <w:vAlign w:val="center"/>
            <w:hideMark/>
          </w:tcPr>
          <w:p w14:paraId="63769323" w14:textId="77777777" w:rsidR="00C7594B" w:rsidRPr="00C7594B" w:rsidRDefault="00C7594B">
            <w:pPr>
              <w:spacing w:line="256" w:lineRule="auto"/>
              <w:jc w:val="center"/>
              <w:rPr>
                <w:lang w:eastAsia="en-US"/>
              </w:rPr>
            </w:pPr>
            <w:r w:rsidRPr="00C7594B">
              <w:rPr>
                <w:lang w:eastAsia="en-US"/>
              </w:rPr>
              <w:t xml:space="preserve">0,0 </w:t>
            </w:r>
          </w:p>
        </w:tc>
        <w:tc>
          <w:tcPr>
            <w:tcW w:w="884" w:type="dxa"/>
            <w:tcBorders>
              <w:top w:val="nil"/>
              <w:left w:val="nil"/>
              <w:bottom w:val="single" w:sz="4" w:space="0" w:color="auto"/>
              <w:right w:val="single" w:sz="4" w:space="0" w:color="auto"/>
            </w:tcBorders>
            <w:noWrap/>
            <w:vAlign w:val="center"/>
            <w:hideMark/>
          </w:tcPr>
          <w:p w14:paraId="56F79821" w14:textId="77777777" w:rsidR="00C7594B" w:rsidRPr="00C7594B" w:rsidRDefault="00C7594B">
            <w:pPr>
              <w:spacing w:line="256" w:lineRule="auto"/>
              <w:jc w:val="center"/>
              <w:rPr>
                <w:lang w:eastAsia="en-US"/>
              </w:rPr>
            </w:pPr>
            <w:r w:rsidRPr="00C7594B">
              <w:rPr>
                <w:lang w:eastAsia="en-US"/>
              </w:rPr>
              <w:t xml:space="preserve">0,0 </w:t>
            </w:r>
          </w:p>
        </w:tc>
        <w:tc>
          <w:tcPr>
            <w:tcW w:w="884" w:type="dxa"/>
            <w:tcBorders>
              <w:top w:val="nil"/>
              <w:left w:val="nil"/>
              <w:bottom w:val="single" w:sz="4" w:space="0" w:color="auto"/>
              <w:right w:val="single" w:sz="4" w:space="0" w:color="auto"/>
            </w:tcBorders>
            <w:noWrap/>
            <w:vAlign w:val="center"/>
            <w:hideMark/>
          </w:tcPr>
          <w:p w14:paraId="739411D6" w14:textId="77777777" w:rsidR="00C7594B" w:rsidRPr="00C7594B" w:rsidRDefault="00C7594B">
            <w:pPr>
              <w:spacing w:line="256" w:lineRule="auto"/>
              <w:jc w:val="center"/>
              <w:rPr>
                <w:lang w:eastAsia="en-US"/>
              </w:rPr>
            </w:pPr>
            <w:r w:rsidRPr="00C7594B">
              <w:rPr>
                <w:lang w:eastAsia="en-US"/>
              </w:rPr>
              <w:t xml:space="preserve">11,8 </w:t>
            </w:r>
          </w:p>
        </w:tc>
        <w:tc>
          <w:tcPr>
            <w:tcW w:w="884" w:type="dxa"/>
            <w:tcBorders>
              <w:top w:val="nil"/>
              <w:left w:val="nil"/>
              <w:bottom w:val="single" w:sz="4" w:space="0" w:color="auto"/>
              <w:right w:val="single" w:sz="4" w:space="0" w:color="auto"/>
            </w:tcBorders>
            <w:noWrap/>
            <w:vAlign w:val="center"/>
            <w:hideMark/>
          </w:tcPr>
          <w:p w14:paraId="127D3582" w14:textId="77777777" w:rsidR="00C7594B" w:rsidRPr="00C7594B" w:rsidRDefault="00C7594B">
            <w:pPr>
              <w:spacing w:line="256" w:lineRule="auto"/>
              <w:jc w:val="center"/>
              <w:rPr>
                <w:lang w:eastAsia="en-US"/>
              </w:rPr>
            </w:pPr>
            <w:r w:rsidRPr="00C7594B">
              <w:rPr>
                <w:lang w:eastAsia="en-US"/>
              </w:rPr>
              <w:t xml:space="preserve">0,6 </w:t>
            </w:r>
          </w:p>
        </w:tc>
        <w:tc>
          <w:tcPr>
            <w:tcW w:w="885" w:type="dxa"/>
            <w:tcBorders>
              <w:top w:val="nil"/>
              <w:left w:val="nil"/>
              <w:bottom w:val="single" w:sz="4" w:space="0" w:color="auto"/>
              <w:right w:val="single" w:sz="4" w:space="0" w:color="auto"/>
            </w:tcBorders>
            <w:noWrap/>
            <w:vAlign w:val="center"/>
            <w:hideMark/>
          </w:tcPr>
          <w:p w14:paraId="687A6BF4" w14:textId="77777777" w:rsidR="00C7594B" w:rsidRPr="00C7594B" w:rsidRDefault="00C7594B">
            <w:pPr>
              <w:spacing w:line="256" w:lineRule="auto"/>
              <w:jc w:val="center"/>
              <w:rPr>
                <w:lang w:eastAsia="en-US"/>
              </w:rPr>
            </w:pPr>
            <w:r w:rsidRPr="00C7594B">
              <w:rPr>
                <w:lang w:eastAsia="en-US"/>
              </w:rPr>
              <w:t xml:space="preserve">34,4 </w:t>
            </w:r>
          </w:p>
        </w:tc>
        <w:tc>
          <w:tcPr>
            <w:tcW w:w="885" w:type="dxa"/>
            <w:tcBorders>
              <w:top w:val="nil"/>
              <w:left w:val="nil"/>
              <w:bottom w:val="single" w:sz="4" w:space="0" w:color="auto"/>
              <w:right w:val="single" w:sz="4" w:space="0" w:color="auto"/>
            </w:tcBorders>
            <w:noWrap/>
            <w:vAlign w:val="center"/>
            <w:hideMark/>
          </w:tcPr>
          <w:p w14:paraId="3B8C6488" w14:textId="77777777" w:rsidR="00C7594B" w:rsidRPr="00C7594B" w:rsidRDefault="00C7594B">
            <w:pPr>
              <w:spacing w:line="256" w:lineRule="auto"/>
              <w:jc w:val="center"/>
              <w:rPr>
                <w:lang w:eastAsia="en-US"/>
              </w:rPr>
            </w:pPr>
            <w:r w:rsidRPr="00C7594B">
              <w:rPr>
                <w:lang w:eastAsia="en-US"/>
              </w:rPr>
              <w:t xml:space="preserve">35,6 </w:t>
            </w:r>
          </w:p>
        </w:tc>
        <w:tc>
          <w:tcPr>
            <w:tcW w:w="885" w:type="dxa"/>
            <w:tcBorders>
              <w:top w:val="nil"/>
              <w:left w:val="nil"/>
              <w:bottom w:val="single" w:sz="4" w:space="0" w:color="auto"/>
              <w:right w:val="single" w:sz="4" w:space="0" w:color="auto"/>
            </w:tcBorders>
            <w:noWrap/>
            <w:vAlign w:val="center"/>
            <w:hideMark/>
          </w:tcPr>
          <w:p w14:paraId="13F976AC" w14:textId="77777777" w:rsidR="00C7594B" w:rsidRPr="00C7594B" w:rsidRDefault="00C7594B">
            <w:pPr>
              <w:spacing w:line="256" w:lineRule="auto"/>
              <w:jc w:val="center"/>
              <w:rPr>
                <w:lang w:eastAsia="en-US"/>
              </w:rPr>
            </w:pPr>
            <w:r w:rsidRPr="00C7594B">
              <w:rPr>
                <w:lang w:eastAsia="en-US"/>
              </w:rPr>
              <w:t xml:space="preserve">61,4 </w:t>
            </w:r>
          </w:p>
        </w:tc>
        <w:tc>
          <w:tcPr>
            <w:tcW w:w="891" w:type="dxa"/>
            <w:tcBorders>
              <w:top w:val="nil"/>
              <w:left w:val="nil"/>
              <w:bottom w:val="single" w:sz="4" w:space="0" w:color="auto"/>
              <w:right w:val="single" w:sz="4" w:space="0" w:color="auto"/>
            </w:tcBorders>
            <w:noWrap/>
            <w:vAlign w:val="center"/>
            <w:hideMark/>
          </w:tcPr>
          <w:p w14:paraId="644A5FFA" w14:textId="77777777" w:rsidR="00C7594B" w:rsidRPr="00C7594B" w:rsidRDefault="00C7594B">
            <w:pPr>
              <w:spacing w:line="256" w:lineRule="auto"/>
              <w:jc w:val="center"/>
              <w:rPr>
                <w:lang w:eastAsia="en-US"/>
              </w:rPr>
            </w:pPr>
            <w:r w:rsidRPr="00C7594B">
              <w:rPr>
                <w:lang w:eastAsia="en-US"/>
              </w:rPr>
              <w:t xml:space="preserve">372,0 </w:t>
            </w:r>
          </w:p>
        </w:tc>
      </w:tr>
      <w:tr w:rsidR="00C7594B" w:rsidRPr="00C7594B" w14:paraId="3E05CDAF" w14:textId="77777777" w:rsidTr="00C7594B">
        <w:trPr>
          <w:trHeight w:val="23"/>
          <w:jc w:val="center"/>
        </w:trPr>
        <w:tc>
          <w:tcPr>
            <w:tcW w:w="799" w:type="dxa"/>
            <w:tcBorders>
              <w:top w:val="nil"/>
              <w:left w:val="single" w:sz="4" w:space="0" w:color="auto"/>
              <w:bottom w:val="single" w:sz="4" w:space="0" w:color="auto"/>
              <w:right w:val="single" w:sz="4" w:space="0" w:color="auto"/>
            </w:tcBorders>
            <w:noWrap/>
            <w:vAlign w:val="center"/>
            <w:hideMark/>
          </w:tcPr>
          <w:p w14:paraId="7D1C7D52" w14:textId="77777777" w:rsidR="00C7594B" w:rsidRPr="00C7594B" w:rsidRDefault="00C7594B">
            <w:pPr>
              <w:spacing w:line="256" w:lineRule="auto"/>
              <w:jc w:val="center"/>
              <w:rPr>
                <w:lang w:eastAsia="en-US"/>
              </w:rPr>
            </w:pPr>
            <w:r w:rsidRPr="00C7594B">
              <w:rPr>
                <w:lang w:eastAsia="en-US"/>
              </w:rPr>
              <w:t> </w:t>
            </w:r>
          </w:p>
        </w:tc>
        <w:tc>
          <w:tcPr>
            <w:tcW w:w="5800" w:type="dxa"/>
            <w:tcBorders>
              <w:top w:val="nil"/>
              <w:left w:val="nil"/>
              <w:bottom w:val="single" w:sz="4" w:space="0" w:color="auto"/>
              <w:right w:val="single" w:sz="4" w:space="0" w:color="auto"/>
            </w:tcBorders>
            <w:noWrap/>
            <w:vAlign w:val="bottom"/>
            <w:hideMark/>
          </w:tcPr>
          <w:p w14:paraId="4900A91A" w14:textId="77777777" w:rsidR="00C7594B" w:rsidRPr="00C7594B" w:rsidRDefault="00C7594B">
            <w:pPr>
              <w:spacing w:line="256" w:lineRule="auto"/>
              <w:jc w:val="right"/>
              <w:rPr>
                <w:lang w:eastAsia="en-US"/>
              </w:rPr>
            </w:pPr>
            <w:r w:rsidRPr="00C7594B">
              <w:rPr>
                <w:lang w:eastAsia="en-US"/>
              </w:rPr>
              <w:t xml:space="preserve">в том числе по видам коммунальной инфраструктуры: </w:t>
            </w:r>
          </w:p>
        </w:tc>
        <w:tc>
          <w:tcPr>
            <w:tcW w:w="884" w:type="dxa"/>
            <w:tcBorders>
              <w:top w:val="nil"/>
              <w:left w:val="nil"/>
              <w:bottom w:val="single" w:sz="4" w:space="0" w:color="auto"/>
              <w:right w:val="single" w:sz="4" w:space="0" w:color="auto"/>
            </w:tcBorders>
            <w:noWrap/>
            <w:vAlign w:val="center"/>
            <w:hideMark/>
          </w:tcPr>
          <w:p w14:paraId="39641D18" w14:textId="77777777" w:rsidR="00C7594B" w:rsidRPr="00C7594B" w:rsidRDefault="00C7594B">
            <w:pPr>
              <w:spacing w:line="256" w:lineRule="auto"/>
              <w:jc w:val="center"/>
              <w:rPr>
                <w:lang w:eastAsia="en-US"/>
              </w:rPr>
            </w:pPr>
            <w:r w:rsidRPr="00C7594B">
              <w:rPr>
                <w:lang w:eastAsia="en-US"/>
              </w:rPr>
              <w:t> </w:t>
            </w:r>
          </w:p>
        </w:tc>
        <w:tc>
          <w:tcPr>
            <w:tcW w:w="884" w:type="dxa"/>
            <w:tcBorders>
              <w:top w:val="nil"/>
              <w:left w:val="nil"/>
              <w:bottom w:val="single" w:sz="4" w:space="0" w:color="auto"/>
              <w:right w:val="single" w:sz="4" w:space="0" w:color="auto"/>
            </w:tcBorders>
            <w:noWrap/>
            <w:vAlign w:val="center"/>
            <w:hideMark/>
          </w:tcPr>
          <w:p w14:paraId="50BCE29B" w14:textId="77777777" w:rsidR="00C7594B" w:rsidRPr="00C7594B" w:rsidRDefault="00C7594B">
            <w:pPr>
              <w:spacing w:line="256" w:lineRule="auto"/>
              <w:jc w:val="center"/>
              <w:rPr>
                <w:lang w:eastAsia="en-US"/>
              </w:rPr>
            </w:pPr>
            <w:r w:rsidRPr="00C7594B">
              <w:rPr>
                <w:lang w:eastAsia="en-US"/>
              </w:rPr>
              <w:t> </w:t>
            </w:r>
          </w:p>
        </w:tc>
        <w:tc>
          <w:tcPr>
            <w:tcW w:w="884" w:type="dxa"/>
            <w:tcBorders>
              <w:top w:val="nil"/>
              <w:left w:val="nil"/>
              <w:bottom w:val="single" w:sz="4" w:space="0" w:color="auto"/>
              <w:right w:val="single" w:sz="4" w:space="0" w:color="auto"/>
            </w:tcBorders>
            <w:noWrap/>
            <w:vAlign w:val="center"/>
            <w:hideMark/>
          </w:tcPr>
          <w:p w14:paraId="794E39AF" w14:textId="77777777" w:rsidR="00C7594B" w:rsidRPr="00C7594B" w:rsidRDefault="00C7594B">
            <w:pPr>
              <w:spacing w:line="256" w:lineRule="auto"/>
              <w:jc w:val="center"/>
              <w:rPr>
                <w:lang w:eastAsia="en-US"/>
              </w:rPr>
            </w:pPr>
            <w:r w:rsidRPr="00C7594B">
              <w:rPr>
                <w:lang w:eastAsia="en-US"/>
              </w:rPr>
              <w:t> </w:t>
            </w:r>
          </w:p>
        </w:tc>
        <w:tc>
          <w:tcPr>
            <w:tcW w:w="884" w:type="dxa"/>
            <w:tcBorders>
              <w:top w:val="nil"/>
              <w:left w:val="nil"/>
              <w:bottom w:val="single" w:sz="4" w:space="0" w:color="auto"/>
              <w:right w:val="single" w:sz="4" w:space="0" w:color="auto"/>
            </w:tcBorders>
            <w:noWrap/>
            <w:vAlign w:val="center"/>
            <w:hideMark/>
          </w:tcPr>
          <w:p w14:paraId="4907E58F" w14:textId="77777777" w:rsidR="00C7594B" w:rsidRPr="00C7594B" w:rsidRDefault="00C7594B">
            <w:pPr>
              <w:spacing w:line="256" w:lineRule="auto"/>
              <w:jc w:val="center"/>
              <w:rPr>
                <w:lang w:eastAsia="en-US"/>
              </w:rPr>
            </w:pPr>
            <w:r w:rsidRPr="00C7594B">
              <w:rPr>
                <w:lang w:eastAsia="en-US"/>
              </w:rPr>
              <w:t> </w:t>
            </w:r>
          </w:p>
        </w:tc>
        <w:tc>
          <w:tcPr>
            <w:tcW w:w="884" w:type="dxa"/>
            <w:tcBorders>
              <w:top w:val="nil"/>
              <w:left w:val="nil"/>
              <w:bottom w:val="single" w:sz="4" w:space="0" w:color="auto"/>
              <w:right w:val="single" w:sz="4" w:space="0" w:color="auto"/>
            </w:tcBorders>
            <w:noWrap/>
            <w:vAlign w:val="center"/>
            <w:hideMark/>
          </w:tcPr>
          <w:p w14:paraId="4EFE89DF" w14:textId="77777777" w:rsidR="00C7594B" w:rsidRPr="00C7594B" w:rsidRDefault="00C7594B">
            <w:pPr>
              <w:spacing w:line="256" w:lineRule="auto"/>
              <w:jc w:val="center"/>
              <w:rPr>
                <w:lang w:eastAsia="en-US"/>
              </w:rPr>
            </w:pPr>
            <w:r w:rsidRPr="00C7594B">
              <w:rPr>
                <w:lang w:eastAsia="en-US"/>
              </w:rPr>
              <w:t> </w:t>
            </w:r>
          </w:p>
        </w:tc>
        <w:tc>
          <w:tcPr>
            <w:tcW w:w="885" w:type="dxa"/>
            <w:tcBorders>
              <w:top w:val="nil"/>
              <w:left w:val="nil"/>
              <w:bottom w:val="single" w:sz="4" w:space="0" w:color="auto"/>
              <w:right w:val="single" w:sz="4" w:space="0" w:color="auto"/>
            </w:tcBorders>
            <w:noWrap/>
            <w:vAlign w:val="center"/>
            <w:hideMark/>
          </w:tcPr>
          <w:p w14:paraId="15FC1192" w14:textId="77777777" w:rsidR="00C7594B" w:rsidRPr="00C7594B" w:rsidRDefault="00C7594B">
            <w:pPr>
              <w:spacing w:line="256" w:lineRule="auto"/>
              <w:jc w:val="center"/>
              <w:rPr>
                <w:lang w:eastAsia="en-US"/>
              </w:rPr>
            </w:pPr>
            <w:r w:rsidRPr="00C7594B">
              <w:rPr>
                <w:lang w:eastAsia="en-US"/>
              </w:rPr>
              <w:t> </w:t>
            </w:r>
          </w:p>
        </w:tc>
        <w:tc>
          <w:tcPr>
            <w:tcW w:w="885" w:type="dxa"/>
            <w:tcBorders>
              <w:top w:val="nil"/>
              <w:left w:val="nil"/>
              <w:bottom w:val="single" w:sz="4" w:space="0" w:color="auto"/>
              <w:right w:val="single" w:sz="4" w:space="0" w:color="auto"/>
            </w:tcBorders>
            <w:noWrap/>
            <w:vAlign w:val="center"/>
            <w:hideMark/>
          </w:tcPr>
          <w:p w14:paraId="023AD48D" w14:textId="77777777" w:rsidR="00C7594B" w:rsidRPr="00C7594B" w:rsidRDefault="00C7594B">
            <w:pPr>
              <w:spacing w:line="256" w:lineRule="auto"/>
              <w:jc w:val="center"/>
              <w:rPr>
                <w:lang w:eastAsia="en-US"/>
              </w:rPr>
            </w:pPr>
            <w:r w:rsidRPr="00C7594B">
              <w:rPr>
                <w:lang w:eastAsia="en-US"/>
              </w:rPr>
              <w:t> </w:t>
            </w:r>
          </w:p>
        </w:tc>
        <w:tc>
          <w:tcPr>
            <w:tcW w:w="885" w:type="dxa"/>
            <w:tcBorders>
              <w:top w:val="nil"/>
              <w:left w:val="nil"/>
              <w:bottom w:val="single" w:sz="4" w:space="0" w:color="auto"/>
              <w:right w:val="single" w:sz="4" w:space="0" w:color="auto"/>
            </w:tcBorders>
            <w:noWrap/>
            <w:vAlign w:val="center"/>
            <w:hideMark/>
          </w:tcPr>
          <w:p w14:paraId="25F8D5C7" w14:textId="77777777" w:rsidR="00C7594B" w:rsidRPr="00C7594B" w:rsidRDefault="00C7594B">
            <w:pPr>
              <w:spacing w:line="256" w:lineRule="auto"/>
              <w:jc w:val="center"/>
              <w:rPr>
                <w:lang w:eastAsia="en-US"/>
              </w:rPr>
            </w:pPr>
            <w:r w:rsidRPr="00C7594B">
              <w:rPr>
                <w:lang w:eastAsia="en-US"/>
              </w:rPr>
              <w:t> </w:t>
            </w:r>
          </w:p>
        </w:tc>
        <w:tc>
          <w:tcPr>
            <w:tcW w:w="891" w:type="dxa"/>
            <w:tcBorders>
              <w:top w:val="nil"/>
              <w:left w:val="nil"/>
              <w:bottom w:val="single" w:sz="4" w:space="0" w:color="auto"/>
              <w:right w:val="single" w:sz="4" w:space="0" w:color="auto"/>
            </w:tcBorders>
            <w:noWrap/>
            <w:vAlign w:val="center"/>
            <w:hideMark/>
          </w:tcPr>
          <w:p w14:paraId="562E01BF" w14:textId="77777777" w:rsidR="00C7594B" w:rsidRPr="00C7594B" w:rsidRDefault="00C7594B">
            <w:pPr>
              <w:spacing w:line="256" w:lineRule="auto"/>
              <w:jc w:val="center"/>
              <w:rPr>
                <w:lang w:eastAsia="en-US"/>
              </w:rPr>
            </w:pPr>
            <w:r w:rsidRPr="00C7594B">
              <w:rPr>
                <w:lang w:eastAsia="en-US"/>
              </w:rPr>
              <w:t> </w:t>
            </w:r>
          </w:p>
        </w:tc>
      </w:tr>
      <w:tr w:rsidR="00C7594B" w:rsidRPr="00C7594B" w14:paraId="77E4894D" w14:textId="77777777" w:rsidTr="00C7594B">
        <w:trPr>
          <w:trHeight w:val="23"/>
          <w:jc w:val="center"/>
        </w:trPr>
        <w:tc>
          <w:tcPr>
            <w:tcW w:w="799" w:type="dxa"/>
            <w:tcBorders>
              <w:top w:val="nil"/>
              <w:left w:val="single" w:sz="4" w:space="0" w:color="auto"/>
              <w:bottom w:val="single" w:sz="4" w:space="0" w:color="auto"/>
              <w:right w:val="single" w:sz="4" w:space="0" w:color="auto"/>
            </w:tcBorders>
            <w:noWrap/>
            <w:vAlign w:val="center"/>
            <w:hideMark/>
          </w:tcPr>
          <w:p w14:paraId="7FB08F7B" w14:textId="77777777" w:rsidR="00C7594B" w:rsidRPr="00C7594B" w:rsidRDefault="00C7594B">
            <w:pPr>
              <w:spacing w:line="256" w:lineRule="auto"/>
              <w:jc w:val="center"/>
              <w:rPr>
                <w:lang w:eastAsia="en-US"/>
              </w:rPr>
            </w:pPr>
            <w:r w:rsidRPr="00C7594B">
              <w:rPr>
                <w:lang w:eastAsia="en-US"/>
              </w:rPr>
              <w:t>2</w:t>
            </w:r>
          </w:p>
        </w:tc>
        <w:tc>
          <w:tcPr>
            <w:tcW w:w="5800" w:type="dxa"/>
            <w:tcBorders>
              <w:top w:val="nil"/>
              <w:left w:val="nil"/>
              <w:bottom w:val="single" w:sz="4" w:space="0" w:color="auto"/>
              <w:right w:val="single" w:sz="4" w:space="0" w:color="auto"/>
            </w:tcBorders>
            <w:noWrap/>
            <w:vAlign w:val="bottom"/>
            <w:hideMark/>
          </w:tcPr>
          <w:p w14:paraId="337D6AE1" w14:textId="77777777" w:rsidR="00C7594B" w:rsidRPr="00C7594B" w:rsidRDefault="00C7594B">
            <w:pPr>
              <w:spacing w:line="256" w:lineRule="auto"/>
              <w:rPr>
                <w:lang w:eastAsia="en-US"/>
              </w:rPr>
            </w:pPr>
            <w:r w:rsidRPr="00C7594B">
              <w:rPr>
                <w:lang w:eastAsia="en-US"/>
              </w:rPr>
              <w:t>газоснабжение</w:t>
            </w:r>
          </w:p>
        </w:tc>
        <w:tc>
          <w:tcPr>
            <w:tcW w:w="884" w:type="dxa"/>
            <w:tcBorders>
              <w:top w:val="nil"/>
              <w:left w:val="nil"/>
              <w:bottom w:val="single" w:sz="4" w:space="0" w:color="auto"/>
              <w:right w:val="single" w:sz="4" w:space="0" w:color="auto"/>
            </w:tcBorders>
            <w:noWrap/>
            <w:vAlign w:val="center"/>
            <w:hideMark/>
          </w:tcPr>
          <w:p w14:paraId="6D7A03B1" w14:textId="77777777" w:rsidR="00C7594B" w:rsidRPr="00C7594B" w:rsidRDefault="00C7594B">
            <w:pPr>
              <w:spacing w:line="256" w:lineRule="auto"/>
              <w:jc w:val="center"/>
              <w:rPr>
                <w:lang w:eastAsia="en-US"/>
              </w:rPr>
            </w:pPr>
            <w:r w:rsidRPr="00C7594B">
              <w:rPr>
                <w:lang w:eastAsia="en-US"/>
              </w:rPr>
              <w:t xml:space="preserve">265,0 </w:t>
            </w:r>
          </w:p>
        </w:tc>
        <w:tc>
          <w:tcPr>
            <w:tcW w:w="884" w:type="dxa"/>
            <w:tcBorders>
              <w:top w:val="nil"/>
              <w:left w:val="nil"/>
              <w:bottom w:val="single" w:sz="4" w:space="0" w:color="auto"/>
              <w:right w:val="single" w:sz="4" w:space="0" w:color="auto"/>
            </w:tcBorders>
            <w:noWrap/>
            <w:vAlign w:val="center"/>
            <w:hideMark/>
          </w:tcPr>
          <w:p w14:paraId="7CEC81DA" w14:textId="77777777" w:rsidR="00C7594B" w:rsidRPr="00C7594B" w:rsidRDefault="00C7594B">
            <w:pPr>
              <w:spacing w:line="256" w:lineRule="auto"/>
              <w:jc w:val="center"/>
              <w:rPr>
                <w:lang w:eastAsia="en-US"/>
              </w:rPr>
            </w:pPr>
            <w:r w:rsidRPr="00C7594B">
              <w:rPr>
                <w:lang w:eastAsia="en-US"/>
              </w:rPr>
              <w:t xml:space="preserve">0,0 </w:t>
            </w:r>
          </w:p>
        </w:tc>
        <w:tc>
          <w:tcPr>
            <w:tcW w:w="884" w:type="dxa"/>
            <w:tcBorders>
              <w:top w:val="nil"/>
              <w:left w:val="nil"/>
              <w:bottom w:val="single" w:sz="4" w:space="0" w:color="auto"/>
              <w:right w:val="single" w:sz="4" w:space="0" w:color="auto"/>
            </w:tcBorders>
            <w:noWrap/>
            <w:vAlign w:val="center"/>
            <w:hideMark/>
          </w:tcPr>
          <w:p w14:paraId="183E7F69" w14:textId="77777777" w:rsidR="00C7594B" w:rsidRPr="00C7594B" w:rsidRDefault="00C7594B">
            <w:pPr>
              <w:spacing w:line="256" w:lineRule="auto"/>
              <w:jc w:val="center"/>
              <w:rPr>
                <w:lang w:eastAsia="en-US"/>
              </w:rPr>
            </w:pPr>
            <w:r w:rsidRPr="00C7594B">
              <w:rPr>
                <w:lang w:eastAsia="en-US"/>
              </w:rPr>
              <w:t xml:space="preserve">0,0 </w:t>
            </w:r>
          </w:p>
        </w:tc>
        <w:tc>
          <w:tcPr>
            <w:tcW w:w="884" w:type="dxa"/>
            <w:tcBorders>
              <w:top w:val="nil"/>
              <w:left w:val="nil"/>
              <w:bottom w:val="single" w:sz="4" w:space="0" w:color="auto"/>
              <w:right w:val="single" w:sz="4" w:space="0" w:color="auto"/>
            </w:tcBorders>
            <w:noWrap/>
            <w:vAlign w:val="center"/>
            <w:hideMark/>
          </w:tcPr>
          <w:p w14:paraId="30AA9252" w14:textId="77777777" w:rsidR="00C7594B" w:rsidRPr="00C7594B" w:rsidRDefault="00C7594B">
            <w:pPr>
              <w:spacing w:line="256" w:lineRule="auto"/>
              <w:jc w:val="center"/>
              <w:rPr>
                <w:lang w:eastAsia="en-US"/>
              </w:rPr>
            </w:pPr>
            <w:r w:rsidRPr="00C7594B">
              <w:rPr>
                <w:lang w:eastAsia="en-US"/>
              </w:rPr>
              <w:t xml:space="preserve">0,0 </w:t>
            </w:r>
          </w:p>
        </w:tc>
        <w:tc>
          <w:tcPr>
            <w:tcW w:w="884" w:type="dxa"/>
            <w:tcBorders>
              <w:top w:val="nil"/>
              <w:left w:val="nil"/>
              <w:bottom w:val="single" w:sz="4" w:space="0" w:color="auto"/>
              <w:right w:val="single" w:sz="4" w:space="0" w:color="auto"/>
            </w:tcBorders>
            <w:noWrap/>
            <w:vAlign w:val="center"/>
            <w:hideMark/>
          </w:tcPr>
          <w:p w14:paraId="1ABC2FF4" w14:textId="77777777" w:rsidR="00C7594B" w:rsidRPr="00C7594B" w:rsidRDefault="00C7594B">
            <w:pPr>
              <w:spacing w:line="256" w:lineRule="auto"/>
              <w:jc w:val="center"/>
              <w:rPr>
                <w:lang w:eastAsia="en-US"/>
              </w:rPr>
            </w:pPr>
            <w:r w:rsidRPr="00C7594B">
              <w:rPr>
                <w:lang w:eastAsia="en-US"/>
              </w:rPr>
              <w:t xml:space="preserve">0,0 </w:t>
            </w:r>
          </w:p>
        </w:tc>
        <w:tc>
          <w:tcPr>
            <w:tcW w:w="885" w:type="dxa"/>
            <w:tcBorders>
              <w:top w:val="nil"/>
              <w:left w:val="nil"/>
              <w:bottom w:val="single" w:sz="4" w:space="0" w:color="auto"/>
              <w:right w:val="single" w:sz="4" w:space="0" w:color="auto"/>
            </w:tcBorders>
            <w:noWrap/>
            <w:vAlign w:val="center"/>
            <w:hideMark/>
          </w:tcPr>
          <w:p w14:paraId="40886727" w14:textId="77777777" w:rsidR="00C7594B" w:rsidRPr="00C7594B" w:rsidRDefault="00C7594B">
            <w:pPr>
              <w:spacing w:line="256" w:lineRule="auto"/>
              <w:jc w:val="center"/>
              <w:rPr>
                <w:lang w:eastAsia="en-US"/>
              </w:rPr>
            </w:pPr>
            <w:r w:rsidRPr="00C7594B">
              <w:rPr>
                <w:lang w:eastAsia="en-US"/>
              </w:rPr>
              <w:t xml:space="preserve">28,6 </w:t>
            </w:r>
          </w:p>
        </w:tc>
        <w:tc>
          <w:tcPr>
            <w:tcW w:w="885" w:type="dxa"/>
            <w:tcBorders>
              <w:top w:val="nil"/>
              <w:left w:val="nil"/>
              <w:bottom w:val="single" w:sz="4" w:space="0" w:color="auto"/>
              <w:right w:val="single" w:sz="4" w:space="0" w:color="auto"/>
            </w:tcBorders>
            <w:noWrap/>
            <w:vAlign w:val="center"/>
            <w:hideMark/>
          </w:tcPr>
          <w:p w14:paraId="4BEA0FE5" w14:textId="77777777" w:rsidR="00C7594B" w:rsidRPr="00C7594B" w:rsidRDefault="00C7594B">
            <w:pPr>
              <w:spacing w:line="256" w:lineRule="auto"/>
              <w:jc w:val="center"/>
              <w:rPr>
                <w:lang w:eastAsia="en-US"/>
              </w:rPr>
            </w:pPr>
            <w:r w:rsidRPr="00C7594B">
              <w:rPr>
                <w:lang w:eastAsia="en-US"/>
              </w:rPr>
              <w:t xml:space="preserve">29,9 </w:t>
            </w:r>
          </w:p>
        </w:tc>
        <w:tc>
          <w:tcPr>
            <w:tcW w:w="885" w:type="dxa"/>
            <w:tcBorders>
              <w:top w:val="nil"/>
              <w:left w:val="nil"/>
              <w:bottom w:val="single" w:sz="4" w:space="0" w:color="auto"/>
              <w:right w:val="single" w:sz="4" w:space="0" w:color="auto"/>
            </w:tcBorders>
            <w:noWrap/>
            <w:vAlign w:val="center"/>
            <w:hideMark/>
          </w:tcPr>
          <w:p w14:paraId="6D709E07" w14:textId="77777777" w:rsidR="00C7594B" w:rsidRPr="00C7594B" w:rsidRDefault="00C7594B">
            <w:pPr>
              <w:spacing w:line="256" w:lineRule="auto"/>
              <w:jc w:val="center"/>
              <w:rPr>
                <w:lang w:eastAsia="en-US"/>
              </w:rPr>
            </w:pPr>
            <w:r w:rsidRPr="00C7594B">
              <w:rPr>
                <w:lang w:eastAsia="en-US"/>
              </w:rPr>
              <w:t xml:space="preserve">31,1 </w:t>
            </w:r>
          </w:p>
        </w:tc>
        <w:tc>
          <w:tcPr>
            <w:tcW w:w="891" w:type="dxa"/>
            <w:tcBorders>
              <w:top w:val="nil"/>
              <w:left w:val="nil"/>
              <w:bottom w:val="single" w:sz="4" w:space="0" w:color="auto"/>
              <w:right w:val="single" w:sz="4" w:space="0" w:color="auto"/>
            </w:tcBorders>
            <w:noWrap/>
            <w:vAlign w:val="center"/>
            <w:hideMark/>
          </w:tcPr>
          <w:p w14:paraId="146B6A95" w14:textId="77777777" w:rsidR="00C7594B" w:rsidRPr="00C7594B" w:rsidRDefault="00C7594B">
            <w:pPr>
              <w:spacing w:line="256" w:lineRule="auto"/>
              <w:jc w:val="center"/>
              <w:rPr>
                <w:lang w:eastAsia="en-US"/>
              </w:rPr>
            </w:pPr>
            <w:r w:rsidRPr="00C7594B">
              <w:rPr>
                <w:lang w:eastAsia="en-US"/>
              </w:rPr>
              <w:t xml:space="preserve">175,4 </w:t>
            </w:r>
          </w:p>
        </w:tc>
      </w:tr>
      <w:tr w:rsidR="00C7594B" w:rsidRPr="00C7594B" w14:paraId="472367FA" w14:textId="77777777" w:rsidTr="00C7594B">
        <w:trPr>
          <w:trHeight w:val="23"/>
          <w:jc w:val="center"/>
        </w:trPr>
        <w:tc>
          <w:tcPr>
            <w:tcW w:w="799" w:type="dxa"/>
            <w:tcBorders>
              <w:top w:val="nil"/>
              <w:left w:val="single" w:sz="4" w:space="0" w:color="auto"/>
              <w:bottom w:val="single" w:sz="4" w:space="0" w:color="auto"/>
              <w:right w:val="single" w:sz="4" w:space="0" w:color="auto"/>
            </w:tcBorders>
            <w:noWrap/>
            <w:vAlign w:val="center"/>
            <w:hideMark/>
          </w:tcPr>
          <w:p w14:paraId="15745180" w14:textId="77777777" w:rsidR="00C7594B" w:rsidRPr="00C7594B" w:rsidRDefault="00C7594B">
            <w:pPr>
              <w:spacing w:line="256" w:lineRule="auto"/>
              <w:jc w:val="center"/>
              <w:rPr>
                <w:lang w:eastAsia="en-US"/>
              </w:rPr>
            </w:pPr>
            <w:r w:rsidRPr="00C7594B">
              <w:rPr>
                <w:lang w:eastAsia="en-US"/>
              </w:rPr>
              <w:t>3</w:t>
            </w:r>
          </w:p>
        </w:tc>
        <w:tc>
          <w:tcPr>
            <w:tcW w:w="5800" w:type="dxa"/>
            <w:tcBorders>
              <w:top w:val="nil"/>
              <w:left w:val="nil"/>
              <w:bottom w:val="single" w:sz="4" w:space="0" w:color="auto"/>
              <w:right w:val="single" w:sz="4" w:space="0" w:color="auto"/>
            </w:tcBorders>
            <w:noWrap/>
            <w:vAlign w:val="bottom"/>
            <w:hideMark/>
          </w:tcPr>
          <w:p w14:paraId="2A675F29" w14:textId="77777777" w:rsidR="00C7594B" w:rsidRPr="00C7594B" w:rsidRDefault="00C7594B">
            <w:pPr>
              <w:spacing w:line="256" w:lineRule="auto"/>
              <w:rPr>
                <w:lang w:eastAsia="en-US"/>
              </w:rPr>
            </w:pPr>
            <w:r w:rsidRPr="00C7594B">
              <w:rPr>
                <w:lang w:eastAsia="en-US"/>
              </w:rPr>
              <w:t>электроснабжение</w:t>
            </w:r>
          </w:p>
        </w:tc>
        <w:tc>
          <w:tcPr>
            <w:tcW w:w="884" w:type="dxa"/>
            <w:tcBorders>
              <w:top w:val="nil"/>
              <w:left w:val="nil"/>
              <w:bottom w:val="single" w:sz="4" w:space="0" w:color="auto"/>
              <w:right w:val="single" w:sz="4" w:space="0" w:color="auto"/>
            </w:tcBorders>
            <w:noWrap/>
            <w:vAlign w:val="center"/>
            <w:hideMark/>
          </w:tcPr>
          <w:p w14:paraId="5ABA828E" w14:textId="77777777" w:rsidR="00C7594B" w:rsidRPr="00C7594B" w:rsidRDefault="00C7594B">
            <w:pPr>
              <w:spacing w:line="256" w:lineRule="auto"/>
              <w:jc w:val="center"/>
              <w:rPr>
                <w:lang w:eastAsia="en-US"/>
              </w:rPr>
            </w:pPr>
            <w:r w:rsidRPr="00C7594B">
              <w:rPr>
                <w:lang w:eastAsia="en-US"/>
              </w:rPr>
              <w:t xml:space="preserve">12,1 </w:t>
            </w:r>
          </w:p>
        </w:tc>
        <w:tc>
          <w:tcPr>
            <w:tcW w:w="884" w:type="dxa"/>
            <w:tcBorders>
              <w:top w:val="nil"/>
              <w:left w:val="nil"/>
              <w:bottom w:val="single" w:sz="4" w:space="0" w:color="auto"/>
              <w:right w:val="single" w:sz="4" w:space="0" w:color="auto"/>
            </w:tcBorders>
            <w:noWrap/>
            <w:vAlign w:val="center"/>
            <w:hideMark/>
          </w:tcPr>
          <w:p w14:paraId="402F798C" w14:textId="77777777" w:rsidR="00C7594B" w:rsidRPr="00C7594B" w:rsidRDefault="00C7594B">
            <w:pPr>
              <w:spacing w:line="256" w:lineRule="auto"/>
              <w:jc w:val="center"/>
              <w:rPr>
                <w:lang w:eastAsia="en-US"/>
              </w:rPr>
            </w:pPr>
            <w:r w:rsidRPr="00C7594B">
              <w:rPr>
                <w:lang w:eastAsia="en-US"/>
              </w:rPr>
              <w:t xml:space="preserve">0,0 </w:t>
            </w:r>
          </w:p>
        </w:tc>
        <w:tc>
          <w:tcPr>
            <w:tcW w:w="884" w:type="dxa"/>
            <w:tcBorders>
              <w:top w:val="nil"/>
              <w:left w:val="nil"/>
              <w:bottom w:val="single" w:sz="4" w:space="0" w:color="auto"/>
              <w:right w:val="single" w:sz="4" w:space="0" w:color="auto"/>
            </w:tcBorders>
            <w:noWrap/>
            <w:vAlign w:val="center"/>
            <w:hideMark/>
          </w:tcPr>
          <w:p w14:paraId="7856C247" w14:textId="77777777" w:rsidR="00C7594B" w:rsidRPr="00C7594B" w:rsidRDefault="00C7594B">
            <w:pPr>
              <w:spacing w:line="256" w:lineRule="auto"/>
              <w:jc w:val="center"/>
              <w:rPr>
                <w:lang w:eastAsia="en-US"/>
              </w:rPr>
            </w:pPr>
            <w:r w:rsidRPr="00C7594B">
              <w:rPr>
                <w:lang w:eastAsia="en-US"/>
              </w:rPr>
              <w:t xml:space="preserve">0,0 </w:t>
            </w:r>
          </w:p>
        </w:tc>
        <w:tc>
          <w:tcPr>
            <w:tcW w:w="884" w:type="dxa"/>
            <w:tcBorders>
              <w:top w:val="nil"/>
              <w:left w:val="nil"/>
              <w:bottom w:val="single" w:sz="4" w:space="0" w:color="auto"/>
              <w:right w:val="single" w:sz="4" w:space="0" w:color="auto"/>
            </w:tcBorders>
            <w:noWrap/>
            <w:vAlign w:val="center"/>
            <w:hideMark/>
          </w:tcPr>
          <w:p w14:paraId="33681681" w14:textId="77777777" w:rsidR="00C7594B" w:rsidRPr="00C7594B" w:rsidRDefault="00C7594B">
            <w:pPr>
              <w:spacing w:line="256" w:lineRule="auto"/>
              <w:jc w:val="center"/>
              <w:rPr>
                <w:lang w:eastAsia="en-US"/>
              </w:rPr>
            </w:pPr>
            <w:r w:rsidRPr="00C7594B">
              <w:rPr>
                <w:lang w:eastAsia="en-US"/>
              </w:rPr>
              <w:t xml:space="preserve">11,7 </w:t>
            </w:r>
          </w:p>
        </w:tc>
        <w:tc>
          <w:tcPr>
            <w:tcW w:w="884" w:type="dxa"/>
            <w:tcBorders>
              <w:top w:val="nil"/>
              <w:left w:val="nil"/>
              <w:bottom w:val="single" w:sz="4" w:space="0" w:color="auto"/>
              <w:right w:val="single" w:sz="4" w:space="0" w:color="auto"/>
            </w:tcBorders>
            <w:noWrap/>
            <w:vAlign w:val="center"/>
            <w:hideMark/>
          </w:tcPr>
          <w:p w14:paraId="3B341E51" w14:textId="77777777" w:rsidR="00C7594B" w:rsidRPr="00C7594B" w:rsidRDefault="00C7594B">
            <w:pPr>
              <w:spacing w:line="256" w:lineRule="auto"/>
              <w:jc w:val="center"/>
              <w:rPr>
                <w:lang w:eastAsia="en-US"/>
              </w:rPr>
            </w:pPr>
            <w:r w:rsidRPr="00C7594B">
              <w:rPr>
                <w:lang w:eastAsia="en-US"/>
              </w:rPr>
              <w:t xml:space="preserve">0,5 </w:t>
            </w:r>
          </w:p>
        </w:tc>
        <w:tc>
          <w:tcPr>
            <w:tcW w:w="885" w:type="dxa"/>
            <w:tcBorders>
              <w:top w:val="nil"/>
              <w:left w:val="nil"/>
              <w:bottom w:val="single" w:sz="4" w:space="0" w:color="auto"/>
              <w:right w:val="single" w:sz="4" w:space="0" w:color="auto"/>
            </w:tcBorders>
            <w:noWrap/>
            <w:vAlign w:val="center"/>
            <w:hideMark/>
          </w:tcPr>
          <w:p w14:paraId="597BDFE4" w14:textId="77777777" w:rsidR="00C7594B" w:rsidRPr="00C7594B" w:rsidRDefault="00C7594B">
            <w:pPr>
              <w:spacing w:line="256" w:lineRule="auto"/>
              <w:jc w:val="center"/>
              <w:rPr>
                <w:lang w:eastAsia="en-US"/>
              </w:rPr>
            </w:pPr>
            <w:r w:rsidRPr="00C7594B">
              <w:rPr>
                <w:lang w:eastAsia="en-US"/>
              </w:rPr>
              <w:t xml:space="preserve">0,0 </w:t>
            </w:r>
          </w:p>
        </w:tc>
        <w:tc>
          <w:tcPr>
            <w:tcW w:w="885" w:type="dxa"/>
            <w:tcBorders>
              <w:top w:val="nil"/>
              <w:left w:val="nil"/>
              <w:bottom w:val="single" w:sz="4" w:space="0" w:color="auto"/>
              <w:right w:val="single" w:sz="4" w:space="0" w:color="auto"/>
            </w:tcBorders>
            <w:noWrap/>
            <w:vAlign w:val="center"/>
            <w:hideMark/>
          </w:tcPr>
          <w:p w14:paraId="00491F33" w14:textId="77777777" w:rsidR="00C7594B" w:rsidRPr="00C7594B" w:rsidRDefault="00C7594B">
            <w:pPr>
              <w:spacing w:line="256" w:lineRule="auto"/>
              <w:jc w:val="center"/>
              <w:rPr>
                <w:lang w:eastAsia="en-US"/>
              </w:rPr>
            </w:pPr>
            <w:r w:rsidRPr="00C7594B">
              <w:rPr>
                <w:lang w:eastAsia="en-US"/>
              </w:rPr>
              <w:t xml:space="preserve">0,0 </w:t>
            </w:r>
          </w:p>
        </w:tc>
        <w:tc>
          <w:tcPr>
            <w:tcW w:w="885" w:type="dxa"/>
            <w:tcBorders>
              <w:top w:val="nil"/>
              <w:left w:val="nil"/>
              <w:bottom w:val="single" w:sz="4" w:space="0" w:color="auto"/>
              <w:right w:val="single" w:sz="4" w:space="0" w:color="auto"/>
            </w:tcBorders>
            <w:noWrap/>
            <w:vAlign w:val="center"/>
            <w:hideMark/>
          </w:tcPr>
          <w:p w14:paraId="103E9430" w14:textId="77777777" w:rsidR="00C7594B" w:rsidRPr="00C7594B" w:rsidRDefault="00C7594B">
            <w:pPr>
              <w:spacing w:line="256" w:lineRule="auto"/>
              <w:jc w:val="center"/>
              <w:rPr>
                <w:lang w:eastAsia="en-US"/>
              </w:rPr>
            </w:pPr>
            <w:r w:rsidRPr="00C7594B">
              <w:rPr>
                <w:lang w:eastAsia="en-US"/>
              </w:rPr>
              <w:t xml:space="preserve">0,0 </w:t>
            </w:r>
          </w:p>
        </w:tc>
        <w:tc>
          <w:tcPr>
            <w:tcW w:w="891" w:type="dxa"/>
            <w:tcBorders>
              <w:top w:val="nil"/>
              <w:left w:val="nil"/>
              <w:bottom w:val="single" w:sz="4" w:space="0" w:color="auto"/>
              <w:right w:val="single" w:sz="4" w:space="0" w:color="auto"/>
            </w:tcBorders>
            <w:noWrap/>
            <w:vAlign w:val="center"/>
            <w:hideMark/>
          </w:tcPr>
          <w:p w14:paraId="4BC7B2CE" w14:textId="77777777" w:rsidR="00C7594B" w:rsidRPr="00C7594B" w:rsidRDefault="00C7594B">
            <w:pPr>
              <w:spacing w:line="256" w:lineRule="auto"/>
              <w:jc w:val="center"/>
              <w:rPr>
                <w:lang w:eastAsia="en-US"/>
              </w:rPr>
            </w:pPr>
            <w:r w:rsidRPr="00C7594B">
              <w:rPr>
                <w:lang w:eastAsia="en-US"/>
              </w:rPr>
              <w:t xml:space="preserve">0,0 </w:t>
            </w:r>
          </w:p>
        </w:tc>
      </w:tr>
      <w:tr w:rsidR="00C7594B" w:rsidRPr="00C7594B" w14:paraId="3EADA114" w14:textId="77777777" w:rsidTr="00C7594B">
        <w:trPr>
          <w:trHeight w:val="23"/>
          <w:jc w:val="center"/>
        </w:trPr>
        <w:tc>
          <w:tcPr>
            <w:tcW w:w="799" w:type="dxa"/>
            <w:tcBorders>
              <w:top w:val="nil"/>
              <w:left w:val="single" w:sz="4" w:space="0" w:color="auto"/>
              <w:bottom w:val="single" w:sz="4" w:space="0" w:color="auto"/>
              <w:right w:val="single" w:sz="4" w:space="0" w:color="auto"/>
            </w:tcBorders>
            <w:noWrap/>
            <w:vAlign w:val="center"/>
            <w:hideMark/>
          </w:tcPr>
          <w:p w14:paraId="3458B764" w14:textId="77777777" w:rsidR="00C7594B" w:rsidRPr="00C7594B" w:rsidRDefault="00C7594B">
            <w:pPr>
              <w:spacing w:line="256" w:lineRule="auto"/>
              <w:jc w:val="center"/>
              <w:rPr>
                <w:lang w:eastAsia="en-US"/>
              </w:rPr>
            </w:pPr>
            <w:r w:rsidRPr="00C7594B">
              <w:rPr>
                <w:lang w:eastAsia="en-US"/>
              </w:rPr>
              <w:t>4</w:t>
            </w:r>
          </w:p>
        </w:tc>
        <w:tc>
          <w:tcPr>
            <w:tcW w:w="5800" w:type="dxa"/>
            <w:tcBorders>
              <w:top w:val="nil"/>
              <w:left w:val="nil"/>
              <w:bottom w:val="single" w:sz="4" w:space="0" w:color="auto"/>
              <w:right w:val="single" w:sz="4" w:space="0" w:color="auto"/>
            </w:tcBorders>
            <w:noWrap/>
            <w:vAlign w:val="bottom"/>
            <w:hideMark/>
          </w:tcPr>
          <w:p w14:paraId="4A803B70" w14:textId="77777777" w:rsidR="00C7594B" w:rsidRPr="00C7594B" w:rsidRDefault="00C7594B">
            <w:pPr>
              <w:spacing w:line="256" w:lineRule="auto"/>
              <w:rPr>
                <w:lang w:eastAsia="en-US"/>
              </w:rPr>
            </w:pPr>
            <w:r w:rsidRPr="00C7594B">
              <w:rPr>
                <w:lang w:eastAsia="en-US"/>
              </w:rPr>
              <w:t>теплоснабжение</w:t>
            </w:r>
          </w:p>
        </w:tc>
        <w:tc>
          <w:tcPr>
            <w:tcW w:w="884" w:type="dxa"/>
            <w:tcBorders>
              <w:top w:val="nil"/>
              <w:left w:val="nil"/>
              <w:bottom w:val="single" w:sz="4" w:space="0" w:color="auto"/>
              <w:right w:val="single" w:sz="4" w:space="0" w:color="auto"/>
            </w:tcBorders>
            <w:noWrap/>
            <w:vAlign w:val="center"/>
            <w:hideMark/>
          </w:tcPr>
          <w:p w14:paraId="347515CC" w14:textId="77777777" w:rsidR="00C7594B" w:rsidRPr="00C7594B" w:rsidRDefault="00C7594B">
            <w:pPr>
              <w:spacing w:line="256" w:lineRule="auto"/>
              <w:jc w:val="center"/>
              <w:rPr>
                <w:lang w:eastAsia="en-US"/>
              </w:rPr>
            </w:pPr>
            <w:r w:rsidRPr="00C7594B">
              <w:rPr>
                <w:lang w:eastAsia="en-US"/>
              </w:rPr>
              <w:t xml:space="preserve">11,3 </w:t>
            </w:r>
          </w:p>
        </w:tc>
        <w:tc>
          <w:tcPr>
            <w:tcW w:w="884" w:type="dxa"/>
            <w:tcBorders>
              <w:top w:val="nil"/>
              <w:left w:val="nil"/>
              <w:bottom w:val="single" w:sz="4" w:space="0" w:color="auto"/>
              <w:right w:val="single" w:sz="4" w:space="0" w:color="auto"/>
            </w:tcBorders>
            <w:noWrap/>
            <w:vAlign w:val="center"/>
            <w:hideMark/>
          </w:tcPr>
          <w:p w14:paraId="0AD21259" w14:textId="77777777" w:rsidR="00C7594B" w:rsidRPr="00C7594B" w:rsidRDefault="00C7594B">
            <w:pPr>
              <w:spacing w:line="256" w:lineRule="auto"/>
              <w:jc w:val="center"/>
              <w:rPr>
                <w:lang w:eastAsia="en-US"/>
              </w:rPr>
            </w:pPr>
            <w:r w:rsidRPr="00C7594B">
              <w:rPr>
                <w:lang w:eastAsia="en-US"/>
              </w:rPr>
              <w:t xml:space="preserve">0,0 </w:t>
            </w:r>
          </w:p>
        </w:tc>
        <w:tc>
          <w:tcPr>
            <w:tcW w:w="884" w:type="dxa"/>
            <w:tcBorders>
              <w:top w:val="nil"/>
              <w:left w:val="nil"/>
              <w:bottom w:val="single" w:sz="4" w:space="0" w:color="auto"/>
              <w:right w:val="single" w:sz="4" w:space="0" w:color="auto"/>
            </w:tcBorders>
            <w:noWrap/>
            <w:vAlign w:val="center"/>
            <w:hideMark/>
          </w:tcPr>
          <w:p w14:paraId="38168EA3" w14:textId="77777777" w:rsidR="00C7594B" w:rsidRPr="00C7594B" w:rsidRDefault="00C7594B">
            <w:pPr>
              <w:spacing w:line="256" w:lineRule="auto"/>
              <w:jc w:val="center"/>
              <w:rPr>
                <w:lang w:eastAsia="en-US"/>
              </w:rPr>
            </w:pPr>
            <w:r w:rsidRPr="00C7594B">
              <w:rPr>
                <w:lang w:eastAsia="en-US"/>
              </w:rPr>
              <w:t xml:space="preserve">0,0 </w:t>
            </w:r>
          </w:p>
        </w:tc>
        <w:tc>
          <w:tcPr>
            <w:tcW w:w="884" w:type="dxa"/>
            <w:tcBorders>
              <w:top w:val="nil"/>
              <w:left w:val="nil"/>
              <w:bottom w:val="single" w:sz="4" w:space="0" w:color="auto"/>
              <w:right w:val="single" w:sz="4" w:space="0" w:color="auto"/>
            </w:tcBorders>
            <w:noWrap/>
            <w:vAlign w:val="center"/>
            <w:hideMark/>
          </w:tcPr>
          <w:p w14:paraId="546AE6CB" w14:textId="77777777" w:rsidR="00C7594B" w:rsidRPr="00C7594B" w:rsidRDefault="00C7594B">
            <w:pPr>
              <w:spacing w:line="256" w:lineRule="auto"/>
              <w:jc w:val="center"/>
              <w:rPr>
                <w:lang w:eastAsia="en-US"/>
              </w:rPr>
            </w:pPr>
            <w:r w:rsidRPr="00C7594B">
              <w:rPr>
                <w:lang w:eastAsia="en-US"/>
              </w:rPr>
              <w:t xml:space="preserve">0,0 </w:t>
            </w:r>
          </w:p>
        </w:tc>
        <w:tc>
          <w:tcPr>
            <w:tcW w:w="884" w:type="dxa"/>
            <w:tcBorders>
              <w:top w:val="nil"/>
              <w:left w:val="nil"/>
              <w:bottom w:val="single" w:sz="4" w:space="0" w:color="auto"/>
              <w:right w:val="single" w:sz="4" w:space="0" w:color="auto"/>
            </w:tcBorders>
            <w:noWrap/>
            <w:vAlign w:val="center"/>
            <w:hideMark/>
          </w:tcPr>
          <w:p w14:paraId="2424E2F3" w14:textId="77777777" w:rsidR="00C7594B" w:rsidRPr="00C7594B" w:rsidRDefault="00C7594B">
            <w:pPr>
              <w:spacing w:line="256" w:lineRule="auto"/>
              <w:jc w:val="center"/>
              <w:rPr>
                <w:lang w:eastAsia="en-US"/>
              </w:rPr>
            </w:pPr>
            <w:r w:rsidRPr="00C7594B">
              <w:rPr>
                <w:lang w:eastAsia="en-US"/>
              </w:rPr>
              <w:t xml:space="preserve">0,0 </w:t>
            </w:r>
          </w:p>
        </w:tc>
        <w:tc>
          <w:tcPr>
            <w:tcW w:w="885" w:type="dxa"/>
            <w:tcBorders>
              <w:top w:val="nil"/>
              <w:left w:val="nil"/>
              <w:bottom w:val="single" w:sz="4" w:space="0" w:color="auto"/>
              <w:right w:val="single" w:sz="4" w:space="0" w:color="auto"/>
            </w:tcBorders>
            <w:noWrap/>
            <w:vAlign w:val="center"/>
            <w:hideMark/>
          </w:tcPr>
          <w:p w14:paraId="362338A7" w14:textId="77777777" w:rsidR="00C7594B" w:rsidRPr="00C7594B" w:rsidRDefault="00C7594B">
            <w:pPr>
              <w:spacing w:line="256" w:lineRule="auto"/>
              <w:jc w:val="center"/>
              <w:rPr>
                <w:lang w:eastAsia="en-US"/>
              </w:rPr>
            </w:pPr>
            <w:r w:rsidRPr="00C7594B">
              <w:rPr>
                <w:lang w:eastAsia="en-US"/>
              </w:rPr>
              <w:t xml:space="preserve">5,7 </w:t>
            </w:r>
          </w:p>
        </w:tc>
        <w:tc>
          <w:tcPr>
            <w:tcW w:w="885" w:type="dxa"/>
            <w:tcBorders>
              <w:top w:val="nil"/>
              <w:left w:val="nil"/>
              <w:bottom w:val="single" w:sz="4" w:space="0" w:color="auto"/>
              <w:right w:val="single" w:sz="4" w:space="0" w:color="auto"/>
            </w:tcBorders>
            <w:noWrap/>
            <w:vAlign w:val="center"/>
            <w:hideMark/>
          </w:tcPr>
          <w:p w14:paraId="0041373D" w14:textId="77777777" w:rsidR="00C7594B" w:rsidRPr="00C7594B" w:rsidRDefault="00C7594B">
            <w:pPr>
              <w:spacing w:line="256" w:lineRule="auto"/>
              <w:jc w:val="center"/>
              <w:rPr>
                <w:lang w:eastAsia="en-US"/>
              </w:rPr>
            </w:pPr>
            <w:r w:rsidRPr="00C7594B">
              <w:rPr>
                <w:lang w:eastAsia="en-US"/>
              </w:rPr>
              <w:t xml:space="preserve">5,7 </w:t>
            </w:r>
          </w:p>
        </w:tc>
        <w:tc>
          <w:tcPr>
            <w:tcW w:w="885" w:type="dxa"/>
            <w:tcBorders>
              <w:top w:val="nil"/>
              <w:left w:val="nil"/>
              <w:bottom w:val="single" w:sz="4" w:space="0" w:color="auto"/>
              <w:right w:val="single" w:sz="4" w:space="0" w:color="auto"/>
            </w:tcBorders>
            <w:noWrap/>
            <w:vAlign w:val="center"/>
            <w:hideMark/>
          </w:tcPr>
          <w:p w14:paraId="60F0C718" w14:textId="77777777" w:rsidR="00C7594B" w:rsidRPr="00C7594B" w:rsidRDefault="00C7594B">
            <w:pPr>
              <w:spacing w:line="256" w:lineRule="auto"/>
              <w:jc w:val="center"/>
              <w:rPr>
                <w:lang w:eastAsia="en-US"/>
              </w:rPr>
            </w:pPr>
            <w:r w:rsidRPr="00C7594B">
              <w:rPr>
                <w:lang w:eastAsia="en-US"/>
              </w:rPr>
              <w:t xml:space="preserve">0,0 </w:t>
            </w:r>
          </w:p>
        </w:tc>
        <w:tc>
          <w:tcPr>
            <w:tcW w:w="891" w:type="dxa"/>
            <w:tcBorders>
              <w:top w:val="nil"/>
              <w:left w:val="nil"/>
              <w:bottom w:val="single" w:sz="4" w:space="0" w:color="auto"/>
              <w:right w:val="single" w:sz="4" w:space="0" w:color="auto"/>
            </w:tcBorders>
            <w:noWrap/>
            <w:vAlign w:val="center"/>
            <w:hideMark/>
          </w:tcPr>
          <w:p w14:paraId="1012DCCF" w14:textId="77777777" w:rsidR="00C7594B" w:rsidRPr="00C7594B" w:rsidRDefault="00C7594B">
            <w:pPr>
              <w:spacing w:line="256" w:lineRule="auto"/>
              <w:jc w:val="center"/>
              <w:rPr>
                <w:lang w:eastAsia="en-US"/>
              </w:rPr>
            </w:pPr>
            <w:r w:rsidRPr="00C7594B">
              <w:rPr>
                <w:lang w:eastAsia="en-US"/>
              </w:rPr>
              <w:t xml:space="preserve">0,0 </w:t>
            </w:r>
          </w:p>
        </w:tc>
      </w:tr>
      <w:tr w:rsidR="00C7594B" w:rsidRPr="00C7594B" w14:paraId="3AAEED7F" w14:textId="77777777" w:rsidTr="00C7594B">
        <w:trPr>
          <w:trHeight w:val="23"/>
          <w:jc w:val="center"/>
        </w:trPr>
        <w:tc>
          <w:tcPr>
            <w:tcW w:w="799" w:type="dxa"/>
            <w:tcBorders>
              <w:top w:val="nil"/>
              <w:left w:val="single" w:sz="4" w:space="0" w:color="auto"/>
              <w:bottom w:val="single" w:sz="4" w:space="0" w:color="auto"/>
              <w:right w:val="single" w:sz="4" w:space="0" w:color="auto"/>
            </w:tcBorders>
            <w:noWrap/>
            <w:vAlign w:val="center"/>
            <w:hideMark/>
          </w:tcPr>
          <w:p w14:paraId="260958BB" w14:textId="77777777" w:rsidR="00C7594B" w:rsidRPr="00C7594B" w:rsidRDefault="00C7594B">
            <w:pPr>
              <w:spacing w:line="256" w:lineRule="auto"/>
              <w:jc w:val="center"/>
              <w:rPr>
                <w:lang w:eastAsia="en-US"/>
              </w:rPr>
            </w:pPr>
            <w:r w:rsidRPr="00C7594B">
              <w:rPr>
                <w:lang w:eastAsia="en-US"/>
              </w:rPr>
              <w:t>5</w:t>
            </w:r>
          </w:p>
        </w:tc>
        <w:tc>
          <w:tcPr>
            <w:tcW w:w="5800" w:type="dxa"/>
            <w:tcBorders>
              <w:top w:val="nil"/>
              <w:left w:val="nil"/>
              <w:bottom w:val="single" w:sz="4" w:space="0" w:color="auto"/>
              <w:right w:val="single" w:sz="4" w:space="0" w:color="auto"/>
            </w:tcBorders>
            <w:noWrap/>
            <w:vAlign w:val="bottom"/>
            <w:hideMark/>
          </w:tcPr>
          <w:p w14:paraId="4F9DB6F4" w14:textId="77777777" w:rsidR="00C7594B" w:rsidRPr="00C7594B" w:rsidRDefault="00C7594B">
            <w:pPr>
              <w:spacing w:line="256" w:lineRule="auto"/>
              <w:rPr>
                <w:lang w:eastAsia="en-US"/>
              </w:rPr>
            </w:pPr>
            <w:r w:rsidRPr="00C7594B">
              <w:rPr>
                <w:lang w:eastAsia="en-US"/>
              </w:rPr>
              <w:t>водоснабжение</w:t>
            </w:r>
          </w:p>
        </w:tc>
        <w:tc>
          <w:tcPr>
            <w:tcW w:w="884" w:type="dxa"/>
            <w:tcBorders>
              <w:top w:val="nil"/>
              <w:left w:val="nil"/>
              <w:bottom w:val="single" w:sz="4" w:space="0" w:color="auto"/>
              <w:right w:val="single" w:sz="4" w:space="0" w:color="auto"/>
            </w:tcBorders>
            <w:noWrap/>
            <w:vAlign w:val="center"/>
            <w:hideMark/>
          </w:tcPr>
          <w:p w14:paraId="7080913E" w14:textId="77777777" w:rsidR="00C7594B" w:rsidRPr="00C7594B" w:rsidRDefault="00C7594B">
            <w:pPr>
              <w:spacing w:line="256" w:lineRule="auto"/>
              <w:jc w:val="center"/>
              <w:rPr>
                <w:lang w:eastAsia="en-US"/>
              </w:rPr>
            </w:pPr>
            <w:r w:rsidRPr="00C7594B">
              <w:rPr>
                <w:lang w:eastAsia="en-US"/>
              </w:rPr>
              <w:t xml:space="preserve">179,6 </w:t>
            </w:r>
          </w:p>
        </w:tc>
        <w:tc>
          <w:tcPr>
            <w:tcW w:w="884" w:type="dxa"/>
            <w:tcBorders>
              <w:top w:val="nil"/>
              <w:left w:val="nil"/>
              <w:bottom w:val="single" w:sz="4" w:space="0" w:color="auto"/>
              <w:right w:val="single" w:sz="4" w:space="0" w:color="auto"/>
            </w:tcBorders>
            <w:noWrap/>
            <w:vAlign w:val="center"/>
            <w:hideMark/>
          </w:tcPr>
          <w:p w14:paraId="0F50F93A" w14:textId="77777777" w:rsidR="00C7594B" w:rsidRPr="00C7594B" w:rsidRDefault="00C7594B">
            <w:pPr>
              <w:spacing w:line="256" w:lineRule="auto"/>
              <w:jc w:val="center"/>
              <w:rPr>
                <w:lang w:eastAsia="en-US"/>
              </w:rPr>
            </w:pPr>
            <w:r w:rsidRPr="00C7594B">
              <w:rPr>
                <w:lang w:eastAsia="en-US"/>
              </w:rPr>
              <w:t xml:space="preserve">0,0 </w:t>
            </w:r>
          </w:p>
        </w:tc>
        <w:tc>
          <w:tcPr>
            <w:tcW w:w="884" w:type="dxa"/>
            <w:tcBorders>
              <w:top w:val="nil"/>
              <w:left w:val="nil"/>
              <w:bottom w:val="single" w:sz="4" w:space="0" w:color="auto"/>
              <w:right w:val="single" w:sz="4" w:space="0" w:color="auto"/>
            </w:tcBorders>
            <w:noWrap/>
            <w:vAlign w:val="center"/>
            <w:hideMark/>
          </w:tcPr>
          <w:p w14:paraId="3075E9BB" w14:textId="77777777" w:rsidR="00C7594B" w:rsidRPr="00C7594B" w:rsidRDefault="00C7594B">
            <w:pPr>
              <w:spacing w:line="256" w:lineRule="auto"/>
              <w:jc w:val="center"/>
              <w:rPr>
                <w:lang w:eastAsia="en-US"/>
              </w:rPr>
            </w:pPr>
            <w:r w:rsidRPr="00C7594B">
              <w:rPr>
                <w:lang w:eastAsia="en-US"/>
              </w:rPr>
              <w:t xml:space="preserve">0,0 </w:t>
            </w:r>
          </w:p>
        </w:tc>
        <w:tc>
          <w:tcPr>
            <w:tcW w:w="884" w:type="dxa"/>
            <w:tcBorders>
              <w:top w:val="nil"/>
              <w:left w:val="nil"/>
              <w:bottom w:val="single" w:sz="4" w:space="0" w:color="auto"/>
              <w:right w:val="single" w:sz="4" w:space="0" w:color="auto"/>
            </w:tcBorders>
            <w:noWrap/>
            <w:vAlign w:val="center"/>
            <w:hideMark/>
          </w:tcPr>
          <w:p w14:paraId="36948599" w14:textId="77777777" w:rsidR="00C7594B" w:rsidRPr="00C7594B" w:rsidRDefault="00C7594B">
            <w:pPr>
              <w:spacing w:line="256" w:lineRule="auto"/>
              <w:jc w:val="center"/>
              <w:rPr>
                <w:lang w:eastAsia="en-US"/>
              </w:rPr>
            </w:pPr>
            <w:r w:rsidRPr="00C7594B">
              <w:rPr>
                <w:lang w:eastAsia="en-US"/>
              </w:rPr>
              <w:t xml:space="preserve">0,0 </w:t>
            </w:r>
          </w:p>
        </w:tc>
        <w:tc>
          <w:tcPr>
            <w:tcW w:w="884" w:type="dxa"/>
            <w:tcBorders>
              <w:top w:val="nil"/>
              <w:left w:val="nil"/>
              <w:bottom w:val="single" w:sz="4" w:space="0" w:color="auto"/>
              <w:right w:val="single" w:sz="4" w:space="0" w:color="auto"/>
            </w:tcBorders>
            <w:noWrap/>
            <w:vAlign w:val="center"/>
            <w:hideMark/>
          </w:tcPr>
          <w:p w14:paraId="7AD6102D" w14:textId="77777777" w:rsidR="00C7594B" w:rsidRPr="00C7594B" w:rsidRDefault="00C7594B">
            <w:pPr>
              <w:spacing w:line="256" w:lineRule="auto"/>
              <w:jc w:val="center"/>
              <w:rPr>
                <w:lang w:eastAsia="en-US"/>
              </w:rPr>
            </w:pPr>
            <w:r w:rsidRPr="00C7594B">
              <w:rPr>
                <w:lang w:eastAsia="en-US"/>
              </w:rPr>
              <w:t xml:space="preserve">0,0 </w:t>
            </w:r>
          </w:p>
        </w:tc>
        <w:tc>
          <w:tcPr>
            <w:tcW w:w="885" w:type="dxa"/>
            <w:tcBorders>
              <w:top w:val="nil"/>
              <w:left w:val="nil"/>
              <w:bottom w:val="single" w:sz="4" w:space="0" w:color="auto"/>
              <w:right w:val="single" w:sz="4" w:space="0" w:color="auto"/>
            </w:tcBorders>
            <w:noWrap/>
            <w:vAlign w:val="center"/>
            <w:hideMark/>
          </w:tcPr>
          <w:p w14:paraId="01378723" w14:textId="77777777" w:rsidR="00C7594B" w:rsidRPr="00C7594B" w:rsidRDefault="00C7594B">
            <w:pPr>
              <w:spacing w:line="256" w:lineRule="auto"/>
              <w:jc w:val="center"/>
              <w:rPr>
                <w:lang w:eastAsia="en-US"/>
              </w:rPr>
            </w:pPr>
            <w:r w:rsidRPr="00C7594B">
              <w:rPr>
                <w:lang w:eastAsia="en-US"/>
              </w:rPr>
              <w:t xml:space="preserve">0,0 </w:t>
            </w:r>
          </w:p>
        </w:tc>
        <w:tc>
          <w:tcPr>
            <w:tcW w:w="885" w:type="dxa"/>
            <w:tcBorders>
              <w:top w:val="nil"/>
              <w:left w:val="nil"/>
              <w:bottom w:val="single" w:sz="4" w:space="0" w:color="auto"/>
              <w:right w:val="single" w:sz="4" w:space="0" w:color="auto"/>
            </w:tcBorders>
            <w:noWrap/>
            <w:vAlign w:val="center"/>
            <w:hideMark/>
          </w:tcPr>
          <w:p w14:paraId="4A47F5B3" w14:textId="77777777" w:rsidR="00C7594B" w:rsidRPr="00C7594B" w:rsidRDefault="00C7594B">
            <w:pPr>
              <w:spacing w:line="256" w:lineRule="auto"/>
              <w:jc w:val="center"/>
              <w:rPr>
                <w:lang w:eastAsia="en-US"/>
              </w:rPr>
            </w:pPr>
            <w:r w:rsidRPr="00C7594B">
              <w:rPr>
                <w:lang w:eastAsia="en-US"/>
              </w:rPr>
              <w:t xml:space="preserve">0,0 </w:t>
            </w:r>
          </w:p>
        </w:tc>
        <w:tc>
          <w:tcPr>
            <w:tcW w:w="885" w:type="dxa"/>
            <w:tcBorders>
              <w:top w:val="nil"/>
              <w:left w:val="nil"/>
              <w:bottom w:val="single" w:sz="4" w:space="0" w:color="auto"/>
              <w:right w:val="single" w:sz="4" w:space="0" w:color="auto"/>
            </w:tcBorders>
            <w:noWrap/>
            <w:vAlign w:val="center"/>
            <w:hideMark/>
          </w:tcPr>
          <w:p w14:paraId="45A99F68" w14:textId="77777777" w:rsidR="00C7594B" w:rsidRPr="00C7594B" w:rsidRDefault="00C7594B">
            <w:pPr>
              <w:spacing w:line="256" w:lineRule="auto"/>
              <w:jc w:val="center"/>
              <w:rPr>
                <w:lang w:eastAsia="en-US"/>
              </w:rPr>
            </w:pPr>
            <w:r w:rsidRPr="00C7594B">
              <w:rPr>
                <w:lang w:eastAsia="en-US"/>
              </w:rPr>
              <w:t xml:space="preserve">30,2 </w:t>
            </w:r>
          </w:p>
        </w:tc>
        <w:tc>
          <w:tcPr>
            <w:tcW w:w="891" w:type="dxa"/>
            <w:tcBorders>
              <w:top w:val="nil"/>
              <w:left w:val="nil"/>
              <w:bottom w:val="single" w:sz="4" w:space="0" w:color="auto"/>
              <w:right w:val="single" w:sz="4" w:space="0" w:color="auto"/>
            </w:tcBorders>
            <w:noWrap/>
            <w:vAlign w:val="center"/>
            <w:hideMark/>
          </w:tcPr>
          <w:p w14:paraId="175533BF" w14:textId="77777777" w:rsidR="00C7594B" w:rsidRPr="00C7594B" w:rsidRDefault="00C7594B">
            <w:pPr>
              <w:spacing w:line="256" w:lineRule="auto"/>
              <w:jc w:val="center"/>
              <w:rPr>
                <w:lang w:eastAsia="en-US"/>
              </w:rPr>
            </w:pPr>
            <w:r w:rsidRPr="00C7594B">
              <w:rPr>
                <w:lang w:eastAsia="en-US"/>
              </w:rPr>
              <w:t xml:space="preserve">149,4 </w:t>
            </w:r>
          </w:p>
        </w:tc>
      </w:tr>
      <w:tr w:rsidR="00C7594B" w:rsidRPr="00C7594B" w14:paraId="61A8F346" w14:textId="77777777" w:rsidTr="00C7594B">
        <w:trPr>
          <w:trHeight w:val="23"/>
          <w:jc w:val="center"/>
        </w:trPr>
        <w:tc>
          <w:tcPr>
            <w:tcW w:w="799" w:type="dxa"/>
            <w:tcBorders>
              <w:top w:val="nil"/>
              <w:left w:val="single" w:sz="4" w:space="0" w:color="auto"/>
              <w:bottom w:val="single" w:sz="4" w:space="0" w:color="auto"/>
              <w:right w:val="single" w:sz="4" w:space="0" w:color="auto"/>
            </w:tcBorders>
            <w:noWrap/>
            <w:vAlign w:val="center"/>
            <w:hideMark/>
          </w:tcPr>
          <w:p w14:paraId="63D9E312" w14:textId="77777777" w:rsidR="00C7594B" w:rsidRPr="00C7594B" w:rsidRDefault="00C7594B">
            <w:pPr>
              <w:spacing w:line="256" w:lineRule="auto"/>
              <w:jc w:val="center"/>
              <w:rPr>
                <w:lang w:eastAsia="en-US"/>
              </w:rPr>
            </w:pPr>
            <w:r w:rsidRPr="00C7594B">
              <w:rPr>
                <w:lang w:eastAsia="en-US"/>
              </w:rPr>
              <w:t>6</w:t>
            </w:r>
          </w:p>
        </w:tc>
        <w:tc>
          <w:tcPr>
            <w:tcW w:w="5800" w:type="dxa"/>
            <w:tcBorders>
              <w:top w:val="nil"/>
              <w:left w:val="nil"/>
              <w:bottom w:val="single" w:sz="4" w:space="0" w:color="auto"/>
              <w:right w:val="single" w:sz="4" w:space="0" w:color="auto"/>
            </w:tcBorders>
            <w:noWrap/>
            <w:vAlign w:val="bottom"/>
            <w:hideMark/>
          </w:tcPr>
          <w:p w14:paraId="38E923BF" w14:textId="77777777" w:rsidR="00C7594B" w:rsidRPr="00C7594B" w:rsidRDefault="00C7594B">
            <w:pPr>
              <w:spacing w:line="256" w:lineRule="auto"/>
              <w:rPr>
                <w:lang w:eastAsia="en-US"/>
              </w:rPr>
            </w:pPr>
            <w:r w:rsidRPr="00C7594B">
              <w:rPr>
                <w:lang w:eastAsia="en-US"/>
              </w:rPr>
              <w:t>водоотведение</w:t>
            </w:r>
          </w:p>
        </w:tc>
        <w:tc>
          <w:tcPr>
            <w:tcW w:w="884" w:type="dxa"/>
            <w:tcBorders>
              <w:top w:val="nil"/>
              <w:left w:val="nil"/>
              <w:bottom w:val="single" w:sz="4" w:space="0" w:color="auto"/>
              <w:right w:val="single" w:sz="4" w:space="0" w:color="auto"/>
            </w:tcBorders>
            <w:noWrap/>
            <w:vAlign w:val="center"/>
            <w:hideMark/>
          </w:tcPr>
          <w:p w14:paraId="630D3A0A" w14:textId="77777777" w:rsidR="00C7594B" w:rsidRPr="00C7594B" w:rsidRDefault="00C7594B">
            <w:pPr>
              <w:spacing w:line="256" w:lineRule="auto"/>
              <w:jc w:val="center"/>
              <w:rPr>
                <w:lang w:eastAsia="en-US"/>
              </w:rPr>
            </w:pPr>
            <w:r w:rsidRPr="00C7594B">
              <w:rPr>
                <w:lang w:eastAsia="en-US"/>
              </w:rPr>
              <w:t xml:space="preserve">46,7 </w:t>
            </w:r>
          </w:p>
        </w:tc>
        <w:tc>
          <w:tcPr>
            <w:tcW w:w="884" w:type="dxa"/>
            <w:tcBorders>
              <w:top w:val="nil"/>
              <w:left w:val="nil"/>
              <w:bottom w:val="single" w:sz="4" w:space="0" w:color="auto"/>
              <w:right w:val="single" w:sz="4" w:space="0" w:color="auto"/>
            </w:tcBorders>
            <w:noWrap/>
            <w:vAlign w:val="center"/>
            <w:hideMark/>
          </w:tcPr>
          <w:p w14:paraId="0D7881CE" w14:textId="77777777" w:rsidR="00C7594B" w:rsidRPr="00C7594B" w:rsidRDefault="00C7594B">
            <w:pPr>
              <w:spacing w:line="256" w:lineRule="auto"/>
              <w:jc w:val="center"/>
              <w:rPr>
                <w:lang w:eastAsia="en-US"/>
              </w:rPr>
            </w:pPr>
            <w:r w:rsidRPr="00C7594B">
              <w:rPr>
                <w:lang w:eastAsia="en-US"/>
              </w:rPr>
              <w:t xml:space="preserve">0,0 </w:t>
            </w:r>
          </w:p>
        </w:tc>
        <w:tc>
          <w:tcPr>
            <w:tcW w:w="884" w:type="dxa"/>
            <w:tcBorders>
              <w:top w:val="nil"/>
              <w:left w:val="nil"/>
              <w:bottom w:val="single" w:sz="4" w:space="0" w:color="auto"/>
              <w:right w:val="single" w:sz="4" w:space="0" w:color="auto"/>
            </w:tcBorders>
            <w:noWrap/>
            <w:vAlign w:val="center"/>
            <w:hideMark/>
          </w:tcPr>
          <w:p w14:paraId="63186C17" w14:textId="77777777" w:rsidR="00C7594B" w:rsidRPr="00C7594B" w:rsidRDefault="00C7594B">
            <w:pPr>
              <w:spacing w:line="256" w:lineRule="auto"/>
              <w:jc w:val="center"/>
              <w:rPr>
                <w:lang w:eastAsia="en-US"/>
              </w:rPr>
            </w:pPr>
            <w:r w:rsidRPr="00C7594B">
              <w:rPr>
                <w:lang w:eastAsia="en-US"/>
              </w:rPr>
              <w:t xml:space="preserve">0,0 </w:t>
            </w:r>
          </w:p>
        </w:tc>
        <w:tc>
          <w:tcPr>
            <w:tcW w:w="884" w:type="dxa"/>
            <w:tcBorders>
              <w:top w:val="nil"/>
              <w:left w:val="nil"/>
              <w:bottom w:val="single" w:sz="4" w:space="0" w:color="auto"/>
              <w:right w:val="single" w:sz="4" w:space="0" w:color="auto"/>
            </w:tcBorders>
            <w:noWrap/>
            <w:vAlign w:val="center"/>
            <w:hideMark/>
          </w:tcPr>
          <w:p w14:paraId="3AF7874C" w14:textId="77777777" w:rsidR="00C7594B" w:rsidRPr="00C7594B" w:rsidRDefault="00C7594B">
            <w:pPr>
              <w:spacing w:line="256" w:lineRule="auto"/>
              <w:jc w:val="center"/>
              <w:rPr>
                <w:lang w:eastAsia="en-US"/>
              </w:rPr>
            </w:pPr>
            <w:r w:rsidRPr="00C7594B">
              <w:rPr>
                <w:lang w:eastAsia="en-US"/>
              </w:rPr>
              <w:t xml:space="preserve">0,0 </w:t>
            </w:r>
          </w:p>
        </w:tc>
        <w:tc>
          <w:tcPr>
            <w:tcW w:w="884" w:type="dxa"/>
            <w:tcBorders>
              <w:top w:val="nil"/>
              <w:left w:val="nil"/>
              <w:bottom w:val="single" w:sz="4" w:space="0" w:color="auto"/>
              <w:right w:val="single" w:sz="4" w:space="0" w:color="auto"/>
            </w:tcBorders>
            <w:noWrap/>
            <w:vAlign w:val="center"/>
            <w:hideMark/>
          </w:tcPr>
          <w:p w14:paraId="450E3963" w14:textId="77777777" w:rsidR="00C7594B" w:rsidRPr="00C7594B" w:rsidRDefault="00C7594B">
            <w:pPr>
              <w:spacing w:line="256" w:lineRule="auto"/>
              <w:jc w:val="center"/>
              <w:rPr>
                <w:lang w:eastAsia="en-US"/>
              </w:rPr>
            </w:pPr>
            <w:r w:rsidRPr="00C7594B">
              <w:rPr>
                <w:lang w:eastAsia="en-US"/>
              </w:rPr>
              <w:t xml:space="preserve">0,0 </w:t>
            </w:r>
          </w:p>
        </w:tc>
        <w:tc>
          <w:tcPr>
            <w:tcW w:w="885" w:type="dxa"/>
            <w:tcBorders>
              <w:top w:val="nil"/>
              <w:left w:val="nil"/>
              <w:bottom w:val="single" w:sz="4" w:space="0" w:color="auto"/>
              <w:right w:val="single" w:sz="4" w:space="0" w:color="auto"/>
            </w:tcBorders>
            <w:noWrap/>
            <w:vAlign w:val="center"/>
            <w:hideMark/>
          </w:tcPr>
          <w:p w14:paraId="4DBC6F71" w14:textId="77777777" w:rsidR="00C7594B" w:rsidRPr="00C7594B" w:rsidRDefault="00C7594B">
            <w:pPr>
              <w:spacing w:line="256" w:lineRule="auto"/>
              <w:jc w:val="center"/>
              <w:rPr>
                <w:lang w:eastAsia="en-US"/>
              </w:rPr>
            </w:pPr>
            <w:r w:rsidRPr="00C7594B">
              <w:rPr>
                <w:lang w:eastAsia="en-US"/>
              </w:rPr>
              <w:t xml:space="preserve">0,0 </w:t>
            </w:r>
          </w:p>
        </w:tc>
        <w:tc>
          <w:tcPr>
            <w:tcW w:w="885" w:type="dxa"/>
            <w:tcBorders>
              <w:top w:val="nil"/>
              <w:left w:val="nil"/>
              <w:bottom w:val="single" w:sz="4" w:space="0" w:color="auto"/>
              <w:right w:val="single" w:sz="4" w:space="0" w:color="auto"/>
            </w:tcBorders>
            <w:noWrap/>
            <w:vAlign w:val="center"/>
            <w:hideMark/>
          </w:tcPr>
          <w:p w14:paraId="510C3225" w14:textId="77777777" w:rsidR="00C7594B" w:rsidRPr="00C7594B" w:rsidRDefault="00C7594B">
            <w:pPr>
              <w:spacing w:line="256" w:lineRule="auto"/>
              <w:jc w:val="center"/>
              <w:rPr>
                <w:lang w:eastAsia="en-US"/>
              </w:rPr>
            </w:pPr>
            <w:r w:rsidRPr="00C7594B">
              <w:rPr>
                <w:lang w:eastAsia="en-US"/>
              </w:rPr>
              <w:t xml:space="preserve">0,0 </w:t>
            </w:r>
          </w:p>
        </w:tc>
        <w:tc>
          <w:tcPr>
            <w:tcW w:w="885" w:type="dxa"/>
            <w:tcBorders>
              <w:top w:val="nil"/>
              <w:left w:val="nil"/>
              <w:bottom w:val="single" w:sz="4" w:space="0" w:color="auto"/>
              <w:right w:val="single" w:sz="4" w:space="0" w:color="auto"/>
            </w:tcBorders>
            <w:noWrap/>
            <w:vAlign w:val="center"/>
            <w:hideMark/>
          </w:tcPr>
          <w:p w14:paraId="5BEC8517" w14:textId="77777777" w:rsidR="00C7594B" w:rsidRPr="00C7594B" w:rsidRDefault="00C7594B">
            <w:pPr>
              <w:spacing w:line="256" w:lineRule="auto"/>
              <w:jc w:val="center"/>
              <w:rPr>
                <w:lang w:eastAsia="en-US"/>
              </w:rPr>
            </w:pPr>
            <w:r w:rsidRPr="00C7594B">
              <w:rPr>
                <w:lang w:eastAsia="en-US"/>
              </w:rPr>
              <w:t xml:space="preserve">0,0 </w:t>
            </w:r>
          </w:p>
        </w:tc>
        <w:tc>
          <w:tcPr>
            <w:tcW w:w="891" w:type="dxa"/>
            <w:tcBorders>
              <w:top w:val="nil"/>
              <w:left w:val="nil"/>
              <w:bottom w:val="single" w:sz="4" w:space="0" w:color="auto"/>
              <w:right w:val="single" w:sz="4" w:space="0" w:color="auto"/>
            </w:tcBorders>
            <w:noWrap/>
            <w:vAlign w:val="center"/>
            <w:hideMark/>
          </w:tcPr>
          <w:p w14:paraId="1BBAA06B" w14:textId="77777777" w:rsidR="00C7594B" w:rsidRPr="00C7594B" w:rsidRDefault="00C7594B">
            <w:pPr>
              <w:spacing w:line="256" w:lineRule="auto"/>
              <w:jc w:val="center"/>
              <w:rPr>
                <w:lang w:eastAsia="en-US"/>
              </w:rPr>
            </w:pPr>
            <w:r w:rsidRPr="00C7594B">
              <w:rPr>
                <w:lang w:eastAsia="en-US"/>
              </w:rPr>
              <w:t xml:space="preserve">46,7 </w:t>
            </w:r>
          </w:p>
        </w:tc>
      </w:tr>
      <w:tr w:rsidR="00C7594B" w:rsidRPr="00C7594B" w14:paraId="44097A06" w14:textId="77777777" w:rsidTr="00C7594B">
        <w:trPr>
          <w:trHeight w:val="23"/>
          <w:jc w:val="center"/>
        </w:trPr>
        <w:tc>
          <w:tcPr>
            <w:tcW w:w="799" w:type="dxa"/>
            <w:tcBorders>
              <w:top w:val="nil"/>
              <w:left w:val="single" w:sz="4" w:space="0" w:color="auto"/>
              <w:bottom w:val="single" w:sz="4" w:space="0" w:color="auto"/>
              <w:right w:val="single" w:sz="4" w:space="0" w:color="auto"/>
            </w:tcBorders>
            <w:noWrap/>
            <w:vAlign w:val="center"/>
            <w:hideMark/>
          </w:tcPr>
          <w:p w14:paraId="2989AC6F" w14:textId="77777777" w:rsidR="00C7594B" w:rsidRPr="00C7594B" w:rsidRDefault="00C7594B">
            <w:pPr>
              <w:spacing w:line="256" w:lineRule="auto"/>
              <w:jc w:val="center"/>
              <w:rPr>
                <w:lang w:eastAsia="en-US"/>
              </w:rPr>
            </w:pPr>
            <w:r w:rsidRPr="00C7594B">
              <w:rPr>
                <w:lang w:eastAsia="en-US"/>
              </w:rPr>
              <w:t>7</w:t>
            </w:r>
          </w:p>
        </w:tc>
        <w:tc>
          <w:tcPr>
            <w:tcW w:w="5800" w:type="dxa"/>
            <w:tcBorders>
              <w:top w:val="nil"/>
              <w:left w:val="nil"/>
              <w:bottom w:val="single" w:sz="4" w:space="0" w:color="auto"/>
              <w:right w:val="single" w:sz="4" w:space="0" w:color="auto"/>
            </w:tcBorders>
            <w:noWrap/>
            <w:vAlign w:val="bottom"/>
            <w:hideMark/>
          </w:tcPr>
          <w:p w14:paraId="21A8D64C" w14:textId="77777777" w:rsidR="00C7594B" w:rsidRPr="00C7594B" w:rsidRDefault="00C7594B">
            <w:pPr>
              <w:spacing w:line="256" w:lineRule="auto"/>
              <w:rPr>
                <w:lang w:eastAsia="en-US"/>
              </w:rPr>
            </w:pPr>
            <w:r w:rsidRPr="00C7594B">
              <w:rPr>
                <w:lang w:eastAsia="en-US"/>
              </w:rPr>
              <w:t>утилизации ТКО</w:t>
            </w:r>
          </w:p>
        </w:tc>
        <w:tc>
          <w:tcPr>
            <w:tcW w:w="884" w:type="dxa"/>
            <w:tcBorders>
              <w:top w:val="nil"/>
              <w:left w:val="nil"/>
              <w:bottom w:val="single" w:sz="4" w:space="0" w:color="auto"/>
              <w:right w:val="single" w:sz="4" w:space="0" w:color="auto"/>
            </w:tcBorders>
            <w:noWrap/>
            <w:vAlign w:val="center"/>
            <w:hideMark/>
          </w:tcPr>
          <w:p w14:paraId="6531EF62" w14:textId="77777777" w:rsidR="00C7594B" w:rsidRPr="00C7594B" w:rsidRDefault="00C7594B">
            <w:pPr>
              <w:spacing w:line="256" w:lineRule="auto"/>
              <w:jc w:val="center"/>
              <w:rPr>
                <w:lang w:eastAsia="en-US"/>
              </w:rPr>
            </w:pPr>
            <w:r w:rsidRPr="00C7594B">
              <w:rPr>
                <w:lang w:eastAsia="en-US"/>
              </w:rPr>
              <w:t xml:space="preserve">1,1 </w:t>
            </w:r>
          </w:p>
        </w:tc>
        <w:tc>
          <w:tcPr>
            <w:tcW w:w="884" w:type="dxa"/>
            <w:tcBorders>
              <w:top w:val="nil"/>
              <w:left w:val="nil"/>
              <w:bottom w:val="single" w:sz="4" w:space="0" w:color="auto"/>
              <w:right w:val="single" w:sz="4" w:space="0" w:color="auto"/>
            </w:tcBorders>
            <w:noWrap/>
            <w:vAlign w:val="center"/>
            <w:hideMark/>
          </w:tcPr>
          <w:p w14:paraId="47B97145" w14:textId="77777777" w:rsidR="00C7594B" w:rsidRPr="00C7594B" w:rsidRDefault="00C7594B">
            <w:pPr>
              <w:spacing w:line="256" w:lineRule="auto"/>
              <w:jc w:val="center"/>
              <w:rPr>
                <w:lang w:eastAsia="en-US"/>
              </w:rPr>
            </w:pPr>
            <w:r w:rsidRPr="00C7594B">
              <w:rPr>
                <w:lang w:eastAsia="en-US"/>
              </w:rPr>
              <w:t xml:space="preserve">0,0 </w:t>
            </w:r>
          </w:p>
        </w:tc>
        <w:tc>
          <w:tcPr>
            <w:tcW w:w="884" w:type="dxa"/>
            <w:tcBorders>
              <w:top w:val="nil"/>
              <w:left w:val="nil"/>
              <w:bottom w:val="single" w:sz="4" w:space="0" w:color="auto"/>
              <w:right w:val="single" w:sz="4" w:space="0" w:color="auto"/>
            </w:tcBorders>
            <w:noWrap/>
            <w:vAlign w:val="center"/>
            <w:hideMark/>
          </w:tcPr>
          <w:p w14:paraId="303B48C5" w14:textId="77777777" w:rsidR="00C7594B" w:rsidRPr="00C7594B" w:rsidRDefault="00C7594B">
            <w:pPr>
              <w:spacing w:line="256" w:lineRule="auto"/>
              <w:jc w:val="center"/>
              <w:rPr>
                <w:lang w:eastAsia="en-US"/>
              </w:rPr>
            </w:pPr>
            <w:r w:rsidRPr="00C7594B">
              <w:rPr>
                <w:lang w:eastAsia="en-US"/>
              </w:rPr>
              <w:t xml:space="preserve">0,0 </w:t>
            </w:r>
          </w:p>
        </w:tc>
        <w:tc>
          <w:tcPr>
            <w:tcW w:w="884" w:type="dxa"/>
            <w:tcBorders>
              <w:top w:val="nil"/>
              <w:left w:val="nil"/>
              <w:bottom w:val="single" w:sz="4" w:space="0" w:color="auto"/>
              <w:right w:val="single" w:sz="4" w:space="0" w:color="auto"/>
            </w:tcBorders>
            <w:noWrap/>
            <w:vAlign w:val="center"/>
            <w:hideMark/>
          </w:tcPr>
          <w:p w14:paraId="6D638C33" w14:textId="77777777" w:rsidR="00C7594B" w:rsidRPr="00C7594B" w:rsidRDefault="00C7594B">
            <w:pPr>
              <w:spacing w:line="256" w:lineRule="auto"/>
              <w:jc w:val="center"/>
              <w:rPr>
                <w:lang w:eastAsia="en-US"/>
              </w:rPr>
            </w:pPr>
            <w:r w:rsidRPr="00C7594B">
              <w:rPr>
                <w:lang w:eastAsia="en-US"/>
              </w:rPr>
              <w:t xml:space="preserve">0,1 </w:t>
            </w:r>
          </w:p>
        </w:tc>
        <w:tc>
          <w:tcPr>
            <w:tcW w:w="884" w:type="dxa"/>
            <w:tcBorders>
              <w:top w:val="nil"/>
              <w:left w:val="nil"/>
              <w:bottom w:val="single" w:sz="4" w:space="0" w:color="auto"/>
              <w:right w:val="single" w:sz="4" w:space="0" w:color="auto"/>
            </w:tcBorders>
            <w:noWrap/>
            <w:vAlign w:val="center"/>
            <w:hideMark/>
          </w:tcPr>
          <w:p w14:paraId="1F066A2E" w14:textId="77777777" w:rsidR="00C7594B" w:rsidRPr="00C7594B" w:rsidRDefault="00C7594B">
            <w:pPr>
              <w:spacing w:line="256" w:lineRule="auto"/>
              <w:jc w:val="center"/>
              <w:rPr>
                <w:lang w:eastAsia="en-US"/>
              </w:rPr>
            </w:pPr>
            <w:r w:rsidRPr="00C7594B">
              <w:rPr>
                <w:lang w:eastAsia="en-US"/>
              </w:rPr>
              <w:t xml:space="preserve">0,1 </w:t>
            </w:r>
          </w:p>
        </w:tc>
        <w:tc>
          <w:tcPr>
            <w:tcW w:w="885" w:type="dxa"/>
            <w:tcBorders>
              <w:top w:val="nil"/>
              <w:left w:val="nil"/>
              <w:bottom w:val="single" w:sz="4" w:space="0" w:color="auto"/>
              <w:right w:val="single" w:sz="4" w:space="0" w:color="auto"/>
            </w:tcBorders>
            <w:noWrap/>
            <w:vAlign w:val="center"/>
            <w:hideMark/>
          </w:tcPr>
          <w:p w14:paraId="54241EAE" w14:textId="77777777" w:rsidR="00C7594B" w:rsidRPr="00C7594B" w:rsidRDefault="00C7594B">
            <w:pPr>
              <w:spacing w:line="256" w:lineRule="auto"/>
              <w:jc w:val="center"/>
              <w:rPr>
                <w:lang w:eastAsia="en-US"/>
              </w:rPr>
            </w:pPr>
            <w:r w:rsidRPr="00C7594B">
              <w:rPr>
                <w:lang w:eastAsia="en-US"/>
              </w:rPr>
              <w:t xml:space="preserve">0,1 </w:t>
            </w:r>
          </w:p>
        </w:tc>
        <w:tc>
          <w:tcPr>
            <w:tcW w:w="885" w:type="dxa"/>
            <w:tcBorders>
              <w:top w:val="nil"/>
              <w:left w:val="nil"/>
              <w:bottom w:val="single" w:sz="4" w:space="0" w:color="auto"/>
              <w:right w:val="single" w:sz="4" w:space="0" w:color="auto"/>
            </w:tcBorders>
            <w:noWrap/>
            <w:vAlign w:val="center"/>
            <w:hideMark/>
          </w:tcPr>
          <w:p w14:paraId="08B9ED5A" w14:textId="77777777" w:rsidR="00C7594B" w:rsidRPr="00C7594B" w:rsidRDefault="00C7594B">
            <w:pPr>
              <w:spacing w:line="256" w:lineRule="auto"/>
              <w:jc w:val="center"/>
              <w:rPr>
                <w:lang w:eastAsia="en-US"/>
              </w:rPr>
            </w:pPr>
            <w:r w:rsidRPr="00C7594B">
              <w:rPr>
                <w:lang w:eastAsia="en-US"/>
              </w:rPr>
              <w:t xml:space="preserve">0,1 </w:t>
            </w:r>
          </w:p>
        </w:tc>
        <w:tc>
          <w:tcPr>
            <w:tcW w:w="885" w:type="dxa"/>
            <w:tcBorders>
              <w:top w:val="nil"/>
              <w:left w:val="nil"/>
              <w:bottom w:val="single" w:sz="4" w:space="0" w:color="auto"/>
              <w:right w:val="single" w:sz="4" w:space="0" w:color="auto"/>
            </w:tcBorders>
            <w:noWrap/>
            <w:vAlign w:val="center"/>
            <w:hideMark/>
          </w:tcPr>
          <w:p w14:paraId="5FD35E00" w14:textId="77777777" w:rsidR="00C7594B" w:rsidRPr="00C7594B" w:rsidRDefault="00C7594B">
            <w:pPr>
              <w:spacing w:line="256" w:lineRule="auto"/>
              <w:jc w:val="center"/>
              <w:rPr>
                <w:lang w:eastAsia="en-US"/>
              </w:rPr>
            </w:pPr>
            <w:r w:rsidRPr="00C7594B">
              <w:rPr>
                <w:lang w:eastAsia="en-US"/>
              </w:rPr>
              <w:t xml:space="preserve">0,1 </w:t>
            </w:r>
          </w:p>
        </w:tc>
        <w:tc>
          <w:tcPr>
            <w:tcW w:w="891" w:type="dxa"/>
            <w:tcBorders>
              <w:top w:val="nil"/>
              <w:left w:val="nil"/>
              <w:bottom w:val="single" w:sz="4" w:space="0" w:color="auto"/>
              <w:right w:val="single" w:sz="4" w:space="0" w:color="auto"/>
            </w:tcBorders>
            <w:noWrap/>
            <w:vAlign w:val="center"/>
            <w:hideMark/>
          </w:tcPr>
          <w:p w14:paraId="4ACA0AB4" w14:textId="77777777" w:rsidR="00C7594B" w:rsidRPr="00C7594B" w:rsidRDefault="00C7594B">
            <w:pPr>
              <w:spacing w:line="256" w:lineRule="auto"/>
              <w:jc w:val="center"/>
              <w:rPr>
                <w:lang w:eastAsia="en-US"/>
              </w:rPr>
            </w:pPr>
            <w:r w:rsidRPr="00C7594B">
              <w:rPr>
                <w:lang w:eastAsia="en-US"/>
              </w:rPr>
              <w:t xml:space="preserve">0,5 </w:t>
            </w:r>
          </w:p>
        </w:tc>
      </w:tr>
    </w:tbl>
    <w:p w14:paraId="6AFD3837" w14:textId="099000B6" w:rsidR="00732A84" w:rsidRPr="00C7594B" w:rsidRDefault="00732A84" w:rsidP="00732A84">
      <w:pPr>
        <w:sectPr w:rsidR="00732A84" w:rsidRPr="00C7594B" w:rsidSect="005F1DE8">
          <w:pgSz w:w="16838" w:h="11906" w:orient="landscape"/>
          <w:pgMar w:top="1701" w:right="1134" w:bottom="850" w:left="1134" w:header="567" w:footer="708" w:gutter="0"/>
          <w:cols w:space="708"/>
          <w:docGrid w:linePitch="360"/>
        </w:sectPr>
      </w:pPr>
    </w:p>
    <w:p w14:paraId="5E3B637E" w14:textId="77777777" w:rsidR="00D97E56" w:rsidRPr="00D97E56" w:rsidRDefault="00D97E56" w:rsidP="00D97E56">
      <w:pPr>
        <w:spacing w:line="360" w:lineRule="auto"/>
        <w:ind w:firstLine="709"/>
        <w:jc w:val="both"/>
        <w:rPr>
          <w:rFonts w:eastAsia="Calibri"/>
        </w:rPr>
      </w:pPr>
      <w:r w:rsidRPr="00D97E56">
        <w:rPr>
          <w:rFonts w:eastAsia="Calibri"/>
        </w:rPr>
        <w:lastRenderedPageBreak/>
        <w:t>В период реализации программы (с 2022 года по 2035 год) потребности в финансировании инвестиционных проектов составят 515,7 млн. рублей, в том числе по годам реализации:</w:t>
      </w:r>
      <w:r w:rsidRPr="00D97E56">
        <w:rPr>
          <w:rFonts w:eastAsia="Calibri"/>
        </w:rPr>
        <w:tab/>
      </w:r>
      <w:r w:rsidRPr="00D97E56">
        <w:rPr>
          <w:rFonts w:eastAsia="Calibri"/>
        </w:rPr>
        <w:tab/>
      </w:r>
    </w:p>
    <w:p w14:paraId="2764C5DF" w14:textId="77777777" w:rsidR="00D97E56" w:rsidRPr="00D97E56" w:rsidRDefault="00D97E56" w:rsidP="00D97E56">
      <w:pPr>
        <w:spacing w:line="360" w:lineRule="auto"/>
        <w:ind w:firstLine="709"/>
        <w:jc w:val="both"/>
        <w:rPr>
          <w:rFonts w:eastAsia="Calibri"/>
        </w:rPr>
      </w:pPr>
      <w:r w:rsidRPr="00D97E56">
        <w:rPr>
          <w:rFonts w:eastAsia="Calibri"/>
        </w:rPr>
        <w:t xml:space="preserve">2022 год - </w:t>
      </w:r>
      <w:r w:rsidRPr="00D97E56">
        <w:rPr>
          <w:rFonts w:eastAsia="Calibri"/>
        </w:rPr>
        <w:tab/>
        <w:t>11,8</w:t>
      </w:r>
      <w:r w:rsidRPr="00D97E56">
        <w:rPr>
          <w:rFonts w:eastAsia="Calibri"/>
        </w:rPr>
        <w:tab/>
        <w:t xml:space="preserve"> млн. рублей;</w:t>
      </w:r>
    </w:p>
    <w:p w14:paraId="6007C178" w14:textId="77777777" w:rsidR="00D97E56" w:rsidRPr="00D97E56" w:rsidRDefault="00D97E56" w:rsidP="00D97E56">
      <w:pPr>
        <w:spacing w:line="360" w:lineRule="auto"/>
        <w:ind w:firstLine="709"/>
        <w:jc w:val="both"/>
        <w:rPr>
          <w:rFonts w:eastAsia="Calibri"/>
        </w:rPr>
      </w:pPr>
      <w:r w:rsidRPr="00D97E56">
        <w:rPr>
          <w:rFonts w:eastAsia="Calibri"/>
        </w:rPr>
        <w:t xml:space="preserve">2023 год - </w:t>
      </w:r>
      <w:r w:rsidRPr="00D97E56">
        <w:rPr>
          <w:rFonts w:eastAsia="Calibri"/>
        </w:rPr>
        <w:tab/>
        <w:t>0,6</w:t>
      </w:r>
      <w:r w:rsidRPr="00D97E56">
        <w:rPr>
          <w:rFonts w:eastAsia="Calibri"/>
        </w:rPr>
        <w:tab/>
        <w:t xml:space="preserve"> млн. рублей;</w:t>
      </w:r>
    </w:p>
    <w:p w14:paraId="2496010C" w14:textId="77777777" w:rsidR="00D97E56" w:rsidRPr="00D97E56" w:rsidRDefault="00D97E56" w:rsidP="00D97E56">
      <w:pPr>
        <w:spacing w:line="360" w:lineRule="auto"/>
        <w:ind w:firstLine="709"/>
        <w:jc w:val="both"/>
        <w:rPr>
          <w:rFonts w:eastAsia="Calibri"/>
        </w:rPr>
      </w:pPr>
      <w:r w:rsidRPr="00D97E56">
        <w:rPr>
          <w:rFonts w:eastAsia="Calibri"/>
        </w:rPr>
        <w:t xml:space="preserve">2024 год - </w:t>
      </w:r>
      <w:r w:rsidRPr="00D97E56">
        <w:rPr>
          <w:rFonts w:eastAsia="Calibri"/>
        </w:rPr>
        <w:tab/>
        <w:t>34,4</w:t>
      </w:r>
      <w:r w:rsidRPr="00D97E56">
        <w:rPr>
          <w:rFonts w:eastAsia="Calibri"/>
        </w:rPr>
        <w:tab/>
        <w:t xml:space="preserve"> млн. рублей;</w:t>
      </w:r>
    </w:p>
    <w:p w14:paraId="29B2E4C7" w14:textId="77777777" w:rsidR="00D97E56" w:rsidRPr="00D97E56" w:rsidRDefault="00D97E56" w:rsidP="00D97E56">
      <w:pPr>
        <w:spacing w:line="360" w:lineRule="auto"/>
        <w:ind w:firstLine="709"/>
        <w:jc w:val="both"/>
        <w:rPr>
          <w:rFonts w:eastAsia="Calibri"/>
        </w:rPr>
      </w:pPr>
      <w:r w:rsidRPr="00D97E56">
        <w:rPr>
          <w:rFonts w:eastAsia="Calibri"/>
        </w:rPr>
        <w:t xml:space="preserve">2025 год - </w:t>
      </w:r>
      <w:r w:rsidRPr="00D97E56">
        <w:rPr>
          <w:rFonts w:eastAsia="Calibri"/>
        </w:rPr>
        <w:tab/>
        <w:t>35,6</w:t>
      </w:r>
      <w:r w:rsidRPr="00D97E56">
        <w:rPr>
          <w:rFonts w:eastAsia="Calibri"/>
        </w:rPr>
        <w:tab/>
        <w:t xml:space="preserve"> млн. рублей;</w:t>
      </w:r>
    </w:p>
    <w:p w14:paraId="4EFF81B4" w14:textId="77777777" w:rsidR="00D97E56" w:rsidRPr="00D97E56" w:rsidRDefault="00D97E56" w:rsidP="00D97E56">
      <w:pPr>
        <w:spacing w:line="360" w:lineRule="auto"/>
        <w:ind w:firstLine="709"/>
        <w:jc w:val="both"/>
        <w:rPr>
          <w:rFonts w:eastAsia="Calibri"/>
        </w:rPr>
      </w:pPr>
      <w:r w:rsidRPr="00D97E56">
        <w:rPr>
          <w:rFonts w:eastAsia="Calibri"/>
        </w:rPr>
        <w:t xml:space="preserve">2026 год - </w:t>
      </w:r>
      <w:r w:rsidRPr="00D97E56">
        <w:rPr>
          <w:rFonts w:eastAsia="Calibri"/>
        </w:rPr>
        <w:tab/>
        <w:t>61,4</w:t>
      </w:r>
      <w:r w:rsidRPr="00D97E56">
        <w:rPr>
          <w:rFonts w:eastAsia="Calibri"/>
        </w:rPr>
        <w:tab/>
        <w:t xml:space="preserve"> млн. рублей;</w:t>
      </w:r>
    </w:p>
    <w:p w14:paraId="768DE085" w14:textId="77777777" w:rsidR="00D97E56" w:rsidRDefault="00D97E56" w:rsidP="00D97E56">
      <w:pPr>
        <w:spacing w:line="360" w:lineRule="auto"/>
        <w:ind w:firstLine="709"/>
        <w:jc w:val="both"/>
        <w:rPr>
          <w:rFonts w:eastAsia="Calibri"/>
        </w:rPr>
      </w:pPr>
      <w:r w:rsidRPr="00D97E56">
        <w:rPr>
          <w:rFonts w:eastAsia="Calibri"/>
        </w:rPr>
        <w:t xml:space="preserve">2027-2035 год - </w:t>
      </w:r>
      <w:r w:rsidRPr="00D97E56">
        <w:rPr>
          <w:rFonts w:eastAsia="Calibri"/>
        </w:rPr>
        <w:tab/>
        <w:t>372,0 млн. рублей.</w:t>
      </w:r>
    </w:p>
    <w:p w14:paraId="4B7E0984" w14:textId="77777777" w:rsidR="00D97E56" w:rsidRDefault="00D97E56" w:rsidP="00D97E56">
      <w:pPr>
        <w:spacing w:line="360" w:lineRule="auto"/>
        <w:ind w:firstLine="709"/>
        <w:jc w:val="both"/>
        <w:rPr>
          <w:rFonts w:eastAsia="Calibri"/>
        </w:rPr>
      </w:pPr>
    </w:p>
    <w:p w14:paraId="6BD0C1C7" w14:textId="77777777" w:rsidR="00C81F4B" w:rsidRPr="00C7594B" w:rsidRDefault="00C81F4B" w:rsidP="00D65F21">
      <w:pPr>
        <w:spacing w:line="360" w:lineRule="auto"/>
        <w:ind w:firstLine="709"/>
        <w:jc w:val="both"/>
        <w:rPr>
          <w:rFonts w:eastAsia="Calibri"/>
        </w:rPr>
      </w:pPr>
    </w:p>
    <w:p w14:paraId="15BC1F1C" w14:textId="45DC41F2" w:rsidR="00D65F21" w:rsidRPr="00C7594B" w:rsidRDefault="00D65F21" w:rsidP="00105C5F">
      <w:pPr>
        <w:spacing w:line="360" w:lineRule="auto"/>
        <w:ind w:firstLine="709"/>
        <w:jc w:val="both"/>
        <w:rPr>
          <w:rFonts w:eastAsia="Calibri"/>
        </w:rPr>
      </w:pPr>
    </w:p>
    <w:sectPr w:rsidR="00D65F21" w:rsidRPr="00C7594B" w:rsidSect="005F1DE8">
      <w:pgSz w:w="11906" w:h="16838"/>
      <w:pgMar w:top="1134" w:right="850" w:bottom="1134" w:left="1701" w:header="567"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75A759" w14:textId="77777777" w:rsidR="00271687" w:rsidRDefault="00271687">
      <w:r>
        <w:separator/>
      </w:r>
    </w:p>
  </w:endnote>
  <w:endnote w:type="continuationSeparator" w:id="0">
    <w:p w14:paraId="2EA6732C" w14:textId="77777777" w:rsidR="00271687" w:rsidRDefault="002716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tarSymbol">
    <w:altName w:val="Segoe UI Symbol"/>
    <w:charset w:val="02"/>
    <w:family w:val="auto"/>
    <w:pitch w:val="default"/>
  </w:font>
  <w:font w:name="Arial Unicode MS">
    <w:panose1 w:val="020B0604020202020204"/>
    <w:charset w:val="00"/>
    <w:family w:val="roman"/>
    <w:notTrueType/>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Mangal">
    <w:panose1 w:val="00000400000000000000"/>
    <w:charset w:val="00"/>
    <w:family w:val="roman"/>
    <w:pitch w:val="variable"/>
    <w:sig w:usb0="00008003" w:usb1="00000000" w:usb2="00000000" w:usb3="00000000" w:csb0="00000001" w:csb1="00000000"/>
  </w:font>
  <w:font w:name="Constantia">
    <w:panose1 w:val="02030602050306030303"/>
    <w:charset w:val="CC"/>
    <w:family w:val="roman"/>
    <w:pitch w:val="variable"/>
    <w:sig w:usb0="A00002EF" w:usb1="4000204B" w:usb2="00000000" w:usb3="00000000" w:csb0="0000019F" w:csb1="00000000"/>
  </w:font>
  <w:font w:name="Century Gothic">
    <w:panose1 w:val="020B0502020202020204"/>
    <w:charset w:val="CC"/>
    <w:family w:val="swiss"/>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Times New Roman CYR">
    <w:panose1 w:val="02020603050405020304"/>
    <w:charset w:val="CC"/>
    <w:family w:val="roman"/>
    <w:pitch w:val="variable"/>
    <w:sig w:usb0="20002A87" w:usb1="80000000" w:usb2="00000008" w:usb3="00000000" w:csb0="000001FF" w:csb1="00000000"/>
  </w:font>
  <w:font w:name="MS Serif">
    <w:altName w:val="Times New Roman"/>
    <w:panose1 w:val="00000000000000000000"/>
    <w:charset w:val="00"/>
    <w:family w:val="roman"/>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Arial CYR">
    <w:panose1 w:val="020B0604020202020204"/>
    <w:charset w:val="CC"/>
    <w:family w:val="swiss"/>
    <w:pitch w:val="variable"/>
    <w:sig w:usb0="E0002A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Arial Bold">
    <w:charset w:val="CC"/>
    <w:family w:val="swiss"/>
    <w:pitch w:val="variable"/>
    <w:sig w:usb0="20007A87" w:usb1="80000000" w:usb2="00000008" w:usb3="00000000" w:csb0="000001FF" w:csb1="00000000"/>
  </w:font>
  <w:font w:name="Microsoft Sans Serif">
    <w:panose1 w:val="020B0604020202020204"/>
    <w:charset w:val="CC"/>
    <w:family w:val="swiss"/>
    <w:pitch w:val="variable"/>
    <w:sig w:usb0="E5002EFF" w:usb1="C000605B" w:usb2="00000029" w:usb3="00000000" w:csb0="000101FF" w:csb1="00000000"/>
  </w:font>
  <w:font w:name="TTE1A887F8t00">
    <w:altName w:val="Cambria"/>
    <w:charset w:val="CC"/>
    <w:family w:val="roman"/>
    <w:pitch w:val="variable"/>
  </w:font>
  <w:font w:name="Lucida Sans Unicode">
    <w:panose1 w:val="020B0602030504020204"/>
    <w:charset w:val="CC"/>
    <w:family w:val="swiss"/>
    <w:pitch w:val="variable"/>
    <w:sig w:usb0="80000AFF" w:usb1="0000396B" w:usb2="00000000" w:usb3="00000000" w:csb0="000000BF" w:csb1="00000000"/>
  </w:font>
  <w:font w:name="Arial Black">
    <w:panose1 w:val="020B0A04020102020204"/>
    <w:charset w:val="CC"/>
    <w:family w:val="swiss"/>
    <w:pitch w:val="variable"/>
    <w:sig w:usb0="A00002AF" w:usb1="400078FB" w:usb2="00000000" w:usb3="00000000" w:csb0="0000009F" w:csb1="00000000"/>
  </w:font>
  <w:font w:name="NTTimes/Cyrillic">
    <w:charset w:val="00"/>
    <w:family w:val="auto"/>
    <w:pitch w:val="variable"/>
  </w:font>
  <w:font w:name="Franklin Gothic Demi">
    <w:panose1 w:val="020B0703020102020204"/>
    <w:charset w:val="CC"/>
    <w:family w:val="swiss"/>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Candara">
    <w:panose1 w:val="020E0502030303020204"/>
    <w:charset w:val="CC"/>
    <w:family w:val="swiss"/>
    <w:pitch w:val="variable"/>
    <w:sig w:usb0="A00002EF" w:usb1="4000A44B" w:usb2="00000000" w:usb3="00000000" w:csb0="0000019F" w:csb1="00000000"/>
  </w:font>
  <w:font w:name="Franklin Gothic Medium Cond">
    <w:panose1 w:val="020B0606030402020204"/>
    <w:charset w:val="CC"/>
    <w:family w:val="swiss"/>
    <w:pitch w:val="variable"/>
    <w:sig w:usb0="00000287" w:usb1="00000000" w:usb2="00000000" w:usb3="00000000" w:csb0="0000009F" w:csb1="00000000"/>
  </w:font>
  <w:font w:name="Franklin Gothic Medium">
    <w:panose1 w:val="020B06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Palatino Linotype">
    <w:panose1 w:val="02040502050505030304"/>
    <w:charset w:val="CC"/>
    <w:family w:val="roman"/>
    <w:pitch w:val="variable"/>
    <w:sig w:usb0="E0000287" w:usb1="40000013" w:usb2="00000000" w:usb3="00000000" w:csb0="0000019F" w:csb1="00000000"/>
  </w:font>
  <w:font w:name="Franklin Gothic Demi Cond">
    <w:panose1 w:val="020B0706030402020204"/>
    <w:charset w:val="CC"/>
    <w:family w:val="swiss"/>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01450397"/>
      <w:docPartObj>
        <w:docPartGallery w:val="Page Numbers (Bottom of Page)"/>
        <w:docPartUnique/>
      </w:docPartObj>
    </w:sdtPr>
    <w:sdtEndPr/>
    <w:sdtContent>
      <w:p w14:paraId="5395CE95" w14:textId="1F4185E4" w:rsidR="00C51B81" w:rsidRDefault="00C51B81">
        <w:pPr>
          <w:pStyle w:val="af7"/>
          <w:jc w:val="right"/>
        </w:pPr>
        <w:r>
          <w:fldChar w:fldCharType="begin"/>
        </w:r>
        <w:r>
          <w:instrText>PAGE   \* MERGEFORMAT</w:instrText>
        </w:r>
        <w:r>
          <w:fldChar w:fldCharType="separate"/>
        </w:r>
        <w:r>
          <w:t>2</w:t>
        </w:r>
        <w: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0220AF" w14:textId="77777777" w:rsidR="00647A53" w:rsidRDefault="00647A53" w:rsidP="003725B6">
    <w:pPr>
      <w:pStyle w:val="af7"/>
      <w:framePr w:wrap="around" w:vAnchor="text" w:hAnchor="margin" w:xAlign="center" w:y="1"/>
    </w:pPr>
    <w:r>
      <w:rPr>
        <w:noProof/>
      </w:rPr>
      <w:t>2</w:t>
    </w:r>
  </w:p>
  <w:p w14:paraId="20ACB477" w14:textId="77777777" w:rsidR="00647A53" w:rsidRDefault="00647A53">
    <w:pPr>
      <w:pStyle w:val="af7"/>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71831813"/>
      <w:docPartObj>
        <w:docPartGallery w:val="Page Numbers (Bottom of Page)"/>
        <w:docPartUnique/>
      </w:docPartObj>
    </w:sdtPr>
    <w:sdtEndPr/>
    <w:sdtContent>
      <w:p w14:paraId="62359043" w14:textId="77777777" w:rsidR="0042522D" w:rsidRDefault="0042522D">
        <w:pPr>
          <w:pStyle w:val="af7"/>
          <w:jc w:val="right"/>
        </w:pPr>
        <w:r>
          <w:fldChar w:fldCharType="begin"/>
        </w:r>
        <w:r>
          <w:instrText>PAGE   \* MERGEFORMAT</w:instrText>
        </w:r>
        <w:r>
          <w:fldChar w:fldCharType="separate"/>
        </w:r>
        <w:r>
          <w:rPr>
            <w:noProof/>
          </w:rPr>
          <w:t>1</w:t>
        </w:r>
        <w:r>
          <w:fldChar w:fldCharType="end"/>
        </w:r>
      </w:p>
    </w:sdtContent>
  </w:sdt>
  <w:p w14:paraId="3BEC3A06" w14:textId="77777777" w:rsidR="0042522D" w:rsidRDefault="0042522D">
    <w:pPr>
      <w:pStyle w:val="af7"/>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98651165"/>
      <w:docPartObj>
        <w:docPartGallery w:val="Page Numbers (Bottom of Page)"/>
        <w:docPartUnique/>
      </w:docPartObj>
    </w:sdtPr>
    <w:sdtEndPr/>
    <w:sdtContent>
      <w:p w14:paraId="080043A3" w14:textId="77777777" w:rsidR="00671624" w:rsidRDefault="00671624">
        <w:pPr>
          <w:pStyle w:val="af7"/>
          <w:jc w:val="right"/>
        </w:pPr>
        <w:r>
          <w:fldChar w:fldCharType="begin"/>
        </w:r>
        <w:r>
          <w:instrText>PAGE   \* MERGEFORMAT</w:instrText>
        </w:r>
        <w:r>
          <w:fldChar w:fldCharType="separate"/>
        </w:r>
        <w:r>
          <w:rPr>
            <w:noProof/>
          </w:rPr>
          <w:t>1</w:t>
        </w:r>
        <w:r>
          <w:fldChar w:fldCharType="end"/>
        </w:r>
      </w:p>
    </w:sdtContent>
  </w:sdt>
  <w:p w14:paraId="0D2F7585" w14:textId="77777777" w:rsidR="00671624" w:rsidRDefault="00671624">
    <w:pPr>
      <w:pStyle w:val="af7"/>
    </w:pPr>
  </w:p>
  <w:p w14:paraId="23DE64CB" w14:textId="77777777" w:rsidR="00671624" w:rsidRDefault="0067162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519341" w14:textId="77777777" w:rsidR="00271687" w:rsidRDefault="00271687">
      <w:r>
        <w:separator/>
      </w:r>
    </w:p>
  </w:footnote>
  <w:footnote w:type="continuationSeparator" w:id="0">
    <w:p w14:paraId="7A47832D" w14:textId="77777777" w:rsidR="00271687" w:rsidRDefault="002716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D2EA4A" w14:textId="376232C1" w:rsidR="005F1DE8" w:rsidRPr="00CB6ED0" w:rsidRDefault="005F1DE8" w:rsidP="005F1DE8">
    <w:pPr>
      <w:jc w:val="center"/>
      <w:rPr>
        <w:sz w:val="18"/>
        <w:szCs w:val="18"/>
      </w:rPr>
    </w:pPr>
    <w:r w:rsidRPr="00CB6ED0">
      <w:rPr>
        <w:sz w:val="16"/>
        <w:szCs w:val="16"/>
      </w:rPr>
      <w:t xml:space="preserve">Программа комплексного развития систем коммунальной инфраструктуры сельского поселения Карымкары Октябрьского района </w:t>
    </w:r>
    <w:r w:rsidRPr="00CB6ED0">
      <w:rPr>
        <w:sz w:val="16"/>
        <w:szCs w:val="16"/>
      </w:rPr>
      <w:br/>
      <w:t xml:space="preserve">Ханты-Мансийского автономного округа – Югры на период </w:t>
    </w:r>
    <w:proofErr w:type="gramStart"/>
    <w:r w:rsidRPr="00CB6ED0">
      <w:rPr>
        <w:sz w:val="16"/>
        <w:szCs w:val="16"/>
      </w:rPr>
      <w:t>2022 - 2032</w:t>
    </w:r>
    <w:proofErr w:type="gramEnd"/>
    <w:r w:rsidRPr="00CB6ED0">
      <w:rPr>
        <w:sz w:val="16"/>
        <w:szCs w:val="16"/>
      </w:rPr>
      <w:t xml:space="preserve"> годы. </w:t>
    </w:r>
    <w:r>
      <w:rPr>
        <w:sz w:val="16"/>
        <w:szCs w:val="16"/>
      </w:rPr>
      <w:t>Программный документ</w:t>
    </w:r>
  </w:p>
  <w:p w14:paraId="1F731D6F" w14:textId="77777777" w:rsidR="005F1DE8" w:rsidRPr="00CB6ED0" w:rsidRDefault="005F1DE8" w:rsidP="005F1DE8">
    <w:pPr>
      <w:pStyle w:val="af5"/>
      <w:pBdr>
        <w:top w:val="single" w:sz="4" w:space="1" w:color="auto"/>
      </w:pBdr>
      <w:jc w:val="center"/>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D"/>
    <w:multiLevelType w:val="singleLevel"/>
    <w:tmpl w:val="A6929BB6"/>
    <w:lvl w:ilvl="0">
      <w:start w:val="1"/>
      <w:numFmt w:val="bullet"/>
      <w:pStyle w:val="S"/>
      <w:lvlText w:val=""/>
      <w:lvlJc w:val="left"/>
      <w:pPr>
        <w:tabs>
          <w:tab w:val="num" w:pos="964"/>
        </w:tabs>
        <w:ind w:left="0" w:firstLine="851"/>
      </w:pPr>
      <w:rPr>
        <w:rFonts w:ascii="Symbol" w:hAnsi="Symbol"/>
      </w:rPr>
    </w:lvl>
  </w:abstractNum>
  <w:abstractNum w:abstractNumId="1" w15:restartNumberingAfterBreak="0">
    <w:nsid w:val="000A326C"/>
    <w:multiLevelType w:val="multilevel"/>
    <w:tmpl w:val="6FDA6744"/>
    <w:lvl w:ilvl="0">
      <w:start w:val="1"/>
      <w:numFmt w:val="decimal"/>
      <w:pStyle w:val="a"/>
      <w:isLgl/>
      <w:suff w:val="space"/>
      <w:lvlText w:val="%1"/>
      <w:lvlJc w:val="left"/>
      <w:pPr>
        <w:ind w:left="1"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2" w15:restartNumberingAfterBreak="0">
    <w:nsid w:val="00C35494"/>
    <w:multiLevelType w:val="hybridMultilevel"/>
    <w:tmpl w:val="0680BA00"/>
    <w:styleLink w:val="21"/>
    <w:lvl w:ilvl="0" w:tplc="7554B8DE">
      <w:start w:val="1"/>
      <w:numFmt w:val="bullet"/>
      <w:lvlText w:val=""/>
      <w:lvlJc w:val="left"/>
      <w:pPr>
        <w:ind w:left="1352"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0D926B3"/>
    <w:multiLevelType w:val="hybridMultilevel"/>
    <w:tmpl w:val="CEFC5990"/>
    <w:lvl w:ilvl="0" w:tplc="68D8B1C2">
      <w:start w:val="1"/>
      <w:numFmt w:val="bullet"/>
      <w:lvlText w:val=""/>
      <w:lvlJc w:val="left"/>
      <w:pPr>
        <w:ind w:left="1407"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0F15873"/>
    <w:multiLevelType w:val="multilevel"/>
    <w:tmpl w:val="445C0EB2"/>
    <w:styleLink w:val="1"/>
    <w:lvl w:ilvl="0">
      <w:start w:val="1"/>
      <w:numFmt w:val="decimal"/>
      <w:lvlText w:val="%1."/>
      <w:lvlJc w:val="left"/>
      <w:pPr>
        <w:ind w:left="360" w:hanging="360"/>
      </w:pPr>
      <w:rPr>
        <w:rFonts w:ascii="Times New Roman" w:hAnsi="Times New Roman" w:hint="default"/>
        <w:b/>
        <w:caps/>
        <w:dstrike w:val="0"/>
        <w:sz w:val="28"/>
        <w:vertAlign w:val="baseline"/>
      </w:rPr>
    </w:lvl>
    <w:lvl w:ilvl="1">
      <w:start w:val="1"/>
      <w:numFmt w:val="decimal"/>
      <w:lvlText w:val="%1.%2."/>
      <w:lvlJc w:val="left"/>
      <w:pPr>
        <w:ind w:left="792" w:hanging="432"/>
      </w:pPr>
      <w:rPr>
        <w:rFonts w:ascii="Times New Roman" w:hAnsi="Times New Roman" w:hint="default"/>
        <w:b/>
        <w:sz w:val="28"/>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3951BC2"/>
    <w:multiLevelType w:val="hybridMultilevel"/>
    <w:tmpl w:val="19CC284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05814BCF"/>
    <w:multiLevelType w:val="multilevel"/>
    <w:tmpl w:val="0419001D"/>
    <w:styleLink w:val="1ai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091179FB"/>
    <w:multiLevelType w:val="hybridMultilevel"/>
    <w:tmpl w:val="B09A8C2E"/>
    <w:lvl w:ilvl="0" w:tplc="FA529E9A">
      <w:start w:val="1"/>
      <w:numFmt w:val="decimal"/>
      <w:pStyle w:val="10"/>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9C75547"/>
    <w:multiLevelType w:val="hybridMultilevel"/>
    <w:tmpl w:val="72689856"/>
    <w:lvl w:ilvl="0" w:tplc="86F25AF4">
      <w:start w:val="1"/>
      <w:numFmt w:val="decimal"/>
      <w:lvlText w:val="%1."/>
      <w:lvlJc w:val="left"/>
      <w:pPr>
        <w:tabs>
          <w:tab w:val="num" w:pos="502"/>
        </w:tabs>
        <w:ind w:left="502" w:hanging="360"/>
      </w:pPr>
      <w:rPr>
        <w:rFonts w:cs="Times New Roman" w:hint="default"/>
        <w:i w:val="0"/>
      </w:rPr>
    </w:lvl>
    <w:lvl w:ilvl="1" w:tplc="04190003">
      <w:start w:val="1"/>
      <w:numFmt w:val="bullet"/>
      <w:lvlText w:val="o"/>
      <w:lvlJc w:val="left"/>
      <w:pPr>
        <w:tabs>
          <w:tab w:val="num" w:pos="1222"/>
        </w:tabs>
        <w:ind w:left="1222" w:hanging="360"/>
      </w:pPr>
      <w:rPr>
        <w:rFonts w:ascii="Courier New" w:hAnsi="Courier New" w:hint="default"/>
      </w:rPr>
    </w:lvl>
    <w:lvl w:ilvl="2" w:tplc="04190005">
      <w:start w:val="1"/>
      <w:numFmt w:val="bullet"/>
      <w:lvlText w:val=""/>
      <w:lvlJc w:val="left"/>
      <w:pPr>
        <w:tabs>
          <w:tab w:val="num" w:pos="1942"/>
        </w:tabs>
        <w:ind w:left="1942" w:hanging="360"/>
      </w:pPr>
      <w:rPr>
        <w:rFonts w:ascii="Wingdings" w:hAnsi="Wingdings" w:hint="default"/>
      </w:rPr>
    </w:lvl>
    <w:lvl w:ilvl="3" w:tplc="04190001">
      <w:start w:val="1"/>
      <w:numFmt w:val="bullet"/>
      <w:lvlText w:val=""/>
      <w:lvlJc w:val="left"/>
      <w:pPr>
        <w:tabs>
          <w:tab w:val="num" w:pos="2662"/>
        </w:tabs>
        <w:ind w:left="2662" w:hanging="360"/>
      </w:pPr>
      <w:rPr>
        <w:rFonts w:ascii="Symbol" w:hAnsi="Symbol" w:hint="default"/>
      </w:rPr>
    </w:lvl>
    <w:lvl w:ilvl="4" w:tplc="04190003">
      <w:start w:val="1"/>
      <w:numFmt w:val="bullet"/>
      <w:lvlText w:val="o"/>
      <w:lvlJc w:val="left"/>
      <w:pPr>
        <w:tabs>
          <w:tab w:val="num" w:pos="3382"/>
        </w:tabs>
        <w:ind w:left="3382" w:hanging="360"/>
      </w:pPr>
      <w:rPr>
        <w:rFonts w:ascii="Courier New" w:hAnsi="Courier New" w:hint="default"/>
      </w:rPr>
    </w:lvl>
    <w:lvl w:ilvl="5" w:tplc="04190005">
      <w:start w:val="1"/>
      <w:numFmt w:val="bullet"/>
      <w:lvlText w:val=""/>
      <w:lvlJc w:val="left"/>
      <w:pPr>
        <w:tabs>
          <w:tab w:val="num" w:pos="4102"/>
        </w:tabs>
        <w:ind w:left="4102" w:hanging="360"/>
      </w:pPr>
      <w:rPr>
        <w:rFonts w:ascii="Wingdings" w:hAnsi="Wingdings" w:hint="default"/>
      </w:rPr>
    </w:lvl>
    <w:lvl w:ilvl="6" w:tplc="04190001">
      <w:start w:val="1"/>
      <w:numFmt w:val="bullet"/>
      <w:lvlText w:val=""/>
      <w:lvlJc w:val="left"/>
      <w:pPr>
        <w:tabs>
          <w:tab w:val="num" w:pos="4822"/>
        </w:tabs>
        <w:ind w:left="4822" w:hanging="360"/>
      </w:pPr>
      <w:rPr>
        <w:rFonts w:ascii="Symbol" w:hAnsi="Symbol" w:hint="default"/>
      </w:rPr>
    </w:lvl>
    <w:lvl w:ilvl="7" w:tplc="04190003">
      <w:start w:val="1"/>
      <w:numFmt w:val="bullet"/>
      <w:lvlText w:val="o"/>
      <w:lvlJc w:val="left"/>
      <w:pPr>
        <w:tabs>
          <w:tab w:val="num" w:pos="5542"/>
        </w:tabs>
        <w:ind w:left="5542" w:hanging="360"/>
      </w:pPr>
      <w:rPr>
        <w:rFonts w:ascii="Courier New" w:hAnsi="Courier New" w:hint="default"/>
      </w:rPr>
    </w:lvl>
    <w:lvl w:ilvl="8" w:tplc="04190005">
      <w:start w:val="1"/>
      <w:numFmt w:val="bullet"/>
      <w:lvlText w:val=""/>
      <w:lvlJc w:val="left"/>
      <w:pPr>
        <w:tabs>
          <w:tab w:val="num" w:pos="6262"/>
        </w:tabs>
        <w:ind w:left="6262" w:hanging="360"/>
      </w:pPr>
      <w:rPr>
        <w:rFonts w:ascii="Wingdings" w:hAnsi="Wingdings" w:hint="default"/>
      </w:rPr>
    </w:lvl>
  </w:abstractNum>
  <w:abstractNum w:abstractNumId="9" w15:restartNumberingAfterBreak="0">
    <w:nsid w:val="0B0C7088"/>
    <w:multiLevelType w:val="multilevel"/>
    <w:tmpl w:val="D96A424A"/>
    <w:lvl w:ilvl="0">
      <w:start w:val="1"/>
      <w:numFmt w:val="decimal"/>
      <w:lvlText w:val="%1."/>
      <w:lvlJc w:val="left"/>
      <w:pPr>
        <w:ind w:left="360" w:hanging="360"/>
      </w:pPr>
      <w:rPr>
        <w:rFonts w:hint="default"/>
        <w:b w:val="0"/>
        <w:i w:val="0"/>
        <w:sz w:val="24"/>
      </w:r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0B73649F"/>
    <w:multiLevelType w:val="multilevel"/>
    <w:tmpl w:val="968C28B8"/>
    <w:lvl w:ilvl="0">
      <w:start w:val="1"/>
      <w:numFmt w:val="decimal"/>
      <w:pStyle w:val="a0"/>
      <w:suff w:val="space"/>
      <w:lvlText w:val="%1."/>
      <w:lvlJc w:val="left"/>
      <w:pPr>
        <w:ind w:left="786" w:hanging="360"/>
      </w:pPr>
      <w:rPr>
        <w:rFonts w:cs="Times New Roman" w:hint="default"/>
        <w:b/>
        <w:i w:val="0"/>
        <w:color w:val="FFFFFF" w:themeColor="background1"/>
        <w:sz w:val="26"/>
      </w:rPr>
    </w:lvl>
    <w:lvl w:ilvl="1">
      <w:start w:val="1"/>
      <w:numFmt w:val="decimal"/>
      <w:pStyle w:val="a1"/>
      <w:isLgl/>
      <w:suff w:val="space"/>
      <w:lvlText w:val="%1.%2."/>
      <w:lvlJc w:val="left"/>
      <w:pPr>
        <w:ind w:left="1080" w:hanging="360"/>
      </w:pPr>
      <w:rPr>
        <w:rFonts w:cs="Times New Roman" w:hint="default"/>
        <w:b/>
        <w:i w:val="0"/>
        <w:color w:val="FFFFFF" w:themeColor="background1"/>
        <w:sz w:val="26"/>
        <w:szCs w:val="24"/>
      </w:rPr>
    </w:lvl>
    <w:lvl w:ilvl="2">
      <w:start w:val="1"/>
      <w:numFmt w:val="decimal"/>
      <w:pStyle w:val="a1"/>
      <w:isLgl/>
      <w:suff w:val="space"/>
      <w:lvlText w:val="%1.%2.%3."/>
      <w:lvlJc w:val="left"/>
      <w:pPr>
        <w:ind w:left="1440" w:hanging="720"/>
      </w:pPr>
      <w:rPr>
        <w:rFonts w:cs="Times New Roman" w:hint="default"/>
        <w:b w:val="0"/>
        <w:i w:val="0"/>
        <w:sz w:val="26"/>
      </w:rPr>
    </w:lvl>
    <w:lvl w:ilvl="3">
      <w:start w:val="1"/>
      <w:numFmt w:val="decimal"/>
      <w:isLgl/>
      <w:lvlText w:val="%1.%2.%3.%4."/>
      <w:lvlJc w:val="left"/>
      <w:pPr>
        <w:ind w:left="1440" w:hanging="720"/>
      </w:pPr>
      <w:rPr>
        <w:rFonts w:cs="Times New Roman" w:hint="default"/>
        <w:b/>
        <w:i w:val="0"/>
        <w:sz w:val="26"/>
      </w:rPr>
    </w:lvl>
    <w:lvl w:ilvl="4">
      <w:start w:val="1"/>
      <w:numFmt w:val="decimal"/>
      <w:isLgl/>
      <w:lvlText w:val="%1.%2.%3.%4.%5."/>
      <w:lvlJc w:val="left"/>
      <w:pPr>
        <w:ind w:left="1800" w:hanging="1080"/>
      </w:pPr>
      <w:rPr>
        <w:rFonts w:cs="Times New Roman" w:hint="default"/>
        <w:b/>
        <w:i w:val="0"/>
        <w:sz w:val="26"/>
      </w:rPr>
    </w:lvl>
    <w:lvl w:ilvl="5">
      <w:start w:val="1"/>
      <w:numFmt w:val="decimal"/>
      <w:isLgl/>
      <w:lvlText w:val="%1.%2.%3.%4.%5.%6."/>
      <w:lvlJc w:val="left"/>
      <w:pPr>
        <w:ind w:left="1800" w:hanging="1080"/>
      </w:pPr>
      <w:rPr>
        <w:rFonts w:cs="Times New Roman" w:hint="default"/>
        <w:b/>
        <w:i w:val="0"/>
        <w:sz w:val="26"/>
      </w:rPr>
    </w:lvl>
    <w:lvl w:ilvl="6">
      <w:start w:val="1"/>
      <w:numFmt w:val="decimal"/>
      <w:isLgl/>
      <w:lvlText w:val="%1.%2.%3.%4.%5.%6.%7."/>
      <w:lvlJc w:val="left"/>
      <w:pPr>
        <w:ind w:left="2160" w:hanging="1440"/>
      </w:pPr>
      <w:rPr>
        <w:rFonts w:cs="Times New Roman" w:hint="default"/>
        <w:b/>
        <w:i w:val="0"/>
        <w:sz w:val="26"/>
      </w:rPr>
    </w:lvl>
    <w:lvl w:ilvl="7">
      <w:start w:val="1"/>
      <w:numFmt w:val="decimal"/>
      <w:isLgl/>
      <w:lvlText w:val="%1.%2.%3.%4.%5.%6.%7.%8."/>
      <w:lvlJc w:val="left"/>
      <w:pPr>
        <w:ind w:left="2160" w:hanging="1440"/>
      </w:pPr>
      <w:rPr>
        <w:rFonts w:cs="Times New Roman" w:hint="default"/>
        <w:b/>
        <w:i w:val="0"/>
        <w:sz w:val="26"/>
      </w:rPr>
    </w:lvl>
    <w:lvl w:ilvl="8">
      <w:start w:val="1"/>
      <w:numFmt w:val="decimal"/>
      <w:isLgl/>
      <w:lvlText w:val="%1.%2.%3.%4.%5.%6.%7.%8.%9."/>
      <w:lvlJc w:val="left"/>
      <w:pPr>
        <w:ind w:left="2520" w:hanging="1800"/>
      </w:pPr>
      <w:rPr>
        <w:rFonts w:cs="Times New Roman" w:hint="default"/>
        <w:b/>
        <w:i w:val="0"/>
        <w:sz w:val="26"/>
      </w:rPr>
    </w:lvl>
  </w:abstractNum>
  <w:abstractNum w:abstractNumId="11" w15:restartNumberingAfterBreak="0">
    <w:nsid w:val="101A637F"/>
    <w:multiLevelType w:val="hybridMultilevel"/>
    <w:tmpl w:val="8C2AABB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10FB1E7F"/>
    <w:multiLevelType w:val="hybridMultilevel"/>
    <w:tmpl w:val="5E64A1BA"/>
    <w:styleLink w:val="1ai122"/>
    <w:lvl w:ilvl="0" w:tplc="7554B8D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11D24A33"/>
    <w:multiLevelType w:val="hybridMultilevel"/>
    <w:tmpl w:val="A448CC66"/>
    <w:styleLink w:val="11111121"/>
    <w:lvl w:ilvl="0" w:tplc="8C90ED4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12493197"/>
    <w:multiLevelType w:val="hybridMultilevel"/>
    <w:tmpl w:val="31587370"/>
    <w:lvl w:ilvl="0" w:tplc="90C20794">
      <w:start w:val="1"/>
      <w:numFmt w:val="bullet"/>
      <w:lvlText w:val=""/>
      <w:lvlJc w:val="left"/>
      <w:pPr>
        <w:ind w:left="1428" w:hanging="360"/>
      </w:pPr>
      <w:rPr>
        <w:rFonts w:ascii="Symbol" w:hAnsi="Symbol" w:hint="default"/>
      </w:rPr>
    </w:lvl>
    <w:lvl w:ilvl="1" w:tplc="04190003">
      <w:start w:val="1"/>
      <w:numFmt w:val="bullet"/>
      <w:lvlText w:val="o"/>
      <w:lvlJc w:val="left"/>
      <w:pPr>
        <w:ind w:left="2148" w:hanging="360"/>
      </w:pPr>
      <w:rPr>
        <w:rFonts w:ascii="Courier New" w:hAnsi="Courier New" w:cs="Courier New" w:hint="default"/>
      </w:rPr>
    </w:lvl>
    <w:lvl w:ilvl="2" w:tplc="04190005">
      <w:start w:val="1"/>
      <w:numFmt w:val="bullet"/>
      <w:lvlText w:val=""/>
      <w:lvlJc w:val="left"/>
      <w:pPr>
        <w:ind w:left="2868" w:hanging="360"/>
      </w:pPr>
      <w:rPr>
        <w:rFonts w:ascii="Wingdings" w:hAnsi="Wingdings" w:hint="default"/>
      </w:rPr>
    </w:lvl>
    <w:lvl w:ilvl="3" w:tplc="04190001" w:tentative="1">
      <w:start w:val="1"/>
      <w:numFmt w:val="bullet"/>
      <w:pStyle w:val="4"/>
      <w:lvlText w:val=""/>
      <w:lvlJc w:val="left"/>
      <w:pPr>
        <w:ind w:left="3588" w:hanging="360"/>
      </w:pPr>
      <w:rPr>
        <w:rFonts w:ascii="Symbol" w:hAnsi="Symbol" w:hint="default"/>
      </w:rPr>
    </w:lvl>
    <w:lvl w:ilvl="4" w:tplc="04190003" w:tentative="1">
      <w:start w:val="1"/>
      <w:numFmt w:val="bullet"/>
      <w:pStyle w:val="5"/>
      <w:lvlText w:val="o"/>
      <w:lvlJc w:val="left"/>
      <w:pPr>
        <w:ind w:left="4308" w:hanging="360"/>
      </w:pPr>
      <w:rPr>
        <w:rFonts w:ascii="Courier New" w:hAnsi="Courier New" w:cs="Courier New" w:hint="default"/>
      </w:rPr>
    </w:lvl>
    <w:lvl w:ilvl="5" w:tplc="04190005" w:tentative="1">
      <w:start w:val="1"/>
      <w:numFmt w:val="bullet"/>
      <w:pStyle w:val="6"/>
      <w:lvlText w:val=""/>
      <w:lvlJc w:val="left"/>
      <w:pPr>
        <w:ind w:left="5028" w:hanging="360"/>
      </w:pPr>
      <w:rPr>
        <w:rFonts w:ascii="Wingdings" w:hAnsi="Wingdings" w:hint="default"/>
      </w:rPr>
    </w:lvl>
    <w:lvl w:ilvl="6" w:tplc="04190001" w:tentative="1">
      <w:start w:val="1"/>
      <w:numFmt w:val="bullet"/>
      <w:pStyle w:val="7"/>
      <w:lvlText w:val=""/>
      <w:lvlJc w:val="left"/>
      <w:pPr>
        <w:ind w:left="5748" w:hanging="360"/>
      </w:pPr>
      <w:rPr>
        <w:rFonts w:ascii="Symbol" w:hAnsi="Symbol" w:hint="default"/>
      </w:rPr>
    </w:lvl>
    <w:lvl w:ilvl="7" w:tplc="04190003" w:tentative="1">
      <w:start w:val="1"/>
      <w:numFmt w:val="bullet"/>
      <w:pStyle w:val="8"/>
      <w:lvlText w:val="o"/>
      <w:lvlJc w:val="left"/>
      <w:pPr>
        <w:ind w:left="6468" w:hanging="360"/>
      </w:pPr>
      <w:rPr>
        <w:rFonts w:ascii="Courier New" w:hAnsi="Courier New" w:cs="Courier New" w:hint="default"/>
      </w:rPr>
    </w:lvl>
    <w:lvl w:ilvl="8" w:tplc="04190005" w:tentative="1">
      <w:start w:val="1"/>
      <w:numFmt w:val="bullet"/>
      <w:pStyle w:val="9"/>
      <w:lvlText w:val=""/>
      <w:lvlJc w:val="left"/>
      <w:pPr>
        <w:ind w:left="7188" w:hanging="360"/>
      </w:pPr>
      <w:rPr>
        <w:rFonts w:ascii="Wingdings" w:hAnsi="Wingdings" w:hint="default"/>
      </w:rPr>
    </w:lvl>
  </w:abstractNum>
  <w:abstractNum w:abstractNumId="15" w15:restartNumberingAfterBreak="0">
    <w:nsid w:val="127A137F"/>
    <w:multiLevelType w:val="hybridMultilevel"/>
    <w:tmpl w:val="2C621062"/>
    <w:styleLink w:val="11111122"/>
    <w:lvl w:ilvl="0" w:tplc="2C52A5A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168072BA"/>
    <w:multiLevelType w:val="hybridMultilevel"/>
    <w:tmpl w:val="231C5BE0"/>
    <w:lvl w:ilvl="0" w:tplc="90E2BE6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189A795C"/>
    <w:multiLevelType w:val="multilevel"/>
    <w:tmpl w:val="3D429C00"/>
    <w:lvl w:ilvl="0">
      <w:start w:val="1"/>
      <w:numFmt w:val="russianLower"/>
      <w:pStyle w:val="a2"/>
      <w:suff w:val="space"/>
      <w:lvlText w:val="%1)"/>
      <w:lvlJc w:val="left"/>
      <w:rPr>
        <w:rFonts w:ascii="Times New Roman" w:hAnsi="Times New Roman" w:cs="Times New Roman" w:hint="default"/>
        <w:b w:val="0"/>
        <w:bCs w:val="0"/>
        <w:i w:val="0"/>
        <w:iCs w:val="0"/>
        <w: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18" w15:restartNumberingAfterBreak="0">
    <w:nsid w:val="19E171DA"/>
    <w:multiLevelType w:val="hybridMultilevel"/>
    <w:tmpl w:val="0FEE6310"/>
    <w:styleLink w:val="3"/>
    <w:lvl w:ilvl="0" w:tplc="7554B8D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1BD91316"/>
    <w:multiLevelType w:val="hybridMultilevel"/>
    <w:tmpl w:val="E4B8E626"/>
    <w:styleLink w:val="11111111"/>
    <w:lvl w:ilvl="0" w:tplc="7554B8D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1C0B7994"/>
    <w:multiLevelType w:val="multilevel"/>
    <w:tmpl w:val="04190023"/>
    <w:styleLink w:val="2"/>
    <w:lvl w:ilvl="0">
      <w:start w:val="1"/>
      <w:numFmt w:val="upperRoman"/>
      <w:lvlText w:val="Статья %1."/>
      <w:lvlJc w:val="left"/>
      <w:pPr>
        <w:tabs>
          <w:tab w:val="num" w:pos="1800"/>
        </w:tabs>
        <w:ind w:left="0" w:firstLine="0"/>
      </w:pPr>
    </w:lvl>
    <w:lvl w:ilvl="1">
      <w:start w:val="1"/>
      <w:numFmt w:val="decimalZero"/>
      <w:isLgl/>
      <w:lvlText w:val="Раздел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1" w15:restartNumberingAfterBreak="0">
    <w:nsid w:val="1C593186"/>
    <w:multiLevelType w:val="hybridMultilevel"/>
    <w:tmpl w:val="21BA4A4E"/>
    <w:styleLink w:val="12"/>
    <w:lvl w:ilvl="0" w:tplc="546AEE46">
      <w:start w:val="1"/>
      <w:numFmt w:val="bullet"/>
      <w:lvlText w:val=""/>
      <w:lvlJc w:val="left"/>
      <w:pPr>
        <w:ind w:left="1429" w:hanging="360"/>
      </w:pPr>
      <w:rPr>
        <w:rFonts w:ascii="Symbol" w:hAnsi="Symbol" w:cs="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1C8E26A3"/>
    <w:multiLevelType w:val="multilevel"/>
    <w:tmpl w:val="EF10E022"/>
    <w:lvl w:ilvl="0">
      <w:start w:val="1"/>
      <w:numFmt w:val="bullet"/>
      <w:lvlText w:val="˗"/>
      <w:lvlJc w:val="left"/>
      <w:pPr>
        <w:ind w:left="360" w:hanging="360"/>
      </w:pPr>
      <w:rPr>
        <w:rFonts w:ascii="Times New Roman" w:hAnsi="Times New Roman" w:cs="Times New Roman" w:hint="default"/>
        <w:b w:val="0"/>
        <w:i w:val="0"/>
        <w:sz w:val="24"/>
      </w:rPr>
    </w:lvl>
    <w:lvl w:ilvl="1">
      <w:start w:val="1"/>
      <w:numFmt w:val="decimal"/>
      <w:lvlText w:val="%1.%2."/>
      <w:lvlJc w:val="left"/>
      <w:pPr>
        <w:ind w:left="792" w:hanging="432"/>
      </w:pPr>
      <w:rPr>
        <w:rFonts w:hint="default"/>
      </w:rPr>
    </w:lvl>
    <w:lvl w:ilvl="2">
      <w:start w:val="1"/>
      <w:numFmt w:val="decimal"/>
      <w:pStyle w:val="30"/>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1D3F2C1C"/>
    <w:multiLevelType w:val="hybridMultilevel"/>
    <w:tmpl w:val="59847884"/>
    <w:lvl w:ilvl="0" w:tplc="7A3A6E94">
      <w:start w:val="1"/>
      <w:numFmt w:val="bullet"/>
      <w:pStyle w:val="a3"/>
      <w:lvlText w:val=""/>
      <w:lvlJc w:val="left"/>
      <w:pPr>
        <w:tabs>
          <w:tab w:val="num" w:pos="644"/>
        </w:tabs>
        <w:ind w:left="567" w:hanging="283"/>
      </w:pPr>
      <w:rPr>
        <w:rFonts w:ascii="Wingdings" w:hAnsi="Wingdings" w:hint="default"/>
      </w:rPr>
    </w:lvl>
    <w:lvl w:ilvl="1" w:tplc="04190003">
      <w:start w:val="1"/>
      <w:numFmt w:val="bullet"/>
      <w:lvlText w:val="o"/>
      <w:lvlJc w:val="left"/>
      <w:pPr>
        <w:tabs>
          <w:tab w:val="num" w:pos="2214"/>
        </w:tabs>
        <w:ind w:left="2214" w:hanging="360"/>
      </w:pPr>
      <w:rPr>
        <w:rFonts w:ascii="Courier New" w:hAnsi="Courier New" w:hint="default"/>
      </w:rPr>
    </w:lvl>
    <w:lvl w:ilvl="2" w:tplc="04190005" w:tentative="1">
      <w:start w:val="1"/>
      <w:numFmt w:val="bullet"/>
      <w:lvlText w:val=""/>
      <w:lvlJc w:val="left"/>
      <w:pPr>
        <w:tabs>
          <w:tab w:val="num" w:pos="2934"/>
        </w:tabs>
        <w:ind w:left="2934" w:hanging="360"/>
      </w:pPr>
      <w:rPr>
        <w:rFonts w:ascii="Wingdings" w:hAnsi="Wingdings" w:hint="default"/>
      </w:rPr>
    </w:lvl>
    <w:lvl w:ilvl="3" w:tplc="04190001" w:tentative="1">
      <w:start w:val="1"/>
      <w:numFmt w:val="bullet"/>
      <w:lvlText w:val=""/>
      <w:lvlJc w:val="left"/>
      <w:pPr>
        <w:tabs>
          <w:tab w:val="num" w:pos="3654"/>
        </w:tabs>
        <w:ind w:left="3654" w:hanging="360"/>
      </w:pPr>
      <w:rPr>
        <w:rFonts w:ascii="Symbol" w:hAnsi="Symbol" w:hint="default"/>
      </w:rPr>
    </w:lvl>
    <w:lvl w:ilvl="4" w:tplc="04190003" w:tentative="1">
      <w:start w:val="1"/>
      <w:numFmt w:val="bullet"/>
      <w:lvlText w:val="o"/>
      <w:lvlJc w:val="left"/>
      <w:pPr>
        <w:tabs>
          <w:tab w:val="num" w:pos="4374"/>
        </w:tabs>
        <w:ind w:left="4374" w:hanging="360"/>
      </w:pPr>
      <w:rPr>
        <w:rFonts w:ascii="Courier New" w:hAnsi="Courier New" w:hint="default"/>
      </w:rPr>
    </w:lvl>
    <w:lvl w:ilvl="5" w:tplc="04190005" w:tentative="1">
      <w:start w:val="1"/>
      <w:numFmt w:val="bullet"/>
      <w:lvlText w:val=""/>
      <w:lvlJc w:val="left"/>
      <w:pPr>
        <w:tabs>
          <w:tab w:val="num" w:pos="5094"/>
        </w:tabs>
        <w:ind w:left="5094" w:hanging="360"/>
      </w:pPr>
      <w:rPr>
        <w:rFonts w:ascii="Wingdings" w:hAnsi="Wingdings" w:hint="default"/>
      </w:rPr>
    </w:lvl>
    <w:lvl w:ilvl="6" w:tplc="04190001" w:tentative="1">
      <w:start w:val="1"/>
      <w:numFmt w:val="bullet"/>
      <w:lvlText w:val=""/>
      <w:lvlJc w:val="left"/>
      <w:pPr>
        <w:tabs>
          <w:tab w:val="num" w:pos="5814"/>
        </w:tabs>
        <w:ind w:left="5814" w:hanging="360"/>
      </w:pPr>
      <w:rPr>
        <w:rFonts w:ascii="Symbol" w:hAnsi="Symbol" w:hint="default"/>
      </w:rPr>
    </w:lvl>
    <w:lvl w:ilvl="7" w:tplc="04190003" w:tentative="1">
      <w:start w:val="1"/>
      <w:numFmt w:val="bullet"/>
      <w:lvlText w:val="o"/>
      <w:lvlJc w:val="left"/>
      <w:pPr>
        <w:tabs>
          <w:tab w:val="num" w:pos="6534"/>
        </w:tabs>
        <w:ind w:left="6534" w:hanging="360"/>
      </w:pPr>
      <w:rPr>
        <w:rFonts w:ascii="Courier New" w:hAnsi="Courier New" w:hint="default"/>
      </w:rPr>
    </w:lvl>
    <w:lvl w:ilvl="8" w:tplc="04190005" w:tentative="1">
      <w:start w:val="1"/>
      <w:numFmt w:val="bullet"/>
      <w:lvlText w:val=""/>
      <w:lvlJc w:val="left"/>
      <w:pPr>
        <w:tabs>
          <w:tab w:val="num" w:pos="7254"/>
        </w:tabs>
        <w:ind w:left="7254" w:hanging="360"/>
      </w:pPr>
      <w:rPr>
        <w:rFonts w:ascii="Wingdings" w:hAnsi="Wingdings" w:hint="default"/>
      </w:rPr>
    </w:lvl>
  </w:abstractNum>
  <w:abstractNum w:abstractNumId="24" w15:restartNumberingAfterBreak="0">
    <w:nsid w:val="1FD725CB"/>
    <w:multiLevelType w:val="hybridMultilevel"/>
    <w:tmpl w:val="2B9A3420"/>
    <w:lvl w:ilvl="0" w:tplc="0419000F">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20B02EE9"/>
    <w:multiLevelType w:val="hybridMultilevel"/>
    <w:tmpl w:val="CD9C93E2"/>
    <w:lvl w:ilvl="0" w:tplc="8D520D6E">
      <w:start w:val="1"/>
      <w:numFmt w:val="bullet"/>
      <w:lvlText w:val="−"/>
      <w:lvlJc w:val="left"/>
      <w:pPr>
        <w:ind w:left="1287" w:hanging="360"/>
      </w:pPr>
      <w:rPr>
        <w:rFonts w:ascii="Courier New" w:hAnsi="Courier New"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6" w15:restartNumberingAfterBreak="0">
    <w:nsid w:val="217548F0"/>
    <w:multiLevelType w:val="hybridMultilevel"/>
    <w:tmpl w:val="CE3683F6"/>
    <w:lvl w:ilvl="0" w:tplc="0419000F">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23727850"/>
    <w:multiLevelType w:val="hybridMultilevel"/>
    <w:tmpl w:val="AC5AA648"/>
    <w:styleLink w:val="1ai21"/>
    <w:lvl w:ilvl="0" w:tplc="7554B8D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24E94A58"/>
    <w:multiLevelType w:val="hybridMultilevel"/>
    <w:tmpl w:val="CE727D76"/>
    <w:styleLink w:val="1ai211"/>
    <w:lvl w:ilvl="0" w:tplc="9F68DE14">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25D75E04"/>
    <w:multiLevelType w:val="hybridMultilevel"/>
    <w:tmpl w:val="04C8B458"/>
    <w:lvl w:ilvl="0" w:tplc="CCE03950">
      <w:start w:val="1"/>
      <w:numFmt w:val="bullet"/>
      <w:pStyle w:val="a4"/>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26B518F7"/>
    <w:multiLevelType w:val="singleLevel"/>
    <w:tmpl w:val="6F30EF10"/>
    <w:lvl w:ilvl="0">
      <w:start w:val="1"/>
      <w:numFmt w:val="decimal"/>
      <w:pStyle w:val="a5"/>
      <w:lvlText w:val="Рисунок %1 - "/>
      <w:lvlJc w:val="left"/>
      <w:pPr>
        <w:tabs>
          <w:tab w:val="num" w:pos="2830"/>
        </w:tabs>
        <w:ind w:left="1390" w:firstLine="170"/>
      </w:pPr>
      <w:rPr>
        <w:rFonts w:ascii="Times New Roman" w:hAnsi="Times New Roman" w:cs="Times New Roman" w:hint="default"/>
        <w:b/>
        <w:sz w:val="24"/>
        <w:szCs w:val="24"/>
      </w:rPr>
    </w:lvl>
  </w:abstractNum>
  <w:abstractNum w:abstractNumId="31" w15:restartNumberingAfterBreak="0">
    <w:nsid w:val="26EB3A52"/>
    <w:multiLevelType w:val="hybridMultilevel"/>
    <w:tmpl w:val="16AAF808"/>
    <w:lvl w:ilvl="0" w:tplc="04190001">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15:restartNumberingAfterBreak="0">
    <w:nsid w:val="275D5C45"/>
    <w:multiLevelType w:val="multilevel"/>
    <w:tmpl w:val="CD6C30CC"/>
    <w:lvl w:ilvl="0">
      <w:start w:val="1"/>
      <w:numFmt w:val="decimal"/>
      <w:pStyle w:val="StyleBodyTextIndent312ptJustifiedAfter0pt"/>
      <w:lvlText w:val="%1."/>
      <w:lvlJc w:val="left"/>
      <w:pPr>
        <w:ind w:left="720" w:hanging="360"/>
      </w:pPr>
      <w:rPr>
        <w:rFonts w:cs="Times New Roman" w:hint="default"/>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33" w15:restartNumberingAfterBreak="0">
    <w:nsid w:val="2B970719"/>
    <w:multiLevelType w:val="multilevel"/>
    <w:tmpl w:val="C3E81BD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pStyle w:val="50"/>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2C557F61"/>
    <w:multiLevelType w:val="hybridMultilevel"/>
    <w:tmpl w:val="82020AA2"/>
    <w:lvl w:ilvl="0" w:tplc="1DDA9506">
      <w:start w:val="1"/>
      <w:numFmt w:val="decimal"/>
      <w:pStyle w:val="a6"/>
      <w:lvlText w:val="%1"/>
      <w:lvlJc w:val="left"/>
      <w:pPr>
        <w:tabs>
          <w:tab w:val="num" w:pos="992"/>
        </w:tabs>
        <w:ind w:left="652" w:firstLine="57"/>
      </w:pPr>
      <w:rPr>
        <w:rFonts w:hint="default"/>
      </w:rPr>
    </w:lvl>
    <w:lvl w:ilvl="1" w:tplc="04190011"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35" w15:restartNumberingAfterBreak="0">
    <w:nsid w:val="35CB5A43"/>
    <w:multiLevelType w:val="hybridMultilevel"/>
    <w:tmpl w:val="1D0A5032"/>
    <w:lvl w:ilvl="0" w:tplc="90E2BE6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15:restartNumberingAfterBreak="0">
    <w:nsid w:val="361A4E71"/>
    <w:multiLevelType w:val="hybridMultilevel"/>
    <w:tmpl w:val="1B38824A"/>
    <w:styleLink w:val="211"/>
    <w:lvl w:ilvl="0" w:tplc="04190001">
      <w:start w:val="1"/>
      <w:numFmt w:val="bullet"/>
      <w:lvlText w:val="-"/>
      <w:lvlJc w:val="left"/>
      <w:pPr>
        <w:tabs>
          <w:tab w:val="num" w:pos="1260"/>
        </w:tabs>
        <w:ind w:left="1260" w:hanging="360"/>
      </w:pPr>
      <w:rPr>
        <w:rFonts w:ascii="Times New Roman" w:eastAsia="Times New Roman" w:hAnsi="Times New Roman" w:cs="Times New Roman" w:hint="default"/>
      </w:rPr>
    </w:lvl>
    <w:lvl w:ilvl="1" w:tplc="26A888EA"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37765D40"/>
    <w:multiLevelType w:val="multilevel"/>
    <w:tmpl w:val="0FA2118A"/>
    <w:styleLink w:val="2010"/>
    <w:lvl w:ilvl="0">
      <w:start w:val="1"/>
      <w:numFmt w:val="bullet"/>
      <w:lvlRestart w:val="0"/>
      <w:lvlText w:val="–"/>
      <w:lvlJc w:val="left"/>
      <w:pPr>
        <w:tabs>
          <w:tab w:val="num" w:pos="992"/>
        </w:tabs>
        <w:ind w:left="0" w:firstLine="709"/>
      </w:pPr>
      <w:rPr>
        <w:rFonts w:ascii="Times New Roman" w:hAnsi="Times New Roman" w:cs="Times New Roman" w:hint="default"/>
      </w:rPr>
    </w:lvl>
    <w:lvl w:ilvl="1">
      <w:start w:val="1"/>
      <w:numFmt w:val="russianLower"/>
      <w:lvlText w:val="%2)"/>
      <w:lvlJc w:val="left"/>
      <w:pPr>
        <w:tabs>
          <w:tab w:val="num" w:pos="1418"/>
        </w:tabs>
        <w:ind w:left="0" w:firstLine="992"/>
      </w:pPr>
      <w:rPr>
        <w:rFonts w:hint="default"/>
      </w:rPr>
    </w:lvl>
    <w:lvl w:ilvl="2">
      <w:start w:val="1"/>
      <w:numFmt w:val="decimal"/>
      <w:lvlText w:val="%3)"/>
      <w:lvlJc w:val="left"/>
      <w:pPr>
        <w:tabs>
          <w:tab w:val="num" w:pos="1843"/>
        </w:tabs>
        <w:ind w:left="0" w:firstLine="1418"/>
      </w:pPr>
      <w:rPr>
        <w:rFonts w:hint="default"/>
      </w:rPr>
    </w:lvl>
    <w:lvl w:ilvl="3">
      <w:start w:val="1"/>
      <w:numFmt w:val="none"/>
      <w:lvlText w:val=""/>
      <w:lvlJc w:val="left"/>
      <w:pPr>
        <w:tabs>
          <w:tab w:val="num" w:pos="4893"/>
        </w:tabs>
        <w:ind w:left="4893" w:hanging="360"/>
      </w:pPr>
      <w:rPr>
        <w:rFonts w:hint="default"/>
      </w:rPr>
    </w:lvl>
    <w:lvl w:ilvl="4">
      <w:start w:val="1"/>
      <w:numFmt w:val="none"/>
      <w:lvlText w:val=""/>
      <w:lvlJc w:val="left"/>
      <w:pPr>
        <w:tabs>
          <w:tab w:val="num" w:pos="5613"/>
        </w:tabs>
        <w:ind w:left="5613" w:hanging="360"/>
      </w:pPr>
      <w:rPr>
        <w:rFonts w:hint="default"/>
      </w:rPr>
    </w:lvl>
    <w:lvl w:ilvl="5">
      <w:start w:val="1"/>
      <w:numFmt w:val="none"/>
      <w:lvlText w:val=""/>
      <w:lvlJc w:val="right"/>
      <w:pPr>
        <w:tabs>
          <w:tab w:val="num" w:pos="6333"/>
        </w:tabs>
        <w:ind w:left="6333" w:hanging="180"/>
      </w:pPr>
      <w:rPr>
        <w:rFonts w:hint="default"/>
      </w:rPr>
    </w:lvl>
    <w:lvl w:ilvl="6">
      <w:start w:val="1"/>
      <w:numFmt w:val="none"/>
      <w:lvlText w:val=""/>
      <w:lvlJc w:val="left"/>
      <w:pPr>
        <w:tabs>
          <w:tab w:val="num" w:pos="7053"/>
        </w:tabs>
        <w:ind w:left="7053" w:hanging="360"/>
      </w:pPr>
      <w:rPr>
        <w:rFonts w:hint="default"/>
      </w:rPr>
    </w:lvl>
    <w:lvl w:ilvl="7">
      <w:start w:val="1"/>
      <w:numFmt w:val="none"/>
      <w:lvlText w:val=""/>
      <w:lvlJc w:val="left"/>
      <w:pPr>
        <w:tabs>
          <w:tab w:val="num" w:pos="7773"/>
        </w:tabs>
        <w:ind w:left="7773" w:hanging="360"/>
      </w:pPr>
      <w:rPr>
        <w:rFonts w:hint="default"/>
      </w:rPr>
    </w:lvl>
    <w:lvl w:ilvl="8">
      <w:start w:val="1"/>
      <w:numFmt w:val="none"/>
      <w:lvlText w:val=""/>
      <w:lvlJc w:val="right"/>
      <w:pPr>
        <w:tabs>
          <w:tab w:val="num" w:pos="8493"/>
        </w:tabs>
        <w:ind w:left="8493" w:hanging="180"/>
      </w:pPr>
      <w:rPr>
        <w:rFonts w:hint="default"/>
      </w:rPr>
    </w:lvl>
  </w:abstractNum>
  <w:abstractNum w:abstractNumId="38" w15:restartNumberingAfterBreak="0">
    <w:nsid w:val="37D23AA0"/>
    <w:multiLevelType w:val="hybridMultilevel"/>
    <w:tmpl w:val="E5C41F80"/>
    <w:lvl w:ilvl="0" w:tplc="BF6AE0EE">
      <w:start w:val="1"/>
      <w:numFmt w:val="bullet"/>
      <w:lvlText w:val="˗"/>
      <w:lvlJc w:val="left"/>
      <w:pPr>
        <w:ind w:left="1287" w:hanging="360"/>
      </w:pPr>
      <w:rPr>
        <w:rFonts w:ascii="Times New Roman" w:hAnsi="Times New Roman" w:cs="Times New Roman" w:hint="default"/>
        <w:b w:val="0"/>
        <w:i w:val="0"/>
        <w:sz w:val="24"/>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9" w15:restartNumberingAfterBreak="0">
    <w:nsid w:val="38345307"/>
    <w:multiLevelType w:val="multilevel"/>
    <w:tmpl w:val="5CDE3B6A"/>
    <w:lvl w:ilvl="0">
      <w:start w:val="1"/>
      <w:numFmt w:val="decimal"/>
      <w:pStyle w:val="S1"/>
      <w:lvlText w:val="%1"/>
      <w:lvlJc w:val="left"/>
      <w:pPr>
        <w:tabs>
          <w:tab w:val="num" w:pos="360"/>
        </w:tabs>
        <w:ind w:left="360" w:hanging="360"/>
      </w:pPr>
      <w:rPr>
        <w:rFonts w:hint="default"/>
        <w:b/>
      </w:rPr>
    </w:lvl>
    <w:lvl w:ilvl="1">
      <w:start w:val="1"/>
      <w:numFmt w:val="decimal"/>
      <w:pStyle w:val="S2"/>
      <w:lvlText w:val="%1.%2"/>
      <w:lvlJc w:val="left"/>
      <w:pPr>
        <w:tabs>
          <w:tab w:val="num" w:pos="360"/>
        </w:tabs>
        <w:ind w:left="360" w:hanging="360"/>
      </w:pPr>
      <w:rPr>
        <w:rFonts w:hint="default"/>
        <w:b/>
      </w:rPr>
    </w:lvl>
    <w:lvl w:ilvl="2">
      <w:start w:val="1"/>
      <w:numFmt w:val="decimal"/>
      <w:pStyle w:val="S3"/>
      <w:lvlText w:val="%1.%2.%3"/>
      <w:lvlJc w:val="left"/>
      <w:pPr>
        <w:tabs>
          <w:tab w:val="num" w:pos="1430"/>
        </w:tabs>
        <w:ind w:left="1430" w:hanging="720"/>
      </w:pPr>
      <w:rPr>
        <w:rFonts w:hint="default"/>
      </w:rPr>
    </w:lvl>
    <w:lvl w:ilvl="3">
      <w:start w:val="1"/>
      <w:numFmt w:val="decimal"/>
      <w:pStyle w:val="S4"/>
      <w:lvlText w:val="%1.%2.%3.%4"/>
      <w:lvlJc w:val="left"/>
      <w:pPr>
        <w:tabs>
          <w:tab w:val="num" w:pos="1800"/>
        </w:tabs>
        <w:ind w:left="1800" w:hanging="720"/>
      </w:pPr>
      <w:rPr>
        <w:rFonts w:hint="default"/>
        <w:b w:val="0"/>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40" w15:restartNumberingAfterBreak="0">
    <w:nsid w:val="38955AF9"/>
    <w:multiLevelType w:val="hybridMultilevel"/>
    <w:tmpl w:val="BCB047E0"/>
    <w:lvl w:ilvl="0" w:tplc="04190001">
      <w:start w:val="1"/>
      <w:numFmt w:val="decimal"/>
      <w:pStyle w:val="11"/>
      <w:lvlText w:val="Рисунок %1"/>
      <w:lvlJc w:val="right"/>
      <w:pPr>
        <w:tabs>
          <w:tab w:val="num" w:pos="3544"/>
        </w:tabs>
        <w:ind w:left="3374" w:hanging="851"/>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41" w15:restartNumberingAfterBreak="0">
    <w:nsid w:val="3B26557C"/>
    <w:multiLevelType w:val="hybridMultilevel"/>
    <w:tmpl w:val="560442A0"/>
    <w:lvl w:ilvl="0" w:tplc="04190001">
      <w:start w:val="1"/>
      <w:numFmt w:val="bullet"/>
      <w:lvlText w:val="–"/>
      <w:lvlJc w:val="left"/>
      <w:pPr>
        <w:ind w:left="2007" w:hanging="360"/>
      </w:pPr>
      <w:rPr>
        <w:rFonts w:ascii="Times New Roman" w:hAnsi="Times New Roman" w:hint="default"/>
      </w:rPr>
    </w:lvl>
    <w:lvl w:ilvl="1" w:tplc="04190003" w:tentative="1">
      <w:start w:val="1"/>
      <w:numFmt w:val="bullet"/>
      <w:lvlText w:val="o"/>
      <w:lvlJc w:val="left"/>
      <w:pPr>
        <w:ind w:left="2727" w:hanging="360"/>
      </w:pPr>
      <w:rPr>
        <w:rFonts w:ascii="Courier New" w:hAnsi="Courier New" w:cs="Courier New" w:hint="default"/>
      </w:rPr>
    </w:lvl>
    <w:lvl w:ilvl="2" w:tplc="04190005">
      <w:start w:val="1"/>
      <w:numFmt w:val="bullet"/>
      <w:lvlText w:val=""/>
      <w:lvlJc w:val="left"/>
      <w:pPr>
        <w:ind w:left="3447" w:hanging="360"/>
      </w:pPr>
      <w:rPr>
        <w:rFonts w:ascii="Wingdings" w:hAnsi="Wingdings" w:hint="default"/>
      </w:rPr>
    </w:lvl>
    <w:lvl w:ilvl="3" w:tplc="04190001" w:tentative="1">
      <w:start w:val="1"/>
      <w:numFmt w:val="bullet"/>
      <w:lvlText w:val=""/>
      <w:lvlJc w:val="left"/>
      <w:pPr>
        <w:ind w:left="4167" w:hanging="360"/>
      </w:pPr>
      <w:rPr>
        <w:rFonts w:ascii="Symbol" w:hAnsi="Symbol" w:hint="default"/>
      </w:rPr>
    </w:lvl>
    <w:lvl w:ilvl="4" w:tplc="04190003" w:tentative="1">
      <w:start w:val="1"/>
      <w:numFmt w:val="bullet"/>
      <w:lvlText w:val="o"/>
      <w:lvlJc w:val="left"/>
      <w:pPr>
        <w:ind w:left="4887" w:hanging="360"/>
      </w:pPr>
      <w:rPr>
        <w:rFonts w:ascii="Courier New" w:hAnsi="Courier New" w:cs="Courier New" w:hint="default"/>
      </w:rPr>
    </w:lvl>
    <w:lvl w:ilvl="5" w:tplc="04190005" w:tentative="1">
      <w:start w:val="1"/>
      <w:numFmt w:val="bullet"/>
      <w:lvlText w:val=""/>
      <w:lvlJc w:val="left"/>
      <w:pPr>
        <w:ind w:left="5607" w:hanging="360"/>
      </w:pPr>
      <w:rPr>
        <w:rFonts w:ascii="Wingdings" w:hAnsi="Wingdings" w:hint="default"/>
      </w:rPr>
    </w:lvl>
    <w:lvl w:ilvl="6" w:tplc="04190001" w:tentative="1">
      <w:start w:val="1"/>
      <w:numFmt w:val="bullet"/>
      <w:lvlText w:val=""/>
      <w:lvlJc w:val="left"/>
      <w:pPr>
        <w:ind w:left="6327" w:hanging="360"/>
      </w:pPr>
      <w:rPr>
        <w:rFonts w:ascii="Symbol" w:hAnsi="Symbol" w:hint="default"/>
      </w:rPr>
    </w:lvl>
    <w:lvl w:ilvl="7" w:tplc="04190003" w:tentative="1">
      <w:start w:val="1"/>
      <w:numFmt w:val="bullet"/>
      <w:lvlText w:val="o"/>
      <w:lvlJc w:val="left"/>
      <w:pPr>
        <w:ind w:left="7047" w:hanging="360"/>
      </w:pPr>
      <w:rPr>
        <w:rFonts w:ascii="Courier New" w:hAnsi="Courier New" w:cs="Courier New" w:hint="default"/>
      </w:rPr>
    </w:lvl>
    <w:lvl w:ilvl="8" w:tplc="04190005" w:tentative="1">
      <w:start w:val="1"/>
      <w:numFmt w:val="bullet"/>
      <w:lvlText w:val=""/>
      <w:lvlJc w:val="left"/>
      <w:pPr>
        <w:ind w:left="7767" w:hanging="360"/>
      </w:pPr>
      <w:rPr>
        <w:rFonts w:ascii="Wingdings" w:hAnsi="Wingdings" w:hint="default"/>
      </w:rPr>
    </w:lvl>
  </w:abstractNum>
  <w:abstractNum w:abstractNumId="42" w15:restartNumberingAfterBreak="0">
    <w:nsid w:val="3CAB2F28"/>
    <w:multiLevelType w:val="multilevel"/>
    <w:tmpl w:val="C9622E84"/>
    <w:lvl w:ilvl="0">
      <w:start w:val="1"/>
      <w:numFmt w:val="bullet"/>
      <w:lvlText w:val=""/>
      <w:lvlJc w:val="left"/>
      <w:pPr>
        <w:ind w:left="360" w:hanging="360"/>
      </w:pPr>
      <w:rPr>
        <w:rFonts w:ascii="Wingdings" w:hAnsi="Wingdings" w:hint="default"/>
        <w:b w:val="0"/>
        <w:i w:val="0"/>
        <w:sz w:val="24"/>
      </w:rPr>
    </w:lvl>
    <w:lvl w:ilvl="1">
      <w:start w:val="1"/>
      <w:numFmt w:val="bullet"/>
      <w:lvlText w:val="o"/>
      <w:lvlJc w:val="left"/>
      <w:pPr>
        <w:ind w:left="792" w:hanging="432"/>
      </w:pPr>
      <w:rPr>
        <w:rFonts w:ascii="Courier New" w:hAnsi="Courier New" w:cs="Courier New"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3D1C2EA7"/>
    <w:multiLevelType w:val="hybridMultilevel"/>
    <w:tmpl w:val="E3549766"/>
    <w:styleLink w:val="13"/>
    <w:lvl w:ilvl="0" w:tplc="2C52A5A6">
      <w:start w:val="1"/>
      <w:numFmt w:val="decimal"/>
      <w:lvlText w:val="%1."/>
      <w:lvlJc w:val="left"/>
      <w:pPr>
        <w:tabs>
          <w:tab w:val="num" w:pos="1069"/>
        </w:tabs>
        <w:ind w:left="1069" w:hanging="36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44" w15:restartNumberingAfterBreak="0">
    <w:nsid w:val="40473008"/>
    <w:multiLevelType w:val="hybridMultilevel"/>
    <w:tmpl w:val="E466B54C"/>
    <w:lvl w:ilvl="0" w:tplc="89E48C9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41134496"/>
    <w:multiLevelType w:val="hybridMultilevel"/>
    <w:tmpl w:val="00ECDBA0"/>
    <w:lvl w:ilvl="0" w:tplc="04190001">
      <w:start w:val="1"/>
      <w:numFmt w:val="bullet"/>
      <w:lvlText w:val="–"/>
      <w:lvlJc w:val="left"/>
      <w:pPr>
        <w:ind w:left="1287" w:hanging="360"/>
      </w:pPr>
      <w:rPr>
        <w:rFonts w:ascii="Times New Roman" w:hAnsi="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6" w15:restartNumberingAfterBreak="0">
    <w:nsid w:val="41466D92"/>
    <w:multiLevelType w:val="hybridMultilevel"/>
    <w:tmpl w:val="AF42FDCE"/>
    <w:styleLink w:val="1ai214"/>
    <w:lvl w:ilvl="0" w:tplc="7554B8DE">
      <w:start w:val="1"/>
      <w:numFmt w:val="bullet"/>
      <w:lvlText w:val=""/>
      <w:lvlJc w:val="left"/>
      <w:pPr>
        <w:ind w:left="1068" w:hanging="360"/>
      </w:pPr>
      <w:rPr>
        <w:rFonts w:ascii="Symbol" w:hAnsi="Symbol"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47" w15:restartNumberingAfterBreak="0">
    <w:nsid w:val="44065392"/>
    <w:multiLevelType w:val="hybridMultilevel"/>
    <w:tmpl w:val="C2CCC8C0"/>
    <w:lvl w:ilvl="0" w:tplc="35767D58">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8" w15:restartNumberingAfterBreak="0">
    <w:nsid w:val="45603C31"/>
    <w:multiLevelType w:val="hybridMultilevel"/>
    <w:tmpl w:val="AFD4D374"/>
    <w:lvl w:ilvl="0" w:tplc="90E2BE6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9" w15:restartNumberingAfterBreak="0">
    <w:nsid w:val="46AC6A83"/>
    <w:multiLevelType w:val="hybridMultilevel"/>
    <w:tmpl w:val="E52C6F2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49643F15"/>
    <w:multiLevelType w:val="hybridMultilevel"/>
    <w:tmpl w:val="51220E92"/>
    <w:styleLink w:val="1ai1"/>
    <w:lvl w:ilvl="0" w:tplc="AB3A818C">
      <w:start w:val="1"/>
      <w:numFmt w:val="decimal"/>
      <w:lvlText w:val="%1."/>
      <w:lvlJc w:val="left"/>
      <w:pPr>
        <w:tabs>
          <w:tab w:val="num" w:pos="2448"/>
        </w:tabs>
        <w:ind w:left="2448" w:hanging="1368"/>
      </w:pPr>
      <w:rPr>
        <w:rFonts w:hint="default"/>
      </w:rPr>
    </w:lvl>
    <w:lvl w:ilvl="1" w:tplc="04190003" w:tentative="1">
      <w:start w:val="1"/>
      <w:numFmt w:val="lowerLetter"/>
      <w:lvlText w:val="%2."/>
      <w:lvlJc w:val="left"/>
      <w:pPr>
        <w:tabs>
          <w:tab w:val="num" w:pos="2160"/>
        </w:tabs>
        <w:ind w:left="2160" w:hanging="360"/>
      </w:pPr>
    </w:lvl>
    <w:lvl w:ilvl="2" w:tplc="04190005" w:tentative="1">
      <w:start w:val="1"/>
      <w:numFmt w:val="lowerRoman"/>
      <w:lvlText w:val="%3."/>
      <w:lvlJc w:val="right"/>
      <w:pPr>
        <w:tabs>
          <w:tab w:val="num" w:pos="2880"/>
        </w:tabs>
        <w:ind w:left="2880" w:hanging="180"/>
      </w:pPr>
    </w:lvl>
    <w:lvl w:ilvl="3" w:tplc="04190001" w:tentative="1">
      <w:start w:val="1"/>
      <w:numFmt w:val="decimal"/>
      <w:lvlText w:val="%4."/>
      <w:lvlJc w:val="left"/>
      <w:pPr>
        <w:tabs>
          <w:tab w:val="num" w:pos="3600"/>
        </w:tabs>
        <w:ind w:left="3600" w:hanging="360"/>
      </w:pPr>
    </w:lvl>
    <w:lvl w:ilvl="4" w:tplc="04190003" w:tentative="1">
      <w:start w:val="1"/>
      <w:numFmt w:val="lowerLetter"/>
      <w:lvlText w:val="%5."/>
      <w:lvlJc w:val="left"/>
      <w:pPr>
        <w:tabs>
          <w:tab w:val="num" w:pos="4320"/>
        </w:tabs>
        <w:ind w:left="4320" w:hanging="360"/>
      </w:pPr>
    </w:lvl>
    <w:lvl w:ilvl="5" w:tplc="04190005" w:tentative="1">
      <w:start w:val="1"/>
      <w:numFmt w:val="lowerRoman"/>
      <w:lvlText w:val="%6."/>
      <w:lvlJc w:val="right"/>
      <w:pPr>
        <w:tabs>
          <w:tab w:val="num" w:pos="5040"/>
        </w:tabs>
        <w:ind w:left="5040" w:hanging="180"/>
      </w:pPr>
    </w:lvl>
    <w:lvl w:ilvl="6" w:tplc="04190001" w:tentative="1">
      <w:start w:val="1"/>
      <w:numFmt w:val="decimal"/>
      <w:lvlText w:val="%7."/>
      <w:lvlJc w:val="left"/>
      <w:pPr>
        <w:tabs>
          <w:tab w:val="num" w:pos="5760"/>
        </w:tabs>
        <w:ind w:left="5760" w:hanging="360"/>
      </w:pPr>
    </w:lvl>
    <w:lvl w:ilvl="7" w:tplc="04190003" w:tentative="1">
      <w:start w:val="1"/>
      <w:numFmt w:val="lowerLetter"/>
      <w:lvlText w:val="%8."/>
      <w:lvlJc w:val="left"/>
      <w:pPr>
        <w:tabs>
          <w:tab w:val="num" w:pos="6480"/>
        </w:tabs>
        <w:ind w:left="6480" w:hanging="360"/>
      </w:pPr>
    </w:lvl>
    <w:lvl w:ilvl="8" w:tplc="04190005" w:tentative="1">
      <w:start w:val="1"/>
      <w:numFmt w:val="lowerRoman"/>
      <w:lvlText w:val="%9."/>
      <w:lvlJc w:val="right"/>
      <w:pPr>
        <w:tabs>
          <w:tab w:val="num" w:pos="7200"/>
        </w:tabs>
        <w:ind w:left="7200" w:hanging="180"/>
      </w:pPr>
    </w:lvl>
  </w:abstractNum>
  <w:abstractNum w:abstractNumId="51" w15:restartNumberingAfterBreak="0">
    <w:nsid w:val="4A2F353E"/>
    <w:multiLevelType w:val="hybridMultilevel"/>
    <w:tmpl w:val="C1D0C1FA"/>
    <w:lvl w:ilvl="0" w:tplc="58D8B8CA">
      <w:start w:val="1"/>
      <w:numFmt w:val="decimal"/>
      <w:pStyle w:val="S0"/>
      <w:lvlText w:val="Рисунок. %1"/>
      <w:lvlJc w:val="left"/>
      <w:pPr>
        <w:tabs>
          <w:tab w:val="num" w:pos="2149"/>
        </w:tabs>
        <w:ind w:left="2149" w:hanging="360"/>
      </w:pPr>
      <w:rPr>
        <w:rFonts w:hint="default"/>
      </w:rPr>
    </w:lvl>
    <w:lvl w:ilvl="1" w:tplc="FFFFFFFF" w:tentative="1">
      <w:start w:val="1"/>
      <w:numFmt w:val="lowerLetter"/>
      <w:lvlText w:val="%2."/>
      <w:lvlJc w:val="left"/>
      <w:pPr>
        <w:tabs>
          <w:tab w:val="num" w:pos="2149"/>
        </w:tabs>
        <w:ind w:left="2149" w:hanging="360"/>
      </w:pPr>
    </w:lvl>
    <w:lvl w:ilvl="2" w:tplc="FFFFFFFF" w:tentative="1">
      <w:start w:val="1"/>
      <w:numFmt w:val="lowerRoman"/>
      <w:lvlText w:val="%3."/>
      <w:lvlJc w:val="right"/>
      <w:pPr>
        <w:tabs>
          <w:tab w:val="num" w:pos="2869"/>
        </w:tabs>
        <w:ind w:left="2869" w:hanging="180"/>
      </w:pPr>
    </w:lvl>
    <w:lvl w:ilvl="3" w:tplc="FFFFFFFF" w:tentative="1">
      <w:start w:val="1"/>
      <w:numFmt w:val="decimal"/>
      <w:lvlText w:val="%4."/>
      <w:lvlJc w:val="left"/>
      <w:pPr>
        <w:tabs>
          <w:tab w:val="num" w:pos="3589"/>
        </w:tabs>
        <w:ind w:left="3589" w:hanging="360"/>
      </w:pPr>
    </w:lvl>
    <w:lvl w:ilvl="4" w:tplc="FFFFFFFF" w:tentative="1">
      <w:start w:val="1"/>
      <w:numFmt w:val="lowerLetter"/>
      <w:lvlText w:val="%5."/>
      <w:lvlJc w:val="left"/>
      <w:pPr>
        <w:tabs>
          <w:tab w:val="num" w:pos="4309"/>
        </w:tabs>
        <w:ind w:left="4309" w:hanging="360"/>
      </w:pPr>
    </w:lvl>
    <w:lvl w:ilvl="5" w:tplc="FFFFFFFF" w:tentative="1">
      <w:start w:val="1"/>
      <w:numFmt w:val="lowerRoman"/>
      <w:lvlText w:val="%6."/>
      <w:lvlJc w:val="right"/>
      <w:pPr>
        <w:tabs>
          <w:tab w:val="num" w:pos="5029"/>
        </w:tabs>
        <w:ind w:left="5029" w:hanging="180"/>
      </w:pPr>
    </w:lvl>
    <w:lvl w:ilvl="6" w:tplc="FFFFFFFF" w:tentative="1">
      <w:start w:val="1"/>
      <w:numFmt w:val="decimal"/>
      <w:lvlText w:val="%7."/>
      <w:lvlJc w:val="left"/>
      <w:pPr>
        <w:tabs>
          <w:tab w:val="num" w:pos="5749"/>
        </w:tabs>
        <w:ind w:left="5749" w:hanging="360"/>
      </w:pPr>
    </w:lvl>
    <w:lvl w:ilvl="7" w:tplc="FFFFFFFF" w:tentative="1">
      <w:start w:val="1"/>
      <w:numFmt w:val="lowerLetter"/>
      <w:lvlText w:val="%8."/>
      <w:lvlJc w:val="left"/>
      <w:pPr>
        <w:tabs>
          <w:tab w:val="num" w:pos="6469"/>
        </w:tabs>
        <w:ind w:left="6469" w:hanging="360"/>
      </w:pPr>
    </w:lvl>
    <w:lvl w:ilvl="8" w:tplc="FFFFFFFF" w:tentative="1">
      <w:start w:val="1"/>
      <w:numFmt w:val="lowerRoman"/>
      <w:lvlText w:val="%9."/>
      <w:lvlJc w:val="right"/>
      <w:pPr>
        <w:tabs>
          <w:tab w:val="num" w:pos="7189"/>
        </w:tabs>
        <w:ind w:left="7189" w:hanging="180"/>
      </w:pPr>
    </w:lvl>
  </w:abstractNum>
  <w:abstractNum w:abstractNumId="52" w15:restartNumberingAfterBreak="0">
    <w:nsid w:val="4A7242B8"/>
    <w:multiLevelType w:val="hybridMultilevel"/>
    <w:tmpl w:val="B21C6CDE"/>
    <w:lvl w:ilvl="0" w:tplc="CCE03950">
      <w:start w:val="1"/>
      <w:numFmt w:val="bullet"/>
      <w:lvlText w:val=""/>
      <w:lvlJc w:val="left"/>
      <w:pPr>
        <w:ind w:left="1212"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3" w15:restartNumberingAfterBreak="0">
    <w:nsid w:val="4BA254BE"/>
    <w:multiLevelType w:val="hybridMultilevel"/>
    <w:tmpl w:val="ECC6EF58"/>
    <w:styleLink w:val="1111111"/>
    <w:lvl w:ilvl="0" w:tplc="1F3A7A8E">
      <w:start w:val="3"/>
      <w:numFmt w:val="decimal"/>
      <w:lvlText w:val="%1."/>
      <w:lvlJc w:val="left"/>
      <w:pPr>
        <w:tabs>
          <w:tab w:val="num" w:pos="720"/>
        </w:tabs>
        <w:ind w:left="720" w:hanging="360"/>
      </w:pPr>
      <w:rPr>
        <w:rFonts w:hint="default"/>
      </w:rPr>
    </w:lvl>
    <w:lvl w:ilvl="1" w:tplc="0E6A6240">
      <w:start w:val="1"/>
      <w:numFmt w:val="lowerLetter"/>
      <w:lvlText w:val="%2."/>
      <w:lvlJc w:val="left"/>
      <w:pPr>
        <w:tabs>
          <w:tab w:val="num" w:pos="1440"/>
        </w:tabs>
        <w:ind w:left="1440" w:hanging="360"/>
      </w:pPr>
    </w:lvl>
    <w:lvl w:ilvl="2" w:tplc="04190005">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54" w15:restartNumberingAfterBreak="0">
    <w:nsid w:val="4BDF68B4"/>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5" w15:restartNumberingAfterBreak="0">
    <w:nsid w:val="4DE475B7"/>
    <w:multiLevelType w:val="hybridMultilevel"/>
    <w:tmpl w:val="7E7241D8"/>
    <w:lvl w:ilvl="0" w:tplc="90E2BE6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6" w15:restartNumberingAfterBreak="0">
    <w:nsid w:val="4E3E5D5C"/>
    <w:multiLevelType w:val="hybridMultilevel"/>
    <w:tmpl w:val="F82C4A36"/>
    <w:lvl w:ilvl="0" w:tplc="2668E88A">
      <w:start w:val="65535"/>
      <w:numFmt w:val="bullet"/>
      <w:pStyle w:val="120"/>
      <w:lvlText w:val="•"/>
      <w:lvlJc w:val="left"/>
      <w:pPr>
        <w:tabs>
          <w:tab w:val="num" w:pos="-357"/>
        </w:tabs>
        <w:ind w:left="352" w:hanging="352"/>
      </w:pPr>
      <w:rPr>
        <w:rFonts w:ascii="Arial" w:hAnsi="Arial" w:hint="default"/>
      </w:rPr>
    </w:lvl>
    <w:lvl w:ilvl="1" w:tplc="04190019" w:tentative="1">
      <w:start w:val="1"/>
      <w:numFmt w:val="bullet"/>
      <w:lvlText w:val="o"/>
      <w:lvlJc w:val="left"/>
      <w:pPr>
        <w:tabs>
          <w:tab w:val="num" w:pos="1440"/>
        </w:tabs>
        <w:ind w:left="1440" w:hanging="360"/>
      </w:pPr>
      <w:rPr>
        <w:rFonts w:ascii="Courier New" w:hAnsi="Courier New" w:cs="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4F65195B"/>
    <w:multiLevelType w:val="multilevel"/>
    <w:tmpl w:val="16A8B17E"/>
    <w:lvl w:ilvl="0">
      <w:start w:val="1"/>
      <w:numFmt w:val="decimal"/>
      <w:pStyle w:val="14"/>
      <w:suff w:val="space"/>
      <w:lvlText w:val="%1)"/>
      <w:lvlJc w:val="left"/>
      <w:pPr>
        <w:ind w:left="0" w:firstLine="567"/>
      </w:pPr>
      <w:rPr>
        <w:rFonts w:hint="default"/>
      </w:r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58" w15:restartNumberingAfterBreak="0">
    <w:nsid w:val="503534E9"/>
    <w:multiLevelType w:val="hybridMultilevel"/>
    <w:tmpl w:val="23668860"/>
    <w:styleLink w:val="33"/>
    <w:lvl w:ilvl="0" w:tplc="7554B8DE">
      <w:start w:val="1"/>
      <w:numFmt w:val="bullet"/>
      <w:lvlText w:val=""/>
      <w:lvlJc w:val="left"/>
      <w:pPr>
        <w:ind w:left="928"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9" w15:restartNumberingAfterBreak="0">
    <w:nsid w:val="569B4E34"/>
    <w:multiLevelType w:val="hybridMultilevel"/>
    <w:tmpl w:val="DFC89BC8"/>
    <w:styleLink w:val="11111133"/>
    <w:lvl w:ilvl="0" w:tplc="7554B8DE">
      <w:start w:val="1"/>
      <w:numFmt w:val="bullet"/>
      <w:lvlText w:val=""/>
      <w:lvlJc w:val="left"/>
      <w:pPr>
        <w:ind w:left="1070" w:hanging="360"/>
      </w:pPr>
      <w:rPr>
        <w:rFonts w:ascii="Symbol" w:hAnsi="Symbol" w:hint="default"/>
      </w:rPr>
    </w:lvl>
    <w:lvl w:ilvl="1" w:tplc="04190003" w:tentative="1">
      <w:start w:val="1"/>
      <w:numFmt w:val="bullet"/>
      <w:lvlText w:val="o"/>
      <w:lvlJc w:val="left"/>
      <w:pPr>
        <w:ind w:left="3060" w:hanging="360"/>
      </w:pPr>
      <w:rPr>
        <w:rFonts w:ascii="Courier New" w:hAnsi="Courier New" w:cs="Courier New" w:hint="default"/>
      </w:rPr>
    </w:lvl>
    <w:lvl w:ilvl="2" w:tplc="04190005" w:tentative="1">
      <w:start w:val="1"/>
      <w:numFmt w:val="bullet"/>
      <w:lvlText w:val=""/>
      <w:lvlJc w:val="left"/>
      <w:pPr>
        <w:ind w:left="3780" w:hanging="360"/>
      </w:pPr>
      <w:rPr>
        <w:rFonts w:ascii="Wingdings" w:hAnsi="Wingdings" w:hint="default"/>
      </w:rPr>
    </w:lvl>
    <w:lvl w:ilvl="3" w:tplc="04190001" w:tentative="1">
      <w:start w:val="1"/>
      <w:numFmt w:val="bullet"/>
      <w:lvlText w:val=""/>
      <w:lvlJc w:val="left"/>
      <w:pPr>
        <w:ind w:left="4500" w:hanging="360"/>
      </w:pPr>
      <w:rPr>
        <w:rFonts w:ascii="Symbol" w:hAnsi="Symbol" w:hint="default"/>
      </w:rPr>
    </w:lvl>
    <w:lvl w:ilvl="4" w:tplc="04190003" w:tentative="1">
      <w:start w:val="1"/>
      <w:numFmt w:val="bullet"/>
      <w:lvlText w:val="o"/>
      <w:lvlJc w:val="left"/>
      <w:pPr>
        <w:ind w:left="5220" w:hanging="360"/>
      </w:pPr>
      <w:rPr>
        <w:rFonts w:ascii="Courier New" w:hAnsi="Courier New" w:cs="Courier New" w:hint="default"/>
      </w:rPr>
    </w:lvl>
    <w:lvl w:ilvl="5" w:tplc="04190005" w:tentative="1">
      <w:start w:val="1"/>
      <w:numFmt w:val="bullet"/>
      <w:lvlText w:val=""/>
      <w:lvlJc w:val="left"/>
      <w:pPr>
        <w:ind w:left="5940" w:hanging="360"/>
      </w:pPr>
      <w:rPr>
        <w:rFonts w:ascii="Wingdings" w:hAnsi="Wingdings" w:hint="default"/>
      </w:rPr>
    </w:lvl>
    <w:lvl w:ilvl="6" w:tplc="04190001" w:tentative="1">
      <w:start w:val="1"/>
      <w:numFmt w:val="bullet"/>
      <w:lvlText w:val=""/>
      <w:lvlJc w:val="left"/>
      <w:pPr>
        <w:ind w:left="6660" w:hanging="360"/>
      </w:pPr>
      <w:rPr>
        <w:rFonts w:ascii="Symbol" w:hAnsi="Symbol" w:hint="default"/>
      </w:rPr>
    </w:lvl>
    <w:lvl w:ilvl="7" w:tplc="04190003" w:tentative="1">
      <w:start w:val="1"/>
      <w:numFmt w:val="bullet"/>
      <w:lvlText w:val="o"/>
      <w:lvlJc w:val="left"/>
      <w:pPr>
        <w:ind w:left="7380" w:hanging="360"/>
      </w:pPr>
      <w:rPr>
        <w:rFonts w:ascii="Courier New" w:hAnsi="Courier New" w:cs="Courier New" w:hint="default"/>
      </w:rPr>
    </w:lvl>
    <w:lvl w:ilvl="8" w:tplc="04190005" w:tentative="1">
      <w:start w:val="1"/>
      <w:numFmt w:val="bullet"/>
      <w:lvlText w:val=""/>
      <w:lvlJc w:val="left"/>
      <w:pPr>
        <w:ind w:left="8100" w:hanging="360"/>
      </w:pPr>
      <w:rPr>
        <w:rFonts w:ascii="Wingdings" w:hAnsi="Wingdings" w:hint="default"/>
      </w:rPr>
    </w:lvl>
  </w:abstractNum>
  <w:abstractNum w:abstractNumId="60" w15:restartNumberingAfterBreak="0">
    <w:nsid w:val="584C1824"/>
    <w:multiLevelType w:val="hybridMultilevel"/>
    <w:tmpl w:val="04208E48"/>
    <w:lvl w:ilvl="0" w:tplc="1E9A75A6">
      <w:start w:val="1"/>
      <w:numFmt w:val="bullet"/>
      <w:pStyle w:val="S5"/>
      <w:lvlText w:val=""/>
      <w:lvlJc w:val="left"/>
      <w:pPr>
        <w:tabs>
          <w:tab w:val="num" w:pos="1427"/>
        </w:tabs>
        <w:ind w:left="180" w:firstLine="720"/>
      </w:pPr>
      <w:rPr>
        <w:rFonts w:ascii="Symbol" w:hAnsi="Symbol" w:hint="default"/>
        <w:color w:val="auto"/>
      </w:rPr>
    </w:lvl>
    <w:lvl w:ilvl="1" w:tplc="04190019">
      <w:start w:val="4"/>
      <w:numFmt w:val="decimal"/>
      <w:lvlText w:val="%2."/>
      <w:lvlJc w:val="left"/>
      <w:pPr>
        <w:tabs>
          <w:tab w:val="num" w:pos="2160"/>
        </w:tabs>
        <w:ind w:left="2160" w:hanging="360"/>
      </w:pPr>
      <w:rPr>
        <w:rFonts w:hint="default"/>
      </w:r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61" w15:restartNumberingAfterBreak="0">
    <w:nsid w:val="58795810"/>
    <w:multiLevelType w:val="hybridMultilevel"/>
    <w:tmpl w:val="3496DB08"/>
    <w:lvl w:ilvl="0" w:tplc="0419000F">
      <w:start w:val="1"/>
      <w:numFmt w:val="decimal"/>
      <w:lvlText w:val="%1."/>
      <w:lvlJc w:val="left"/>
      <w:pPr>
        <w:ind w:left="1429" w:hanging="360"/>
      </w:pPr>
      <w:rPr>
        <w:rFonts w:hint="default"/>
      </w:rPr>
    </w:lvl>
    <w:lvl w:ilvl="1" w:tplc="04190001">
      <w:start w:val="1"/>
      <w:numFmt w:val="bullet"/>
      <w:lvlText w:val=""/>
      <w:lvlJc w:val="left"/>
      <w:pPr>
        <w:ind w:left="2149" w:hanging="360"/>
      </w:pPr>
      <w:rPr>
        <w:rFonts w:ascii="Symbol" w:hAnsi="Symbol"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2" w15:restartNumberingAfterBreak="0">
    <w:nsid w:val="595D0985"/>
    <w:multiLevelType w:val="hybridMultilevel"/>
    <w:tmpl w:val="B164F67E"/>
    <w:lvl w:ilvl="0" w:tplc="89E48C9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3" w15:restartNumberingAfterBreak="0">
    <w:nsid w:val="59E60585"/>
    <w:multiLevelType w:val="hybridMultilevel"/>
    <w:tmpl w:val="38D6B882"/>
    <w:styleLink w:val="a7"/>
    <w:lvl w:ilvl="0" w:tplc="D8386870">
      <w:start w:val="1"/>
      <w:numFmt w:val="bullet"/>
      <w:lvlText w:val=""/>
      <w:lvlJc w:val="left"/>
      <w:pPr>
        <w:tabs>
          <w:tab w:val="num" w:pos="1069"/>
        </w:tabs>
        <w:ind w:left="1069" w:hanging="360"/>
      </w:pPr>
      <w:rPr>
        <w:rFonts w:ascii="Symbol" w:hAnsi="Symbol" w:hint="default"/>
        <w:color w:val="auto"/>
      </w:rPr>
    </w:lvl>
    <w:lvl w:ilvl="1" w:tplc="04190003">
      <w:start w:val="1"/>
      <w:numFmt w:val="bullet"/>
      <w:lvlText w:val=""/>
      <w:lvlJc w:val="left"/>
      <w:pPr>
        <w:tabs>
          <w:tab w:val="num" w:pos="2149"/>
        </w:tabs>
        <w:ind w:left="2149" w:hanging="360"/>
      </w:pPr>
      <w:rPr>
        <w:rFonts w:ascii="Symbol" w:hAnsi="Symbol" w:hint="default"/>
        <w:color w:val="auto"/>
      </w:rPr>
    </w:lvl>
    <w:lvl w:ilvl="2" w:tplc="04190005">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64" w15:restartNumberingAfterBreak="0">
    <w:nsid w:val="5B4775C3"/>
    <w:multiLevelType w:val="hybridMultilevel"/>
    <w:tmpl w:val="1F1CCA22"/>
    <w:lvl w:ilvl="0" w:tplc="04190001">
      <w:start w:val="1"/>
      <w:numFmt w:val="bullet"/>
      <w:lvlText w:val=""/>
      <w:lvlJc w:val="left"/>
      <w:pPr>
        <w:ind w:left="213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5" w15:restartNumberingAfterBreak="0">
    <w:nsid w:val="5C1B3898"/>
    <w:multiLevelType w:val="multilevel"/>
    <w:tmpl w:val="D96A424A"/>
    <w:lvl w:ilvl="0">
      <w:start w:val="1"/>
      <w:numFmt w:val="decimal"/>
      <w:lvlText w:val="%1."/>
      <w:lvlJc w:val="left"/>
      <w:pPr>
        <w:ind w:left="360" w:hanging="360"/>
      </w:pPr>
      <w:rPr>
        <w:rFonts w:hint="default"/>
        <w:b w:val="0"/>
        <w:i w:val="0"/>
        <w:sz w:val="24"/>
      </w:r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6" w15:restartNumberingAfterBreak="0">
    <w:nsid w:val="601562B7"/>
    <w:multiLevelType w:val="hybridMultilevel"/>
    <w:tmpl w:val="887C9ABC"/>
    <w:lvl w:ilvl="0" w:tplc="90E2BE6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7" w15:restartNumberingAfterBreak="0">
    <w:nsid w:val="61B777AC"/>
    <w:multiLevelType w:val="hybridMultilevel"/>
    <w:tmpl w:val="C1D815B6"/>
    <w:styleLink w:val="1ai3"/>
    <w:lvl w:ilvl="0" w:tplc="7554B8D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8" w15:restartNumberingAfterBreak="0">
    <w:nsid w:val="62220039"/>
    <w:multiLevelType w:val="hybridMultilevel"/>
    <w:tmpl w:val="199CD90C"/>
    <w:styleLink w:val="111111213"/>
    <w:lvl w:ilvl="0" w:tplc="E1B4461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9" w15:restartNumberingAfterBreak="0">
    <w:nsid w:val="65146B05"/>
    <w:multiLevelType w:val="hybridMultilevel"/>
    <w:tmpl w:val="CB16B1D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0" w15:restartNumberingAfterBreak="0">
    <w:nsid w:val="66C2001F"/>
    <w:multiLevelType w:val="multilevel"/>
    <w:tmpl w:val="229882DC"/>
    <w:styleLink w:val="1111114"/>
    <w:lvl w:ilvl="0">
      <w:start w:val="1"/>
      <w:numFmt w:val="decimal"/>
      <w:lvlText w:val="%1."/>
      <w:lvlJc w:val="left"/>
      <w:pPr>
        <w:ind w:left="720" w:hanging="360"/>
      </w:pPr>
      <w:rPr>
        <w:rFonts w:hint="default"/>
        <w:i w:val="0"/>
        <w:sz w:val="28"/>
      </w:rPr>
    </w:lvl>
    <w:lvl w:ilvl="1">
      <w:start w:val="3"/>
      <w:numFmt w:val="decimal"/>
      <w:isLgl/>
      <w:lvlText w:val="%1.%2."/>
      <w:lvlJc w:val="left"/>
      <w:pPr>
        <w:ind w:left="915" w:hanging="555"/>
      </w:pPr>
      <w:rPr>
        <w:rFonts w:hint="default"/>
      </w:rPr>
    </w:lvl>
    <w:lvl w:ilvl="2">
      <w:start w:val="5"/>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1" w15:restartNumberingAfterBreak="0">
    <w:nsid w:val="6A31238C"/>
    <w:multiLevelType w:val="hybridMultilevel"/>
    <w:tmpl w:val="C10C7094"/>
    <w:lvl w:ilvl="0" w:tplc="FF284DE6">
      <w:start w:val="1"/>
      <w:numFmt w:val="bullet"/>
      <w:pStyle w:val="a8"/>
      <w:lvlText w:val=""/>
      <w:lvlJc w:val="left"/>
      <w:pPr>
        <w:tabs>
          <w:tab w:val="num" w:pos="1022"/>
        </w:tabs>
        <w:ind w:left="1022" w:hanging="454"/>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1260"/>
        </w:tabs>
        <w:ind w:left="12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2" w15:restartNumberingAfterBreak="0">
    <w:nsid w:val="6D1D48B4"/>
    <w:multiLevelType w:val="hybridMultilevel"/>
    <w:tmpl w:val="ADBEF9C2"/>
    <w:styleLink w:val="1ai2112"/>
    <w:lvl w:ilvl="0" w:tplc="35767D5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3" w15:restartNumberingAfterBreak="0">
    <w:nsid w:val="6DCD17E2"/>
    <w:multiLevelType w:val="hybridMultilevel"/>
    <w:tmpl w:val="E92AB4BE"/>
    <w:styleLink w:val="1ai11"/>
    <w:lvl w:ilvl="0" w:tplc="7554B8DE">
      <w:start w:val="1"/>
      <w:numFmt w:val="bullet"/>
      <w:lvlText w:val=""/>
      <w:lvlJc w:val="left"/>
      <w:pPr>
        <w:ind w:left="928"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4" w15:restartNumberingAfterBreak="0">
    <w:nsid w:val="6DFD586D"/>
    <w:multiLevelType w:val="hybridMultilevel"/>
    <w:tmpl w:val="0A001A82"/>
    <w:lvl w:ilvl="0" w:tplc="E82A18BE">
      <w:start w:val="1"/>
      <w:numFmt w:val="decimal"/>
      <w:pStyle w:val="15"/>
      <w:lvlText w:val="Рисунок %1"/>
      <w:lvlJc w:val="left"/>
      <w:pPr>
        <w:tabs>
          <w:tab w:val="num" w:pos="2835"/>
        </w:tabs>
        <w:ind w:left="1429" w:firstLine="669"/>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75" w15:restartNumberingAfterBreak="0">
    <w:nsid w:val="70CC008F"/>
    <w:multiLevelType w:val="multilevel"/>
    <w:tmpl w:val="D3A4E860"/>
    <w:lvl w:ilvl="0">
      <w:start w:val="1"/>
      <w:numFmt w:val="decimal"/>
      <w:pStyle w:val="a9"/>
      <w:suff w:val="space"/>
      <w:lvlText w:val="1.%1"/>
      <w:lvlJc w:val="left"/>
      <w:rPr>
        <w:rFonts w:hint="default"/>
        <w:b w:val="0"/>
        <w:i/>
        <w:iCs w:val="0"/>
        <w:caps w:val="0"/>
        <w:smallCaps w:val="0"/>
        <w:strike w:val="0"/>
        <w:dstrike w:val="0"/>
        <w:vanish w:val="0"/>
        <w:color w:val="000000"/>
        <w:spacing w:val="0"/>
        <w:kern w:val="0"/>
        <w:position w:val="0"/>
        <w:sz w:val="24"/>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a9"/>
      <w:suff w:val="space"/>
      <w:lvlText w:val="%1.%2"/>
      <w:lvlJc w:val="left"/>
      <w:pPr>
        <w:ind w:left="851" w:firstLine="0"/>
      </w:pPr>
      <w:rPr>
        <w:rFonts w:ascii="Times New Roman" w:hAnsi="Times New Roman" w:hint="default"/>
        <w:b/>
        <w:i w:val="0"/>
        <w:sz w:val="24"/>
        <w:szCs w:val="24"/>
      </w:rPr>
    </w:lvl>
    <w:lvl w:ilvl="2">
      <w:start w:val="1"/>
      <w:numFmt w:val="decimal"/>
      <w:suff w:val="space"/>
      <w:lvlText w:val="%1.%2.%3"/>
      <w:lvlJc w:val="left"/>
      <w:pPr>
        <w:ind w:left="567" w:firstLine="0"/>
      </w:pPr>
      <w:rPr>
        <w:rFonts w:ascii="Times New Roman" w:hAnsi="Times New Roman" w:hint="default"/>
        <w:b/>
        <w:i w:val="0"/>
        <w:sz w:val="24"/>
        <w:szCs w:val="24"/>
      </w:rPr>
    </w:lvl>
    <w:lvl w:ilvl="3">
      <w:start w:val="1"/>
      <w:numFmt w:val="decimal"/>
      <w:lvlText w:val="%1.%2.%3.%4"/>
      <w:lvlJc w:val="left"/>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141"/>
        </w:tabs>
        <w:ind w:left="141" w:firstLine="0"/>
      </w:pPr>
      <w:rPr>
        <w:rFonts w:hint="default"/>
      </w:rPr>
    </w:lvl>
    <w:lvl w:ilvl="5">
      <w:start w:val="1"/>
      <w:numFmt w:val="decimal"/>
      <w:lvlText w:val="%1.%2.%3.%4.%5.%6"/>
      <w:lvlJc w:val="left"/>
      <w:pPr>
        <w:tabs>
          <w:tab w:val="num" w:pos="141"/>
        </w:tabs>
        <w:ind w:left="141" w:firstLine="0"/>
      </w:pPr>
      <w:rPr>
        <w:rFonts w:hint="default"/>
      </w:rPr>
    </w:lvl>
    <w:lvl w:ilvl="6">
      <w:start w:val="1"/>
      <w:numFmt w:val="decimal"/>
      <w:lvlText w:val="%1.%2.%3.%4.%5.%6.%7"/>
      <w:lvlJc w:val="left"/>
      <w:pPr>
        <w:tabs>
          <w:tab w:val="num" w:pos="141"/>
        </w:tabs>
        <w:ind w:left="141" w:firstLine="0"/>
      </w:pPr>
      <w:rPr>
        <w:rFonts w:hint="default"/>
      </w:rPr>
    </w:lvl>
    <w:lvl w:ilvl="7">
      <w:start w:val="1"/>
      <w:numFmt w:val="decimal"/>
      <w:lvlText w:val="%1.%2.%3.%4.%5.%6.%7.%8"/>
      <w:lvlJc w:val="left"/>
      <w:pPr>
        <w:tabs>
          <w:tab w:val="num" w:pos="141"/>
        </w:tabs>
        <w:ind w:left="141" w:firstLine="0"/>
      </w:pPr>
      <w:rPr>
        <w:rFonts w:hint="default"/>
      </w:rPr>
    </w:lvl>
    <w:lvl w:ilvl="8">
      <w:start w:val="1"/>
      <w:numFmt w:val="decimal"/>
      <w:lvlText w:val="%1.%2.%3.%4.%5.%6.%7.%8.%9"/>
      <w:lvlJc w:val="left"/>
      <w:pPr>
        <w:tabs>
          <w:tab w:val="num" w:pos="141"/>
        </w:tabs>
        <w:ind w:left="141" w:firstLine="0"/>
      </w:pPr>
      <w:rPr>
        <w:rFonts w:hint="default"/>
      </w:rPr>
    </w:lvl>
  </w:abstractNum>
  <w:abstractNum w:abstractNumId="76" w15:restartNumberingAfterBreak="0">
    <w:nsid w:val="73F6724B"/>
    <w:multiLevelType w:val="hybridMultilevel"/>
    <w:tmpl w:val="FA02A046"/>
    <w:styleLink w:val="1111113"/>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7" w15:restartNumberingAfterBreak="0">
    <w:nsid w:val="740C3267"/>
    <w:multiLevelType w:val="hybridMultilevel"/>
    <w:tmpl w:val="AF38856C"/>
    <w:lvl w:ilvl="0" w:tplc="04190001">
      <w:start w:val="1"/>
      <w:numFmt w:val="bullet"/>
      <w:pStyle w:val="20"/>
      <w:lvlText w:val="−"/>
      <w:lvlJc w:val="left"/>
      <w:pPr>
        <w:ind w:left="928"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8" w15:restartNumberingAfterBreak="0">
    <w:nsid w:val="741232A6"/>
    <w:multiLevelType w:val="multilevel"/>
    <w:tmpl w:val="0E1A4B4C"/>
    <w:styleLink w:val="110"/>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007" w:hanging="1440"/>
      </w:pPr>
      <w:rPr>
        <w:rFonts w:hint="default"/>
      </w:rPr>
    </w:lvl>
  </w:abstractNum>
  <w:abstractNum w:abstractNumId="79" w15:restartNumberingAfterBreak="0">
    <w:nsid w:val="74DF6CE8"/>
    <w:multiLevelType w:val="multilevel"/>
    <w:tmpl w:val="B218B0D0"/>
    <w:styleLink w:val="WW8Num5"/>
    <w:lvl w:ilvl="0">
      <w:numFmt w:val="bullet"/>
      <w:lvlText w:val=""/>
      <w:lvlJc w:val="left"/>
      <w:rPr>
        <w:rFonts w:ascii="Wingdings" w:hAnsi="Wingdings"/>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80" w15:restartNumberingAfterBreak="0">
    <w:nsid w:val="78065229"/>
    <w:multiLevelType w:val="hybridMultilevel"/>
    <w:tmpl w:val="851865B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1" w15:restartNumberingAfterBreak="0">
    <w:nsid w:val="7A9F68F3"/>
    <w:multiLevelType w:val="hybridMultilevel"/>
    <w:tmpl w:val="EC6A3822"/>
    <w:lvl w:ilvl="0" w:tplc="5FE69374">
      <w:start w:val="1"/>
      <w:numFmt w:val="bullet"/>
      <w:pStyle w:val="aa"/>
      <w:lvlText w:val=""/>
      <w:lvlJc w:val="left"/>
      <w:pPr>
        <w:tabs>
          <w:tab w:val="num" w:pos="1281"/>
        </w:tabs>
        <w:ind w:left="1281" w:hanging="567"/>
      </w:pPr>
      <w:rPr>
        <w:rFonts w:ascii="Symbol" w:hAnsi="Symbol" w:hint="default"/>
        <w:color w:val="auto"/>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num w:numId="1">
    <w:abstractNumId w:val="33"/>
  </w:num>
  <w:num w:numId="2">
    <w:abstractNumId w:val="45"/>
  </w:num>
  <w:num w:numId="3">
    <w:abstractNumId w:val="41"/>
  </w:num>
  <w:num w:numId="4">
    <w:abstractNumId w:val="29"/>
  </w:num>
  <w:num w:numId="5">
    <w:abstractNumId w:val="52"/>
  </w:num>
  <w:num w:numId="6">
    <w:abstractNumId w:val="0"/>
  </w:num>
  <w:num w:numId="7">
    <w:abstractNumId w:val="66"/>
  </w:num>
  <w:num w:numId="8">
    <w:abstractNumId w:val="22"/>
  </w:num>
  <w:num w:numId="9">
    <w:abstractNumId w:val="4"/>
  </w:num>
  <w:num w:numId="10">
    <w:abstractNumId w:val="10"/>
  </w:num>
  <w:num w:numId="11">
    <w:abstractNumId w:val="55"/>
  </w:num>
  <w:num w:numId="12">
    <w:abstractNumId w:val="8"/>
    <w:lvlOverride w:ilvl="0">
      <w:startOverride w:val="1"/>
    </w:lvlOverride>
    <w:lvlOverride w:ilvl="1"/>
    <w:lvlOverride w:ilvl="2"/>
    <w:lvlOverride w:ilvl="3"/>
    <w:lvlOverride w:ilvl="4"/>
    <w:lvlOverride w:ilvl="5"/>
    <w:lvlOverride w:ilvl="6"/>
    <w:lvlOverride w:ilvl="7"/>
    <w:lvlOverride w:ilvl="8"/>
  </w:num>
  <w:num w:numId="13">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4"/>
  </w:num>
  <w:num w:numId="15">
    <w:abstractNumId w:val="62"/>
  </w:num>
  <w:num w:numId="16">
    <w:abstractNumId w:val="69"/>
  </w:num>
  <w:num w:numId="17">
    <w:abstractNumId w:val="14"/>
  </w:num>
  <w:num w:numId="18">
    <w:abstractNumId w:val="17"/>
  </w:num>
  <w:num w:numId="19">
    <w:abstractNumId w:val="34"/>
  </w:num>
  <w:num w:numId="20">
    <w:abstractNumId w:val="57"/>
  </w:num>
  <w:num w:numId="21">
    <w:abstractNumId w:val="75"/>
  </w:num>
  <w:num w:numId="22">
    <w:abstractNumId w:val="1"/>
  </w:num>
  <w:num w:numId="23">
    <w:abstractNumId w:val="7"/>
  </w:num>
  <w:num w:numId="24">
    <w:abstractNumId w:val="39"/>
  </w:num>
  <w:num w:numId="25">
    <w:abstractNumId w:val="51"/>
  </w:num>
  <w:num w:numId="26">
    <w:abstractNumId w:val="60"/>
  </w:num>
  <w:num w:numId="27">
    <w:abstractNumId w:val="23"/>
  </w:num>
  <w:num w:numId="28">
    <w:abstractNumId w:val="32"/>
  </w:num>
  <w:num w:numId="29">
    <w:abstractNumId w:val="56"/>
  </w:num>
  <w:num w:numId="30">
    <w:abstractNumId w:val="81"/>
  </w:num>
  <w:num w:numId="31">
    <w:abstractNumId w:val="77"/>
  </w:num>
  <w:num w:numId="32">
    <w:abstractNumId w:val="2"/>
  </w:num>
  <w:num w:numId="33">
    <w:abstractNumId w:val="6"/>
  </w:num>
  <w:num w:numId="34">
    <w:abstractNumId w:val="40"/>
  </w:num>
  <w:num w:numId="35">
    <w:abstractNumId w:val="74"/>
  </w:num>
  <w:num w:numId="36">
    <w:abstractNumId w:val="30"/>
  </w:num>
  <w:num w:numId="37">
    <w:abstractNumId w:val="71"/>
  </w:num>
  <w:num w:numId="38">
    <w:abstractNumId w:val="25"/>
  </w:num>
  <w:num w:numId="39">
    <w:abstractNumId w:val="5"/>
  </w:num>
  <w:num w:numId="40">
    <w:abstractNumId w:val="26"/>
  </w:num>
  <w:num w:numId="41">
    <w:abstractNumId w:val="24"/>
  </w:num>
  <w:num w:numId="42">
    <w:abstractNumId w:val="65"/>
  </w:num>
  <w:num w:numId="43">
    <w:abstractNumId w:val="42"/>
  </w:num>
  <w:num w:numId="44">
    <w:abstractNumId w:val="38"/>
  </w:num>
  <w:num w:numId="45">
    <w:abstractNumId w:val="35"/>
  </w:num>
  <w:num w:numId="46">
    <w:abstractNumId w:val="48"/>
  </w:num>
  <w:num w:numId="47">
    <w:abstractNumId w:val="16"/>
  </w:num>
  <w:num w:numId="48">
    <w:abstractNumId w:val="64"/>
  </w:num>
  <w:num w:numId="49">
    <w:abstractNumId w:val="3"/>
  </w:num>
  <w:num w:numId="50">
    <w:abstractNumId w:val="31"/>
  </w:num>
  <w:num w:numId="51">
    <w:abstractNumId w:val="47"/>
  </w:num>
  <w:num w:numId="52">
    <w:abstractNumId w:val="9"/>
  </w:num>
  <w:num w:numId="53">
    <w:abstractNumId w:val="73"/>
  </w:num>
  <w:num w:numId="54">
    <w:abstractNumId w:val="54"/>
  </w:num>
  <w:num w:numId="55">
    <w:abstractNumId w:val="50"/>
  </w:num>
  <w:num w:numId="56">
    <w:abstractNumId w:val="63"/>
  </w:num>
  <w:num w:numId="57">
    <w:abstractNumId w:val="37"/>
  </w:num>
  <w:num w:numId="58">
    <w:abstractNumId w:val="79"/>
  </w:num>
  <w:num w:numId="59">
    <w:abstractNumId w:val="18"/>
  </w:num>
  <w:num w:numId="60">
    <w:abstractNumId w:val="13"/>
  </w:num>
  <w:num w:numId="61">
    <w:abstractNumId w:val="27"/>
  </w:num>
  <w:num w:numId="62">
    <w:abstractNumId w:val="78"/>
  </w:num>
  <w:num w:numId="63">
    <w:abstractNumId w:val="76"/>
  </w:num>
  <w:num w:numId="64">
    <w:abstractNumId w:val="67"/>
  </w:num>
  <w:num w:numId="65">
    <w:abstractNumId w:val="19"/>
  </w:num>
  <w:num w:numId="66">
    <w:abstractNumId w:val="20"/>
  </w:num>
  <w:num w:numId="67">
    <w:abstractNumId w:val="43"/>
  </w:num>
  <w:num w:numId="68">
    <w:abstractNumId w:val="53"/>
  </w:num>
  <w:num w:numId="69">
    <w:abstractNumId w:val="70"/>
  </w:num>
  <w:num w:numId="70">
    <w:abstractNumId w:val="21"/>
  </w:num>
  <w:num w:numId="71">
    <w:abstractNumId w:val="28"/>
  </w:num>
  <w:num w:numId="72">
    <w:abstractNumId w:val="15"/>
  </w:num>
  <w:num w:numId="73">
    <w:abstractNumId w:val="12"/>
  </w:num>
  <w:num w:numId="74">
    <w:abstractNumId w:val="58"/>
  </w:num>
  <w:num w:numId="75">
    <w:abstractNumId w:val="68"/>
  </w:num>
  <w:num w:numId="76">
    <w:abstractNumId w:val="46"/>
  </w:num>
  <w:num w:numId="77">
    <w:abstractNumId w:val="59"/>
  </w:num>
  <w:num w:numId="78">
    <w:abstractNumId w:val="72"/>
  </w:num>
  <w:num w:numId="79">
    <w:abstractNumId w:val="36"/>
  </w:num>
  <w:num w:numId="80">
    <w:abstractNumId w:val="61"/>
  </w:num>
  <w:num w:numId="81">
    <w:abstractNumId w:val="80"/>
  </w:num>
  <w:num w:numId="82">
    <w:abstractNumId w:val="11"/>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oofState w:spelling="clean" w:grammar="clean"/>
  <w:defaultTabStop w:val="708"/>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4458"/>
    <w:rsid w:val="000015E6"/>
    <w:rsid w:val="00011797"/>
    <w:rsid w:val="000120F4"/>
    <w:rsid w:val="00017D58"/>
    <w:rsid w:val="00024ED1"/>
    <w:rsid w:val="00025464"/>
    <w:rsid w:val="00030554"/>
    <w:rsid w:val="0003556A"/>
    <w:rsid w:val="000429D8"/>
    <w:rsid w:val="00042CE0"/>
    <w:rsid w:val="000473EE"/>
    <w:rsid w:val="00061BDE"/>
    <w:rsid w:val="00074D8C"/>
    <w:rsid w:val="000826B4"/>
    <w:rsid w:val="00096BC9"/>
    <w:rsid w:val="000A32FF"/>
    <w:rsid w:val="000A6251"/>
    <w:rsid w:val="000C451B"/>
    <w:rsid w:val="00100F78"/>
    <w:rsid w:val="001033B9"/>
    <w:rsid w:val="0010513A"/>
    <w:rsid w:val="00105C5F"/>
    <w:rsid w:val="0011011A"/>
    <w:rsid w:val="00112420"/>
    <w:rsid w:val="00114114"/>
    <w:rsid w:val="00114BA8"/>
    <w:rsid w:val="00135127"/>
    <w:rsid w:val="00141E88"/>
    <w:rsid w:val="00146D9A"/>
    <w:rsid w:val="00153B13"/>
    <w:rsid w:val="00182192"/>
    <w:rsid w:val="00185D5A"/>
    <w:rsid w:val="00193BBA"/>
    <w:rsid w:val="001A075B"/>
    <w:rsid w:val="001A4300"/>
    <w:rsid w:val="001A661C"/>
    <w:rsid w:val="001C0CA5"/>
    <w:rsid w:val="001C509B"/>
    <w:rsid w:val="001D0A7B"/>
    <w:rsid w:val="001F0355"/>
    <w:rsid w:val="001F51F7"/>
    <w:rsid w:val="001F740F"/>
    <w:rsid w:val="00217803"/>
    <w:rsid w:val="00243A4E"/>
    <w:rsid w:val="002449FB"/>
    <w:rsid w:val="002470CD"/>
    <w:rsid w:val="00251352"/>
    <w:rsid w:val="00263692"/>
    <w:rsid w:val="002649C3"/>
    <w:rsid w:val="00264A80"/>
    <w:rsid w:val="00271687"/>
    <w:rsid w:val="002740B2"/>
    <w:rsid w:val="002817DC"/>
    <w:rsid w:val="00281C56"/>
    <w:rsid w:val="00285099"/>
    <w:rsid w:val="002A34AF"/>
    <w:rsid w:val="002A7996"/>
    <w:rsid w:val="002F2064"/>
    <w:rsid w:val="002F2548"/>
    <w:rsid w:val="00300DCD"/>
    <w:rsid w:val="0031188A"/>
    <w:rsid w:val="00327775"/>
    <w:rsid w:val="003329C0"/>
    <w:rsid w:val="00333890"/>
    <w:rsid w:val="00334839"/>
    <w:rsid w:val="00336EE9"/>
    <w:rsid w:val="00350CD3"/>
    <w:rsid w:val="0035578D"/>
    <w:rsid w:val="00355F34"/>
    <w:rsid w:val="0036289E"/>
    <w:rsid w:val="00372F74"/>
    <w:rsid w:val="00375030"/>
    <w:rsid w:val="00380FCD"/>
    <w:rsid w:val="00392F0B"/>
    <w:rsid w:val="0039333B"/>
    <w:rsid w:val="00394DAB"/>
    <w:rsid w:val="00395AD6"/>
    <w:rsid w:val="003A168C"/>
    <w:rsid w:val="003A2067"/>
    <w:rsid w:val="003B4426"/>
    <w:rsid w:val="003C1A83"/>
    <w:rsid w:val="003D0004"/>
    <w:rsid w:val="003D0052"/>
    <w:rsid w:val="003E33B4"/>
    <w:rsid w:val="003F2F80"/>
    <w:rsid w:val="004019D9"/>
    <w:rsid w:val="00402539"/>
    <w:rsid w:val="0040388B"/>
    <w:rsid w:val="004139E1"/>
    <w:rsid w:val="0042522D"/>
    <w:rsid w:val="00442B59"/>
    <w:rsid w:val="004447FD"/>
    <w:rsid w:val="004669F7"/>
    <w:rsid w:val="00483AB5"/>
    <w:rsid w:val="00492B14"/>
    <w:rsid w:val="0049789B"/>
    <w:rsid w:val="004A1A32"/>
    <w:rsid w:val="004B20AF"/>
    <w:rsid w:val="004B4173"/>
    <w:rsid w:val="004C316A"/>
    <w:rsid w:val="004C3AEC"/>
    <w:rsid w:val="004C7CAF"/>
    <w:rsid w:val="004D3ECE"/>
    <w:rsid w:val="004F0E65"/>
    <w:rsid w:val="005047C2"/>
    <w:rsid w:val="00504B3F"/>
    <w:rsid w:val="005143BD"/>
    <w:rsid w:val="00526D3C"/>
    <w:rsid w:val="0053489C"/>
    <w:rsid w:val="00535729"/>
    <w:rsid w:val="00537850"/>
    <w:rsid w:val="0054505D"/>
    <w:rsid w:val="00547333"/>
    <w:rsid w:val="00560F87"/>
    <w:rsid w:val="00570BEB"/>
    <w:rsid w:val="0057605F"/>
    <w:rsid w:val="00590DD7"/>
    <w:rsid w:val="0059659C"/>
    <w:rsid w:val="005A0D61"/>
    <w:rsid w:val="005B19EF"/>
    <w:rsid w:val="005B2912"/>
    <w:rsid w:val="005B57BF"/>
    <w:rsid w:val="005C4E73"/>
    <w:rsid w:val="005D4F41"/>
    <w:rsid w:val="005E7CF2"/>
    <w:rsid w:val="005F0D51"/>
    <w:rsid w:val="005F1DE8"/>
    <w:rsid w:val="005F268C"/>
    <w:rsid w:val="005F5473"/>
    <w:rsid w:val="00607360"/>
    <w:rsid w:val="006127FD"/>
    <w:rsid w:val="00615D86"/>
    <w:rsid w:val="006354A0"/>
    <w:rsid w:val="00644CEB"/>
    <w:rsid w:val="00647A53"/>
    <w:rsid w:val="00664D38"/>
    <w:rsid w:val="00671624"/>
    <w:rsid w:val="00691D05"/>
    <w:rsid w:val="006A30B0"/>
    <w:rsid w:val="006D5C09"/>
    <w:rsid w:val="006E1E56"/>
    <w:rsid w:val="006F03BD"/>
    <w:rsid w:val="006F2979"/>
    <w:rsid w:val="00704C24"/>
    <w:rsid w:val="007076F5"/>
    <w:rsid w:val="00715819"/>
    <w:rsid w:val="007176BD"/>
    <w:rsid w:val="00723B07"/>
    <w:rsid w:val="00727CD8"/>
    <w:rsid w:val="00732A84"/>
    <w:rsid w:val="00732B8D"/>
    <w:rsid w:val="00752A50"/>
    <w:rsid w:val="007533C1"/>
    <w:rsid w:val="007609E0"/>
    <w:rsid w:val="007822D0"/>
    <w:rsid w:val="0078287D"/>
    <w:rsid w:val="00791EF1"/>
    <w:rsid w:val="0079280A"/>
    <w:rsid w:val="007962ED"/>
    <w:rsid w:val="007D66D0"/>
    <w:rsid w:val="007E1A3B"/>
    <w:rsid w:val="007F33A9"/>
    <w:rsid w:val="007F4428"/>
    <w:rsid w:val="00820720"/>
    <w:rsid w:val="00831131"/>
    <w:rsid w:val="00831305"/>
    <w:rsid w:val="00831D4C"/>
    <w:rsid w:val="00834226"/>
    <w:rsid w:val="00844458"/>
    <w:rsid w:val="00847B45"/>
    <w:rsid w:val="00856428"/>
    <w:rsid w:val="00856DE1"/>
    <w:rsid w:val="00874258"/>
    <w:rsid w:val="008763D9"/>
    <w:rsid w:val="00876974"/>
    <w:rsid w:val="00882C25"/>
    <w:rsid w:val="008846BC"/>
    <w:rsid w:val="0089373D"/>
    <w:rsid w:val="00893CF3"/>
    <w:rsid w:val="008978A2"/>
    <w:rsid w:val="008A16DB"/>
    <w:rsid w:val="008B38F8"/>
    <w:rsid w:val="008C5746"/>
    <w:rsid w:val="008D2667"/>
    <w:rsid w:val="008E4B94"/>
    <w:rsid w:val="008F23CE"/>
    <w:rsid w:val="00910911"/>
    <w:rsid w:val="00917564"/>
    <w:rsid w:val="00923B6E"/>
    <w:rsid w:val="00926636"/>
    <w:rsid w:val="0093048B"/>
    <w:rsid w:val="00931A88"/>
    <w:rsid w:val="00932EF7"/>
    <w:rsid w:val="009366B4"/>
    <w:rsid w:val="00937003"/>
    <w:rsid w:val="009477AC"/>
    <w:rsid w:val="00955B8D"/>
    <w:rsid w:val="00965229"/>
    <w:rsid w:val="00984F93"/>
    <w:rsid w:val="009925F2"/>
    <w:rsid w:val="009976F2"/>
    <w:rsid w:val="009A08DD"/>
    <w:rsid w:val="009A1ED6"/>
    <w:rsid w:val="009A2A31"/>
    <w:rsid w:val="009E14F2"/>
    <w:rsid w:val="009E3946"/>
    <w:rsid w:val="009E550B"/>
    <w:rsid w:val="00A1334A"/>
    <w:rsid w:val="00A16496"/>
    <w:rsid w:val="00A17B57"/>
    <w:rsid w:val="00A23A8A"/>
    <w:rsid w:val="00A3069E"/>
    <w:rsid w:val="00A408A9"/>
    <w:rsid w:val="00A410CC"/>
    <w:rsid w:val="00A47FEE"/>
    <w:rsid w:val="00A5416D"/>
    <w:rsid w:val="00A60BE4"/>
    <w:rsid w:val="00A63F93"/>
    <w:rsid w:val="00A67927"/>
    <w:rsid w:val="00A746FD"/>
    <w:rsid w:val="00A75CBC"/>
    <w:rsid w:val="00A834DD"/>
    <w:rsid w:val="00AA780B"/>
    <w:rsid w:val="00AA796A"/>
    <w:rsid w:val="00AB63D9"/>
    <w:rsid w:val="00AC61EB"/>
    <w:rsid w:val="00AD1971"/>
    <w:rsid w:val="00AD619D"/>
    <w:rsid w:val="00AE088E"/>
    <w:rsid w:val="00AF504B"/>
    <w:rsid w:val="00B0445E"/>
    <w:rsid w:val="00B23594"/>
    <w:rsid w:val="00B553C9"/>
    <w:rsid w:val="00B601FD"/>
    <w:rsid w:val="00B60BD0"/>
    <w:rsid w:val="00B70D6E"/>
    <w:rsid w:val="00B95E58"/>
    <w:rsid w:val="00B96C5A"/>
    <w:rsid w:val="00B9718A"/>
    <w:rsid w:val="00BA31C9"/>
    <w:rsid w:val="00BA398C"/>
    <w:rsid w:val="00BB5499"/>
    <w:rsid w:val="00BC355B"/>
    <w:rsid w:val="00BC3CDD"/>
    <w:rsid w:val="00BC566C"/>
    <w:rsid w:val="00BC6EF0"/>
    <w:rsid w:val="00BE316D"/>
    <w:rsid w:val="00BF1C2B"/>
    <w:rsid w:val="00BF69B8"/>
    <w:rsid w:val="00C15EDF"/>
    <w:rsid w:val="00C1621F"/>
    <w:rsid w:val="00C2202E"/>
    <w:rsid w:val="00C267D8"/>
    <w:rsid w:val="00C51B3F"/>
    <w:rsid w:val="00C51B81"/>
    <w:rsid w:val="00C52968"/>
    <w:rsid w:val="00C57140"/>
    <w:rsid w:val="00C60CD4"/>
    <w:rsid w:val="00C65DC0"/>
    <w:rsid w:val="00C7594B"/>
    <w:rsid w:val="00C767FD"/>
    <w:rsid w:val="00C81F4B"/>
    <w:rsid w:val="00C84123"/>
    <w:rsid w:val="00C85E6E"/>
    <w:rsid w:val="00CA08B3"/>
    <w:rsid w:val="00CA23FB"/>
    <w:rsid w:val="00CB1B48"/>
    <w:rsid w:val="00CB4BDE"/>
    <w:rsid w:val="00CB7A07"/>
    <w:rsid w:val="00CE3788"/>
    <w:rsid w:val="00CE3C23"/>
    <w:rsid w:val="00CF2D8B"/>
    <w:rsid w:val="00CF6CD5"/>
    <w:rsid w:val="00CF6E97"/>
    <w:rsid w:val="00D147F3"/>
    <w:rsid w:val="00D17EA1"/>
    <w:rsid w:val="00D32F7C"/>
    <w:rsid w:val="00D46CEB"/>
    <w:rsid w:val="00D601AA"/>
    <w:rsid w:val="00D639AD"/>
    <w:rsid w:val="00D65F21"/>
    <w:rsid w:val="00D7081B"/>
    <w:rsid w:val="00D806CB"/>
    <w:rsid w:val="00D852F3"/>
    <w:rsid w:val="00D97E56"/>
    <w:rsid w:val="00DA33AA"/>
    <w:rsid w:val="00DA7ABA"/>
    <w:rsid w:val="00DB60F2"/>
    <w:rsid w:val="00DC0BF7"/>
    <w:rsid w:val="00DC2033"/>
    <w:rsid w:val="00DC5EF2"/>
    <w:rsid w:val="00DD04CB"/>
    <w:rsid w:val="00DE001B"/>
    <w:rsid w:val="00DE16E9"/>
    <w:rsid w:val="00DE428D"/>
    <w:rsid w:val="00DE737E"/>
    <w:rsid w:val="00DF07AD"/>
    <w:rsid w:val="00DF0AD4"/>
    <w:rsid w:val="00DF3299"/>
    <w:rsid w:val="00DF5D96"/>
    <w:rsid w:val="00E02972"/>
    <w:rsid w:val="00E0473A"/>
    <w:rsid w:val="00E05A83"/>
    <w:rsid w:val="00E07291"/>
    <w:rsid w:val="00E12D6A"/>
    <w:rsid w:val="00E17199"/>
    <w:rsid w:val="00E17A76"/>
    <w:rsid w:val="00E20CA7"/>
    <w:rsid w:val="00E271DA"/>
    <w:rsid w:val="00E32786"/>
    <w:rsid w:val="00E32F1E"/>
    <w:rsid w:val="00E34BFF"/>
    <w:rsid w:val="00E35B8D"/>
    <w:rsid w:val="00E70D0E"/>
    <w:rsid w:val="00E775E7"/>
    <w:rsid w:val="00E77790"/>
    <w:rsid w:val="00E941F2"/>
    <w:rsid w:val="00E96DD6"/>
    <w:rsid w:val="00EA3E1E"/>
    <w:rsid w:val="00EB4AD5"/>
    <w:rsid w:val="00EC0ABE"/>
    <w:rsid w:val="00EC7ED9"/>
    <w:rsid w:val="00ED1229"/>
    <w:rsid w:val="00ED5A49"/>
    <w:rsid w:val="00F046A5"/>
    <w:rsid w:val="00F17110"/>
    <w:rsid w:val="00F22109"/>
    <w:rsid w:val="00F23604"/>
    <w:rsid w:val="00F244E1"/>
    <w:rsid w:val="00F2536A"/>
    <w:rsid w:val="00F451DA"/>
    <w:rsid w:val="00F51B0A"/>
    <w:rsid w:val="00F5348B"/>
    <w:rsid w:val="00F573A5"/>
    <w:rsid w:val="00F57E36"/>
    <w:rsid w:val="00F655EC"/>
    <w:rsid w:val="00F7190B"/>
    <w:rsid w:val="00F72E36"/>
    <w:rsid w:val="00F76B9E"/>
    <w:rsid w:val="00F8314B"/>
    <w:rsid w:val="00FA2BFB"/>
    <w:rsid w:val="00FB7725"/>
    <w:rsid w:val="00FB7DB5"/>
    <w:rsid w:val="00FC47EE"/>
    <w:rsid w:val="00FC4C93"/>
    <w:rsid w:val="00FE1C0E"/>
    <w:rsid w:val="00FE389D"/>
    <w:rsid w:val="00FF4CE7"/>
    <w:rsid w:val="00FF5AD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16E9B2F7"/>
  <w15:docId w15:val="{55E3F721-D561-48BC-8604-DCB50B6ACC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qFormat="1"/>
    <w:lsdException w:name="annotation text" w:semiHidden="1" w:uiPriority="99" w:unhideWhenUsed="1"/>
    <w:lsdException w:name="header" w:semiHidden="1" w:uiPriority="99" w:unhideWhenUsed="1" w:qFormat="1"/>
    <w:lsdException w:name="footer" w:semiHidden="1" w:uiPriority="99" w:unhideWhenUsed="1" w:qFormat="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nhideWhenUsed="1"/>
    <w:lsdException w:name="List" w:semiHidden="1" w:unhideWhenUsed="1"/>
    <w:lsdException w:name="List Bullet" w:semiHidden="1" w:unhideWhenUsed="1" w:qFormat="1"/>
    <w:lsdException w:name="List Number" w:semiHidden="1" w:uiPriority="99"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iPriority="99"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iPriority="99"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iPriority="99"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b">
    <w:name w:val="Normal"/>
    <w:qFormat/>
    <w:rsid w:val="00C81F4B"/>
    <w:pPr>
      <w:spacing w:after="0" w:line="240" w:lineRule="auto"/>
    </w:pPr>
    <w:rPr>
      <w:rFonts w:ascii="Times New Roman" w:eastAsia="Times New Roman" w:hAnsi="Times New Roman" w:cs="Times New Roman"/>
      <w:sz w:val="24"/>
      <w:szCs w:val="24"/>
      <w:lang w:eastAsia="ru-RU"/>
    </w:rPr>
  </w:style>
  <w:style w:type="paragraph" w:styleId="16">
    <w:name w:val="heading 1"/>
    <w:aliases w:val="ЗАГ-ГЛАВА,Заг 1,HEADING 1,Head 1,????????? 1,Subhead A,Somik Заголовок 1,Заголовок 1 Знак Знак,Заголовок 1 Знак Знак Знак,Document Header1,H1,Заголовок 1 Знак2 Знак,Заголовок 1 Знак1 Знак Знак,Заголовок 1 Знак Знак1 Знак Знак,новая страница"/>
    <w:basedOn w:val="ab"/>
    <w:next w:val="ab"/>
    <w:link w:val="17"/>
    <w:uiPriority w:val="9"/>
    <w:qFormat/>
    <w:rsid w:val="00DE001B"/>
    <w:pPr>
      <w:keepNext/>
      <w:keepLines/>
      <w:spacing w:before="240"/>
      <w:outlineLvl w:val="0"/>
    </w:pPr>
    <w:rPr>
      <w:rFonts w:eastAsiaTheme="majorEastAsia" w:cstheme="majorBidi"/>
      <w:b/>
      <w:color w:val="000000" w:themeColor="text1"/>
      <w:sz w:val="32"/>
      <w:szCs w:val="32"/>
    </w:rPr>
  </w:style>
  <w:style w:type="paragraph" w:styleId="22">
    <w:name w:val="heading 2"/>
    <w:aliases w:val="Заг 2,заголовок2,Заголовок 2 Знак Знак,заголовок2 Знак,Заголовок 2 Знак3 Знак Знак Знак,Заголовок 2 Знак1 Знак Знак Знак Знак,Заголовок 2 Знак Знак Знак Знак Знак Знак,Заголовок 2 Знак Знак1 Знак Знак Знак,H,caaieiaie2,H2,- 1.,Знак2 Знак"/>
    <w:basedOn w:val="ab"/>
    <w:next w:val="ab"/>
    <w:link w:val="23"/>
    <w:uiPriority w:val="9"/>
    <w:unhideWhenUsed/>
    <w:qFormat/>
    <w:rsid w:val="00BF69B8"/>
    <w:pPr>
      <w:keepNext/>
      <w:keepLines/>
      <w:spacing w:before="40"/>
      <w:outlineLvl w:val="1"/>
    </w:pPr>
    <w:rPr>
      <w:rFonts w:eastAsiaTheme="majorEastAsia" w:cstheme="majorBidi"/>
      <w:b/>
      <w:color w:val="000000" w:themeColor="text1"/>
      <w:sz w:val="28"/>
      <w:szCs w:val="26"/>
    </w:rPr>
  </w:style>
  <w:style w:type="paragraph" w:styleId="31">
    <w:name w:val="heading 3"/>
    <w:aliases w:val="Ведомость (название),Gliederung3 Знак,Ведомость (название) Знак,- 12324,Знак3 Знак,З333333, Знак3, Знак3 Знак,Заголовок 58,нижний индекс,Gliederung3,- 1.1.1,- 1.1.1 Знак,Заголовок 3 Знак Знак Знак Знак,Заголовок 3 Знак Знак Знак Знак Знак"/>
    <w:basedOn w:val="ab"/>
    <w:next w:val="ab"/>
    <w:link w:val="32"/>
    <w:unhideWhenUsed/>
    <w:qFormat/>
    <w:rsid w:val="00BF1C2B"/>
    <w:pPr>
      <w:keepNext/>
      <w:keepLines/>
      <w:spacing w:before="40"/>
      <w:outlineLvl w:val="2"/>
    </w:pPr>
    <w:rPr>
      <w:rFonts w:eastAsiaTheme="majorEastAsia" w:cstheme="majorBidi"/>
      <w:b/>
      <w:color w:val="000000" w:themeColor="text1"/>
      <w:sz w:val="28"/>
    </w:rPr>
  </w:style>
  <w:style w:type="paragraph" w:styleId="4">
    <w:name w:val="heading 4"/>
    <w:aliases w:val="Заг-Часть, Знак20,Знак20"/>
    <w:basedOn w:val="ab"/>
    <w:next w:val="ab"/>
    <w:link w:val="40"/>
    <w:qFormat/>
    <w:rsid w:val="00847B45"/>
    <w:pPr>
      <w:keepNext/>
      <w:numPr>
        <w:ilvl w:val="3"/>
        <w:numId w:val="17"/>
      </w:numPr>
      <w:spacing w:before="240" w:after="60"/>
      <w:outlineLvl w:val="3"/>
    </w:pPr>
    <w:rPr>
      <w:rFonts w:ascii="Arial" w:hAnsi="Arial"/>
      <w:b/>
    </w:rPr>
  </w:style>
  <w:style w:type="paragraph" w:styleId="5">
    <w:name w:val="heading 5"/>
    <w:aliases w:val=" Знак19,Знак19"/>
    <w:basedOn w:val="ab"/>
    <w:next w:val="ab"/>
    <w:link w:val="51"/>
    <w:uiPriority w:val="9"/>
    <w:qFormat/>
    <w:rsid w:val="00847B45"/>
    <w:pPr>
      <w:numPr>
        <w:ilvl w:val="4"/>
        <w:numId w:val="17"/>
      </w:numPr>
      <w:spacing w:before="240" w:after="60"/>
      <w:outlineLvl w:val="4"/>
    </w:pPr>
  </w:style>
  <w:style w:type="paragraph" w:styleId="6">
    <w:name w:val="heading 6"/>
    <w:aliases w:val=" Знак18,Знак18"/>
    <w:basedOn w:val="ab"/>
    <w:next w:val="ab"/>
    <w:link w:val="60"/>
    <w:uiPriority w:val="9"/>
    <w:qFormat/>
    <w:rsid w:val="00847B45"/>
    <w:pPr>
      <w:numPr>
        <w:ilvl w:val="5"/>
        <w:numId w:val="17"/>
      </w:numPr>
      <w:spacing w:before="240" w:after="60"/>
      <w:outlineLvl w:val="5"/>
    </w:pPr>
    <w:rPr>
      <w:i/>
    </w:rPr>
  </w:style>
  <w:style w:type="paragraph" w:styleId="7">
    <w:name w:val="heading 7"/>
    <w:aliases w:val="Заголовок x.x, Знак17,Знак17"/>
    <w:basedOn w:val="ab"/>
    <w:next w:val="ab"/>
    <w:link w:val="70"/>
    <w:uiPriority w:val="9"/>
    <w:qFormat/>
    <w:rsid w:val="00847B45"/>
    <w:pPr>
      <w:numPr>
        <w:ilvl w:val="6"/>
        <w:numId w:val="17"/>
      </w:numPr>
      <w:spacing w:before="240" w:after="60"/>
      <w:outlineLvl w:val="6"/>
    </w:pPr>
    <w:rPr>
      <w:rFonts w:ascii="Arial" w:hAnsi="Arial"/>
    </w:rPr>
  </w:style>
  <w:style w:type="paragraph" w:styleId="8">
    <w:name w:val="heading 8"/>
    <w:aliases w:val="Заг-ПОДГЛАВ, Знак16,Знак16"/>
    <w:basedOn w:val="ab"/>
    <w:next w:val="ab"/>
    <w:link w:val="80"/>
    <w:uiPriority w:val="9"/>
    <w:qFormat/>
    <w:rsid w:val="00847B45"/>
    <w:pPr>
      <w:numPr>
        <w:ilvl w:val="7"/>
        <w:numId w:val="17"/>
      </w:numPr>
      <w:spacing w:before="240" w:after="60"/>
      <w:outlineLvl w:val="7"/>
    </w:pPr>
    <w:rPr>
      <w:rFonts w:ascii="Arial" w:hAnsi="Arial"/>
      <w:i/>
    </w:rPr>
  </w:style>
  <w:style w:type="paragraph" w:styleId="9">
    <w:name w:val="heading 9"/>
    <w:aliases w:val=" Знак15,Знак15"/>
    <w:basedOn w:val="ab"/>
    <w:next w:val="ab"/>
    <w:link w:val="90"/>
    <w:uiPriority w:val="9"/>
    <w:qFormat/>
    <w:rsid w:val="00847B45"/>
    <w:pPr>
      <w:numPr>
        <w:ilvl w:val="8"/>
        <w:numId w:val="17"/>
      </w:numPr>
      <w:spacing w:before="240" w:after="60"/>
      <w:outlineLvl w:val="8"/>
    </w:pPr>
    <w:rPr>
      <w:rFonts w:ascii="Arial" w:hAnsi="Arial"/>
      <w:b/>
      <w:i/>
      <w:sz w:val="18"/>
    </w:rPr>
  </w:style>
  <w:style w:type="character" w:default="1" w:styleId="ac">
    <w:name w:val="Default Paragraph Font"/>
    <w:uiPriority w:val="1"/>
    <w:semiHidden/>
    <w:unhideWhenUsed/>
  </w:style>
  <w:style w:type="table" w:default="1" w:styleId="ad">
    <w:name w:val="Normal Table"/>
    <w:uiPriority w:val="99"/>
    <w:semiHidden/>
    <w:unhideWhenUsed/>
    <w:tblPr>
      <w:tblInd w:w="0" w:type="dxa"/>
      <w:tblCellMar>
        <w:top w:w="0" w:type="dxa"/>
        <w:left w:w="108" w:type="dxa"/>
        <w:bottom w:w="0" w:type="dxa"/>
        <w:right w:w="108" w:type="dxa"/>
      </w:tblCellMar>
    </w:tblPr>
  </w:style>
  <w:style w:type="numbering" w:default="1" w:styleId="ae">
    <w:name w:val="No List"/>
    <w:uiPriority w:val="99"/>
    <w:semiHidden/>
    <w:unhideWhenUsed/>
  </w:style>
  <w:style w:type="character" w:customStyle="1" w:styleId="17">
    <w:name w:val="Заголовок 1 Знак"/>
    <w:aliases w:val="ЗАГ-ГЛАВА Знак,Заг 1 Знак1,HEADING 1 Знак1,Head 1 Знак1,????????? 1 Знак1,Subhead A Знак1,Somik Заголовок 1 Знак,Заголовок 1 Знак Знак Знак1,Заголовок 1 Знак Знак Знак Знак,Document Header1 Знак,H1 Знак,Заголовок 1 Знак2 Знак Знак"/>
    <w:basedOn w:val="ac"/>
    <w:link w:val="16"/>
    <w:uiPriority w:val="9"/>
    <w:rsid w:val="00F451DA"/>
    <w:rPr>
      <w:rFonts w:ascii="Times New Roman" w:eastAsiaTheme="majorEastAsia" w:hAnsi="Times New Roman" w:cstheme="majorBidi"/>
      <w:b/>
      <w:color w:val="000000" w:themeColor="text1"/>
      <w:sz w:val="32"/>
      <w:szCs w:val="32"/>
    </w:rPr>
  </w:style>
  <w:style w:type="character" w:customStyle="1" w:styleId="23">
    <w:name w:val="Заголовок 2 Знак"/>
    <w:aliases w:val="Заг 2 Знак,заголовок2 Знак1,Заголовок 2 Знак Знак Знак,заголовок2 Знак Знак,Заголовок 2 Знак3 Знак Знак Знак Знак,Заголовок 2 Знак1 Знак Знак Знак Знак Знак,Заголовок 2 Знак Знак Знак Знак Знак Знак Знак,H Знак,caaieiaie2 Знак,H2 Знак"/>
    <w:basedOn w:val="ac"/>
    <w:link w:val="22"/>
    <w:uiPriority w:val="9"/>
    <w:rsid w:val="00F451DA"/>
    <w:rPr>
      <w:rFonts w:ascii="Times New Roman" w:eastAsiaTheme="majorEastAsia" w:hAnsi="Times New Roman" w:cstheme="majorBidi"/>
      <w:b/>
      <w:color w:val="000000" w:themeColor="text1"/>
      <w:sz w:val="28"/>
      <w:szCs w:val="26"/>
    </w:rPr>
  </w:style>
  <w:style w:type="paragraph" w:styleId="af">
    <w:name w:val="Title"/>
    <w:aliases w:val="Название таб,Название таб Знак Знак,Название таб Знак Знак Знак,Название таб Знак Знак1,Таблица №,Название таб Знак Знак Знак1 Знак1,Название Знак Знак1 Знак1,Название таб Знак Знак Знак Знак1 Знак1,Название таб Знак Знак2 Знак1"/>
    <w:basedOn w:val="ab"/>
    <w:next w:val="ab"/>
    <w:link w:val="af0"/>
    <w:qFormat/>
    <w:rsid w:val="00F451DA"/>
    <w:pPr>
      <w:contextualSpacing/>
    </w:pPr>
    <w:rPr>
      <w:rFonts w:eastAsiaTheme="majorEastAsia" w:cstheme="majorBidi"/>
      <w:color w:val="000000" w:themeColor="text1"/>
      <w:spacing w:val="-10"/>
      <w:kern w:val="28"/>
      <w:sz w:val="28"/>
      <w:szCs w:val="56"/>
    </w:rPr>
  </w:style>
  <w:style w:type="character" w:customStyle="1" w:styleId="af0">
    <w:name w:val="Заголовок Знак"/>
    <w:aliases w:val="Название таб Знак1,Название таб Знак Знак Знак2,Название таб Знак Знак Знак Знак1,Название таб Знак Знак1 Знак1,Таблица № Знак1,Название таб Знак Знак Знак1 Знак1 Знак,Название Знак Знак1 Знак1 Знак,Название таб Знак Знак2 Знак1 Знак"/>
    <w:basedOn w:val="ac"/>
    <w:link w:val="af"/>
    <w:rsid w:val="00F451DA"/>
    <w:rPr>
      <w:rFonts w:ascii="Times New Roman" w:eastAsiaTheme="majorEastAsia" w:hAnsi="Times New Roman" w:cstheme="majorBidi"/>
      <w:color w:val="000000" w:themeColor="text1"/>
      <w:spacing w:val="-10"/>
      <w:kern w:val="28"/>
      <w:sz w:val="28"/>
      <w:szCs w:val="56"/>
    </w:rPr>
  </w:style>
  <w:style w:type="character" w:customStyle="1" w:styleId="32">
    <w:name w:val="Заголовок 3 Знак"/>
    <w:aliases w:val="Ведомость (название) Знак1,Gliederung3 Знак Знак,Ведомость (название) Знак Знак,- 12324 Знак,Знак3 Знак Знак,З333333 Знак, Знак3 Знак1, Знак3 Знак Знак,Заголовок 58 Знак,нижний индекс Знак,Gliederung3 Знак1,- 1.1.1 Знак1"/>
    <w:basedOn w:val="ac"/>
    <w:link w:val="31"/>
    <w:rsid w:val="00F451DA"/>
    <w:rPr>
      <w:rFonts w:ascii="Times New Roman" w:eastAsiaTheme="majorEastAsia" w:hAnsi="Times New Roman" w:cstheme="majorBidi"/>
      <w:b/>
      <w:color w:val="000000" w:themeColor="text1"/>
      <w:sz w:val="28"/>
      <w:szCs w:val="24"/>
    </w:rPr>
  </w:style>
  <w:style w:type="character" w:customStyle="1" w:styleId="40">
    <w:name w:val="Заголовок 4 Знак"/>
    <w:aliases w:val="Заг-Часть Знак, Знак20 Знак,Знак20 Знак"/>
    <w:basedOn w:val="ac"/>
    <w:link w:val="4"/>
    <w:rsid w:val="00847B45"/>
    <w:rPr>
      <w:rFonts w:ascii="Arial" w:eastAsia="Times New Roman" w:hAnsi="Arial" w:cs="Times New Roman"/>
      <w:b/>
      <w:sz w:val="24"/>
      <w:szCs w:val="24"/>
      <w:lang w:eastAsia="ru-RU"/>
    </w:rPr>
  </w:style>
  <w:style w:type="character" w:customStyle="1" w:styleId="51">
    <w:name w:val="Заголовок 5 Знак"/>
    <w:aliases w:val=" Знак19 Знак,Знак19 Знак"/>
    <w:basedOn w:val="ac"/>
    <w:link w:val="5"/>
    <w:uiPriority w:val="9"/>
    <w:rsid w:val="00847B45"/>
    <w:rPr>
      <w:rFonts w:ascii="Times New Roman" w:eastAsia="Times New Roman" w:hAnsi="Times New Roman" w:cs="Times New Roman"/>
      <w:sz w:val="24"/>
      <w:szCs w:val="24"/>
      <w:lang w:eastAsia="ru-RU"/>
    </w:rPr>
  </w:style>
  <w:style w:type="character" w:customStyle="1" w:styleId="60">
    <w:name w:val="Заголовок 6 Знак"/>
    <w:aliases w:val=" Знак18 Знак,Знак18 Знак"/>
    <w:basedOn w:val="ac"/>
    <w:link w:val="6"/>
    <w:uiPriority w:val="9"/>
    <w:rsid w:val="00847B45"/>
    <w:rPr>
      <w:rFonts w:ascii="Times New Roman" w:eastAsia="Times New Roman" w:hAnsi="Times New Roman" w:cs="Times New Roman"/>
      <w:i/>
      <w:sz w:val="24"/>
      <w:szCs w:val="24"/>
      <w:lang w:eastAsia="ru-RU"/>
    </w:rPr>
  </w:style>
  <w:style w:type="character" w:customStyle="1" w:styleId="70">
    <w:name w:val="Заголовок 7 Знак"/>
    <w:aliases w:val="Заголовок x.x Знак1, Знак17 Знак,Знак17 Знак"/>
    <w:basedOn w:val="ac"/>
    <w:link w:val="7"/>
    <w:uiPriority w:val="9"/>
    <w:rsid w:val="00847B45"/>
    <w:rPr>
      <w:rFonts w:ascii="Arial" w:eastAsia="Times New Roman" w:hAnsi="Arial" w:cs="Times New Roman"/>
      <w:sz w:val="24"/>
      <w:szCs w:val="24"/>
      <w:lang w:eastAsia="ru-RU"/>
    </w:rPr>
  </w:style>
  <w:style w:type="character" w:customStyle="1" w:styleId="80">
    <w:name w:val="Заголовок 8 Знак"/>
    <w:aliases w:val="Заг-ПОДГЛАВ Знак, Знак16 Знак,Знак16 Знак"/>
    <w:basedOn w:val="ac"/>
    <w:link w:val="8"/>
    <w:uiPriority w:val="9"/>
    <w:rsid w:val="00847B45"/>
    <w:rPr>
      <w:rFonts w:ascii="Arial" w:eastAsia="Times New Roman" w:hAnsi="Arial" w:cs="Times New Roman"/>
      <w:i/>
      <w:sz w:val="24"/>
      <w:szCs w:val="24"/>
      <w:lang w:eastAsia="ru-RU"/>
    </w:rPr>
  </w:style>
  <w:style w:type="character" w:customStyle="1" w:styleId="90">
    <w:name w:val="Заголовок 9 Знак"/>
    <w:aliases w:val=" Знак15 Знак,Знак15 Знак"/>
    <w:basedOn w:val="ac"/>
    <w:link w:val="9"/>
    <w:uiPriority w:val="9"/>
    <w:rsid w:val="00847B45"/>
    <w:rPr>
      <w:rFonts w:ascii="Arial" w:eastAsia="Times New Roman" w:hAnsi="Arial" w:cs="Times New Roman"/>
      <w:b/>
      <w:i/>
      <w:sz w:val="18"/>
      <w:szCs w:val="24"/>
      <w:lang w:eastAsia="ru-RU"/>
    </w:rPr>
  </w:style>
  <w:style w:type="paragraph" w:customStyle="1" w:styleId="41">
    <w:name w:val="Заголовок 4ПСН"/>
    <w:basedOn w:val="4"/>
    <w:link w:val="42"/>
    <w:uiPriority w:val="1"/>
    <w:qFormat/>
    <w:rsid w:val="00847B45"/>
    <w:pPr>
      <w:keepLines/>
      <w:spacing w:before="160" w:after="0"/>
      <w:ind w:left="864" w:hanging="864"/>
    </w:pPr>
    <w:rPr>
      <w:rFonts w:ascii="Times New Roman" w:hAnsi="Times New Roman"/>
      <w:bCs/>
      <w:iCs/>
    </w:rPr>
  </w:style>
  <w:style w:type="character" w:customStyle="1" w:styleId="42">
    <w:name w:val="Заголовок 4ПСН Знак"/>
    <w:basedOn w:val="40"/>
    <w:link w:val="41"/>
    <w:uiPriority w:val="1"/>
    <w:rsid w:val="00847B45"/>
    <w:rPr>
      <w:rFonts w:ascii="Times New Roman" w:eastAsia="Times New Roman" w:hAnsi="Times New Roman" w:cs="Times New Roman"/>
      <w:b/>
      <w:bCs/>
      <w:iCs/>
      <w:sz w:val="24"/>
      <w:szCs w:val="24"/>
      <w:lang w:eastAsia="ru-RU"/>
    </w:rPr>
  </w:style>
  <w:style w:type="paragraph" w:customStyle="1" w:styleId="50">
    <w:name w:val="Заголовок 5ПСНсписок"/>
    <w:basedOn w:val="41"/>
    <w:link w:val="52"/>
    <w:qFormat/>
    <w:rsid w:val="00847B45"/>
    <w:pPr>
      <w:numPr>
        <w:ilvl w:val="2"/>
        <w:numId w:val="1"/>
      </w:numPr>
    </w:pPr>
  </w:style>
  <w:style w:type="character" w:customStyle="1" w:styleId="52">
    <w:name w:val="Заголовок 5ПСНсписок Знак"/>
    <w:basedOn w:val="42"/>
    <w:link w:val="50"/>
    <w:rsid w:val="00847B45"/>
    <w:rPr>
      <w:rFonts w:ascii="Times New Roman" w:eastAsia="Times New Roman" w:hAnsi="Times New Roman" w:cs="Times New Roman"/>
      <w:b/>
      <w:bCs/>
      <w:iCs/>
      <w:sz w:val="24"/>
      <w:szCs w:val="24"/>
      <w:lang w:eastAsia="ru-RU"/>
    </w:rPr>
  </w:style>
  <w:style w:type="paragraph" w:styleId="af1">
    <w:name w:val="List Paragraph"/>
    <w:aliases w:val="Варианты ответов,ПАРАГРАФ,Таблицы,it_List1,Ненумерованный список,основной диплом,ТАБЛИЦА,Введение,СПИСКИ,3_Абзац списка,Bullet List,FooterText,numbered,Имя рисунка,Маркер,Тал.слева-12,Абзац2,Абзац 2,Заголовок 3 Шелестов1"/>
    <w:basedOn w:val="ab"/>
    <w:link w:val="af2"/>
    <w:uiPriority w:val="34"/>
    <w:qFormat/>
    <w:rsid w:val="00847B45"/>
    <w:pPr>
      <w:ind w:left="720"/>
      <w:contextualSpacing/>
    </w:pPr>
  </w:style>
  <w:style w:type="character" w:customStyle="1" w:styleId="af2">
    <w:name w:val="Абзац списка Знак"/>
    <w:aliases w:val="Варианты ответов Знак,ПАРАГРАФ Знак,Таблицы Знак,it_List1 Знак,Ненумерованный список Знак,основной диплом Знак,ТАБЛИЦА Знак,Введение Знак,СПИСКИ Знак,3_Абзац списка Знак,Bullet List Знак,FooterText Знак,numbered Знак,Имя рисунка Знак"/>
    <w:basedOn w:val="ac"/>
    <w:link w:val="af1"/>
    <w:uiPriority w:val="34"/>
    <w:qFormat/>
    <w:locked/>
    <w:rsid w:val="00847B45"/>
    <w:rPr>
      <w:rFonts w:ascii="Times New Roman" w:eastAsia="Times New Roman" w:hAnsi="Times New Roman" w:cs="Times New Roman"/>
      <w:sz w:val="24"/>
      <w:szCs w:val="24"/>
      <w:lang w:eastAsia="ru-RU"/>
    </w:rPr>
  </w:style>
  <w:style w:type="paragraph" w:styleId="af3">
    <w:name w:val="caption"/>
    <w:aliases w:val="Таблица - Название объекта,!! Object Novogor !!,Caption Char,Caption Char1 Char1 Char Char,Caption Char Char2 Char1 Char Char,Caption Char Char Char Char Char1 Char1 Char Char1 Char,Caption Char Char Char1 Char Char Char, Знак1,Знак1"/>
    <w:basedOn w:val="ab"/>
    <w:next w:val="ab"/>
    <w:link w:val="af4"/>
    <w:uiPriority w:val="35"/>
    <w:unhideWhenUsed/>
    <w:qFormat/>
    <w:rsid w:val="00847B45"/>
    <w:pPr>
      <w:spacing w:after="200"/>
    </w:pPr>
    <w:rPr>
      <w:b/>
      <w:iCs/>
      <w:color w:val="000000" w:themeColor="text1"/>
      <w:szCs w:val="18"/>
    </w:rPr>
  </w:style>
  <w:style w:type="character" w:customStyle="1" w:styleId="af4">
    <w:name w:val="Название объекта Знак"/>
    <w:aliases w:val="Таблица - Название объекта Знак,!! Object Novogor !! Знак,Caption Char Знак,Caption Char1 Char1 Char Char Знак,Caption Char Char2 Char1 Char Char Знак,Caption Char Char Char Char Char1 Char1 Char Char1 Char Знак, Знак1 Знак"/>
    <w:link w:val="af3"/>
    <w:uiPriority w:val="35"/>
    <w:locked/>
    <w:rsid w:val="00847B45"/>
    <w:rPr>
      <w:rFonts w:ascii="Times New Roman" w:eastAsia="Times New Roman" w:hAnsi="Times New Roman" w:cs="Times New Roman"/>
      <w:b/>
      <w:iCs/>
      <w:color w:val="000000" w:themeColor="text1"/>
      <w:sz w:val="24"/>
      <w:szCs w:val="18"/>
      <w:lang w:eastAsia="ru-RU"/>
    </w:rPr>
  </w:style>
  <w:style w:type="paragraph" w:styleId="24">
    <w:name w:val="Body Text 2"/>
    <w:aliases w:val=" Знак,Знак,Надин стиль"/>
    <w:basedOn w:val="ab"/>
    <w:link w:val="25"/>
    <w:qFormat/>
    <w:rsid w:val="00847B45"/>
    <w:pPr>
      <w:suppressAutoHyphens/>
      <w:spacing w:before="120"/>
    </w:pPr>
  </w:style>
  <w:style w:type="character" w:customStyle="1" w:styleId="25">
    <w:name w:val="Основной текст 2 Знак"/>
    <w:aliases w:val=" Знак Знак,Знак Знак,Надин стиль Знак"/>
    <w:basedOn w:val="ac"/>
    <w:link w:val="24"/>
    <w:uiPriority w:val="99"/>
    <w:rsid w:val="00847B45"/>
    <w:rPr>
      <w:rFonts w:ascii="Times New Roman" w:eastAsia="Times New Roman" w:hAnsi="Times New Roman" w:cs="Times New Roman"/>
      <w:sz w:val="24"/>
      <w:szCs w:val="24"/>
      <w:lang w:eastAsia="ru-RU"/>
    </w:rPr>
  </w:style>
  <w:style w:type="paragraph" w:styleId="af5">
    <w:name w:val="header"/>
    <w:aliases w:val="ВерхКолонтитул,Верхний колонтитул1, Знак10,Знак10,??????? ??????????, Знак4,Знак4,ВерхКолонтитул1,Знак8,hd,Guideline,Верхний колонтитул Знак Знак,Верхний колонтитул Знак1 Знак2 Знак Знак Знак Знак"/>
    <w:basedOn w:val="ab"/>
    <w:link w:val="af6"/>
    <w:uiPriority w:val="99"/>
    <w:qFormat/>
    <w:rsid w:val="00847B45"/>
    <w:pPr>
      <w:tabs>
        <w:tab w:val="center" w:pos="4153"/>
        <w:tab w:val="right" w:pos="8306"/>
      </w:tabs>
    </w:pPr>
  </w:style>
  <w:style w:type="character" w:customStyle="1" w:styleId="af6">
    <w:name w:val="Верхний колонтитул Знак"/>
    <w:aliases w:val="ВерхКолонтитул Знак,Верхний колонтитул1 Знак, Знак10 Знак,Знак10 Знак,??????? ?????????? Знак, Знак4 Знак,Знак4 Знак,ВерхКолонтитул1 Знак,Знак8 Знак,hd Знак,Guideline Знак,Верхний колонтитул Знак Знак Знак"/>
    <w:basedOn w:val="ac"/>
    <w:link w:val="af5"/>
    <w:uiPriority w:val="99"/>
    <w:rsid w:val="00847B45"/>
    <w:rPr>
      <w:rFonts w:ascii="Times New Roman" w:eastAsia="Times New Roman" w:hAnsi="Times New Roman" w:cs="Times New Roman"/>
      <w:sz w:val="24"/>
      <w:szCs w:val="24"/>
      <w:lang w:eastAsia="ru-RU"/>
    </w:rPr>
  </w:style>
  <w:style w:type="paragraph" w:styleId="af7">
    <w:name w:val="footer"/>
    <w:aliases w:val=" Знак6, Знак14,Знак6,footnote"/>
    <w:basedOn w:val="ab"/>
    <w:link w:val="af8"/>
    <w:uiPriority w:val="99"/>
    <w:qFormat/>
    <w:rsid w:val="00847B45"/>
    <w:pPr>
      <w:tabs>
        <w:tab w:val="center" w:pos="4153"/>
        <w:tab w:val="right" w:pos="8306"/>
      </w:tabs>
    </w:pPr>
  </w:style>
  <w:style w:type="character" w:customStyle="1" w:styleId="af8">
    <w:name w:val="Нижний колонтитул Знак"/>
    <w:aliases w:val=" Знак6 Знак, Знак14 Знак,Знак6 Знак,footnote Знак"/>
    <w:basedOn w:val="ac"/>
    <w:link w:val="af7"/>
    <w:uiPriority w:val="99"/>
    <w:rsid w:val="00847B45"/>
    <w:rPr>
      <w:rFonts w:ascii="Times New Roman" w:eastAsia="Times New Roman" w:hAnsi="Times New Roman" w:cs="Times New Roman"/>
      <w:sz w:val="24"/>
      <w:szCs w:val="24"/>
      <w:lang w:eastAsia="ru-RU"/>
    </w:rPr>
  </w:style>
  <w:style w:type="paragraph" w:customStyle="1" w:styleId="18">
    <w:name w:val="Абзац списка1"/>
    <w:basedOn w:val="ab"/>
    <w:link w:val="ListParagraphChar"/>
    <w:qFormat/>
    <w:rsid w:val="004019D9"/>
    <w:pPr>
      <w:spacing w:after="200" w:line="276" w:lineRule="auto"/>
      <w:ind w:left="720"/>
      <w:contextualSpacing/>
    </w:pPr>
    <w:rPr>
      <w:rFonts w:ascii="Calibri" w:hAnsi="Calibri"/>
    </w:rPr>
  </w:style>
  <w:style w:type="character" w:customStyle="1" w:styleId="ListParagraphChar">
    <w:name w:val="List Paragraph Char"/>
    <w:link w:val="18"/>
    <w:locked/>
    <w:rsid w:val="004019D9"/>
    <w:rPr>
      <w:rFonts w:ascii="Calibri" w:eastAsia="Times New Roman" w:hAnsi="Calibri" w:cs="Times New Roman"/>
      <w:lang w:eastAsia="ru-RU"/>
    </w:rPr>
  </w:style>
  <w:style w:type="paragraph" w:customStyle="1" w:styleId="S6">
    <w:name w:val="S_Обычный"/>
    <w:basedOn w:val="ab"/>
    <w:link w:val="S7"/>
    <w:qFormat/>
    <w:rsid w:val="004C7CAF"/>
    <w:pPr>
      <w:ind w:firstLine="709"/>
      <w:jc w:val="both"/>
    </w:pPr>
    <w:rPr>
      <w:lang w:eastAsia="ar-SA"/>
    </w:rPr>
  </w:style>
  <w:style w:type="character" w:customStyle="1" w:styleId="S7">
    <w:name w:val="S_Обычный Знак"/>
    <w:link w:val="S6"/>
    <w:rsid w:val="004C7CAF"/>
    <w:rPr>
      <w:rFonts w:ascii="Times New Roman" w:eastAsia="Times New Roman" w:hAnsi="Times New Roman" w:cs="Times New Roman"/>
      <w:sz w:val="24"/>
      <w:szCs w:val="24"/>
      <w:lang w:eastAsia="ar-SA"/>
    </w:rPr>
  </w:style>
  <w:style w:type="character" w:customStyle="1" w:styleId="af9">
    <w:name w:val="_Обычный Знак"/>
    <w:link w:val="afa"/>
    <w:locked/>
    <w:rsid w:val="004C7CAF"/>
    <w:rPr>
      <w:rFonts w:ascii="Times New Roman" w:eastAsia="Calibri" w:hAnsi="Times New Roman"/>
      <w:iCs/>
      <w:sz w:val="26"/>
      <w:szCs w:val="26"/>
    </w:rPr>
  </w:style>
  <w:style w:type="paragraph" w:customStyle="1" w:styleId="afa">
    <w:name w:val="_Обычный"/>
    <w:basedOn w:val="ab"/>
    <w:link w:val="af9"/>
    <w:qFormat/>
    <w:rsid w:val="004C7CAF"/>
    <w:pPr>
      <w:jc w:val="both"/>
    </w:pPr>
    <w:rPr>
      <w:rFonts w:eastAsia="Calibri"/>
      <w:iCs/>
      <w:sz w:val="26"/>
      <w:szCs w:val="26"/>
    </w:rPr>
  </w:style>
  <w:style w:type="paragraph" w:styleId="afb">
    <w:name w:val="Body Text"/>
    <w:aliases w:val="Основной текст Знак Знак Знак Знак Знак Знак Знак Знак Знак Знак Знак Знак Знак Знак Знак Знак Знак Знак Знак Знак Знак Знак Знак Знак Знак Знак Знак,Oaaee?iue,Oaaee?iue1,Oaaee?iue2,Oaaee?iue3,Oaaee?iue4,Oaaee?iue5,Oaaee?iue11,Oaaee?iue21"/>
    <w:basedOn w:val="ab"/>
    <w:link w:val="afc"/>
    <w:uiPriority w:val="1"/>
    <w:qFormat/>
    <w:rsid w:val="004C7CAF"/>
    <w:pPr>
      <w:spacing w:after="120"/>
    </w:pPr>
  </w:style>
  <w:style w:type="character" w:customStyle="1" w:styleId="afc">
    <w:name w:val="Основной текст Знак"/>
    <w:aliases w:val="Основной текст Знак Знак Знак Знак Знак Знак Знак Знак Знак Знак Знак Знак Знак Знак Знак Знак Знак Знак Знак Знак Знак Знак Знак Знак Знак Знак Знак Знак,Oaaee?iue Знак,Oaaee?iue1 Знак,Oaaee?iue2 Знак,Oaaee?iue3 Знак,Oaaee?iue4 Знак"/>
    <w:basedOn w:val="ac"/>
    <w:link w:val="afb"/>
    <w:uiPriority w:val="1"/>
    <w:rsid w:val="004C7CAF"/>
    <w:rPr>
      <w:rFonts w:ascii="Times New Roman" w:eastAsia="Times New Roman" w:hAnsi="Times New Roman" w:cs="Times New Roman"/>
      <w:sz w:val="24"/>
      <w:szCs w:val="24"/>
      <w:lang w:eastAsia="ru-RU"/>
    </w:rPr>
  </w:style>
  <w:style w:type="paragraph" w:customStyle="1" w:styleId="afd">
    <w:name w:val="Обычный кат"/>
    <w:basedOn w:val="ab"/>
    <w:qFormat/>
    <w:rsid w:val="00C15EDF"/>
    <w:pPr>
      <w:spacing w:line="276" w:lineRule="auto"/>
      <w:ind w:firstLine="709"/>
      <w:jc w:val="both"/>
    </w:pPr>
    <w:rPr>
      <w:rFonts w:eastAsia="Calibri"/>
    </w:rPr>
  </w:style>
  <w:style w:type="paragraph" w:customStyle="1" w:styleId="afe">
    <w:name w:val="Маркированный кат"/>
    <w:basedOn w:val="a4"/>
    <w:next w:val="afd"/>
    <w:qFormat/>
    <w:rsid w:val="00C15EDF"/>
    <w:pPr>
      <w:numPr>
        <w:numId w:val="0"/>
      </w:numPr>
      <w:spacing w:line="276" w:lineRule="auto"/>
      <w:ind w:left="1066" w:hanging="357"/>
      <w:jc w:val="both"/>
    </w:pPr>
    <w:rPr>
      <w:rFonts w:eastAsia="Calibri"/>
    </w:rPr>
  </w:style>
  <w:style w:type="paragraph" w:styleId="a4">
    <w:name w:val="List Bullet"/>
    <w:aliases w:val="Маркированный список Знак"/>
    <w:basedOn w:val="ab"/>
    <w:link w:val="19"/>
    <w:unhideWhenUsed/>
    <w:qFormat/>
    <w:rsid w:val="00C15EDF"/>
    <w:pPr>
      <w:numPr>
        <w:numId w:val="4"/>
      </w:numPr>
      <w:contextualSpacing/>
    </w:pPr>
  </w:style>
  <w:style w:type="paragraph" w:customStyle="1" w:styleId="aff">
    <w:name w:val="для таблицы"/>
    <w:basedOn w:val="ab"/>
    <w:qFormat/>
    <w:rsid w:val="00C15EDF"/>
    <w:pPr>
      <w:suppressAutoHyphens/>
      <w:spacing w:after="120"/>
      <w:jc w:val="center"/>
    </w:pPr>
    <w:rPr>
      <w:b/>
      <w:bCs/>
      <w:kern w:val="1"/>
      <w:sz w:val="20"/>
    </w:rPr>
  </w:style>
  <w:style w:type="paragraph" w:customStyle="1" w:styleId="aff0">
    <w:name w:val="для табл_КАТ"/>
    <w:basedOn w:val="afd"/>
    <w:next w:val="afd"/>
    <w:qFormat/>
    <w:rsid w:val="00135127"/>
    <w:pPr>
      <w:spacing w:line="240" w:lineRule="auto"/>
      <w:ind w:firstLine="0"/>
      <w:jc w:val="center"/>
    </w:pPr>
    <w:rPr>
      <w:bCs/>
      <w:color w:val="000000"/>
      <w:sz w:val="20"/>
    </w:rPr>
  </w:style>
  <w:style w:type="paragraph" w:customStyle="1" w:styleId="S">
    <w:name w:val="S_Маркированный"/>
    <w:basedOn w:val="ab"/>
    <w:link w:val="S8"/>
    <w:autoRedefine/>
    <w:qFormat/>
    <w:rsid w:val="004669F7"/>
    <w:pPr>
      <w:numPr>
        <w:numId w:val="6"/>
      </w:numPr>
      <w:tabs>
        <w:tab w:val="left" w:pos="-14628"/>
        <w:tab w:val="left" w:pos="-6457"/>
        <w:tab w:val="left" w:pos="-6054"/>
        <w:tab w:val="left" w:pos="-4625"/>
      </w:tabs>
      <w:spacing w:line="360" w:lineRule="auto"/>
      <w:jc w:val="both"/>
    </w:pPr>
    <w:rPr>
      <w:lang w:eastAsia="ar-SA"/>
    </w:rPr>
  </w:style>
  <w:style w:type="paragraph" w:styleId="aff1">
    <w:name w:val="List"/>
    <w:basedOn w:val="ab"/>
    <w:link w:val="aff2"/>
    <w:rsid w:val="007822D0"/>
    <w:pPr>
      <w:ind w:left="283" w:hanging="283"/>
      <w:contextualSpacing/>
    </w:pPr>
  </w:style>
  <w:style w:type="paragraph" w:customStyle="1" w:styleId="AAA">
    <w:name w:val="! AAA !"/>
    <w:link w:val="AAA0"/>
    <w:uiPriority w:val="99"/>
    <w:qFormat/>
    <w:rsid w:val="007822D0"/>
    <w:pPr>
      <w:spacing w:after="120" w:line="240" w:lineRule="auto"/>
      <w:jc w:val="both"/>
    </w:pPr>
    <w:rPr>
      <w:rFonts w:ascii="Times New Roman" w:eastAsia="Times New Roman" w:hAnsi="Times New Roman" w:cs="Times New Roman"/>
      <w:lang w:eastAsia="ru-RU"/>
    </w:rPr>
  </w:style>
  <w:style w:type="character" w:customStyle="1" w:styleId="AAA0">
    <w:name w:val="! AAA ! Знак"/>
    <w:link w:val="AAA"/>
    <w:uiPriority w:val="99"/>
    <w:locked/>
    <w:rsid w:val="007822D0"/>
    <w:rPr>
      <w:rFonts w:ascii="Times New Roman" w:eastAsia="Times New Roman" w:hAnsi="Times New Roman" w:cs="Times New Roman"/>
      <w:lang w:eastAsia="ru-RU"/>
    </w:rPr>
  </w:style>
  <w:style w:type="paragraph" w:customStyle="1" w:styleId="ConsCell">
    <w:name w:val="ConsCell"/>
    <w:uiPriority w:val="99"/>
    <w:qFormat/>
    <w:rsid w:val="007822D0"/>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paragraph" w:styleId="aff3">
    <w:name w:val="TOC Heading"/>
    <w:basedOn w:val="16"/>
    <w:next w:val="ab"/>
    <w:uiPriority w:val="39"/>
    <w:unhideWhenUsed/>
    <w:qFormat/>
    <w:rsid w:val="00526D3C"/>
    <w:pPr>
      <w:outlineLvl w:val="9"/>
    </w:pPr>
    <w:rPr>
      <w:rFonts w:asciiTheme="majorHAnsi" w:hAnsiTheme="majorHAnsi"/>
      <w:b w:val="0"/>
      <w:color w:val="2E74B5" w:themeColor="accent1" w:themeShade="BF"/>
    </w:rPr>
  </w:style>
  <w:style w:type="paragraph" w:styleId="1a">
    <w:name w:val="toc 1"/>
    <w:aliases w:val="Содержание"/>
    <w:basedOn w:val="ab"/>
    <w:next w:val="ab"/>
    <w:link w:val="1b"/>
    <w:autoRedefine/>
    <w:uiPriority w:val="39"/>
    <w:unhideWhenUsed/>
    <w:qFormat/>
    <w:rsid w:val="00526D3C"/>
    <w:pPr>
      <w:spacing w:after="100"/>
    </w:pPr>
  </w:style>
  <w:style w:type="paragraph" w:styleId="26">
    <w:name w:val="toc 2"/>
    <w:basedOn w:val="ab"/>
    <w:next w:val="ab"/>
    <w:autoRedefine/>
    <w:uiPriority w:val="39"/>
    <w:unhideWhenUsed/>
    <w:qFormat/>
    <w:rsid w:val="00526D3C"/>
    <w:pPr>
      <w:spacing w:after="100"/>
      <w:ind w:left="220"/>
    </w:pPr>
  </w:style>
  <w:style w:type="paragraph" w:styleId="34">
    <w:name w:val="toc 3"/>
    <w:basedOn w:val="ab"/>
    <w:next w:val="ab"/>
    <w:autoRedefine/>
    <w:uiPriority w:val="39"/>
    <w:unhideWhenUsed/>
    <w:qFormat/>
    <w:rsid w:val="00526D3C"/>
    <w:pPr>
      <w:spacing w:after="100"/>
      <w:ind w:left="440"/>
    </w:pPr>
  </w:style>
  <w:style w:type="character" w:styleId="aff4">
    <w:name w:val="Hyperlink"/>
    <w:basedOn w:val="ac"/>
    <w:uiPriority w:val="99"/>
    <w:unhideWhenUsed/>
    <w:rsid w:val="00526D3C"/>
    <w:rPr>
      <w:color w:val="0563C1" w:themeColor="hyperlink"/>
      <w:u w:val="single"/>
    </w:rPr>
  </w:style>
  <w:style w:type="paragraph" w:customStyle="1" w:styleId="35">
    <w:name w:val="ГрафикТ3"/>
    <w:basedOn w:val="ab"/>
    <w:rsid w:val="005F0D51"/>
    <w:rPr>
      <w:rFonts w:ascii="Courier New" w:hAnsi="Courier New"/>
      <w:sz w:val="16"/>
    </w:rPr>
  </w:style>
  <w:style w:type="paragraph" w:customStyle="1" w:styleId="43">
    <w:name w:val="Клен4"/>
    <w:basedOn w:val="ab"/>
    <w:rsid w:val="005F0D51"/>
    <w:rPr>
      <w:rFonts w:ascii="Courier New" w:hAnsi="Courier New"/>
    </w:rPr>
  </w:style>
  <w:style w:type="character" w:styleId="aff5">
    <w:name w:val="page number"/>
    <w:basedOn w:val="ac"/>
    <w:uiPriority w:val="99"/>
    <w:rsid w:val="005F0D51"/>
  </w:style>
  <w:style w:type="paragraph" w:styleId="44">
    <w:name w:val="toc 4"/>
    <w:basedOn w:val="ab"/>
    <w:next w:val="53"/>
    <w:uiPriority w:val="39"/>
    <w:rsid w:val="005F0D51"/>
    <w:pPr>
      <w:ind w:left="737" w:right="1021" w:hanging="510"/>
    </w:pPr>
  </w:style>
  <w:style w:type="paragraph" w:styleId="53">
    <w:name w:val="List Bullet 5"/>
    <w:basedOn w:val="ab"/>
    <w:rsid w:val="005F0D51"/>
    <w:pPr>
      <w:tabs>
        <w:tab w:val="num" w:pos="1492"/>
      </w:tabs>
      <w:ind w:left="1492" w:hanging="360"/>
      <w:contextualSpacing/>
    </w:pPr>
  </w:style>
  <w:style w:type="paragraph" w:styleId="54">
    <w:name w:val="toc 5"/>
    <w:basedOn w:val="ab"/>
    <w:next w:val="ab"/>
    <w:uiPriority w:val="39"/>
    <w:qFormat/>
    <w:rsid w:val="005F0D51"/>
    <w:pPr>
      <w:ind w:left="1247" w:right="1021" w:hanging="680"/>
    </w:pPr>
  </w:style>
  <w:style w:type="paragraph" w:styleId="61">
    <w:name w:val="toc 6"/>
    <w:basedOn w:val="ab"/>
    <w:next w:val="ab"/>
    <w:uiPriority w:val="39"/>
    <w:rsid w:val="005F0D51"/>
    <w:pPr>
      <w:ind w:left="567"/>
    </w:pPr>
  </w:style>
  <w:style w:type="paragraph" w:styleId="71">
    <w:name w:val="toc 7"/>
    <w:basedOn w:val="ab"/>
    <w:next w:val="ab"/>
    <w:uiPriority w:val="39"/>
    <w:rsid w:val="005F0D51"/>
    <w:pPr>
      <w:ind w:left="1000"/>
    </w:pPr>
  </w:style>
  <w:style w:type="paragraph" w:styleId="81">
    <w:name w:val="toc 8"/>
    <w:basedOn w:val="ab"/>
    <w:next w:val="ab"/>
    <w:uiPriority w:val="39"/>
    <w:rsid w:val="005F0D51"/>
    <w:pPr>
      <w:ind w:left="1200"/>
    </w:pPr>
  </w:style>
  <w:style w:type="paragraph" w:styleId="91">
    <w:name w:val="toc 9"/>
    <w:basedOn w:val="ab"/>
    <w:next w:val="ab"/>
    <w:uiPriority w:val="39"/>
    <w:rsid w:val="005F0D51"/>
    <w:pPr>
      <w:ind w:left="1400"/>
    </w:pPr>
  </w:style>
  <w:style w:type="paragraph" w:styleId="aff6">
    <w:name w:val="Body Text Indent"/>
    <w:aliases w:val="Основной текст 1,Iniiaiie oaeno 1,Îñíîâíîé òåêñò 1"/>
    <w:basedOn w:val="ab"/>
    <w:link w:val="aff7"/>
    <w:uiPriority w:val="99"/>
    <w:qFormat/>
    <w:rsid w:val="005F0D51"/>
    <w:pPr>
      <w:spacing w:after="120"/>
      <w:ind w:left="360"/>
    </w:pPr>
  </w:style>
  <w:style w:type="character" w:customStyle="1" w:styleId="aff7">
    <w:name w:val="Основной текст с отступом Знак"/>
    <w:aliases w:val="Основной текст 1 Знак,Iniiaiie oaeno 1 Знак,Îñíîâíîé òåêñò 1 Знак"/>
    <w:basedOn w:val="ac"/>
    <w:link w:val="aff6"/>
    <w:uiPriority w:val="99"/>
    <w:rsid w:val="005F0D51"/>
    <w:rPr>
      <w:rFonts w:ascii="Times New Roman" w:eastAsia="Times New Roman" w:hAnsi="Times New Roman" w:cs="Times New Roman"/>
      <w:sz w:val="24"/>
      <w:szCs w:val="24"/>
      <w:lang w:eastAsia="ru-RU"/>
    </w:rPr>
  </w:style>
  <w:style w:type="paragraph" w:styleId="36">
    <w:name w:val="Body Text 3"/>
    <w:basedOn w:val="aff6"/>
    <w:link w:val="37"/>
    <w:uiPriority w:val="99"/>
    <w:rsid w:val="005F0D51"/>
  </w:style>
  <w:style w:type="character" w:customStyle="1" w:styleId="37">
    <w:name w:val="Основной текст 3 Знак"/>
    <w:basedOn w:val="ac"/>
    <w:link w:val="36"/>
    <w:uiPriority w:val="99"/>
    <w:rsid w:val="005F0D51"/>
    <w:rPr>
      <w:rFonts w:ascii="Times New Roman" w:eastAsia="Times New Roman" w:hAnsi="Times New Roman" w:cs="Times New Roman"/>
      <w:sz w:val="24"/>
      <w:szCs w:val="24"/>
      <w:lang w:eastAsia="ru-RU"/>
    </w:rPr>
  </w:style>
  <w:style w:type="paragraph" w:customStyle="1" w:styleId="45">
    <w:name w:val="Основной текст 4"/>
    <w:basedOn w:val="aff6"/>
    <w:rsid w:val="005F0D51"/>
  </w:style>
  <w:style w:type="paragraph" w:customStyle="1" w:styleId="55">
    <w:name w:val="Основной текст 5"/>
    <w:basedOn w:val="aff6"/>
    <w:rsid w:val="005F0D51"/>
  </w:style>
  <w:style w:type="paragraph" w:styleId="aff8">
    <w:name w:val="Document Map"/>
    <w:basedOn w:val="ab"/>
    <w:link w:val="aff9"/>
    <w:uiPriority w:val="99"/>
    <w:rsid w:val="005F0D51"/>
    <w:pPr>
      <w:shd w:val="clear" w:color="auto" w:fill="000080"/>
    </w:pPr>
    <w:rPr>
      <w:rFonts w:ascii="Tahoma" w:hAnsi="Tahoma"/>
    </w:rPr>
  </w:style>
  <w:style w:type="character" w:customStyle="1" w:styleId="aff9">
    <w:name w:val="Схема документа Знак"/>
    <w:basedOn w:val="ac"/>
    <w:link w:val="aff8"/>
    <w:uiPriority w:val="99"/>
    <w:rsid w:val="005F0D51"/>
    <w:rPr>
      <w:rFonts w:ascii="Tahoma" w:eastAsia="Times New Roman" w:hAnsi="Tahoma" w:cs="Times New Roman"/>
      <w:sz w:val="24"/>
      <w:szCs w:val="24"/>
      <w:shd w:val="clear" w:color="auto" w:fill="000080"/>
      <w:lang w:eastAsia="ru-RU"/>
    </w:rPr>
  </w:style>
  <w:style w:type="paragraph" w:styleId="affa">
    <w:name w:val="Subtitle"/>
    <w:basedOn w:val="ab"/>
    <w:link w:val="affb"/>
    <w:uiPriority w:val="11"/>
    <w:qFormat/>
    <w:rsid w:val="005F0D51"/>
    <w:pPr>
      <w:spacing w:before="2400"/>
      <w:jc w:val="center"/>
    </w:pPr>
    <w:rPr>
      <w:b/>
      <w:sz w:val="32"/>
    </w:rPr>
  </w:style>
  <w:style w:type="character" w:customStyle="1" w:styleId="affb">
    <w:name w:val="Подзаголовок Знак"/>
    <w:basedOn w:val="ac"/>
    <w:link w:val="affa"/>
    <w:uiPriority w:val="11"/>
    <w:rsid w:val="005F0D51"/>
    <w:rPr>
      <w:rFonts w:ascii="Times New Roman" w:eastAsia="Times New Roman" w:hAnsi="Times New Roman" w:cs="Times New Roman"/>
      <w:b/>
      <w:sz w:val="32"/>
      <w:szCs w:val="24"/>
      <w:lang w:eastAsia="ru-RU"/>
    </w:rPr>
  </w:style>
  <w:style w:type="paragraph" w:styleId="affc">
    <w:name w:val="Plain Text"/>
    <w:aliases w:val="Текст Знак Знак Знак Знак Знак Знак Знак Знак Знак Знак,Òåêñò Çíàê Çíàê Çíàê Çíàê Çíàê Çíàê Çíàê Çíàê Çíàê Çíàê,Текст Знак Знак Знак Знàê Çíàê Çíàê Çíàê Çíàê Çíàê Çíàê"/>
    <w:basedOn w:val="ab"/>
    <w:link w:val="affd"/>
    <w:qFormat/>
    <w:rsid w:val="005F0D51"/>
    <w:rPr>
      <w:rFonts w:ascii="Courier New" w:hAnsi="Courier New"/>
    </w:rPr>
  </w:style>
  <w:style w:type="character" w:customStyle="1" w:styleId="affd">
    <w:name w:val="Текст Знак"/>
    <w:aliases w:val="Текст Знак Знак Знак Знак Знак Знак Знак Знак Знак Знак Знак,Òåêñò Çíàê Çíàê Çíàê Çíàê Çíàê Çíàê Çíàê Çíàê Çíàê Çíàê Знак,Текст Знак Знак Знак Знàê Çíàê Çíàê Çíàê Çíàê Çíàê Çíàê Знак"/>
    <w:basedOn w:val="ac"/>
    <w:link w:val="affc"/>
    <w:rsid w:val="005F0D51"/>
    <w:rPr>
      <w:rFonts w:ascii="Courier New" w:eastAsia="Times New Roman" w:hAnsi="Courier New" w:cs="Times New Roman"/>
      <w:sz w:val="24"/>
      <w:szCs w:val="24"/>
      <w:lang w:eastAsia="ru-RU"/>
    </w:rPr>
  </w:style>
  <w:style w:type="paragraph" w:styleId="27">
    <w:name w:val="Body Text Indent 2"/>
    <w:basedOn w:val="ab"/>
    <w:link w:val="28"/>
    <w:uiPriority w:val="99"/>
    <w:rsid w:val="005F0D51"/>
    <w:pPr>
      <w:suppressAutoHyphens/>
      <w:spacing w:before="120"/>
      <w:ind w:firstLine="709"/>
    </w:pPr>
  </w:style>
  <w:style w:type="character" w:customStyle="1" w:styleId="28">
    <w:name w:val="Основной текст с отступом 2 Знак"/>
    <w:basedOn w:val="ac"/>
    <w:link w:val="27"/>
    <w:uiPriority w:val="99"/>
    <w:rsid w:val="005F0D51"/>
    <w:rPr>
      <w:rFonts w:ascii="Times New Roman" w:eastAsia="Times New Roman" w:hAnsi="Times New Roman" w:cs="Times New Roman"/>
      <w:sz w:val="24"/>
      <w:szCs w:val="24"/>
      <w:lang w:eastAsia="ru-RU"/>
    </w:rPr>
  </w:style>
  <w:style w:type="character" w:styleId="affe">
    <w:name w:val="Strong"/>
    <w:basedOn w:val="ac"/>
    <w:uiPriority w:val="22"/>
    <w:qFormat/>
    <w:rsid w:val="005F0D51"/>
    <w:rPr>
      <w:b/>
    </w:rPr>
  </w:style>
  <w:style w:type="paragraph" w:styleId="38">
    <w:name w:val="Body Text Indent 3"/>
    <w:basedOn w:val="ab"/>
    <w:link w:val="39"/>
    <w:uiPriority w:val="99"/>
    <w:rsid w:val="005F0D51"/>
    <w:pPr>
      <w:suppressAutoHyphens/>
      <w:ind w:left="1560" w:hanging="851"/>
    </w:pPr>
  </w:style>
  <w:style w:type="character" w:customStyle="1" w:styleId="39">
    <w:name w:val="Основной текст с отступом 3 Знак"/>
    <w:basedOn w:val="ac"/>
    <w:link w:val="38"/>
    <w:uiPriority w:val="99"/>
    <w:rsid w:val="005F0D51"/>
    <w:rPr>
      <w:rFonts w:ascii="Times New Roman" w:eastAsia="Times New Roman" w:hAnsi="Times New Roman" w:cs="Times New Roman"/>
      <w:sz w:val="24"/>
      <w:szCs w:val="24"/>
      <w:lang w:eastAsia="ru-RU"/>
    </w:rPr>
  </w:style>
  <w:style w:type="paragraph" w:styleId="29">
    <w:name w:val="List Number 2"/>
    <w:basedOn w:val="ab"/>
    <w:rsid w:val="005F0D51"/>
    <w:pPr>
      <w:tabs>
        <w:tab w:val="num" w:pos="1174"/>
      </w:tabs>
      <w:ind w:firstLine="454"/>
    </w:pPr>
  </w:style>
  <w:style w:type="table" w:styleId="afff">
    <w:name w:val="Table Grid"/>
    <w:aliases w:val="Table Grid Report"/>
    <w:basedOn w:val="ad"/>
    <w:rsid w:val="005F0D5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0">
    <w:name w:val="Balloon Text"/>
    <w:aliases w:val=" Знак5,Знак5"/>
    <w:basedOn w:val="ab"/>
    <w:link w:val="afff1"/>
    <w:uiPriority w:val="99"/>
    <w:rsid w:val="005F0D51"/>
    <w:rPr>
      <w:rFonts w:ascii="Tahoma" w:hAnsi="Tahoma" w:cs="Tahoma"/>
      <w:sz w:val="16"/>
      <w:szCs w:val="16"/>
    </w:rPr>
  </w:style>
  <w:style w:type="character" w:customStyle="1" w:styleId="afff1">
    <w:name w:val="Текст выноски Знак"/>
    <w:aliases w:val=" Знак5 Знак,Знак5 Знак"/>
    <w:basedOn w:val="ac"/>
    <w:link w:val="afff0"/>
    <w:uiPriority w:val="99"/>
    <w:rsid w:val="005F0D51"/>
    <w:rPr>
      <w:rFonts w:ascii="Tahoma" w:eastAsia="Times New Roman" w:hAnsi="Tahoma" w:cs="Tahoma"/>
      <w:sz w:val="16"/>
      <w:szCs w:val="16"/>
      <w:lang w:eastAsia="ru-RU"/>
    </w:rPr>
  </w:style>
  <w:style w:type="paragraph" w:customStyle="1" w:styleId="1c">
    <w:name w:val="заголовок 1"/>
    <w:basedOn w:val="ab"/>
    <w:next w:val="ab"/>
    <w:link w:val="1d"/>
    <w:qFormat/>
    <w:rsid w:val="005F0D51"/>
    <w:pPr>
      <w:keepNext/>
      <w:widowControl w:val="0"/>
      <w:shd w:val="pct20" w:color="auto" w:fill="auto"/>
      <w:jc w:val="center"/>
    </w:pPr>
    <w:rPr>
      <w:b/>
      <w:sz w:val="32"/>
    </w:rPr>
  </w:style>
  <w:style w:type="paragraph" w:customStyle="1" w:styleId="afff2">
    <w:name w:val="Абзац"/>
    <w:basedOn w:val="ab"/>
    <w:link w:val="afff3"/>
    <w:qFormat/>
    <w:rsid w:val="005F0D51"/>
    <w:pPr>
      <w:spacing w:before="120" w:after="60"/>
      <w:ind w:firstLine="567"/>
      <w:jc w:val="both"/>
    </w:pPr>
  </w:style>
  <w:style w:type="character" w:customStyle="1" w:styleId="afff3">
    <w:name w:val="Абзац Знак"/>
    <w:link w:val="afff2"/>
    <w:rsid w:val="005F0D51"/>
    <w:rPr>
      <w:rFonts w:ascii="Times New Roman" w:eastAsia="Times New Roman" w:hAnsi="Times New Roman" w:cs="Times New Roman"/>
      <w:sz w:val="24"/>
      <w:szCs w:val="24"/>
    </w:rPr>
  </w:style>
  <w:style w:type="paragraph" w:customStyle="1" w:styleId="afff4">
    <w:name w:val="Стиль ПСН"/>
    <w:basedOn w:val="ab"/>
    <w:link w:val="afff5"/>
    <w:qFormat/>
    <w:rsid w:val="005F0D51"/>
    <w:pPr>
      <w:spacing w:before="120"/>
      <w:ind w:firstLine="709"/>
    </w:pPr>
    <w:rPr>
      <w:rFonts w:eastAsia="Calibri"/>
    </w:rPr>
  </w:style>
  <w:style w:type="character" w:customStyle="1" w:styleId="afff5">
    <w:name w:val="Стиль ПСН Знак"/>
    <w:basedOn w:val="ac"/>
    <w:link w:val="afff4"/>
    <w:rsid w:val="005F0D51"/>
    <w:rPr>
      <w:rFonts w:ascii="Times New Roman" w:eastAsia="Calibri" w:hAnsi="Times New Roman" w:cs="Times New Roman"/>
      <w:sz w:val="24"/>
      <w:szCs w:val="24"/>
    </w:rPr>
  </w:style>
  <w:style w:type="paragraph" w:customStyle="1" w:styleId="30">
    <w:name w:val="Заголовок 3ПСН"/>
    <w:basedOn w:val="31"/>
    <w:uiPriority w:val="1"/>
    <w:qFormat/>
    <w:rsid w:val="005F0D51"/>
    <w:pPr>
      <w:numPr>
        <w:ilvl w:val="2"/>
        <w:numId w:val="8"/>
      </w:numPr>
      <w:spacing w:before="200"/>
    </w:pPr>
    <w:rPr>
      <w:rFonts w:eastAsia="Times New Roman" w:cs="Times New Roman"/>
      <w:bCs/>
      <w:color w:val="auto"/>
      <w:sz w:val="26"/>
    </w:rPr>
  </w:style>
  <w:style w:type="paragraph" w:customStyle="1" w:styleId="56">
    <w:name w:val="Заголовок 5ПСН"/>
    <w:basedOn w:val="41"/>
    <w:link w:val="57"/>
    <w:qFormat/>
    <w:rsid w:val="005F0D51"/>
    <w:pPr>
      <w:numPr>
        <w:ilvl w:val="0"/>
        <w:numId w:val="0"/>
      </w:numPr>
      <w:ind w:left="1224" w:hanging="504"/>
    </w:pPr>
  </w:style>
  <w:style w:type="character" w:customStyle="1" w:styleId="57">
    <w:name w:val="Заголовок 5ПСН Знак"/>
    <w:basedOn w:val="42"/>
    <w:link w:val="56"/>
    <w:rsid w:val="005F0D51"/>
    <w:rPr>
      <w:rFonts w:ascii="Times New Roman" w:eastAsia="Times New Roman" w:hAnsi="Times New Roman" w:cs="Times New Roman"/>
      <w:b/>
      <w:bCs/>
      <w:iCs/>
      <w:sz w:val="24"/>
      <w:szCs w:val="24"/>
      <w:lang w:eastAsia="ru-RU"/>
    </w:rPr>
  </w:style>
  <w:style w:type="character" w:styleId="afff6">
    <w:name w:val="FollowedHyperlink"/>
    <w:basedOn w:val="ac"/>
    <w:uiPriority w:val="99"/>
    <w:unhideWhenUsed/>
    <w:rsid w:val="005F0D51"/>
    <w:rPr>
      <w:color w:val="800080"/>
      <w:u w:val="single"/>
    </w:rPr>
  </w:style>
  <w:style w:type="paragraph" w:customStyle="1" w:styleId="font5">
    <w:name w:val="font5"/>
    <w:basedOn w:val="ab"/>
    <w:qFormat/>
    <w:rsid w:val="005F0D51"/>
    <w:pPr>
      <w:spacing w:before="100" w:beforeAutospacing="1" w:after="100" w:afterAutospacing="1"/>
    </w:pPr>
    <w:rPr>
      <w:rFonts w:ascii="Arial" w:hAnsi="Arial" w:cs="Arial"/>
      <w:sz w:val="20"/>
      <w:szCs w:val="20"/>
    </w:rPr>
  </w:style>
  <w:style w:type="paragraph" w:customStyle="1" w:styleId="font6">
    <w:name w:val="font6"/>
    <w:basedOn w:val="ab"/>
    <w:qFormat/>
    <w:rsid w:val="005F0D51"/>
    <w:pPr>
      <w:spacing w:before="100" w:beforeAutospacing="1" w:after="100" w:afterAutospacing="1"/>
    </w:pPr>
    <w:rPr>
      <w:color w:val="000000"/>
    </w:rPr>
  </w:style>
  <w:style w:type="paragraph" w:customStyle="1" w:styleId="xl68">
    <w:name w:val="xl68"/>
    <w:basedOn w:val="ab"/>
    <w:qFormat/>
    <w:rsid w:val="005F0D51"/>
    <w:pPr>
      <w:spacing w:before="100" w:beforeAutospacing="1" w:after="100" w:afterAutospacing="1"/>
      <w:jc w:val="center"/>
    </w:pPr>
  </w:style>
  <w:style w:type="paragraph" w:customStyle="1" w:styleId="xl69">
    <w:name w:val="xl69"/>
    <w:basedOn w:val="ab"/>
    <w:qFormat/>
    <w:rsid w:val="005F0D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rPr>
  </w:style>
  <w:style w:type="paragraph" w:customStyle="1" w:styleId="xl70">
    <w:name w:val="xl70"/>
    <w:basedOn w:val="ab"/>
    <w:qFormat/>
    <w:rsid w:val="005F0D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rPr>
  </w:style>
  <w:style w:type="paragraph" w:customStyle="1" w:styleId="xl71">
    <w:name w:val="xl71"/>
    <w:basedOn w:val="ab"/>
    <w:qFormat/>
    <w:rsid w:val="005F0D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rPr>
  </w:style>
  <w:style w:type="paragraph" w:customStyle="1" w:styleId="xl72">
    <w:name w:val="xl72"/>
    <w:basedOn w:val="ab"/>
    <w:qFormat/>
    <w:rsid w:val="005F0D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rPr>
  </w:style>
  <w:style w:type="paragraph" w:customStyle="1" w:styleId="xl73">
    <w:name w:val="xl73"/>
    <w:basedOn w:val="ab"/>
    <w:qFormat/>
    <w:rsid w:val="005F0D5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8"/>
      <w:szCs w:val="18"/>
    </w:rPr>
  </w:style>
  <w:style w:type="paragraph" w:customStyle="1" w:styleId="xl74">
    <w:name w:val="xl74"/>
    <w:basedOn w:val="ab"/>
    <w:qFormat/>
    <w:rsid w:val="005F0D5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8"/>
      <w:szCs w:val="18"/>
    </w:rPr>
  </w:style>
  <w:style w:type="paragraph" w:customStyle="1" w:styleId="xl75">
    <w:name w:val="xl75"/>
    <w:basedOn w:val="ab"/>
    <w:qFormat/>
    <w:rsid w:val="005F0D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rPr>
  </w:style>
  <w:style w:type="paragraph" w:customStyle="1" w:styleId="xl76">
    <w:name w:val="xl76"/>
    <w:basedOn w:val="ab"/>
    <w:qFormat/>
    <w:rsid w:val="005F0D5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8"/>
      <w:szCs w:val="18"/>
    </w:rPr>
  </w:style>
  <w:style w:type="paragraph" w:customStyle="1" w:styleId="xl77">
    <w:name w:val="xl77"/>
    <w:basedOn w:val="ab"/>
    <w:qFormat/>
    <w:rsid w:val="005F0D5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8"/>
      <w:szCs w:val="18"/>
    </w:rPr>
  </w:style>
  <w:style w:type="paragraph" w:customStyle="1" w:styleId="xl78">
    <w:name w:val="xl78"/>
    <w:basedOn w:val="ab"/>
    <w:qFormat/>
    <w:rsid w:val="005F0D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rPr>
  </w:style>
  <w:style w:type="paragraph" w:customStyle="1" w:styleId="xl79">
    <w:name w:val="xl79"/>
    <w:basedOn w:val="ab"/>
    <w:qFormat/>
    <w:rsid w:val="005F0D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rPr>
  </w:style>
  <w:style w:type="paragraph" w:customStyle="1" w:styleId="xl80">
    <w:name w:val="xl80"/>
    <w:basedOn w:val="ab"/>
    <w:qFormat/>
    <w:rsid w:val="005F0D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rPr>
  </w:style>
  <w:style w:type="paragraph" w:customStyle="1" w:styleId="xl81">
    <w:name w:val="xl81"/>
    <w:basedOn w:val="ab"/>
    <w:qFormat/>
    <w:rsid w:val="005F0D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rPr>
  </w:style>
  <w:style w:type="paragraph" w:customStyle="1" w:styleId="xl82">
    <w:name w:val="xl82"/>
    <w:basedOn w:val="ab"/>
    <w:qFormat/>
    <w:rsid w:val="005F0D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8"/>
      <w:szCs w:val="18"/>
    </w:rPr>
  </w:style>
  <w:style w:type="paragraph" w:customStyle="1" w:styleId="xl83">
    <w:name w:val="xl83"/>
    <w:basedOn w:val="ab"/>
    <w:qFormat/>
    <w:rsid w:val="005F0D51"/>
    <w:pPr>
      <w:spacing w:before="100" w:beforeAutospacing="1" w:after="100" w:afterAutospacing="1"/>
    </w:pPr>
    <w:rPr>
      <w:rFonts w:ascii="Arial" w:hAnsi="Arial" w:cs="Arial"/>
      <w:b/>
      <w:bCs/>
    </w:rPr>
  </w:style>
  <w:style w:type="paragraph" w:customStyle="1" w:styleId="xl84">
    <w:name w:val="xl84"/>
    <w:basedOn w:val="ab"/>
    <w:qFormat/>
    <w:rsid w:val="005F0D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85">
    <w:name w:val="xl85"/>
    <w:basedOn w:val="ab"/>
    <w:qFormat/>
    <w:rsid w:val="005F0D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86">
    <w:name w:val="xl86"/>
    <w:basedOn w:val="ab"/>
    <w:qFormat/>
    <w:rsid w:val="005F0D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87">
    <w:name w:val="xl87"/>
    <w:basedOn w:val="ab"/>
    <w:qFormat/>
    <w:rsid w:val="005F0D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88">
    <w:name w:val="xl88"/>
    <w:basedOn w:val="ab"/>
    <w:qFormat/>
    <w:rsid w:val="005F0D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rPr>
  </w:style>
  <w:style w:type="paragraph" w:customStyle="1" w:styleId="xl89">
    <w:name w:val="xl89"/>
    <w:basedOn w:val="ab"/>
    <w:qFormat/>
    <w:rsid w:val="005F0D5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8"/>
      <w:szCs w:val="18"/>
    </w:rPr>
  </w:style>
  <w:style w:type="paragraph" w:customStyle="1" w:styleId="xl90">
    <w:name w:val="xl90"/>
    <w:basedOn w:val="ab"/>
    <w:qFormat/>
    <w:rsid w:val="005F0D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rPr>
  </w:style>
  <w:style w:type="paragraph" w:customStyle="1" w:styleId="xl91">
    <w:name w:val="xl91"/>
    <w:basedOn w:val="ab"/>
    <w:qFormat/>
    <w:rsid w:val="005F0D5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92">
    <w:name w:val="xl92"/>
    <w:basedOn w:val="ab"/>
    <w:qFormat/>
    <w:rsid w:val="005F0D5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93">
    <w:name w:val="xl93"/>
    <w:basedOn w:val="ab"/>
    <w:qFormat/>
    <w:rsid w:val="005F0D5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94">
    <w:name w:val="xl94"/>
    <w:basedOn w:val="ab"/>
    <w:qFormat/>
    <w:rsid w:val="005F0D5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95">
    <w:name w:val="xl95"/>
    <w:basedOn w:val="ab"/>
    <w:qFormat/>
    <w:rsid w:val="005F0D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rPr>
  </w:style>
  <w:style w:type="paragraph" w:customStyle="1" w:styleId="xl96">
    <w:name w:val="xl96"/>
    <w:basedOn w:val="ab"/>
    <w:qFormat/>
    <w:rsid w:val="005F0D51"/>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b/>
      <w:bCs/>
    </w:rPr>
  </w:style>
  <w:style w:type="paragraph" w:customStyle="1" w:styleId="xl97">
    <w:name w:val="xl97"/>
    <w:basedOn w:val="ab"/>
    <w:qFormat/>
    <w:rsid w:val="005F0D51"/>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style>
  <w:style w:type="paragraph" w:customStyle="1" w:styleId="xl98">
    <w:name w:val="xl98"/>
    <w:basedOn w:val="ab"/>
    <w:qFormat/>
    <w:rsid w:val="005F0D51"/>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Arial" w:hAnsi="Arial" w:cs="Arial"/>
    </w:rPr>
  </w:style>
  <w:style w:type="paragraph" w:customStyle="1" w:styleId="xl99">
    <w:name w:val="xl99"/>
    <w:basedOn w:val="ab"/>
    <w:qFormat/>
    <w:rsid w:val="005F0D51"/>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textAlignment w:val="center"/>
    </w:pPr>
    <w:rPr>
      <w:rFonts w:ascii="Arial" w:hAnsi="Arial" w:cs="Arial"/>
    </w:rPr>
  </w:style>
  <w:style w:type="paragraph" w:customStyle="1" w:styleId="xl100">
    <w:name w:val="xl100"/>
    <w:basedOn w:val="ab"/>
    <w:qFormat/>
    <w:rsid w:val="005F0D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01">
    <w:name w:val="xl101"/>
    <w:basedOn w:val="ab"/>
    <w:qFormat/>
    <w:rsid w:val="005F0D5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rPr>
  </w:style>
  <w:style w:type="paragraph" w:customStyle="1" w:styleId="xl102">
    <w:name w:val="xl102"/>
    <w:basedOn w:val="ab"/>
    <w:qFormat/>
    <w:rsid w:val="005F0D51"/>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textAlignment w:val="center"/>
    </w:pPr>
  </w:style>
  <w:style w:type="paragraph" w:customStyle="1" w:styleId="xl103">
    <w:name w:val="xl103"/>
    <w:basedOn w:val="ab"/>
    <w:qFormat/>
    <w:rsid w:val="005F0D51"/>
    <w:pPr>
      <w:pBdr>
        <w:top w:val="single" w:sz="4" w:space="0" w:color="auto"/>
        <w:bottom w:val="single" w:sz="4" w:space="0" w:color="auto"/>
        <w:right w:val="single" w:sz="4" w:space="0" w:color="auto"/>
      </w:pBdr>
      <w:shd w:val="clear" w:color="000000" w:fill="D8D8D8"/>
      <w:spacing w:before="100" w:beforeAutospacing="1" w:after="100" w:afterAutospacing="1"/>
      <w:jc w:val="center"/>
      <w:textAlignment w:val="center"/>
    </w:pPr>
    <w:rPr>
      <w:rFonts w:ascii="Arial" w:hAnsi="Arial" w:cs="Arial"/>
    </w:rPr>
  </w:style>
  <w:style w:type="paragraph" w:customStyle="1" w:styleId="xl104">
    <w:name w:val="xl104"/>
    <w:basedOn w:val="ab"/>
    <w:qFormat/>
    <w:rsid w:val="005F0D51"/>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jc w:val="center"/>
      <w:textAlignment w:val="center"/>
    </w:pPr>
  </w:style>
  <w:style w:type="paragraph" w:customStyle="1" w:styleId="xl105">
    <w:name w:val="xl105"/>
    <w:basedOn w:val="ab"/>
    <w:qFormat/>
    <w:rsid w:val="005F0D51"/>
    <w:pPr>
      <w:spacing w:before="100" w:beforeAutospacing="1" w:after="100" w:afterAutospacing="1"/>
    </w:pPr>
    <w:rPr>
      <w:rFonts w:ascii="Arial" w:hAnsi="Arial" w:cs="Arial"/>
    </w:rPr>
  </w:style>
  <w:style w:type="paragraph" w:customStyle="1" w:styleId="xl106">
    <w:name w:val="xl106"/>
    <w:basedOn w:val="ab"/>
    <w:qFormat/>
    <w:rsid w:val="005F0D51"/>
    <w:pPr>
      <w:spacing w:before="100" w:beforeAutospacing="1" w:after="100" w:afterAutospacing="1"/>
      <w:textAlignment w:val="center"/>
    </w:pPr>
    <w:rPr>
      <w:rFonts w:ascii="Arial" w:hAnsi="Arial" w:cs="Arial"/>
    </w:rPr>
  </w:style>
  <w:style w:type="paragraph" w:customStyle="1" w:styleId="xl107">
    <w:name w:val="xl107"/>
    <w:basedOn w:val="ab"/>
    <w:qFormat/>
    <w:rsid w:val="005F0D51"/>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b/>
      <w:bCs/>
      <w:sz w:val="18"/>
      <w:szCs w:val="18"/>
    </w:rPr>
  </w:style>
  <w:style w:type="paragraph" w:customStyle="1" w:styleId="xl108">
    <w:name w:val="xl108"/>
    <w:basedOn w:val="ab"/>
    <w:qFormat/>
    <w:rsid w:val="005F0D51"/>
    <w:pPr>
      <w:pBdr>
        <w:top w:val="single" w:sz="4" w:space="0" w:color="auto"/>
        <w:bottom w:val="single" w:sz="4" w:space="0" w:color="auto"/>
      </w:pBdr>
      <w:spacing w:before="100" w:beforeAutospacing="1" w:after="100" w:afterAutospacing="1"/>
      <w:textAlignment w:val="center"/>
    </w:pPr>
    <w:rPr>
      <w:rFonts w:ascii="Arial" w:hAnsi="Arial" w:cs="Arial"/>
      <w:b/>
      <w:bCs/>
      <w:sz w:val="18"/>
      <w:szCs w:val="18"/>
    </w:rPr>
  </w:style>
  <w:style w:type="paragraph" w:customStyle="1" w:styleId="xl109">
    <w:name w:val="xl109"/>
    <w:basedOn w:val="ab"/>
    <w:qFormat/>
    <w:rsid w:val="005F0D51"/>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8"/>
      <w:szCs w:val="18"/>
    </w:rPr>
  </w:style>
  <w:style w:type="paragraph" w:customStyle="1" w:styleId="xl110">
    <w:name w:val="xl110"/>
    <w:basedOn w:val="ab"/>
    <w:qFormat/>
    <w:rsid w:val="005F0D5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rPr>
  </w:style>
  <w:style w:type="paragraph" w:customStyle="1" w:styleId="xl111">
    <w:name w:val="xl111"/>
    <w:basedOn w:val="ab"/>
    <w:qFormat/>
    <w:rsid w:val="005F0D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rPr>
  </w:style>
  <w:style w:type="paragraph" w:customStyle="1" w:styleId="xl112">
    <w:name w:val="xl112"/>
    <w:basedOn w:val="ab"/>
    <w:qFormat/>
    <w:rsid w:val="005F0D5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rPr>
  </w:style>
  <w:style w:type="paragraph" w:customStyle="1" w:styleId="xl113">
    <w:name w:val="xl113"/>
    <w:basedOn w:val="ab"/>
    <w:qFormat/>
    <w:rsid w:val="005F0D51"/>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114">
    <w:name w:val="xl114"/>
    <w:basedOn w:val="ab"/>
    <w:qFormat/>
    <w:rsid w:val="005F0D51"/>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sz w:val="18"/>
      <w:szCs w:val="18"/>
    </w:rPr>
  </w:style>
  <w:style w:type="paragraph" w:customStyle="1" w:styleId="xl115">
    <w:name w:val="xl115"/>
    <w:basedOn w:val="ab"/>
    <w:qFormat/>
    <w:rsid w:val="005F0D51"/>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sz w:val="18"/>
      <w:szCs w:val="18"/>
    </w:rPr>
  </w:style>
  <w:style w:type="paragraph" w:customStyle="1" w:styleId="xl116">
    <w:name w:val="xl116"/>
    <w:basedOn w:val="ab"/>
    <w:qFormat/>
    <w:rsid w:val="005F0D5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rPr>
  </w:style>
  <w:style w:type="paragraph" w:customStyle="1" w:styleId="xl117">
    <w:name w:val="xl117"/>
    <w:basedOn w:val="ab"/>
    <w:qFormat/>
    <w:rsid w:val="005F0D5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18">
    <w:name w:val="xl118"/>
    <w:basedOn w:val="ab"/>
    <w:qFormat/>
    <w:rsid w:val="005F0D5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rPr>
  </w:style>
  <w:style w:type="paragraph" w:customStyle="1" w:styleId="xl119">
    <w:name w:val="xl119"/>
    <w:basedOn w:val="ab"/>
    <w:qFormat/>
    <w:rsid w:val="005F0D5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rPr>
  </w:style>
  <w:style w:type="paragraph" w:customStyle="1" w:styleId="xl120">
    <w:name w:val="xl120"/>
    <w:basedOn w:val="ab"/>
    <w:qFormat/>
    <w:rsid w:val="005F0D5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rPr>
  </w:style>
  <w:style w:type="paragraph" w:customStyle="1" w:styleId="xl121">
    <w:name w:val="xl121"/>
    <w:basedOn w:val="ab"/>
    <w:qFormat/>
    <w:rsid w:val="005F0D51"/>
    <w:pPr>
      <w:pBdr>
        <w:top w:val="single" w:sz="4" w:space="0" w:color="auto"/>
        <w:bottom w:val="single" w:sz="4" w:space="0" w:color="auto"/>
        <w:right w:val="single" w:sz="4" w:space="0" w:color="auto"/>
      </w:pBdr>
      <w:spacing w:before="100" w:beforeAutospacing="1" w:after="100" w:afterAutospacing="1"/>
    </w:pPr>
    <w:rPr>
      <w:rFonts w:ascii="Arial" w:hAnsi="Arial" w:cs="Arial"/>
    </w:rPr>
  </w:style>
  <w:style w:type="paragraph" w:customStyle="1" w:styleId="xl122">
    <w:name w:val="xl122"/>
    <w:basedOn w:val="ab"/>
    <w:qFormat/>
    <w:rsid w:val="005F0D51"/>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8"/>
      <w:szCs w:val="18"/>
    </w:rPr>
  </w:style>
  <w:style w:type="paragraph" w:customStyle="1" w:styleId="xl123">
    <w:name w:val="xl123"/>
    <w:basedOn w:val="ab"/>
    <w:qFormat/>
    <w:rsid w:val="005F0D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rPr>
  </w:style>
  <w:style w:type="paragraph" w:customStyle="1" w:styleId="xl124">
    <w:name w:val="xl124"/>
    <w:basedOn w:val="ab"/>
    <w:qFormat/>
    <w:rsid w:val="005F0D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25">
    <w:name w:val="xl125"/>
    <w:basedOn w:val="ab"/>
    <w:qFormat/>
    <w:rsid w:val="005F0D5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126">
    <w:name w:val="xl126"/>
    <w:basedOn w:val="ab"/>
    <w:qFormat/>
    <w:rsid w:val="005F0D5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27">
    <w:name w:val="xl127"/>
    <w:basedOn w:val="ab"/>
    <w:qFormat/>
    <w:rsid w:val="005F0D5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rPr>
  </w:style>
  <w:style w:type="paragraph" w:customStyle="1" w:styleId="xl128">
    <w:name w:val="xl128"/>
    <w:basedOn w:val="ab"/>
    <w:qFormat/>
    <w:rsid w:val="005F0D5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rPr>
  </w:style>
  <w:style w:type="paragraph" w:customStyle="1" w:styleId="xl129">
    <w:name w:val="xl129"/>
    <w:basedOn w:val="ab"/>
    <w:qFormat/>
    <w:rsid w:val="005F0D5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0">
    <w:name w:val="xl130"/>
    <w:basedOn w:val="ab"/>
    <w:qFormat/>
    <w:rsid w:val="005F0D5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1">
    <w:name w:val="xl131"/>
    <w:basedOn w:val="ab"/>
    <w:qFormat/>
    <w:rsid w:val="005F0D5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2">
    <w:name w:val="xl132"/>
    <w:basedOn w:val="ab"/>
    <w:qFormat/>
    <w:rsid w:val="005F0D5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3">
    <w:name w:val="xl133"/>
    <w:basedOn w:val="ab"/>
    <w:qFormat/>
    <w:rsid w:val="005F0D51"/>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134">
    <w:name w:val="xl134"/>
    <w:basedOn w:val="ab"/>
    <w:qFormat/>
    <w:rsid w:val="005F0D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5">
    <w:name w:val="xl135"/>
    <w:basedOn w:val="ab"/>
    <w:qFormat/>
    <w:rsid w:val="005F0D5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rPr>
  </w:style>
  <w:style w:type="paragraph" w:customStyle="1" w:styleId="xl136">
    <w:name w:val="xl136"/>
    <w:basedOn w:val="ab"/>
    <w:qFormat/>
    <w:rsid w:val="005F0D5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rPr>
  </w:style>
  <w:style w:type="paragraph" w:customStyle="1" w:styleId="xl137">
    <w:name w:val="xl137"/>
    <w:basedOn w:val="ab"/>
    <w:qFormat/>
    <w:rsid w:val="005F0D5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8">
    <w:name w:val="xl138"/>
    <w:basedOn w:val="ab"/>
    <w:qFormat/>
    <w:rsid w:val="005F0D5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139">
    <w:name w:val="xl139"/>
    <w:basedOn w:val="ab"/>
    <w:qFormat/>
    <w:rsid w:val="005F0D5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rPr>
  </w:style>
  <w:style w:type="paragraph" w:customStyle="1" w:styleId="xl140">
    <w:name w:val="xl140"/>
    <w:basedOn w:val="ab"/>
    <w:qFormat/>
    <w:rsid w:val="005F0D5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141">
    <w:name w:val="xl141"/>
    <w:basedOn w:val="ab"/>
    <w:qFormat/>
    <w:rsid w:val="005F0D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42">
    <w:name w:val="xl142"/>
    <w:basedOn w:val="ab"/>
    <w:qFormat/>
    <w:rsid w:val="005F0D5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8"/>
      <w:szCs w:val="18"/>
    </w:rPr>
  </w:style>
  <w:style w:type="paragraph" w:customStyle="1" w:styleId="xl143">
    <w:name w:val="xl143"/>
    <w:basedOn w:val="ab"/>
    <w:qFormat/>
    <w:rsid w:val="005F0D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44">
    <w:name w:val="xl144"/>
    <w:basedOn w:val="ab"/>
    <w:qFormat/>
    <w:rsid w:val="005F0D51"/>
    <w:pPr>
      <w:spacing w:before="100" w:beforeAutospacing="1" w:after="100" w:afterAutospacing="1"/>
      <w:textAlignment w:val="center"/>
    </w:pPr>
  </w:style>
  <w:style w:type="paragraph" w:customStyle="1" w:styleId="xl145">
    <w:name w:val="xl145"/>
    <w:basedOn w:val="ab"/>
    <w:qFormat/>
    <w:rsid w:val="005F0D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rPr>
  </w:style>
  <w:style w:type="paragraph" w:customStyle="1" w:styleId="xl146">
    <w:name w:val="xl146"/>
    <w:basedOn w:val="ab"/>
    <w:qFormat/>
    <w:rsid w:val="005F0D5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rPr>
  </w:style>
  <w:style w:type="paragraph" w:customStyle="1" w:styleId="xl147">
    <w:name w:val="xl147"/>
    <w:basedOn w:val="ab"/>
    <w:qFormat/>
    <w:rsid w:val="005F0D51"/>
    <w:pPr>
      <w:shd w:val="clear" w:color="000000" w:fill="D8D8D8"/>
      <w:spacing w:before="100" w:beforeAutospacing="1" w:after="100" w:afterAutospacing="1"/>
    </w:pPr>
    <w:rPr>
      <w:rFonts w:ascii="Arial" w:hAnsi="Arial" w:cs="Arial"/>
    </w:rPr>
  </w:style>
  <w:style w:type="paragraph" w:customStyle="1" w:styleId="xl148">
    <w:name w:val="xl148"/>
    <w:basedOn w:val="ab"/>
    <w:qFormat/>
    <w:rsid w:val="005F0D51"/>
    <w:pPr>
      <w:shd w:val="clear" w:color="000000" w:fill="D8D8D8"/>
      <w:spacing w:before="100" w:beforeAutospacing="1" w:after="100" w:afterAutospacing="1"/>
      <w:textAlignment w:val="center"/>
    </w:pPr>
    <w:rPr>
      <w:rFonts w:ascii="Arial" w:hAnsi="Arial" w:cs="Arial"/>
    </w:rPr>
  </w:style>
  <w:style w:type="paragraph" w:customStyle="1" w:styleId="xl149">
    <w:name w:val="xl149"/>
    <w:basedOn w:val="ab"/>
    <w:qFormat/>
    <w:rsid w:val="005F0D5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rPr>
  </w:style>
  <w:style w:type="paragraph" w:customStyle="1" w:styleId="xl150">
    <w:name w:val="xl150"/>
    <w:basedOn w:val="ab"/>
    <w:qFormat/>
    <w:rsid w:val="005F0D51"/>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Arial" w:hAnsi="Arial" w:cs="Arial"/>
    </w:rPr>
  </w:style>
  <w:style w:type="paragraph" w:customStyle="1" w:styleId="xl151">
    <w:name w:val="xl151"/>
    <w:basedOn w:val="ab"/>
    <w:qFormat/>
    <w:rsid w:val="005F0D51"/>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jc w:val="center"/>
      <w:textAlignment w:val="center"/>
    </w:pPr>
    <w:rPr>
      <w:rFonts w:ascii="Arial" w:hAnsi="Arial" w:cs="Arial"/>
    </w:rPr>
  </w:style>
  <w:style w:type="paragraph" w:customStyle="1" w:styleId="xl152">
    <w:name w:val="xl152"/>
    <w:basedOn w:val="ab"/>
    <w:qFormat/>
    <w:rsid w:val="005F0D51"/>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textAlignment w:val="center"/>
    </w:pPr>
    <w:rPr>
      <w:rFonts w:ascii="Arial" w:hAnsi="Arial" w:cs="Arial"/>
    </w:rPr>
  </w:style>
  <w:style w:type="paragraph" w:customStyle="1" w:styleId="xl153">
    <w:name w:val="xl153"/>
    <w:basedOn w:val="ab"/>
    <w:qFormat/>
    <w:rsid w:val="005F0D51"/>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style>
  <w:style w:type="paragraph" w:customStyle="1" w:styleId="xl154">
    <w:name w:val="xl154"/>
    <w:basedOn w:val="ab"/>
    <w:qFormat/>
    <w:rsid w:val="005F0D5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sz w:val="18"/>
      <w:szCs w:val="18"/>
    </w:rPr>
  </w:style>
  <w:style w:type="paragraph" w:customStyle="1" w:styleId="xl155">
    <w:name w:val="xl155"/>
    <w:basedOn w:val="ab"/>
    <w:qFormat/>
    <w:rsid w:val="005F0D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156">
    <w:name w:val="xl156"/>
    <w:basedOn w:val="ab"/>
    <w:qFormat/>
    <w:rsid w:val="005F0D51"/>
    <w:pPr>
      <w:pBdr>
        <w:top w:val="single" w:sz="4" w:space="0" w:color="auto"/>
        <w:bottom w:val="single" w:sz="4" w:space="0" w:color="auto"/>
      </w:pBdr>
      <w:spacing w:before="100" w:beforeAutospacing="1" w:after="100" w:afterAutospacing="1"/>
      <w:textAlignment w:val="center"/>
    </w:pPr>
    <w:rPr>
      <w:rFonts w:ascii="Arial" w:hAnsi="Arial" w:cs="Arial"/>
      <w:b/>
      <w:bCs/>
      <w:sz w:val="18"/>
      <w:szCs w:val="18"/>
    </w:rPr>
  </w:style>
  <w:style w:type="paragraph" w:customStyle="1" w:styleId="xl157">
    <w:name w:val="xl157"/>
    <w:basedOn w:val="ab"/>
    <w:qFormat/>
    <w:rsid w:val="005F0D5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58">
    <w:name w:val="xl158"/>
    <w:basedOn w:val="ab"/>
    <w:qFormat/>
    <w:rsid w:val="005F0D51"/>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159">
    <w:name w:val="xl159"/>
    <w:basedOn w:val="ab"/>
    <w:qFormat/>
    <w:rsid w:val="005F0D51"/>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60">
    <w:name w:val="xl160"/>
    <w:basedOn w:val="ab"/>
    <w:qFormat/>
    <w:rsid w:val="005F0D5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61">
    <w:name w:val="xl161"/>
    <w:basedOn w:val="ab"/>
    <w:qFormat/>
    <w:rsid w:val="005F0D5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62">
    <w:name w:val="xl162"/>
    <w:basedOn w:val="ab"/>
    <w:qFormat/>
    <w:rsid w:val="005F0D5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63">
    <w:name w:val="xl163"/>
    <w:basedOn w:val="ab"/>
    <w:qFormat/>
    <w:rsid w:val="005F0D51"/>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b/>
      <w:bCs/>
    </w:rPr>
  </w:style>
  <w:style w:type="paragraph" w:customStyle="1" w:styleId="xl164">
    <w:name w:val="xl164"/>
    <w:basedOn w:val="ab"/>
    <w:qFormat/>
    <w:rsid w:val="005F0D51"/>
    <w:pPr>
      <w:pBdr>
        <w:top w:val="single" w:sz="4" w:space="0" w:color="auto"/>
        <w:bottom w:val="single" w:sz="4" w:space="0" w:color="auto"/>
      </w:pBdr>
      <w:spacing w:before="100" w:beforeAutospacing="1" w:after="100" w:afterAutospacing="1"/>
      <w:textAlignment w:val="center"/>
    </w:pPr>
    <w:rPr>
      <w:rFonts w:ascii="Arial" w:hAnsi="Arial" w:cs="Arial"/>
      <w:b/>
      <w:bCs/>
    </w:rPr>
  </w:style>
  <w:style w:type="paragraph" w:customStyle="1" w:styleId="xl165">
    <w:name w:val="xl165"/>
    <w:basedOn w:val="ab"/>
    <w:qFormat/>
    <w:rsid w:val="005F0D51"/>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rPr>
  </w:style>
  <w:style w:type="paragraph" w:customStyle="1" w:styleId="xl166">
    <w:name w:val="xl166"/>
    <w:basedOn w:val="ab"/>
    <w:qFormat/>
    <w:rsid w:val="005F0D51"/>
    <w:pPr>
      <w:pBdr>
        <w:top w:val="single" w:sz="4" w:space="0" w:color="auto"/>
        <w:left w:val="single" w:sz="4" w:space="0" w:color="auto"/>
      </w:pBdr>
      <w:spacing w:before="100" w:beforeAutospacing="1" w:after="100" w:afterAutospacing="1"/>
      <w:textAlignment w:val="top"/>
    </w:pPr>
    <w:rPr>
      <w:b/>
      <w:bCs/>
      <w:color w:val="000000"/>
    </w:rPr>
  </w:style>
  <w:style w:type="paragraph" w:customStyle="1" w:styleId="xl167">
    <w:name w:val="xl167"/>
    <w:basedOn w:val="ab"/>
    <w:qFormat/>
    <w:rsid w:val="005F0D51"/>
    <w:pPr>
      <w:pBdr>
        <w:top w:val="single" w:sz="4" w:space="0" w:color="auto"/>
      </w:pBdr>
      <w:spacing w:before="100" w:beforeAutospacing="1" w:after="100" w:afterAutospacing="1"/>
      <w:textAlignment w:val="top"/>
    </w:pPr>
    <w:rPr>
      <w:b/>
      <w:bCs/>
      <w:color w:val="000000"/>
    </w:rPr>
  </w:style>
  <w:style w:type="paragraph" w:customStyle="1" w:styleId="xl168">
    <w:name w:val="xl168"/>
    <w:basedOn w:val="ab"/>
    <w:qFormat/>
    <w:rsid w:val="005F0D51"/>
    <w:pPr>
      <w:pBdr>
        <w:top w:val="single" w:sz="4" w:space="0" w:color="auto"/>
        <w:right w:val="single" w:sz="4" w:space="0" w:color="auto"/>
      </w:pBdr>
      <w:spacing w:before="100" w:beforeAutospacing="1" w:after="100" w:afterAutospacing="1"/>
      <w:textAlignment w:val="top"/>
    </w:pPr>
    <w:rPr>
      <w:b/>
      <w:bCs/>
      <w:color w:val="000000"/>
    </w:rPr>
  </w:style>
  <w:style w:type="paragraph" w:customStyle="1" w:styleId="xl169">
    <w:name w:val="xl169"/>
    <w:basedOn w:val="ab"/>
    <w:qFormat/>
    <w:rsid w:val="005F0D51"/>
    <w:pPr>
      <w:pBdr>
        <w:left w:val="single" w:sz="4" w:space="0" w:color="auto"/>
      </w:pBdr>
      <w:spacing w:before="100" w:beforeAutospacing="1" w:after="100" w:afterAutospacing="1"/>
      <w:textAlignment w:val="top"/>
    </w:pPr>
    <w:rPr>
      <w:b/>
      <w:bCs/>
      <w:color w:val="000000"/>
    </w:rPr>
  </w:style>
  <w:style w:type="paragraph" w:customStyle="1" w:styleId="xl170">
    <w:name w:val="xl170"/>
    <w:basedOn w:val="ab"/>
    <w:qFormat/>
    <w:rsid w:val="005F0D51"/>
    <w:pPr>
      <w:spacing w:before="100" w:beforeAutospacing="1" w:after="100" w:afterAutospacing="1"/>
      <w:textAlignment w:val="top"/>
    </w:pPr>
    <w:rPr>
      <w:b/>
      <w:bCs/>
      <w:color w:val="000000"/>
    </w:rPr>
  </w:style>
  <w:style w:type="paragraph" w:customStyle="1" w:styleId="xl171">
    <w:name w:val="xl171"/>
    <w:basedOn w:val="ab"/>
    <w:qFormat/>
    <w:rsid w:val="005F0D51"/>
    <w:pPr>
      <w:pBdr>
        <w:right w:val="single" w:sz="4" w:space="0" w:color="auto"/>
      </w:pBdr>
      <w:spacing w:before="100" w:beforeAutospacing="1" w:after="100" w:afterAutospacing="1"/>
      <w:textAlignment w:val="top"/>
    </w:pPr>
    <w:rPr>
      <w:b/>
      <w:bCs/>
      <w:color w:val="000000"/>
    </w:rPr>
  </w:style>
  <w:style w:type="paragraph" w:customStyle="1" w:styleId="xl172">
    <w:name w:val="xl172"/>
    <w:basedOn w:val="ab"/>
    <w:qFormat/>
    <w:rsid w:val="005F0D51"/>
    <w:pPr>
      <w:pBdr>
        <w:left w:val="single" w:sz="4" w:space="0" w:color="auto"/>
        <w:bottom w:val="single" w:sz="4" w:space="0" w:color="auto"/>
      </w:pBdr>
      <w:spacing w:before="100" w:beforeAutospacing="1" w:after="100" w:afterAutospacing="1"/>
      <w:textAlignment w:val="top"/>
    </w:pPr>
    <w:rPr>
      <w:b/>
      <w:bCs/>
      <w:color w:val="000000"/>
    </w:rPr>
  </w:style>
  <w:style w:type="paragraph" w:customStyle="1" w:styleId="xl173">
    <w:name w:val="xl173"/>
    <w:basedOn w:val="ab"/>
    <w:qFormat/>
    <w:rsid w:val="005F0D51"/>
    <w:pPr>
      <w:pBdr>
        <w:bottom w:val="single" w:sz="4" w:space="0" w:color="auto"/>
      </w:pBdr>
      <w:spacing w:before="100" w:beforeAutospacing="1" w:after="100" w:afterAutospacing="1"/>
      <w:textAlignment w:val="top"/>
    </w:pPr>
    <w:rPr>
      <w:b/>
      <w:bCs/>
      <w:color w:val="000000"/>
    </w:rPr>
  </w:style>
  <w:style w:type="paragraph" w:customStyle="1" w:styleId="xl174">
    <w:name w:val="xl174"/>
    <w:basedOn w:val="ab"/>
    <w:qFormat/>
    <w:rsid w:val="005F0D51"/>
    <w:pPr>
      <w:pBdr>
        <w:bottom w:val="single" w:sz="4" w:space="0" w:color="auto"/>
        <w:right w:val="single" w:sz="4" w:space="0" w:color="auto"/>
      </w:pBdr>
      <w:spacing w:before="100" w:beforeAutospacing="1" w:after="100" w:afterAutospacing="1"/>
      <w:textAlignment w:val="top"/>
    </w:pPr>
    <w:rPr>
      <w:b/>
      <w:bCs/>
      <w:color w:val="000000"/>
    </w:rPr>
  </w:style>
  <w:style w:type="paragraph" w:customStyle="1" w:styleId="xl175">
    <w:name w:val="xl175"/>
    <w:basedOn w:val="ab"/>
    <w:qFormat/>
    <w:rsid w:val="005F0D5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rPr>
  </w:style>
  <w:style w:type="paragraph" w:customStyle="1" w:styleId="xl176">
    <w:name w:val="xl176"/>
    <w:basedOn w:val="ab"/>
    <w:qFormat/>
    <w:rsid w:val="005F0D51"/>
    <w:pPr>
      <w:pBdr>
        <w:left w:val="single" w:sz="4" w:space="0" w:color="auto"/>
        <w:right w:val="single" w:sz="4" w:space="0" w:color="auto"/>
      </w:pBdr>
      <w:spacing w:before="100" w:beforeAutospacing="1" w:after="100" w:afterAutospacing="1"/>
      <w:jc w:val="center"/>
      <w:textAlignment w:val="center"/>
    </w:pPr>
    <w:rPr>
      <w:rFonts w:ascii="Arial" w:hAnsi="Arial" w:cs="Arial"/>
      <w:sz w:val="18"/>
      <w:szCs w:val="18"/>
    </w:rPr>
  </w:style>
  <w:style w:type="paragraph" w:customStyle="1" w:styleId="xl177">
    <w:name w:val="xl177"/>
    <w:basedOn w:val="ab"/>
    <w:qFormat/>
    <w:rsid w:val="005F0D5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rPr>
  </w:style>
  <w:style w:type="paragraph" w:customStyle="1" w:styleId="xl178">
    <w:name w:val="xl178"/>
    <w:basedOn w:val="ab"/>
    <w:qFormat/>
    <w:rsid w:val="005F0D51"/>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b/>
      <w:bCs/>
      <w:sz w:val="18"/>
      <w:szCs w:val="18"/>
    </w:rPr>
  </w:style>
  <w:style w:type="paragraph" w:customStyle="1" w:styleId="xl179">
    <w:name w:val="xl179"/>
    <w:basedOn w:val="ab"/>
    <w:qFormat/>
    <w:rsid w:val="005F0D51"/>
    <w:pPr>
      <w:pBdr>
        <w:left w:val="single" w:sz="4" w:space="0" w:color="auto"/>
        <w:right w:val="single" w:sz="4" w:space="0" w:color="auto"/>
      </w:pBdr>
      <w:spacing w:before="100" w:beforeAutospacing="1" w:after="100" w:afterAutospacing="1"/>
      <w:textAlignment w:val="center"/>
    </w:pPr>
    <w:rPr>
      <w:rFonts w:ascii="Arial" w:hAnsi="Arial" w:cs="Arial"/>
      <w:b/>
      <w:bCs/>
      <w:sz w:val="18"/>
      <w:szCs w:val="18"/>
    </w:rPr>
  </w:style>
  <w:style w:type="paragraph" w:customStyle="1" w:styleId="xl180">
    <w:name w:val="xl180"/>
    <w:basedOn w:val="ab"/>
    <w:qFormat/>
    <w:rsid w:val="005F0D51"/>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8"/>
      <w:szCs w:val="18"/>
    </w:rPr>
  </w:style>
  <w:style w:type="paragraph" w:customStyle="1" w:styleId="xl181">
    <w:name w:val="xl181"/>
    <w:basedOn w:val="ab"/>
    <w:qFormat/>
    <w:rsid w:val="005F0D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8"/>
      <w:szCs w:val="18"/>
    </w:rPr>
  </w:style>
  <w:style w:type="paragraph" w:customStyle="1" w:styleId="xl182">
    <w:name w:val="xl182"/>
    <w:basedOn w:val="ab"/>
    <w:qFormat/>
    <w:rsid w:val="005F0D51"/>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b/>
      <w:bCs/>
    </w:rPr>
  </w:style>
  <w:style w:type="paragraph" w:customStyle="1" w:styleId="xl183">
    <w:name w:val="xl183"/>
    <w:basedOn w:val="ab"/>
    <w:qFormat/>
    <w:rsid w:val="005F0D51"/>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rPr>
  </w:style>
  <w:style w:type="paragraph" w:customStyle="1" w:styleId="xl184">
    <w:name w:val="xl184"/>
    <w:basedOn w:val="ab"/>
    <w:qFormat/>
    <w:rsid w:val="005F0D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8"/>
      <w:szCs w:val="18"/>
    </w:rPr>
  </w:style>
  <w:style w:type="paragraph" w:customStyle="1" w:styleId="xl185">
    <w:name w:val="xl185"/>
    <w:basedOn w:val="ab"/>
    <w:qFormat/>
    <w:rsid w:val="005F0D5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rPr>
  </w:style>
  <w:style w:type="paragraph" w:customStyle="1" w:styleId="xl186">
    <w:name w:val="xl186"/>
    <w:basedOn w:val="ab"/>
    <w:qFormat/>
    <w:rsid w:val="005F0D51"/>
    <w:pPr>
      <w:pBdr>
        <w:left w:val="single" w:sz="4" w:space="0" w:color="auto"/>
        <w:right w:val="single" w:sz="4" w:space="0" w:color="auto"/>
      </w:pBdr>
      <w:spacing w:before="100" w:beforeAutospacing="1" w:after="100" w:afterAutospacing="1"/>
      <w:jc w:val="center"/>
      <w:textAlignment w:val="center"/>
    </w:pPr>
    <w:rPr>
      <w:rFonts w:ascii="Arial" w:hAnsi="Arial" w:cs="Arial"/>
      <w:sz w:val="18"/>
      <w:szCs w:val="18"/>
    </w:rPr>
  </w:style>
  <w:style w:type="paragraph" w:customStyle="1" w:styleId="xl187">
    <w:name w:val="xl187"/>
    <w:basedOn w:val="ab"/>
    <w:qFormat/>
    <w:rsid w:val="005F0D5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rPr>
  </w:style>
  <w:style w:type="paragraph" w:customStyle="1" w:styleId="xl188">
    <w:name w:val="xl188"/>
    <w:basedOn w:val="ab"/>
    <w:qFormat/>
    <w:rsid w:val="005F0D51"/>
    <w:pPr>
      <w:pBdr>
        <w:left w:val="single" w:sz="4" w:space="0" w:color="auto"/>
        <w:right w:val="single" w:sz="4" w:space="0" w:color="auto"/>
      </w:pBdr>
      <w:spacing w:before="100" w:beforeAutospacing="1" w:after="100" w:afterAutospacing="1"/>
      <w:textAlignment w:val="center"/>
    </w:pPr>
    <w:rPr>
      <w:rFonts w:ascii="Arial" w:hAnsi="Arial" w:cs="Arial"/>
      <w:b/>
      <w:bCs/>
    </w:rPr>
  </w:style>
  <w:style w:type="paragraph" w:customStyle="1" w:styleId="xl189">
    <w:name w:val="xl189"/>
    <w:basedOn w:val="ab"/>
    <w:qFormat/>
    <w:rsid w:val="005F0D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rPr>
  </w:style>
  <w:style w:type="paragraph" w:customStyle="1" w:styleId="xl190">
    <w:name w:val="xl190"/>
    <w:basedOn w:val="ab"/>
    <w:qFormat/>
    <w:rsid w:val="005F0D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91">
    <w:name w:val="xl191"/>
    <w:basedOn w:val="ab"/>
    <w:qFormat/>
    <w:rsid w:val="005F0D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92">
    <w:name w:val="xl192"/>
    <w:basedOn w:val="ab"/>
    <w:qFormat/>
    <w:rsid w:val="005F0D51"/>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rPr>
  </w:style>
  <w:style w:type="paragraph" w:customStyle="1" w:styleId="xl193">
    <w:name w:val="xl193"/>
    <w:basedOn w:val="ab"/>
    <w:qFormat/>
    <w:rsid w:val="005F0D51"/>
    <w:pPr>
      <w:pBdr>
        <w:top w:val="single" w:sz="4" w:space="0" w:color="auto"/>
        <w:bottom w:val="single" w:sz="4" w:space="0" w:color="auto"/>
      </w:pBdr>
      <w:spacing w:before="100" w:beforeAutospacing="1" w:after="100" w:afterAutospacing="1"/>
      <w:textAlignment w:val="center"/>
    </w:pPr>
    <w:rPr>
      <w:rFonts w:ascii="Arial" w:hAnsi="Arial" w:cs="Arial"/>
    </w:rPr>
  </w:style>
  <w:style w:type="paragraph" w:customStyle="1" w:styleId="xl194">
    <w:name w:val="xl194"/>
    <w:basedOn w:val="ab"/>
    <w:qFormat/>
    <w:rsid w:val="005F0D51"/>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95">
    <w:name w:val="xl195"/>
    <w:basedOn w:val="ab"/>
    <w:qFormat/>
    <w:rsid w:val="005F0D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8"/>
      <w:szCs w:val="18"/>
    </w:rPr>
  </w:style>
  <w:style w:type="paragraph" w:customStyle="1" w:styleId="xl196">
    <w:name w:val="xl196"/>
    <w:basedOn w:val="ab"/>
    <w:qFormat/>
    <w:rsid w:val="005F0D51"/>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sz w:val="18"/>
      <w:szCs w:val="18"/>
    </w:rPr>
  </w:style>
  <w:style w:type="paragraph" w:customStyle="1" w:styleId="xl197">
    <w:name w:val="xl197"/>
    <w:basedOn w:val="ab"/>
    <w:qFormat/>
    <w:rsid w:val="005F0D5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b/>
      <w:bCs/>
    </w:rPr>
  </w:style>
  <w:style w:type="paragraph" w:customStyle="1" w:styleId="xl198">
    <w:name w:val="xl198"/>
    <w:basedOn w:val="ab"/>
    <w:qFormat/>
    <w:rsid w:val="005F0D51"/>
    <w:pPr>
      <w:shd w:val="clear" w:color="000000" w:fill="FFFFFF"/>
      <w:spacing w:before="100" w:beforeAutospacing="1" w:after="100" w:afterAutospacing="1"/>
      <w:jc w:val="center"/>
    </w:pPr>
    <w:rPr>
      <w:rFonts w:ascii="Arial" w:hAnsi="Arial" w:cs="Arial"/>
      <w:b/>
      <w:bCs/>
    </w:rPr>
  </w:style>
  <w:style w:type="paragraph" w:customStyle="1" w:styleId="xl199">
    <w:name w:val="xl199"/>
    <w:basedOn w:val="ab"/>
    <w:qFormat/>
    <w:rsid w:val="005F0D51"/>
    <w:pPr>
      <w:pBdr>
        <w:bottom w:val="single" w:sz="4" w:space="0" w:color="auto"/>
      </w:pBdr>
      <w:shd w:val="clear" w:color="000000" w:fill="FFFFFF"/>
      <w:spacing w:before="100" w:beforeAutospacing="1" w:after="100" w:afterAutospacing="1"/>
      <w:jc w:val="center"/>
    </w:pPr>
  </w:style>
  <w:style w:type="paragraph" w:customStyle="1" w:styleId="xl200">
    <w:name w:val="xl200"/>
    <w:basedOn w:val="ab"/>
    <w:qFormat/>
    <w:rsid w:val="005F0D51"/>
    <w:pPr>
      <w:pBdr>
        <w:top w:val="single" w:sz="4" w:space="0" w:color="auto"/>
        <w:bottom w:val="single" w:sz="4" w:space="0" w:color="auto"/>
      </w:pBdr>
      <w:spacing w:before="100" w:beforeAutospacing="1" w:after="100" w:afterAutospacing="1"/>
      <w:jc w:val="center"/>
      <w:textAlignment w:val="center"/>
    </w:pPr>
    <w:rPr>
      <w:rFonts w:ascii="Arial" w:hAnsi="Arial" w:cs="Arial"/>
    </w:rPr>
  </w:style>
  <w:style w:type="paragraph" w:customStyle="1" w:styleId="xl201">
    <w:name w:val="xl201"/>
    <w:basedOn w:val="ab"/>
    <w:qFormat/>
    <w:rsid w:val="005F0D51"/>
    <w:pPr>
      <w:pBdr>
        <w:left w:val="single" w:sz="4" w:space="0" w:color="auto"/>
        <w:bottom w:val="single" w:sz="4" w:space="0" w:color="auto"/>
        <w:right w:val="single" w:sz="4" w:space="0" w:color="auto"/>
      </w:pBdr>
      <w:shd w:val="clear" w:color="000000" w:fill="D8D8D8"/>
      <w:spacing w:before="100" w:beforeAutospacing="1" w:after="100" w:afterAutospacing="1"/>
      <w:jc w:val="center"/>
      <w:textAlignment w:val="center"/>
    </w:pPr>
  </w:style>
  <w:style w:type="paragraph" w:customStyle="1" w:styleId="xl202">
    <w:name w:val="xl202"/>
    <w:basedOn w:val="ab"/>
    <w:qFormat/>
    <w:rsid w:val="005F0D5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03">
    <w:name w:val="xl203"/>
    <w:basedOn w:val="ab"/>
    <w:qFormat/>
    <w:rsid w:val="005F0D51"/>
    <w:pPr>
      <w:pBdr>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04">
    <w:name w:val="xl204"/>
    <w:basedOn w:val="ab"/>
    <w:qFormat/>
    <w:rsid w:val="005F0D51"/>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205">
    <w:name w:val="xl205"/>
    <w:basedOn w:val="ab"/>
    <w:qFormat/>
    <w:rsid w:val="005F0D51"/>
    <w:pPr>
      <w:pBdr>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06">
    <w:name w:val="xl206"/>
    <w:basedOn w:val="ab"/>
    <w:qFormat/>
    <w:rsid w:val="005F0D51"/>
    <w:pPr>
      <w:pBdr>
        <w:left w:val="single" w:sz="4" w:space="0" w:color="auto"/>
        <w:bottom w:val="single" w:sz="4" w:space="0" w:color="auto"/>
      </w:pBdr>
      <w:spacing w:before="100" w:beforeAutospacing="1" w:after="100" w:afterAutospacing="1"/>
      <w:jc w:val="center"/>
      <w:textAlignment w:val="center"/>
    </w:pPr>
  </w:style>
  <w:style w:type="paragraph" w:customStyle="1" w:styleId="xl207">
    <w:name w:val="xl207"/>
    <w:basedOn w:val="ab"/>
    <w:qFormat/>
    <w:rsid w:val="005F0D51"/>
    <w:pPr>
      <w:pBdr>
        <w:left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208">
    <w:name w:val="xl208"/>
    <w:basedOn w:val="ab"/>
    <w:qFormat/>
    <w:rsid w:val="005F0D51"/>
    <w:pPr>
      <w:pBdr>
        <w:top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209">
    <w:name w:val="xl209"/>
    <w:basedOn w:val="ab"/>
    <w:qFormat/>
    <w:rsid w:val="005F0D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210">
    <w:name w:val="xl210"/>
    <w:basedOn w:val="ab"/>
    <w:qFormat/>
    <w:rsid w:val="005F0D5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6"/>
      <w:szCs w:val="16"/>
    </w:rPr>
  </w:style>
  <w:style w:type="paragraph" w:customStyle="1" w:styleId="xl211">
    <w:name w:val="xl211"/>
    <w:basedOn w:val="ab"/>
    <w:qFormat/>
    <w:rsid w:val="005F0D51"/>
    <w:pPr>
      <w:pBdr>
        <w:top w:val="single" w:sz="4" w:space="0" w:color="auto"/>
        <w:left w:val="single" w:sz="4" w:space="0" w:color="auto"/>
        <w:bottom w:val="single" w:sz="4" w:space="0" w:color="auto"/>
      </w:pBdr>
      <w:spacing w:before="100" w:beforeAutospacing="1" w:after="100" w:afterAutospacing="1"/>
      <w:jc w:val="center"/>
    </w:pPr>
    <w:rPr>
      <w:rFonts w:ascii="Arial" w:hAnsi="Arial" w:cs="Arial"/>
      <w:sz w:val="18"/>
      <w:szCs w:val="18"/>
    </w:rPr>
  </w:style>
  <w:style w:type="paragraph" w:customStyle="1" w:styleId="xl212">
    <w:name w:val="xl212"/>
    <w:basedOn w:val="ab"/>
    <w:qFormat/>
    <w:rsid w:val="005F0D51"/>
    <w:pPr>
      <w:pBdr>
        <w:top w:val="single" w:sz="4" w:space="0" w:color="auto"/>
        <w:bottom w:val="single" w:sz="4" w:space="0" w:color="auto"/>
      </w:pBdr>
      <w:spacing w:before="100" w:beforeAutospacing="1" w:after="100" w:afterAutospacing="1"/>
      <w:jc w:val="center"/>
    </w:pPr>
    <w:rPr>
      <w:rFonts w:ascii="Arial" w:hAnsi="Arial" w:cs="Arial"/>
      <w:sz w:val="18"/>
      <w:szCs w:val="18"/>
    </w:rPr>
  </w:style>
  <w:style w:type="paragraph" w:customStyle="1" w:styleId="xl213">
    <w:name w:val="xl213"/>
    <w:basedOn w:val="ab"/>
    <w:qFormat/>
    <w:rsid w:val="005F0D51"/>
    <w:pPr>
      <w:pBdr>
        <w:top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rPr>
  </w:style>
  <w:style w:type="paragraph" w:customStyle="1" w:styleId="xl214">
    <w:name w:val="xl214"/>
    <w:basedOn w:val="ab"/>
    <w:qFormat/>
    <w:rsid w:val="005F0D5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rPr>
  </w:style>
  <w:style w:type="paragraph" w:customStyle="1" w:styleId="xl215">
    <w:name w:val="xl215"/>
    <w:basedOn w:val="ab"/>
    <w:qFormat/>
    <w:rsid w:val="005F0D51"/>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rPr>
  </w:style>
  <w:style w:type="paragraph" w:customStyle="1" w:styleId="xl216">
    <w:name w:val="xl216"/>
    <w:basedOn w:val="ab"/>
    <w:qFormat/>
    <w:rsid w:val="005F0D5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rPr>
  </w:style>
  <w:style w:type="paragraph" w:customStyle="1" w:styleId="xl217">
    <w:name w:val="xl217"/>
    <w:basedOn w:val="ab"/>
    <w:qFormat/>
    <w:rsid w:val="005F0D51"/>
    <w:pPr>
      <w:pBdr>
        <w:left w:val="single" w:sz="4" w:space="0" w:color="auto"/>
        <w:right w:val="single" w:sz="4" w:space="0" w:color="auto"/>
      </w:pBdr>
      <w:shd w:val="clear" w:color="000000" w:fill="B2A1C7"/>
      <w:spacing w:before="100" w:beforeAutospacing="1" w:after="100" w:afterAutospacing="1"/>
      <w:jc w:val="center"/>
      <w:textAlignment w:val="center"/>
    </w:pPr>
    <w:rPr>
      <w:rFonts w:ascii="Arial" w:hAnsi="Arial" w:cs="Arial"/>
    </w:rPr>
  </w:style>
  <w:style w:type="paragraph" w:customStyle="1" w:styleId="xl218">
    <w:name w:val="xl218"/>
    <w:basedOn w:val="ab"/>
    <w:qFormat/>
    <w:rsid w:val="005F0D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219">
    <w:name w:val="xl219"/>
    <w:basedOn w:val="ab"/>
    <w:qFormat/>
    <w:rsid w:val="005F0D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220">
    <w:name w:val="xl220"/>
    <w:basedOn w:val="ab"/>
    <w:qFormat/>
    <w:rsid w:val="005F0D51"/>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b/>
      <w:bCs/>
    </w:rPr>
  </w:style>
  <w:style w:type="paragraph" w:customStyle="1" w:styleId="xl221">
    <w:name w:val="xl221"/>
    <w:basedOn w:val="ab"/>
    <w:qFormat/>
    <w:rsid w:val="005F0D51"/>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222">
    <w:name w:val="xl222"/>
    <w:basedOn w:val="ab"/>
    <w:qFormat/>
    <w:rsid w:val="005F0D51"/>
    <w:pPr>
      <w:pBdr>
        <w:left w:val="single" w:sz="4" w:space="0" w:color="auto"/>
        <w:right w:val="single" w:sz="4" w:space="0" w:color="auto"/>
      </w:pBdr>
      <w:spacing w:before="100" w:beforeAutospacing="1" w:after="100" w:afterAutospacing="1"/>
      <w:jc w:val="center"/>
      <w:textAlignment w:val="center"/>
    </w:pPr>
  </w:style>
  <w:style w:type="paragraph" w:customStyle="1" w:styleId="xl223">
    <w:name w:val="xl223"/>
    <w:basedOn w:val="ab"/>
    <w:qFormat/>
    <w:rsid w:val="005F0D51"/>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24">
    <w:name w:val="xl224"/>
    <w:basedOn w:val="ab"/>
    <w:qFormat/>
    <w:rsid w:val="005F0D5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rPr>
  </w:style>
  <w:style w:type="paragraph" w:customStyle="1" w:styleId="xl225">
    <w:name w:val="xl225"/>
    <w:basedOn w:val="ab"/>
    <w:qFormat/>
    <w:rsid w:val="005F0D51"/>
    <w:pPr>
      <w:shd w:val="clear" w:color="000000" w:fill="FFFFFF"/>
      <w:spacing w:before="100" w:beforeAutospacing="1" w:after="100" w:afterAutospacing="1"/>
      <w:jc w:val="center"/>
    </w:pPr>
    <w:rPr>
      <w:rFonts w:ascii="Arial" w:hAnsi="Arial" w:cs="Arial"/>
      <w:b/>
      <w:bCs/>
    </w:rPr>
  </w:style>
  <w:style w:type="paragraph" w:customStyle="1" w:styleId="xl226">
    <w:name w:val="xl226"/>
    <w:basedOn w:val="ab"/>
    <w:qFormat/>
    <w:rsid w:val="005F0D5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27">
    <w:name w:val="xl227"/>
    <w:basedOn w:val="ab"/>
    <w:qFormat/>
    <w:rsid w:val="005F0D51"/>
    <w:pPr>
      <w:pBdr>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28">
    <w:name w:val="xl228"/>
    <w:basedOn w:val="ab"/>
    <w:qFormat/>
    <w:rsid w:val="005F0D5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29">
    <w:name w:val="xl229"/>
    <w:basedOn w:val="ab"/>
    <w:qFormat/>
    <w:rsid w:val="005F0D51"/>
    <w:pPr>
      <w:pBdr>
        <w:bottom w:val="single" w:sz="4" w:space="0" w:color="auto"/>
      </w:pBdr>
      <w:shd w:val="clear" w:color="000000" w:fill="FFFFFF"/>
      <w:spacing w:before="100" w:beforeAutospacing="1" w:after="100" w:afterAutospacing="1"/>
      <w:jc w:val="center"/>
    </w:pPr>
    <w:rPr>
      <w:rFonts w:ascii="Arial" w:hAnsi="Arial" w:cs="Arial"/>
    </w:rPr>
  </w:style>
  <w:style w:type="paragraph" w:customStyle="1" w:styleId="xl230">
    <w:name w:val="xl230"/>
    <w:basedOn w:val="ab"/>
    <w:qFormat/>
    <w:rsid w:val="005F0D51"/>
    <w:pPr>
      <w:pBdr>
        <w:left w:val="single" w:sz="4" w:space="0" w:color="auto"/>
        <w:right w:val="single" w:sz="4" w:space="0" w:color="auto"/>
      </w:pBdr>
      <w:spacing w:before="100" w:beforeAutospacing="1" w:after="100" w:afterAutospacing="1"/>
      <w:textAlignment w:val="center"/>
    </w:pPr>
    <w:rPr>
      <w:rFonts w:ascii="Arial" w:hAnsi="Arial" w:cs="Arial"/>
      <w:b/>
      <w:bCs/>
      <w:sz w:val="18"/>
      <w:szCs w:val="18"/>
    </w:rPr>
  </w:style>
  <w:style w:type="paragraph" w:customStyle="1" w:styleId="xl231">
    <w:name w:val="xl231"/>
    <w:basedOn w:val="ab"/>
    <w:qFormat/>
    <w:rsid w:val="005F0D51"/>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8"/>
      <w:szCs w:val="18"/>
    </w:rPr>
  </w:style>
  <w:style w:type="paragraph" w:customStyle="1" w:styleId="xl232">
    <w:name w:val="xl232"/>
    <w:basedOn w:val="ab"/>
    <w:qFormat/>
    <w:rsid w:val="005F0D51"/>
    <w:pPr>
      <w:pBdr>
        <w:top w:val="single" w:sz="4" w:space="0" w:color="auto"/>
        <w:left w:val="single" w:sz="4" w:space="0" w:color="auto"/>
      </w:pBdr>
      <w:spacing w:before="100" w:beforeAutospacing="1" w:after="100" w:afterAutospacing="1"/>
      <w:textAlignment w:val="center"/>
    </w:pPr>
    <w:rPr>
      <w:rFonts w:ascii="Arial" w:hAnsi="Arial" w:cs="Arial"/>
      <w:b/>
      <w:bCs/>
    </w:rPr>
  </w:style>
  <w:style w:type="paragraph" w:customStyle="1" w:styleId="xl233">
    <w:name w:val="xl233"/>
    <w:basedOn w:val="ab"/>
    <w:uiPriority w:val="99"/>
    <w:qFormat/>
    <w:rsid w:val="005F0D51"/>
    <w:pPr>
      <w:pBdr>
        <w:top w:val="single" w:sz="4" w:space="0" w:color="auto"/>
      </w:pBdr>
      <w:spacing w:before="100" w:beforeAutospacing="1" w:after="100" w:afterAutospacing="1"/>
      <w:textAlignment w:val="center"/>
    </w:pPr>
    <w:rPr>
      <w:rFonts w:ascii="Arial" w:hAnsi="Arial" w:cs="Arial"/>
      <w:b/>
      <w:bCs/>
    </w:rPr>
  </w:style>
  <w:style w:type="paragraph" w:customStyle="1" w:styleId="xl234">
    <w:name w:val="xl234"/>
    <w:basedOn w:val="ab"/>
    <w:uiPriority w:val="99"/>
    <w:qFormat/>
    <w:rsid w:val="005F0D51"/>
    <w:pPr>
      <w:pBdr>
        <w:top w:val="single" w:sz="4" w:space="0" w:color="auto"/>
        <w:right w:val="single" w:sz="4" w:space="0" w:color="auto"/>
      </w:pBdr>
      <w:spacing w:before="100" w:beforeAutospacing="1" w:after="100" w:afterAutospacing="1"/>
      <w:textAlignment w:val="center"/>
    </w:pPr>
    <w:rPr>
      <w:rFonts w:ascii="Arial" w:hAnsi="Arial" w:cs="Arial"/>
      <w:b/>
      <w:bCs/>
    </w:rPr>
  </w:style>
  <w:style w:type="paragraph" w:customStyle="1" w:styleId="xl235">
    <w:name w:val="xl235"/>
    <w:basedOn w:val="ab"/>
    <w:uiPriority w:val="99"/>
    <w:qFormat/>
    <w:rsid w:val="005F0D51"/>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b/>
      <w:bCs/>
    </w:rPr>
  </w:style>
  <w:style w:type="paragraph" w:customStyle="1" w:styleId="xl236">
    <w:name w:val="xl236"/>
    <w:basedOn w:val="ab"/>
    <w:uiPriority w:val="99"/>
    <w:qFormat/>
    <w:rsid w:val="005F0D51"/>
    <w:pPr>
      <w:pBdr>
        <w:top w:val="single" w:sz="4" w:space="0" w:color="auto"/>
        <w:bottom w:val="single" w:sz="4" w:space="0" w:color="auto"/>
      </w:pBdr>
      <w:spacing w:before="100" w:beforeAutospacing="1" w:after="100" w:afterAutospacing="1"/>
      <w:textAlignment w:val="center"/>
    </w:pPr>
    <w:rPr>
      <w:rFonts w:ascii="Arial" w:hAnsi="Arial" w:cs="Arial"/>
      <w:b/>
      <w:bCs/>
    </w:rPr>
  </w:style>
  <w:style w:type="paragraph" w:customStyle="1" w:styleId="xl237">
    <w:name w:val="xl237"/>
    <w:basedOn w:val="ab"/>
    <w:uiPriority w:val="99"/>
    <w:qFormat/>
    <w:rsid w:val="005F0D51"/>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rPr>
  </w:style>
  <w:style w:type="paragraph" w:customStyle="1" w:styleId="xl238">
    <w:name w:val="xl238"/>
    <w:basedOn w:val="ab"/>
    <w:uiPriority w:val="99"/>
    <w:qFormat/>
    <w:rsid w:val="005F0D51"/>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b/>
      <w:bCs/>
    </w:rPr>
  </w:style>
  <w:style w:type="paragraph" w:customStyle="1" w:styleId="xl239">
    <w:name w:val="xl239"/>
    <w:basedOn w:val="ab"/>
    <w:uiPriority w:val="99"/>
    <w:qFormat/>
    <w:rsid w:val="005F0D51"/>
    <w:pPr>
      <w:pBdr>
        <w:top w:val="single" w:sz="4" w:space="0" w:color="auto"/>
        <w:bottom w:val="single" w:sz="4" w:space="0" w:color="auto"/>
      </w:pBdr>
      <w:spacing w:before="100" w:beforeAutospacing="1" w:after="100" w:afterAutospacing="1"/>
      <w:textAlignment w:val="center"/>
    </w:pPr>
    <w:rPr>
      <w:rFonts w:ascii="Arial" w:hAnsi="Arial" w:cs="Arial"/>
      <w:b/>
      <w:bCs/>
    </w:rPr>
  </w:style>
  <w:style w:type="paragraph" w:customStyle="1" w:styleId="xl240">
    <w:name w:val="xl240"/>
    <w:basedOn w:val="ab"/>
    <w:uiPriority w:val="99"/>
    <w:qFormat/>
    <w:rsid w:val="005F0D51"/>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rPr>
  </w:style>
  <w:style w:type="paragraph" w:customStyle="1" w:styleId="xl241">
    <w:name w:val="xl241"/>
    <w:basedOn w:val="ab"/>
    <w:uiPriority w:val="99"/>
    <w:qFormat/>
    <w:rsid w:val="005F0D5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42">
    <w:name w:val="xl242"/>
    <w:basedOn w:val="ab"/>
    <w:uiPriority w:val="99"/>
    <w:qFormat/>
    <w:rsid w:val="005F0D51"/>
    <w:pPr>
      <w:pBdr>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43">
    <w:name w:val="xl243"/>
    <w:basedOn w:val="ab"/>
    <w:uiPriority w:val="99"/>
    <w:qFormat/>
    <w:rsid w:val="005F0D5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44">
    <w:name w:val="xl244"/>
    <w:basedOn w:val="ab"/>
    <w:uiPriority w:val="99"/>
    <w:qFormat/>
    <w:rsid w:val="005F0D51"/>
    <w:pPr>
      <w:pBdr>
        <w:left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245">
    <w:name w:val="xl245"/>
    <w:basedOn w:val="ab"/>
    <w:uiPriority w:val="99"/>
    <w:qFormat/>
    <w:rsid w:val="005F0D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rPr>
  </w:style>
  <w:style w:type="paragraph" w:customStyle="1" w:styleId="xl246">
    <w:name w:val="xl246"/>
    <w:basedOn w:val="ab"/>
    <w:uiPriority w:val="99"/>
    <w:qFormat/>
    <w:rsid w:val="005F0D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8"/>
      <w:szCs w:val="18"/>
    </w:rPr>
  </w:style>
  <w:style w:type="paragraph" w:customStyle="1" w:styleId="xl247">
    <w:name w:val="xl247"/>
    <w:basedOn w:val="ab"/>
    <w:uiPriority w:val="99"/>
    <w:qFormat/>
    <w:rsid w:val="005F0D5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rPr>
  </w:style>
  <w:style w:type="paragraph" w:customStyle="1" w:styleId="xl248">
    <w:name w:val="xl248"/>
    <w:basedOn w:val="ab"/>
    <w:uiPriority w:val="99"/>
    <w:qFormat/>
    <w:rsid w:val="005F0D5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249">
    <w:name w:val="xl249"/>
    <w:basedOn w:val="ab"/>
    <w:uiPriority w:val="99"/>
    <w:qFormat/>
    <w:rsid w:val="005F0D51"/>
    <w:pPr>
      <w:pBdr>
        <w:top w:val="single" w:sz="4" w:space="0" w:color="auto"/>
        <w:left w:val="single" w:sz="4" w:space="0" w:color="auto"/>
      </w:pBdr>
      <w:spacing w:before="100" w:beforeAutospacing="1" w:after="100" w:afterAutospacing="1"/>
      <w:textAlignment w:val="top"/>
    </w:pPr>
    <w:rPr>
      <w:color w:val="000000"/>
    </w:rPr>
  </w:style>
  <w:style w:type="paragraph" w:customStyle="1" w:styleId="xl250">
    <w:name w:val="xl250"/>
    <w:basedOn w:val="ab"/>
    <w:uiPriority w:val="99"/>
    <w:qFormat/>
    <w:rsid w:val="005F0D51"/>
    <w:pPr>
      <w:pBdr>
        <w:top w:val="single" w:sz="4" w:space="0" w:color="auto"/>
      </w:pBdr>
      <w:spacing w:before="100" w:beforeAutospacing="1" w:after="100" w:afterAutospacing="1"/>
      <w:textAlignment w:val="top"/>
    </w:pPr>
    <w:rPr>
      <w:color w:val="000000"/>
    </w:rPr>
  </w:style>
  <w:style w:type="paragraph" w:customStyle="1" w:styleId="xl251">
    <w:name w:val="xl251"/>
    <w:basedOn w:val="ab"/>
    <w:uiPriority w:val="99"/>
    <w:qFormat/>
    <w:rsid w:val="005F0D51"/>
    <w:pPr>
      <w:pBdr>
        <w:top w:val="single" w:sz="4" w:space="0" w:color="auto"/>
        <w:right w:val="single" w:sz="4" w:space="0" w:color="auto"/>
      </w:pBdr>
      <w:spacing w:before="100" w:beforeAutospacing="1" w:after="100" w:afterAutospacing="1"/>
      <w:textAlignment w:val="top"/>
    </w:pPr>
    <w:rPr>
      <w:color w:val="000000"/>
    </w:rPr>
  </w:style>
  <w:style w:type="paragraph" w:customStyle="1" w:styleId="xl252">
    <w:name w:val="xl252"/>
    <w:basedOn w:val="ab"/>
    <w:uiPriority w:val="99"/>
    <w:qFormat/>
    <w:rsid w:val="005F0D51"/>
    <w:pPr>
      <w:pBdr>
        <w:left w:val="single" w:sz="4" w:space="0" w:color="auto"/>
      </w:pBdr>
      <w:spacing w:before="100" w:beforeAutospacing="1" w:after="100" w:afterAutospacing="1"/>
      <w:textAlignment w:val="top"/>
    </w:pPr>
    <w:rPr>
      <w:color w:val="000000"/>
    </w:rPr>
  </w:style>
  <w:style w:type="paragraph" w:customStyle="1" w:styleId="xl253">
    <w:name w:val="xl253"/>
    <w:basedOn w:val="ab"/>
    <w:uiPriority w:val="99"/>
    <w:qFormat/>
    <w:rsid w:val="005F0D51"/>
    <w:pPr>
      <w:spacing w:before="100" w:beforeAutospacing="1" w:after="100" w:afterAutospacing="1"/>
      <w:textAlignment w:val="top"/>
    </w:pPr>
    <w:rPr>
      <w:color w:val="000000"/>
    </w:rPr>
  </w:style>
  <w:style w:type="paragraph" w:customStyle="1" w:styleId="xl254">
    <w:name w:val="xl254"/>
    <w:basedOn w:val="ab"/>
    <w:uiPriority w:val="99"/>
    <w:qFormat/>
    <w:rsid w:val="005F0D51"/>
    <w:pPr>
      <w:pBdr>
        <w:right w:val="single" w:sz="4" w:space="0" w:color="auto"/>
      </w:pBdr>
      <w:spacing w:before="100" w:beforeAutospacing="1" w:after="100" w:afterAutospacing="1"/>
      <w:textAlignment w:val="top"/>
    </w:pPr>
    <w:rPr>
      <w:color w:val="000000"/>
    </w:rPr>
  </w:style>
  <w:style w:type="paragraph" w:customStyle="1" w:styleId="xl255">
    <w:name w:val="xl255"/>
    <w:basedOn w:val="ab"/>
    <w:uiPriority w:val="99"/>
    <w:qFormat/>
    <w:rsid w:val="005F0D51"/>
    <w:pPr>
      <w:pBdr>
        <w:left w:val="single" w:sz="4" w:space="0" w:color="auto"/>
        <w:bottom w:val="single" w:sz="4" w:space="0" w:color="auto"/>
      </w:pBdr>
      <w:spacing w:before="100" w:beforeAutospacing="1" w:after="100" w:afterAutospacing="1"/>
      <w:textAlignment w:val="top"/>
    </w:pPr>
    <w:rPr>
      <w:color w:val="000000"/>
    </w:rPr>
  </w:style>
  <w:style w:type="paragraph" w:customStyle="1" w:styleId="xl256">
    <w:name w:val="xl256"/>
    <w:basedOn w:val="ab"/>
    <w:uiPriority w:val="99"/>
    <w:qFormat/>
    <w:rsid w:val="005F0D51"/>
    <w:pPr>
      <w:pBdr>
        <w:bottom w:val="single" w:sz="4" w:space="0" w:color="auto"/>
      </w:pBdr>
      <w:spacing w:before="100" w:beforeAutospacing="1" w:after="100" w:afterAutospacing="1"/>
      <w:textAlignment w:val="top"/>
    </w:pPr>
    <w:rPr>
      <w:color w:val="000000"/>
    </w:rPr>
  </w:style>
  <w:style w:type="paragraph" w:customStyle="1" w:styleId="xl257">
    <w:name w:val="xl257"/>
    <w:basedOn w:val="ab"/>
    <w:uiPriority w:val="99"/>
    <w:qFormat/>
    <w:rsid w:val="005F0D51"/>
    <w:pPr>
      <w:pBdr>
        <w:bottom w:val="single" w:sz="4" w:space="0" w:color="auto"/>
        <w:right w:val="single" w:sz="4" w:space="0" w:color="auto"/>
      </w:pBdr>
      <w:spacing w:before="100" w:beforeAutospacing="1" w:after="100" w:afterAutospacing="1"/>
      <w:textAlignment w:val="top"/>
    </w:pPr>
    <w:rPr>
      <w:color w:val="000000"/>
    </w:rPr>
  </w:style>
  <w:style w:type="paragraph" w:customStyle="1" w:styleId="font7">
    <w:name w:val="font7"/>
    <w:basedOn w:val="ab"/>
    <w:qFormat/>
    <w:rsid w:val="005F0D51"/>
    <w:pPr>
      <w:spacing w:before="100" w:beforeAutospacing="1" w:after="100" w:afterAutospacing="1"/>
    </w:pPr>
    <w:rPr>
      <w:rFonts w:ascii="Arial" w:hAnsi="Arial" w:cs="Arial"/>
      <w:color w:val="FF0000"/>
      <w:sz w:val="20"/>
      <w:szCs w:val="20"/>
    </w:rPr>
  </w:style>
  <w:style w:type="paragraph" w:customStyle="1" w:styleId="font8">
    <w:name w:val="font8"/>
    <w:basedOn w:val="ab"/>
    <w:qFormat/>
    <w:rsid w:val="005F0D51"/>
    <w:pPr>
      <w:spacing w:before="100" w:beforeAutospacing="1" w:after="100" w:afterAutospacing="1"/>
    </w:pPr>
    <w:rPr>
      <w:rFonts w:ascii="Arial" w:hAnsi="Arial" w:cs="Arial"/>
      <w:b/>
      <w:bCs/>
      <w:color w:val="FF0000"/>
      <w:sz w:val="18"/>
      <w:szCs w:val="18"/>
    </w:rPr>
  </w:style>
  <w:style w:type="paragraph" w:customStyle="1" w:styleId="font9">
    <w:name w:val="font9"/>
    <w:basedOn w:val="ab"/>
    <w:qFormat/>
    <w:rsid w:val="005F0D51"/>
    <w:pPr>
      <w:spacing w:before="100" w:beforeAutospacing="1" w:after="100" w:afterAutospacing="1"/>
    </w:pPr>
    <w:rPr>
      <w:rFonts w:ascii="Arial" w:hAnsi="Arial" w:cs="Arial"/>
      <w:b/>
      <w:bCs/>
      <w:color w:val="FF0000"/>
      <w:sz w:val="20"/>
      <w:szCs w:val="20"/>
    </w:rPr>
  </w:style>
  <w:style w:type="paragraph" w:customStyle="1" w:styleId="font10">
    <w:name w:val="font10"/>
    <w:basedOn w:val="ab"/>
    <w:uiPriority w:val="99"/>
    <w:qFormat/>
    <w:rsid w:val="005F0D51"/>
    <w:pPr>
      <w:spacing w:before="100" w:beforeAutospacing="1" w:after="100" w:afterAutospacing="1"/>
    </w:pPr>
    <w:rPr>
      <w:rFonts w:ascii="Calibri" w:hAnsi="Calibri" w:cs="Calibri"/>
      <w:b/>
      <w:bCs/>
      <w:color w:val="FF0000"/>
      <w:sz w:val="20"/>
      <w:szCs w:val="20"/>
    </w:rPr>
  </w:style>
  <w:style w:type="paragraph" w:customStyle="1" w:styleId="font11">
    <w:name w:val="font11"/>
    <w:basedOn w:val="ab"/>
    <w:uiPriority w:val="99"/>
    <w:qFormat/>
    <w:rsid w:val="005F0D51"/>
    <w:pPr>
      <w:spacing w:before="100" w:beforeAutospacing="1" w:after="100" w:afterAutospacing="1"/>
    </w:pPr>
    <w:rPr>
      <w:rFonts w:ascii="Calibri" w:hAnsi="Calibri" w:cs="Calibri"/>
      <w:b/>
      <w:bCs/>
      <w:color w:val="FF0000"/>
      <w:sz w:val="18"/>
      <w:szCs w:val="18"/>
    </w:rPr>
  </w:style>
  <w:style w:type="paragraph" w:customStyle="1" w:styleId="font12">
    <w:name w:val="font12"/>
    <w:basedOn w:val="ab"/>
    <w:uiPriority w:val="99"/>
    <w:qFormat/>
    <w:rsid w:val="005F0D51"/>
    <w:pPr>
      <w:spacing w:before="100" w:beforeAutospacing="1" w:after="100" w:afterAutospacing="1"/>
    </w:pPr>
    <w:rPr>
      <w:rFonts w:ascii="Calibri" w:hAnsi="Calibri" w:cs="Calibri"/>
      <w:sz w:val="20"/>
      <w:szCs w:val="20"/>
    </w:rPr>
  </w:style>
  <w:style w:type="paragraph" w:customStyle="1" w:styleId="xl258">
    <w:name w:val="xl258"/>
    <w:basedOn w:val="ab"/>
    <w:uiPriority w:val="99"/>
    <w:qFormat/>
    <w:rsid w:val="005F0D51"/>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rPr>
  </w:style>
  <w:style w:type="paragraph" w:customStyle="1" w:styleId="xl259">
    <w:name w:val="xl259"/>
    <w:basedOn w:val="ab"/>
    <w:uiPriority w:val="99"/>
    <w:qFormat/>
    <w:rsid w:val="005F0D51"/>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b/>
      <w:bCs/>
    </w:rPr>
  </w:style>
  <w:style w:type="paragraph" w:customStyle="1" w:styleId="xl260">
    <w:name w:val="xl260"/>
    <w:basedOn w:val="ab"/>
    <w:uiPriority w:val="99"/>
    <w:qFormat/>
    <w:rsid w:val="005F0D51"/>
    <w:pPr>
      <w:pBdr>
        <w:top w:val="single" w:sz="4" w:space="0" w:color="auto"/>
        <w:bottom w:val="single" w:sz="4" w:space="0" w:color="auto"/>
      </w:pBdr>
      <w:shd w:val="clear" w:color="000000" w:fill="B2A1C7"/>
      <w:spacing w:before="100" w:beforeAutospacing="1" w:after="100" w:afterAutospacing="1"/>
      <w:textAlignment w:val="center"/>
    </w:pPr>
    <w:rPr>
      <w:rFonts w:ascii="Arial" w:hAnsi="Arial" w:cs="Arial"/>
      <w:b/>
      <w:bCs/>
    </w:rPr>
  </w:style>
  <w:style w:type="paragraph" w:customStyle="1" w:styleId="xl261">
    <w:name w:val="xl261"/>
    <w:basedOn w:val="ab"/>
    <w:uiPriority w:val="99"/>
    <w:qFormat/>
    <w:rsid w:val="005F0D51"/>
    <w:pPr>
      <w:pBdr>
        <w:top w:val="single" w:sz="4" w:space="0" w:color="auto"/>
        <w:bottom w:val="single" w:sz="4" w:space="0" w:color="auto"/>
      </w:pBdr>
      <w:spacing w:before="100" w:beforeAutospacing="1" w:after="100" w:afterAutospacing="1"/>
      <w:textAlignment w:val="center"/>
    </w:pPr>
    <w:rPr>
      <w:rFonts w:ascii="Arial" w:hAnsi="Arial" w:cs="Arial"/>
      <w:b/>
      <w:bCs/>
    </w:rPr>
  </w:style>
  <w:style w:type="paragraph" w:customStyle="1" w:styleId="xl262">
    <w:name w:val="xl262"/>
    <w:basedOn w:val="ab"/>
    <w:uiPriority w:val="99"/>
    <w:qFormat/>
    <w:rsid w:val="005F0D51"/>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rPr>
  </w:style>
  <w:style w:type="paragraph" w:customStyle="1" w:styleId="xl263">
    <w:name w:val="xl263"/>
    <w:basedOn w:val="ab"/>
    <w:uiPriority w:val="99"/>
    <w:qFormat/>
    <w:rsid w:val="005F0D51"/>
    <w:pPr>
      <w:pBdr>
        <w:top w:val="single" w:sz="4" w:space="0" w:color="auto"/>
        <w:left w:val="single" w:sz="4" w:space="0" w:color="auto"/>
        <w:bottom w:val="single" w:sz="4" w:space="0" w:color="auto"/>
      </w:pBdr>
      <w:shd w:val="clear" w:color="000000" w:fill="FFFFFF"/>
      <w:spacing w:before="100" w:beforeAutospacing="1" w:after="100" w:afterAutospacing="1"/>
      <w:jc w:val="center"/>
    </w:pPr>
    <w:rPr>
      <w:rFonts w:ascii="Arial" w:hAnsi="Arial" w:cs="Arial"/>
    </w:rPr>
  </w:style>
  <w:style w:type="paragraph" w:customStyle="1" w:styleId="xl264">
    <w:name w:val="xl264"/>
    <w:basedOn w:val="ab"/>
    <w:uiPriority w:val="99"/>
    <w:qFormat/>
    <w:rsid w:val="005F0D51"/>
    <w:pPr>
      <w:pBdr>
        <w:top w:val="single" w:sz="4" w:space="0" w:color="auto"/>
        <w:bottom w:val="single" w:sz="4" w:space="0" w:color="auto"/>
      </w:pBdr>
      <w:spacing w:before="100" w:beforeAutospacing="1" w:after="100" w:afterAutospacing="1"/>
    </w:pPr>
  </w:style>
  <w:style w:type="paragraph" w:customStyle="1" w:styleId="xl265">
    <w:name w:val="xl265"/>
    <w:basedOn w:val="ab"/>
    <w:uiPriority w:val="99"/>
    <w:qFormat/>
    <w:rsid w:val="005F0D51"/>
    <w:pPr>
      <w:pBdr>
        <w:top w:val="single" w:sz="4" w:space="0" w:color="auto"/>
        <w:bottom w:val="single" w:sz="4" w:space="0" w:color="auto"/>
        <w:right w:val="single" w:sz="4" w:space="0" w:color="auto"/>
      </w:pBdr>
      <w:spacing w:before="100" w:beforeAutospacing="1" w:after="100" w:afterAutospacing="1"/>
    </w:pPr>
  </w:style>
  <w:style w:type="paragraph" w:customStyle="1" w:styleId="xl266">
    <w:name w:val="xl266"/>
    <w:basedOn w:val="ab"/>
    <w:uiPriority w:val="99"/>
    <w:qFormat/>
    <w:rsid w:val="005F0D51"/>
    <w:pPr>
      <w:pBdr>
        <w:top w:val="single" w:sz="4" w:space="0" w:color="auto"/>
        <w:left w:val="single" w:sz="4" w:space="0" w:color="auto"/>
        <w:bottom w:val="single" w:sz="4" w:space="0" w:color="auto"/>
      </w:pBdr>
      <w:spacing w:before="100" w:beforeAutospacing="1" w:after="100" w:afterAutospacing="1"/>
      <w:jc w:val="center"/>
    </w:pPr>
    <w:rPr>
      <w:rFonts w:ascii="Arial" w:hAnsi="Arial" w:cs="Arial"/>
      <w:sz w:val="18"/>
      <w:szCs w:val="18"/>
    </w:rPr>
  </w:style>
  <w:style w:type="paragraph" w:customStyle="1" w:styleId="xl267">
    <w:name w:val="xl267"/>
    <w:basedOn w:val="ab"/>
    <w:uiPriority w:val="99"/>
    <w:qFormat/>
    <w:rsid w:val="005F0D51"/>
    <w:pPr>
      <w:pBdr>
        <w:top w:val="single" w:sz="4" w:space="0" w:color="auto"/>
        <w:bottom w:val="single" w:sz="4" w:space="0" w:color="auto"/>
      </w:pBdr>
      <w:spacing w:before="100" w:beforeAutospacing="1" w:after="100" w:afterAutospacing="1"/>
      <w:jc w:val="center"/>
    </w:pPr>
    <w:rPr>
      <w:rFonts w:ascii="Arial" w:hAnsi="Arial" w:cs="Arial"/>
      <w:sz w:val="18"/>
      <w:szCs w:val="18"/>
    </w:rPr>
  </w:style>
  <w:style w:type="paragraph" w:customStyle="1" w:styleId="xl268">
    <w:name w:val="xl268"/>
    <w:basedOn w:val="ab"/>
    <w:uiPriority w:val="99"/>
    <w:qFormat/>
    <w:rsid w:val="005F0D51"/>
    <w:pPr>
      <w:pBdr>
        <w:top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rPr>
  </w:style>
  <w:style w:type="paragraph" w:customStyle="1" w:styleId="xl269">
    <w:name w:val="xl269"/>
    <w:basedOn w:val="ab"/>
    <w:uiPriority w:val="99"/>
    <w:qFormat/>
    <w:rsid w:val="005F0D51"/>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b/>
      <w:bCs/>
    </w:rPr>
  </w:style>
  <w:style w:type="paragraph" w:customStyle="1" w:styleId="xl270">
    <w:name w:val="xl270"/>
    <w:basedOn w:val="ab"/>
    <w:uiPriority w:val="99"/>
    <w:qFormat/>
    <w:rsid w:val="005F0D51"/>
    <w:pPr>
      <w:pBdr>
        <w:top w:val="single" w:sz="4" w:space="0" w:color="auto"/>
        <w:bottom w:val="single" w:sz="4" w:space="0" w:color="auto"/>
      </w:pBdr>
      <w:spacing w:before="100" w:beforeAutospacing="1" w:after="100" w:afterAutospacing="1"/>
      <w:textAlignment w:val="center"/>
    </w:pPr>
    <w:rPr>
      <w:rFonts w:ascii="Arial" w:hAnsi="Arial" w:cs="Arial"/>
      <w:b/>
      <w:bCs/>
    </w:rPr>
  </w:style>
  <w:style w:type="paragraph" w:customStyle="1" w:styleId="xl271">
    <w:name w:val="xl271"/>
    <w:basedOn w:val="ab"/>
    <w:uiPriority w:val="99"/>
    <w:qFormat/>
    <w:rsid w:val="005F0D51"/>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rPr>
  </w:style>
  <w:style w:type="paragraph" w:customStyle="1" w:styleId="xl272">
    <w:name w:val="xl272"/>
    <w:basedOn w:val="ab"/>
    <w:uiPriority w:val="99"/>
    <w:qFormat/>
    <w:rsid w:val="005F0D51"/>
    <w:pPr>
      <w:pBdr>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73">
    <w:name w:val="xl273"/>
    <w:basedOn w:val="ab"/>
    <w:uiPriority w:val="99"/>
    <w:qFormat/>
    <w:rsid w:val="005F0D5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74">
    <w:name w:val="xl274"/>
    <w:basedOn w:val="ab"/>
    <w:uiPriority w:val="99"/>
    <w:qFormat/>
    <w:rsid w:val="005F0D51"/>
    <w:pPr>
      <w:pBdr>
        <w:left w:val="single" w:sz="4" w:space="0" w:color="auto"/>
        <w:right w:val="single" w:sz="4" w:space="0" w:color="auto"/>
      </w:pBdr>
      <w:spacing w:before="100" w:beforeAutospacing="1" w:after="100" w:afterAutospacing="1"/>
      <w:textAlignment w:val="center"/>
    </w:pPr>
    <w:rPr>
      <w:rFonts w:ascii="Arial" w:hAnsi="Arial" w:cs="Arial"/>
      <w:b/>
      <w:bCs/>
    </w:rPr>
  </w:style>
  <w:style w:type="paragraph" w:customStyle="1" w:styleId="xl275">
    <w:name w:val="xl275"/>
    <w:basedOn w:val="ab"/>
    <w:uiPriority w:val="99"/>
    <w:qFormat/>
    <w:rsid w:val="005F0D51"/>
    <w:pPr>
      <w:pBdr>
        <w:top w:val="single" w:sz="4" w:space="0" w:color="auto"/>
        <w:left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276">
    <w:name w:val="xl276"/>
    <w:basedOn w:val="ab"/>
    <w:uiPriority w:val="99"/>
    <w:qFormat/>
    <w:rsid w:val="005F0D5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77">
    <w:name w:val="xl277"/>
    <w:basedOn w:val="ab"/>
    <w:uiPriority w:val="99"/>
    <w:qFormat/>
    <w:rsid w:val="005F0D51"/>
    <w:pPr>
      <w:pBdr>
        <w:top w:val="single" w:sz="4" w:space="0" w:color="auto"/>
        <w:bottom w:val="single" w:sz="4" w:space="0" w:color="auto"/>
      </w:pBdr>
      <w:shd w:val="clear" w:color="000000" w:fill="B2A1C7"/>
      <w:spacing w:before="100" w:beforeAutospacing="1" w:after="100" w:afterAutospacing="1"/>
      <w:textAlignment w:val="center"/>
    </w:pPr>
    <w:rPr>
      <w:rFonts w:ascii="Arial" w:hAnsi="Arial" w:cs="Arial"/>
      <w:b/>
      <w:bCs/>
    </w:rPr>
  </w:style>
  <w:style w:type="paragraph" w:customStyle="1" w:styleId="xl278">
    <w:name w:val="xl278"/>
    <w:basedOn w:val="ab"/>
    <w:uiPriority w:val="99"/>
    <w:qFormat/>
    <w:rsid w:val="005F0D51"/>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279">
    <w:name w:val="xl279"/>
    <w:basedOn w:val="ab"/>
    <w:uiPriority w:val="99"/>
    <w:qFormat/>
    <w:rsid w:val="005F0D51"/>
    <w:pPr>
      <w:shd w:val="clear" w:color="000000" w:fill="FFFFFF"/>
      <w:spacing w:before="100" w:beforeAutospacing="1" w:after="100" w:afterAutospacing="1"/>
      <w:jc w:val="center"/>
    </w:pPr>
    <w:rPr>
      <w:rFonts w:ascii="Arial" w:hAnsi="Arial" w:cs="Arial"/>
      <w:b/>
      <w:bCs/>
    </w:rPr>
  </w:style>
  <w:style w:type="paragraph" w:customStyle="1" w:styleId="xl280">
    <w:name w:val="xl280"/>
    <w:basedOn w:val="ab"/>
    <w:uiPriority w:val="99"/>
    <w:qFormat/>
    <w:rsid w:val="005F0D5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rPr>
  </w:style>
  <w:style w:type="paragraph" w:customStyle="1" w:styleId="xl281">
    <w:name w:val="xl281"/>
    <w:basedOn w:val="ab"/>
    <w:uiPriority w:val="99"/>
    <w:qFormat/>
    <w:rsid w:val="005F0D51"/>
    <w:pPr>
      <w:pBdr>
        <w:left w:val="single" w:sz="4" w:space="0" w:color="auto"/>
        <w:right w:val="single" w:sz="4" w:space="0" w:color="auto"/>
      </w:pBdr>
      <w:spacing w:before="100" w:beforeAutospacing="1" w:after="100" w:afterAutospacing="1"/>
      <w:jc w:val="center"/>
      <w:textAlignment w:val="center"/>
    </w:pPr>
    <w:rPr>
      <w:rFonts w:ascii="Arial" w:hAnsi="Arial" w:cs="Arial"/>
      <w:sz w:val="18"/>
      <w:szCs w:val="18"/>
    </w:rPr>
  </w:style>
  <w:style w:type="paragraph" w:customStyle="1" w:styleId="xl282">
    <w:name w:val="xl282"/>
    <w:basedOn w:val="ab"/>
    <w:uiPriority w:val="99"/>
    <w:qFormat/>
    <w:rsid w:val="005F0D5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rPr>
  </w:style>
  <w:style w:type="paragraph" w:customStyle="1" w:styleId="xl283">
    <w:name w:val="xl283"/>
    <w:basedOn w:val="ab"/>
    <w:uiPriority w:val="99"/>
    <w:qFormat/>
    <w:rsid w:val="005F0D51"/>
    <w:pPr>
      <w:pBdr>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84">
    <w:name w:val="xl284"/>
    <w:basedOn w:val="ab"/>
    <w:uiPriority w:val="99"/>
    <w:qFormat/>
    <w:rsid w:val="005F0D51"/>
    <w:pPr>
      <w:pBdr>
        <w:top w:val="single" w:sz="4" w:space="0" w:color="auto"/>
        <w:left w:val="single" w:sz="4" w:space="0" w:color="auto"/>
        <w:right w:val="single" w:sz="4" w:space="0" w:color="auto"/>
      </w:pBdr>
      <w:spacing w:before="100" w:beforeAutospacing="1" w:after="100" w:afterAutospacing="1"/>
      <w:jc w:val="right"/>
      <w:textAlignment w:val="center"/>
    </w:pPr>
    <w:rPr>
      <w:rFonts w:ascii="Arial" w:hAnsi="Arial" w:cs="Arial"/>
      <w:b/>
      <w:bCs/>
    </w:rPr>
  </w:style>
  <w:style w:type="paragraph" w:customStyle="1" w:styleId="xl285">
    <w:name w:val="xl285"/>
    <w:basedOn w:val="ab"/>
    <w:uiPriority w:val="99"/>
    <w:qFormat/>
    <w:rsid w:val="005F0D51"/>
    <w:pPr>
      <w:pBdr>
        <w:top w:val="single" w:sz="4" w:space="0" w:color="auto"/>
        <w:left w:val="single" w:sz="4" w:space="0" w:color="auto"/>
        <w:bottom w:val="single" w:sz="4" w:space="0" w:color="auto"/>
      </w:pBdr>
      <w:shd w:val="clear" w:color="000000" w:fill="C5D9F1"/>
      <w:spacing w:before="100" w:beforeAutospacing="1" w:after="100" w:afterAutospacing="1"/>
      <w:textAlignment w:val="center"/>
    </w:pPr>
    <w:rPr>
      <w:rFonts w:ascii="Arial" w:hAnsi="Arial" w:cs="Arial"/>
      <w:b/>
      <w:bCs/>
      <w:color w:val="FF0000"/>
      <w:sz w:val="18"/>
      <w:szCs w:val="18"/>
    </w:rPr>
  </w:style>
  <w:style w:type="paragraph" w:customStyle="1" w:styleId="xl286">
    <w:name w:val="xl286"/>
    <w:basedOn w:val="ab"/>
    <w:uiPriority w:val="99"/>
    <w:qFormat/>
    <w:rsid w:val="005F0D51"/>
    <w:pPr>
      <w:pBdr>
        <w:top w:val="single" w:sz="4" w:space="0" w:color="auto"/>
        <w:bottom w:val="single" w:sz="4" w:space="0" w:color="auto"/>
        <w:right w:val="single" w:sz="4" w:space="0" w:color="auto"/>
      </w:pBdr>
      <w:shd w:val="clear" w:color="000000" w:fill="C5D9F1"/>
      <w:spacing w:before="100" w:beforeAutospacing="1" w:after="100" w:afterAutospacing="1"/>
      <w:textAlignment w:val="center"/>
    </w:pPr>
    <w:rPr>
      <w:rFonts w:ascii="Arial" w:hAnsi="Arial" w:cs="Arial"/>
      <w:b/>
      <w:bCs/>
      <w:color w:val="FF0000"/>
      <w:sz w:val="18"/>
      <w:szCs w:val="18"/>
    </w:rPr>
  </w:style>
  <w:style w:type="paragraph" w:customStyle="1" w:styleId="xl287">
    <w:name w:val="xl287"/>
    <w:basedOn w:val="ab"/>
    <w:uiPriority w:val="99"/>
    <w:qFormat/>
    <w:rsid w:val="005F0D5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88">
    <w:name w:val="xl288"/>
    <w:basedOn w:val="ab"/>
    <w:uiPriority w:val="99"/>
    <w:qFormat/>
    <w:rsid w:val="005F0D51"/>
    <w:pPr>
      <w:pBdr>
        <w:left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89">
    <w:name w:val="xl289"/>
    <w:basedOn w:val="ab"/>
    <w:uiPriority w:val="99"/>
    <w:qFormat/>
    <w:rsid w:val="005F0D5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90">
    <w:name w:val="xl290"/>
    <w:basedOn w:val="ab"/>
    <w:uiPriority w:val="99"/>
    <w:qFormat/>
    <w:rsid w:val="005F0D51"/>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b/>
      <w:bCs/>
    </w:rPr>
  </w:style>
  <w:style w:type="paragraph" w:customStyle="1" w:styleId="xl291">
    <w:name w:val="xl291"/>
    <w:basedOn w:val="ab"/>
    <w:uiPriority w:val="99"/>
    <w:qFormat/>
    <w:rsid w:val="005F0D51"/>
    <w:pPr>
      <w:pBdr>
        <w:top w:val="single" w:sz="4" w:space="0" w:color="auto"/>
        <w:bottom w:val="single" w:sz="4" w:space="0" w:color="auto"/>
      </w:pBdr>
      <w:shd w:val="clear" w:color="000000" w:fill="B2A1C7"/>
      <w:spacing w:before="100" w:beforeAutospacing="1" w:after="100" w:afterAutospacing="1"/>
      <w:textAlignment w:val="center"/>
    </w:pPr>
    <w:rPr>
      <w:rFonts w:ascii="Arial" w:hAnsi="Arial" w:cs="Arial"/>
      <w:b/>
      <w:bCs/>
    </w:rPr>
  </w:style>
  <w:style w:type="paragraph" w:customStyle="1" w:styleId="xl292">
    <w:name w:val="xl292"/>
    <w:basedOn w:val="ab"/>
    <w:uiPriority w:val="99"/>
    <w:qFormat/>
    <w:rsid w:val="005F0D51"/>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rPr>
  </w:style>
  <w:style w:type="paragraph" w:customStyle="1" w:styleId="xl293">
    <w:name w:val="xl293"/>
    <w:basedOn w:val="ab"/>
    <w:uiPriority w:val="99"/>
    <w:qFormat/>
    <w:rsid w:val="005F0D51"/>
    <w:pPr>
      <w:pBdr>
        <w:top w:val="single" w:sz="4" w:space="0" w:color="auto"/>
        <w:bottom w:val="single" w:sz="4" w:space="0" w:color="auto"/>
      </w:pBdr>
      <w:shd w:val="clear" w:color="000000" w:fill="B2A1C7"/>
      <w:spacing w:before="100" w:beforeAutospacing="1" w:after="100" w:afterAutospacing="1"/>
      <w:textAlignment w:val="center"/>
    </w:pPr>
    <w:rPr>
      <w:rFonts w:ascii="Arial" w:hAnsi="Arial" w:cs="Arial"/>
      <w:b/>
      <w:bCs/>
    </w:rPr>
  </w:style>
  <w:style w:type="paragraph" w:customStyle="1" w:styleId="xl294">
    <w:name w:val="xl294"/>
    <w:basedOn w:val="ab"/>
    <w:uiPriority w:val="99"/>
    <w:qFormat/>
    <w:rsid w:val="005F0D51"/>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295">
    <w:name w:val="xl295"/>
    <w:basedOn w:val="ab"/>
    <w:uiPriority w:val="99"/>
    <w:qFormat/>
    <w:rsid w:val="005F0D51"/>
    <w:pPr>
      <w:pBdr>
        <w:left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296">
    <w:name w:val="xl296"/>
    <w:basedOn w:val="ab"/>
    <w:uiPriority w:val="99"/>
    <w:qFormat/>
    <w:rsid w:val="005F0D51"/>
    <w:pPr>
      <w:pBdr>
        <w:left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297">
    <w:name w:val="xl297"/>
    <w:basedOn w:val="ab"/>
    <w:uiPriority w:val="99"/>
    <w:qFormat/>
    <w:rsid w:val="005F0D51"/>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298">
    <w:name w:val="xl298"/>
    <w:basedOn w:val="ab"/>
    <w:uiPriority w:val="99"/>
    <w:qFormat/>
    <w:rsid w:val="005F0D51"/>
    <w:pPr>
      <w:pBdr>
        <w:left w:val="single" w:sz="4" w:space="0" w:color="auto"/>
        <w:right w:val="single" w:sz="4" w:space="0" w:color="auto"/>
      </w:pBdr>
      <w:shd w:val="clear" w:color="000000" w:fill="B2A1C7"/>
      <w:spacing w:before="100" w:beforeAutospacing="1" w:after="100" w:afterAutospacing="1"/>
      <w:jc w:val="right"/>
      <w:textAlignment w:val="center"/>
    </w:pPr>
    <w:rPr>
      <w:rFonts w:ascii="Arial" w:hAnsi="Arial" w:cs="Arial"/>
    </w:rPr>
  </w:style>
  <w:style w:type="paragraph" w:customStyle="1" w:styleId="xl299">
    <w:name w:val="xl299"/>
    <w:basedOn w:val="ab"/>
    <w:uiPriority w:val="99"/>
    <w:qFormat/>
    <w:rsid w:val="005F0D51"/>
    <w:pPr>
      <w:pBdr>
        <w:left w:val="single" w:sz="4" w:space="0" w:color="auto"/>
        <w:right w:val="single" w:sz="4" w:space="0" w:color="auto"/>
      </w:pBdr>
      <w:spacing w:before="100" w:beforeAutospacing="1" w:after="100" w:afterAutospacing="1"/>
      <w:textAlignment w:val="center"/>
    </w:pPr>
    <w:rPr>
      <w:rFonts w:ascii="Arial" w:hAnsi="Arial" w:cs="Arial"/>
      <w:b/>
      <w:bCs/>
    </w:rPr>
  </w:style>
  <w:style w:type="paragraph" w:customStyle="1" w:styleId="xl300">
    <w:name w:val="xl300"/>
    <w:basedOn w:val="ab"/>
    <w:uiPriority w:val="99"/>
    <w:qFormat/>
    <w:rsid w:val="005F0D51"/>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rPr>
  </w:style>
  <w:style w:type="paragraph" w:customStyle="1" w:styleId="xl301">
    <w:name w:val="xl301"/>
    <w:basedOn w:val="ab"/>
    <w:uiPriority w:val="99"/>
    <w:qFormat/>
    <w:rsid w:val="005F0D51"/>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textAlignment w:val="center"/>
    </w:pPr>
    <w:rPr>
      <w:rFonts w:ascii="Arial" w:hAnsi="Arial" w:cs="Arial"/>
      <w:sz w:val="18"/>
      <w:szCs w:val="18"/>
    </w:rPr>
  </w:style>
  <w:style w:type="paragraph" w:customStyle="1" w:styleId="xl302">
    <w:name w:val="xl302"/>
    <w:basedOn w:val="ab"/>
    <w:uiPriority w:val="99"/>
    <w:qFormat/>
    <w:rsid w:val="005F0D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rPr>
  </w:style>
  <w:style w:type="paragraph" w:customStyle="1" w:styleId="xl303">
    <w:name w:val="xl303"/>
    <w:basedOn w:val="ab"/>
    <w:uiPriority w:val="99"/>
    <w:qFormat/>
    <w:rsid w:val="005F0D5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304">
    <w:name w:val="xl304"/>
    <w:basedOn w:val="ab"/>
    <w:uiPriority w:val="99"/>
    <w:qFormat/>
    <w:rsid w:val="005F0D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rPr>
  </w:style>
  <w:style w:type="paragraph" w:customStyle="1" w:styleId="xl305">
    <w:name w:val="xl305"/>
    <w:basedOn w:val="ab"/>
    <w:uiPriority w:val="99"/>
    <w:qFormat/>
    <w:rsid w:val="005F0D51"/>
    <w:pPr>
      <w:pBdr>
        <w:top w:val="single" w:sz="4" w:space="0" w:color="auto"/>
        <w:left w:val="single" w:sz="4" w:space="0" w:color="auto"/>
        <w:right w:val="single" w:sz="4" w:space="0" w:color="auto"/>
      </w:pBdr>
      <w:shd w:val="clear" w:color="000000" w:fill="FFFF00"/>
      <w:spacing w:before="100" w:beforeAutospacing="1" w:after="100" w:afterAutospacing="1"/>
      <w:jc w:val="right"/>
      <w:textAlignment w:val="center"/>
    </w:pPr>
    <w:rPr>
      <w:rFonts w:ascii="Arial" w:hAnsi="Arial" w:cs="Arial"/>
      <w:b/>
      <w:bCs/>
    </w:rPr>
  </w:style>
  <w:style w:type="paragraph" w:customStyle="1" w:styleId="xl306">
    <w:name w:val="xl306"/>
    <w:basedOn w:val="ab"/>
    <w:uiPriority w:val="99"/>
    <w:qFormat/>
    <w:rsid w:val="005F0D51"/>
    <w:pPr>
      <w:pBdr>
        <w:left w:val="single" w:sz="4" w:space="0" w:color="auto"/>
        <w:right w:val="single" w:sz="4" w:space="0" w:color="auto"/>
      </w:pBdr>
      <w:shd w:val="clear" w:color="000000" w:fill="FFFF00"/>
      <w:spacing w:before="100" w:beforeAutospacing="1" w:after="100" w:afterAutospacing="1"/>
      <w:jc w:val="right"/>
      <w:textAlignment w:val="center"/>
    </w:pPr>
    <w:rPr>
      <w:rFonts w:ascii="Arial" w:hAnsi="Arial" w:cs="Arial"/>
      <w:b/>
      <w:bCs/>
    </w:rPr>
  </w:style>
  <w:style w:type="paragraph" w:customStyle="1" w:styleId="xl307">
    <w:name w:val="xl307"/>
    <w:basedOn w:val="ab"/>
    <w:uiPriority w:val="99"/>
    <w:qFormat/>
    <w:rsid w:val="005F0D51"/>
    <w:pPr>
      <w:pBdr>
        <w:left w:val="single" w:sz="4" w:space="0" w:color="auto"/>
        <w:bottom w:val="single" w:sz="4" w:space="0" w:color="auto"/>
        <w:right w:val="single" w:sz="4" w:space="0" w:color="auto"/>
      </w:pBdr>
      <w:shd w:val="clear" w:color="000000" w:fill="FFFF00"/>
      <w:spacing w:before="100" w:beforeAutospacing="1" w:after="100" w:afterAutospacing="1"/>
      <w:jc w:val="right"/>
      <w:textAlignment w:val="center"/>
    </w:pPr>
    <w:rPr>
      <w:rFonts w:ascii="Arial" w:hAnsi="Arial" w:cs="Arial"/>
      <w:b/>
      <w:bCs/>
    </w:rPr>
  </w:style>
  <w:style w:type="paragraph" w:customStyle="1" w:styleId="xl308">
    <w:name w:val="xl308"/>
    <w:basedOn w:val="ab"/>
    <w:uiPriority w:val="99"/>
    <w:qFormat/>
    <w:rsid w:val="005F0D51"/>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jc w:val="center"/>
      <w:textAlignment w:val="center"/>
    </w:pPr>
    <w:rPr>
      <w:rFonts w:ascii="Arial" w:hAnsi="Arial" w:cs="Arial"/>
      <w:sz w:val="18"/>
      <w:szCs w:val="18"/>
    </w:rPr>
  </w:style>
  <w:style w:type="paragraph" w:customStyle="1" w:styleId="xl309">
    <w:name w:val="xl309"/>
    <w:basedOn w:val="ab"/>
    <w:uiPriority w:val="99"/>
    <w:qFormat/>
    <w:rsid w:val="005F0D51"/>
    <w:pPr>
      <w:pBdr>
        <w:top w:val="single" w:sz="4" w:space="0" w:color="auto"/>
        <w:left w:val="single" w:sz="4" w:space="0" w:color="auto"/>
      </w:pBdr>
      <w:spacing w:before="100" w:beforeAutospacing="1" w:after="100" w:afterAutospacing="1"/>
      <w:textAlignment w:val="center"/>
    </w:pPr>
    <w:rPr>
      <w:rFonts w:ascii="Arial" w:hAnsi="Arial" w:cs="Arial"/>
      <w:b/>
      <w:bCs/>
    </w:rPr>
  </w:style>
  <w:style w:type="paragraph" w:customStyle="1" w:styleId="xl310">
    <w:name w:val="xl310"/>
    <w:basedOn w:val="ab"/>
    <w:uiPriority w:val="99"/>
    <w:qFormat/>
    <w:rsid w:val="005F0D51"/>
    <w:pPr>
      <w:pBdr>
        <w:top w:val="single" w:sz="4" w:space="0" w:color="auto"/>
      </w:pBdr>
      <w:spacing w:before="100" w:beforeAutospacing="1" w:after="100" w:afterAutospacing="1"/>
      <w:textAlignment w:val="center"/>
    </w:pPr>
    <w:rPr>
      <w:rFonts w:ascii="Arial" w:hAnsi="Arial" w:cs="Arial"/>
      <w:b/>
      <w:bCs/>
    </w:rPr>
  </w:style>
  <w:style w:type="paragraph" w:customStyle="1" w:styleId="xl311">
    <w:name w:val="xl311"/>
    <w:basedOn w:val="ab"/>
    <w:uiPriority w:val="99"/>
    <w:qFormat/>
    <w:rsid w:val="005F0D51"/>
    <w:pPr>
      <w:pBdr>
        <w:top w:val="single" w:sz="4" w:space="0" w:color="auto"/>
        <w:right w:val="single" w:sz="4" w:space="0" w:color="auto"/>
      </w:pBdr>
      <w:spacing w:before="100" w:beforeAutospacing="1" w:after="100" w:afterAutospacing="1"/>
      <w:textAlignment w:val="center"/>
    </w:pPr>
    <w:rPr>
      <w:rFonts w:ascii="Arial" w:hAnsi="Arial" w:cs="Arial"/>
      <w:b/>
      <w:bCs/>
    </w:rPr>
  </w:style>
  <w:style w:type="paragraph" w:customStyle="1" w:styleId="xl312">
    <w:name w:val="xl312"/>
    <w:basedOn w:val="ab"/>
    <w:uiPriority w:val="99"/>
    <w:qFormat/>
    <w:rsid w:val="005F0D51"/>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sz w:val="18"/>
      <w:szCs w:val="18"/>
    </w:rPr>
  </w:style>
  <w:style w:type="paragraph" w:customStyle="1" w:styleId="xl313">
    <w:name w:val="xl313"/>
    <w:basedOn w:val="ab"/>
    <w:uiPriority w:val="99"/>
    <w:qFormat/>
    <w:rsid w:val="005F0D51"/>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rPr>
  </w:style>
  <w:style w:type="paragraph" w:customStyle="1" w:styleId="xl314">
    <w:name w:val="xl314"/>
    <w:basedOn w:val="ab"/>
    <w:uiPriority w:val="99"/>
    <w:qFormat/>
    <w:rsid w:val="005F0D51"/>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315">
    <w:name w:val="xl315"/>
    <w:basedOn w:val="ab"/>
    <w:uiPriority w:val="99"/>
    <w:qFormat/>
    <w:rsid w:val="005F0D51"/>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16">
    <w:name w:val="xl316"/>
    <w:basedOn w:val="ab"/>
    <w:uiPriority w:val="99"/>
    <w:qFormat/>
    <w:rsid w:val="005F0D5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317">
    <w:name w:val="xl317"/>
    <w:basedOn w:val="ab"/>
    <w:uiPriority w:val="99"/>
    <w:qFormat/>
    <w:rsid w:val="005F0D5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318">
    <w:name w:val="xl318"/>
    <w:basedOn w:val="ab"/>
    <w:uiPriority w:val="99"/>
    <w:qFormat/>
    <w:rsid w:val="005F0D51"/>
    <w:pPr>
      <w:pBdr>
        <w:top w:val="single" w:sz="4" w:space="0" w:color="auto"/>
        <w:left w:val="single" w:sz="4" w:space="0" w:color="auto"/>
        <w:right w:val="single" w:sz="4" w:space="0" w:color="auto"/>
      </w:pBdr>
      <w:shd w:val="clear" w:color="000000" w:fill="FFFF00"/>
      <w:spacing w:before="100" w:beforeAutospacing="1" w:after="100" w:afterAutospacing="1"/>
      <w:jc w:val="right"/>
      <w:textAlignment w:val="center"/>
    </w:pPr>
    <w:rPr>
      <w:rFonts w:ascii="Arial" w:hAnsi="Arial" w:cs="Arial"/>
      <w:b/>
      <w:bCs/>
    </w:rPr>
  </w:style>
  <w:style w:type="paragraph" w:customStyle="1" w:styleId="xl319">
    <w:name w:val="xl319"/>
    <w:basedOn w:val="ab"/>
    <w:uiPriority w:val="99"/>
    <w:qFormat/>
    <w:rsid w:val="005F0D51"/>
    <w:pPr>
      <w:pBdr>
        <w:top w:val="single" w:sz="4" w:space="0" w:color="auto"/>
        <w:left w:val="single" w:sz="4" w:space="0" w:color="auto"/>
        <w:bottom w:val="single" w:sz="4" w:space="0" w:color="auto"/>
      </w:pBdr>
      <w:spacing w:before="100" w:beforeAutospacing="1" w:after="100" w:afterAutospacing="1"/>
      <w:textAlignment w:val="top"/>
    </w:pPr>
    <w:rPr>
      <w:color w:val="000000"/>
    </w:rPr>
  </w:style>
  <w:style w:type="paragraph" w:customStyle="1" w:styleId="xl320">
    <w:name w:val="xl320"/>
    <w:basedOn w:val="ab"/>
    <w:uiPriority w:val="99"/>
    <w:qFormat/>
    <w:rsid w:val="005F0D51"/>
    <w:pPr>
      <w:pBdr>
        <w:top w:val="single" w:sz="4" w:space="0" w:color="auto"/>
        <w:bottom w:val="single" w:sz="4" w:space="0" w:color="auto"/>
      </w:pBdr>
      <w:spacing w:before="100" w:beforeAutospacing="1" w:after="100" w:afterAutospacing="1"/>
      <w:textAlignment w:val="top"/>
    </w:pPr>
    <w:rPr>
      <w:color w:val="000000"/>
    </w:rPr>
  </w:style>
  <w:style w:type="paragraph" w:customStyle="1" w:styleId="xl321">
    <w:name w:val="xl321"/>
    <w:basedOn w:val="ab"/>
    <w:uiPriority w:val="99"/>
    <w:qFormat/>
    <w:rsid w:val="005F0D51"/>
    <w:pPr>
      <w:pBdr>
        <w:top w:val="single" w:sz="4" w:space="0" w:color="auto"/>
        <w:bottom w:val="single" w:sz="4" w:space="0" w:color="auto"/>
        <w:right w:val="single" w:sz="4" w:space="0" w:color="auto"/>
      </w:pBdr>
      <w:spacing w:before="100" w:beforeAutospacing="1" w:after="100" w:afterAutospacing="1"/>
      <w:textAlignment w:val="top"/>
    </w:pPr>
    <w:rPr>
      <w:color w:val="000000"/>
    </w:rPr>
  </w:style>
  <w:style w:type="paragraph" w:customStyle="1" w:styleId="xl322">
    <w:name w:val="xl322"/>
    <w:basedOn w:val="ab"/>
    <w:uiPriority w:val="99"/>
    <w:qFormat/>
    <w:rsid w:val="005F0D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rPr>
  </w:style>
  <w:style w:type="paragraph" w:customStyle="1" w:styleId="xl323">
    <w:name w:val="xl323"/>
    <w:basedOn w:val="ab"/>
    <w:uiPriority w:val="99"/>
    <w:qFormat/>
    <w:rsid w:val="005F0D5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rPr>
  </w:style>
  <w:style w:type="paragraph" w:customStyle="1" w:styleId="xl324">
    <w:name w:val="xl324"/>
    <w:basedOn w:val="ab"/>
    <w:uiPriority w:val="99"/>
    <w:qFormat/>
    <w:rsid w:val="005F0D5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325">
    <w:name w:val="xl325"/>
    <w:basedOn w:val="ab"/>
    <w:uiPriority w:val="99"/>
    <w:qFormat/>
    <w:rsid w:val="005F0D51"/>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Arial" w:hAnsi="Arial" w:cs="Arial"/>
    </w:rPr>
  </w:style>
  <w:style w:type="paragraph" w:customStyle="1" w:styleId="xl326">
    <w:name w:val="xl326"/>
    <w:basedOn w:val="ab"/>
    <w:uiPriority w:val="99"/>
    <w:qFormat/>
    <w:rsid w:val="005F0D5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327">
    <w:name w:val="xl327"/>
    <w:basedOn w:val="ab"/>
    <w:uiPriority w:val="99"/>
    <w:qFormat/>
    <w:rsid w:val="005F0D51"/>
    <w:pPr>
      <w:pBdr>
        <w:left w:val="single" w:sz="4" w:space="0" w:color="auto"/>
        <w:right w:val="single" w:sz="4" w:space="0" w:color="auto"/>
      </w:pBdr>
      <w:spacing w:before="100" w:beforeAutospacing="1" w:after="100" w:afterAutospacing="1"/>
      <w:jc w:val="center"/>
      <w:textAlignment w:val="center"/>
    </w:pPr>
    <w:rPr>
      <w:rFonts w:ascii="Arial" w:hAnsi="Arial" w:cs="Arial"/>
      <w:sz w:val="18"/>
      <w:szCs w:val="18"/>
    </w:rPr>
  </w:style>
  <w:style w:type="paragraph" w:customStyle="1" w:styleId="xl328">
    <w:name w:val="xl328"/>
    <w:basedOn w:val="ab"/>
    <w:uiPriority w:val="99"/>
    <w:qFormat/>
    <w:rsid w:val="005F0D5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rPr>
  </w:style>
  <w:style w:type="character" w:customStyle="1" w:styleId="WW8Num2z0">
    <w:name w:val="WW8Num2z0"/>
    <w:rsid w:val="005F0D51"/>
    <w:rPr>
      <w:rFonts w:ascii="Symbol" w:hAnsi="Symbol" w:cs="StarSymbol"/>
      <w:sz w:val="18"/>
      <w:szCs w:val="18"/>
    </w:rPr>
  </w:style>
  <w:style w:type="character" w:customStyle="1" w:styleId="Absatz-Standardschriftart">
    <w:name w:val="Absatz-Standardschriftart"/>
    <w:rsid w:val="005F0D51"/>
  </w:style>
  <w:style w:type="character" w:customStyle="1" w:styleId="WW-Absatz-Standardschriftart">
    <w:name w:val="WW-Absatz-Standardschriftart"/>
    <w:rsid w:val="005F0D51"/>
  </w:style>
  <w:style w:type="character" w:customStyle="1" w:styleId="WW-Absatz-Standardschriftart1">
    <w:name w:val="WW-Absatz-Standardschriftart1"/>
    <w:rsid w:val="005F0D51"/>
  </w:style>
  <w:style w:type="character" w:customStyle="1" w:styleId="WW-Absatz-Standardschriftart11">
    <w:name w:val="WW-Absatz-Standardschriftart11"/>
    <w:rsid w:val="005F0D51"/>
  </w:style>
  <w:style w:type="character" w:customStyle="1" w:styleId="WW-Absatz-Standardschriftart111">
    <w:name w:val="WW-Absatz-Standardschriftart111"/>
    <w:rsid w:val="005F0D51"/>
  </w:style>
  <w:style w:type="character" w:customStyle="1" w:styleId="1e">
    <w:name w:val="Основной шрифт абзаца1"/>
    <w:rsid w:val="005F0D51"/>
  </w:style>
  <w:style w:type="character" w:customStyle="1" w:styleId="afff7">
    <w:name w:val="Маркеры списка"/>
    <w:rsid w:val="005F0D51"/>
    <w:rPr>
      <w:rFonts w:ascii="StarSymbol" w:eastAsia="StarSymbol" w:hAnsi="StarSymbol" w:cs="StarSymbol"/>
      <w:sz w:val="18"/>
      <w:szCs w:val="18"/>
    </w:rPr>
  </w:style>
  <w:style w:type="paragraph" w:customStyle="1" w:styleId="1f">
    <w:name w:val="Заголовок1"/>
    <w:basedOn w:val="ab"/>
    <w:next w:val="afb"/>
    <w:uiPriority w:val="99"/>
    <w:qFormat/>
    <w:rsid w:val="005F0D51"/>
    <w:pPr>
      <w:keepNext/>
      <w:suppressAutoHyphens/>
      <w:spacing w:before="240" w:after="120"/>
    </w:pPr>
    <w:rPr>
      <w:rFonts w:ascii="Arial" w:eastAsia="Arial Unicode MS" w:hAnsi="Arial" w:cs="Tahoma"/>
      <w:sz w:val="28"/>
      <w:szCs w:val="28"/>
      <w:lang w:eastAsia="ar-SA"/>
    </w:rPr>
  </w:style>
  <w:style w:type="paragraph" w:customStyle="1" w:styleId="1f0">
    <w:name w:val="Название1"/>
    <w:basedOn w:val="ab"/>
    <w:uiPriority w:val="99"/>
    <w:qFormat/>
    <w:rsid w:val="005F0D51"/>
    <w:pPr>
      <w:suppressLineNumbers/>
      <w:suppressAutoHyphens/>
      <w:spacing w:before="120" w:after="120"/>
    </w:pPr>
    <w:rPr>
      <w:rFonts w:ascii="Arial" w:hAnsi="Arial" w:cs="Tahoma"/>
      <w:i/>
      <w:iCs/>
      <w:sz w:val="20"/>
      <w:lang w:eastAsia="ar-SA"/>
    </w:rPr>
  </w:style>
  <w:style w:type="paragraph" w:customStyle="1" w:styleId="1f1">
    <w:name w:val="Указатель1"/>
    <w:basedOn w:val="ab"/>
    <w:uiPriority w:val="99"/>
    <w:qFormat/>
    <w:rsid w:val="005F0D51"/>
    <w:pPr>
      <w:suppressLineNumbers/>
      <w:suppressAutoHyphens/>
    </w:pPr>
    <w:rPr>
      <w:rFonts w:ascii="Arial" w:hAnsi="Arial" w:cs="Tahoma"/>
      <w:lang w:eastAsia="ar-SA"/>
    </w:rPr>
  </w:style>
  <w:style w:type="paragraph" w:customStyle="1" w:styleId="afff8">
    <w:name w:val="Содержимое врезки"/>
    <w:basedOn w:val="afb"/>
    <w:uiPriority w:val="99"/>
    <w:qFormat/>
    <w:rsid w:val="005F0D51"/>
    <w:pPr>
      <w:suppressAutoHyphens/>
    </w:pPr>
    <w:rPr>
      <w:lang w:eastAsia="ar-SA"/>
    </w:rPr>
  </w:style>
  <w:style w:type="paragraph" w:customStyle="1" w:styleId="afff9">
    <w:name w:val="Содержимое таблицы"/>
    <w:basedOn w:val="ab"/>
    <w:qFormat/>
    <w:rsid w:val="005F0D51"/>
    <w:pPr>
      <w:suppressLineNumbers/>
      <w:suppressAutoHyphens/>
    </w:pPr>
    <w:rPr>
      <w:lang w:eastAsia="ar-SA"/>
    </w:rPr>
  </w:style>
  <w:style w:type="paragraph" w:customStyle="1" w:styleId="afffa">
    <w:name w:val="Заголовок таблицы"/>
    <w:basedOn w:val="afff9"/>
    <w:uiPriority w:val="99"/>
    <w:qFormat/>
    <w:rsid w:val="005F0D51"/>
    <w:pPr>
      <w:jc w:val="center"/>
    </w:pPr>
    <w:rPr>
      <w:b/>
      <w:bCs/>
    </w:rPr>
  </w:style>
  <w:style w:type="paragraph" w:customStyle="1" w:styleId="afffb">
    <w:name w:val="Нормальный (таблица)"/>
    <w:basedOn w:val="ab"/>
    <w:next w:val="ab"/>
    <w:uiPriority w:val="99"/>
    <w:qFormat/>
    <w:rsid w:val="005F0D51"/>
    <w:pPr>
      <w:widowControl w:val="0"/>
      <w:autoSpaceDE w:val="0"/>
      <w:autoSpaceDN w:val="0"/>
      <w:adjustRightInd w:val="0"/>
      <w:jc w:val="both"/>
    </w:pPr>
    <w:rPr>
      <w:rFonts w:ascii="Arial" w:hAnsi="Arial" w:cs="Arial"/>
    </w:rPr>
  </w:style>
  <w:style w:type="character" w:customStyle="1" w:styleId="news-date-time">
    <w:name w:val="news-date-time"/>
    <w:basedOn w:val="ac"/>
    <w:rsid w:val="005F0D51"/>
  </w:style>
  <w:style w:type="paragraph" w:styleId="afffc">
    <w:name w:val="Normal (Web)"/>
    <w:aliases w:val="Обычный (Web)1,Обычный (Web),Обычный (веб)1,Обычный (веб)11,Обычный (веб) Знак1,Обычный (веб) Знак Знак,Char Char Char Char Char Char Char Char Char Char Char Char Char Char Char Char Char Char Char,Обычный (веб)2,Обычный (веб)3"/>
    <w:basedOn w:val="ab"/>
    <w:uiPriority w:val="99"/>
    <w:unhideWhenUsed/>
    <w:qFormat/>
    <w:rsid w:val="005F0D51"/>
    <w:pPr>
      <w:spacing w:before="100" w:beforeAutospacing="1" w:after="100" w:afterAutospacing="1"/>
    </w:pPr>
  </w:style>
  <w:style w:type="character" w:customStyle="1" w:styleId="apple-converted-space">
    <w:name w:val="apple-converted-space"/>
    <w:basedOn w:val="ac"/>
    <w:rsid w:val="005F0D51"/>
  </w:style>
  <w:style w:type="character" w:customStyle="1" w:styleId="1f2">
    <w:name w:val="Название Знак1"/>
    <w:aliases w:val="Название таб Знак,Название таб Знак Знак Знак1,Название таб Знак Знак Знак Знак,Название таб Знак Знак1 Знак,Таблица № Знак,Название Знак Знак,Название таб Знак Знак Знак1 Знак1 Знак1,Название Знак Знак1 Знак1 Знак1"/>
    <w:basedOn w:val="ac"/>
    <w:uiPriority w:val="10"/>
    <w:rsid w:val="005F0D51"/>
    <w:rPr>
      <w:bCs/>
      <w:sz w:val="28"/>
    </w:rPr>
  </w:style>
  <w:style w:type="paragraph" w:customStyle="1" w:styleId="1f3">
    <w:name w:val="Без интервала1"/>
    <w:aliases w:val="No Spacing,с интервалом"/>
    <w:link w:val="afffd"/>
    <w:uiPriority w:val="99"/>
    <w:qFormat/>
    <w:rsid w:val="005F0D51"/>
    <w:pPr>
      <w:spacing w:after="0" w:line="240" w:lineRule="auto"/>
      <w:ind w:firstLine="709"/>
      <w:jc w:val="both"/>
    </w:pPr>
    <w:rPr>
      <w:rFonts w:ascii="Calibri" w:eastAsia="Times New Roman" w:hAnsi="Calibri" w:cs="Times New Roman"/>
    </w:rPr>
  </w:style>
  <w:style w:type="character" w:customStyle="1" w:styleId="afffd">
    <w:name w:val="Без интервала Знак"/>
    <w:aliases w:val="с интервалом Знак,Без интервала1 Знак,No Spacing Знак,ПТП Главы Знак,Заголовок уровень 1 Знак,Текстовая часть Знак,!текст Знак,Осн_текст Знак,С интервалом и отступом Знак"/>
    <w:basedOn w:val="ac"/>
    <w:link w:val="1f3"/>
    <w:uiPriority w:val="99"/>
    <w:qFormat/>
    <w:rsid w:val="005F0D51"/>
    <w:rPr>
      <w:rFonts w:ascii="Calibri" w:eastAsia="Times New Roman" w:hAnsi="Calibri" w:cs="Times New Roman"/>
    </w:rPr>
  </w:style>
  <w:style w:type="numbering" w:customStyle="1" w:styleId="1">
    <w:name w:val="Стиль ПСН1"/>
    <w:basedOn w:val="ae"/>
    <w:uiPriority w:val="99"/>
    <w:rsid w:val="005F0D51"/>
    <w:pPr>
      <w:numPr>
        <w:numId w:val="9"/>
      </w:numPr>
    </w:pPr>
  </w:style>
  <w:style w:type="paragraph" w:customStyle="1" w:styleId="Default">
    <w:name w:val="Default"/>
    <w:qFormat/>
    <w:rsid w:val="005F0D51"/>
    <w:pPr>
      <w:autoSpaceDE w:val="0"/>
      <w:autoSpaceDN w:val="0"/>
      <w:adjustRightInd w:val="0"/>
      <w:spacing w:after="0" w:line="240" w:lineRule="auto"/>
    </w:pPr>
    <w:rPr>
      <w:rFonts w:ascii="Arial" w:eastAsia="Times New Roman" w:hAnsi="Arial" w:cs="Arial"/>
      <w:color w:val="000000"/>
      <w:sz w:val="24"/>
      <w:szCs w:val="24"/>
      <w:lang w:eastAsia="ru-RU"/>
    </w:rPr>
  </w:style>
  <w:style w:type="paragraph" w:customStyle="1" w:styleId="xl65">
    <w:name w:val="xl65"/>
    <w:basedOn w:val="ab"/>
    <w:qFormat/>
    <w:rsid w:val="005F0D51"/>
    <w:pPr>
      <w:spacing w:before="100" w:beforeAutospacing="1" w:after="100" w:afterAutospacing="1"/>
    </w:pPr>
    <w:rPr>
      <w:rFonts w:ascii="Arial" w:hAnsi="Arial" w:cs="Arial"/>
    </w:rPr>
  </w:style>
  <w:style w:type="paragraph" w:customStyle="1" w:styleId="xl66">
    <w:name w:val="xl66"/>
    <w:basedOn w:val="ab"/>
    <w:qFormat/>
    <w:rsid w:val="005F0D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67">
    <w:name w:val="xl67"/>
    <w:basedOn w:val="ab"/>
    <w:qFormat/>
    <w:rsid w:val="005F0D5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rPr>
  </w:style>
  <w:style w:type="character" w:styleId="afffe">
    <w:name w:val="Placeholder Text"/>
    <w:basedOn w:val="ac"/>
    <w:uiPriority w:val="99"/>
    <w:semiHidden/>
    <w:rsid w:val="005F0D51"/>
    <w:rPr>
      <w:color w:val="808080"/>
    </w:rPr>
  </w:style>
  <w:style w:type="character" w:customStyle="1" w:styleId="210">
    <w:name w:val="Основной текст 2 Знак1"/>
    <w:aliases w:val="Знак Знак1,Надин стиль Знак1"/>
    <w:basedOn w:val="ac"/>
    <w:uiPriority w:val="99"/>
    <w:rsid w:val="005F0D51"/>
    <w:rPr>
      <w:sz w:val="24"/>
      <w:szCs w:val="24"/>
    </w:rPr>
  </w:style>
  <w:style w:type="character" w:customStyle="1" w:styleId="1f4">
    <w:name w:val="Основной текст с отступом Знак1"/>
    <w:aliases w:val="Основной текст 1 Знак1,Iniiaiie oaeno 1 Знак1,Îñíîâíîé òåêñò 1 Знак1"/>
    <w:basedOn w:val="ac"/>
    <w:uiPriority w:val="99"/>
    <w:rsid w:val="005F0D51"/>
    <w:rPr>
      <w:sz w:val="24"/>
      <w:szCs w:val="24"/>
    </w:rPr>
  </w:style>
  <w:style w:type="character" w:customStyle="1" w:styleId="affff">
    <w:name w:val="Обычный (веб) Знак"/>
    <w:aliases w:val="Обычный (Web)1 Знак,Обычный (Web) Знак,Обычный (веб)1 Знак,Обычный (веб)11 Знак,Обычный (Интернет) Знак,Обычный (веб) Знак1 Знак,Обычный (веб) Знак Знак Знак"/>
    <w:basedOn w:val="ac"/>
    <w:uiPriority w:val="99"/>
    <w:locked/>
    <w:rsid w:val="005F0D51"/>
    <w:rPr>
      <w:sz w:val="24"/>
      <w:szCs w:val="24"/>
    </w:rPr>
  </w:style>
  <w:style w:type="character" w:customStyle="1" w:styleId="1f5">
    <w:name w:val="Основной текст Знак1"/>
    <w:aliases w:val="Основной текст Знак Знак Знак Знак Знак Знак Знак Знак Знак Знак Знак Знак Знак Знак Знак Знак Знак Знак Знак Знак Знак Знак Знак Знак Знак Знак Знак Знак1,Oaaee?iue Знак1,Oaaee?iue1 Знак1,Oaaee?iue2 Знак1,Oaaee?iue3 Знак1"/>
    <w:basedOn w:val="ac"/>
    <w:uiPriority w:val="99"/>
    <w:rsid w:val="005F0D51"/>
    <w:rPr>
      <w:sz w:val="24"/>
      <w:szCs w:val="24"/>
    </w:rPr>
  </w:style>
  <w:style w:type="character" w:customStyle="1" w:styleId="710">
    <w:name w:val="Заголовок 7 Знак1"/>
    <w:aliases w:val="Заголовок x.x Знак,Знак17 Знак1"/>
    <w:basedOn w:val="ac"/>
    <w:uiPriority w:val="99"/>
    <w:semiHidden/>
    <w:rsid w:val="005F0D51"/>
    <w:rPr>
      <w:rFonts w:asciiTheme="majorHAnsi" w:eastAsiaTheme="majorEastAsia" w:hAnsiTheme="majorHAnsi" w:cstheme="majorBidi"/>
      <w:i/>
      <w:iCs/>
      <w:color w:val="404040" w:themeColor="text1" w:themeTint="BF"/>
      <w:sz w:val="24"/>
      <w:szCs w:val="24"/>
    </w:rPr>
  </w:style>
  <w:style w:type="character" w:customStyle="1" w:styleId="810">
    <w:name w:val="Заголовок 8 Знак1"/>
    <w:aliases w:val="Знак16 Знак1"/>
    <w:basedOn w:val="ac"/>
    <w:uiPriority w:val="99"/>
    <w:semiHidden/>
    <w:rsid w:val="005F0D51"/>
    <w:rPr>
      <w:rFonts w:asciiTheme="majorHAnsi" w:eastAsiaTheme="majorEastAsia" w:hAnsiTheme="majorHAnsi" w:cstheme="majorBidi"/>
      <w:color w:val="404040" w:themeColor="text1" w:themeTint="BF"/>
    </w:rPr>
  </w:style>
  <w:style w:type="character" w:customStyle="1" w:styleId="910">
    <w:name w:val="Заголовок 9 Знак1"/>
    <w:aliases w:val="Знак15 Знак1"/>
    <w:basedOn w:val="ac"/>
    <w:uiPriority w:val="99"/>
    <w:semiHidden/>
    <w:rsid w:val="005F0D51"/>
    <w:rPr>
      <w:rFonts w:asciiTheme="majorHAnsi" w:eastAsiaTheme="majorEastAsia" w:hAnsiTheme="majorHAnsi" w:cstheme="majorBidi"/>
      <w:i/>
      <w:iCs/>
      <w:color w:val="404040" w:themeColor="text1" w:themeTint="BF"/>
    </w:rPr>
  </w:style>
  <w:style w:type="character" w:customStyle="1" w:styleId="1f6">
    <w:name w:val="Верхний колонтитул Знак1"/>
    <w:aliases w:val="??????? ?????????? Знак1,ВерхКолонтитул Знак1,Знак4 Знак1,hd Знак1,Guideline Знак1"/>
    <w:basedOn w:val="ac"/>
    <w:uiPriority w:val="99"/>
    <w:semiHidden/>
    <w:rsid w:val="005F0D51"/>
    <w:rPr>
      <w:sz w:val="24"/>
      <w:szCs w:val="24"/>
    </w:rPr>
  </w:style>
  <w:style w:type="character" w:customStyle="1" w:styleId="310">
    <w:name w:val="Основной текст 3 Знак1"/>
    <w:basedOn w:val="ac"/>
    <w:uiPriority w:val="99"/>
    <w:rsid w:val="005F0D51"/>
    <w:rPr>
      <w:sz w:val="16"/>
      <w:szCs w:val="16"/>
    </w:rPr>
  </w:style>
  <w:style w:type="character" w:customStyle="1" w:styleId="1f7">
    <w:name w:val="Схема документа Знак1"/>
    <w:basedOn w:val="ac"/>
    <w:uiPriority w:val="99"/>
    <w:rsid w:val="005F0D51"/>
    <w:rPr>
      <w:rFonts w:ascii="Tahoma" w:hAnsi="Tahoma" w:cs="Tahoma"/>
      <w:sz w:val="16"/>
      <w:szCs w:val="16"/>
    </w:rPr>
  </w:style>
  <w:style w:type="character" w:customStyle="1" w:styleId="1f8">
    <w:name w:val="Подзаголовок Знак1"/>
    <w:basedOn w:val="ac"/>
    <w:uiPriority w:val="11"/>
    <w:rsid w:val="005F0D51"/>
    <w:rPr>
      <w:rFonts w:asciiTheme="majorHAnsi" w:eastAsiaTheme="majorEastAsia" w:hAnsiTheme="majorHAnsi" w:cstheme="majorBidi"/>
      <w:i/>
      <w:iCs/>
      <w:color w:val="5B9BD5" w:themeColor="accent1"/>
      <w:spacing w:val="15"/>
      <w:sz w:val="24"/>
      <w:szCs w:val="24"/>
    </w:rPr>
  </w:style>
  <w:style w:type="character" w:customStyle="1" w:styleId="1f9">
    <w:name w:val="Текст Знак1"/>
    <w:aliases w:val="Текст Знак Знак Знак Знак Знак Знак Знак Знак Знак Знак Знак1,Òåêñò Çíàê Çíàê Çíàê Çíàê Çíàê Çíàê Çíàê Çíàê Çíàê Çíàê Знак1,Текст Знак Знак Знак Знàê Çíàê Çíàê Çíàê Çíàê Çíàê Çíàê Знак1"/>
    <w:basedOn w:val="ac"/>
    <w:semiHidden/>
    <w:rsid w:val="005F0D51"/>
    <w:rPr>
      <w:rFonts w:ascii="Consolas" w:hAnsi="Consolas"/>
      <w:sz w:val="21"/>
      <w:szCs w:val="21"/>
    </w:rPr>
  </w:style>
  <w:style w:type="character" w:customStyle="1" w:styleId="212">
    <w:name w:val="Основной текст с отступом 2 Знак1"/>
    <w:basedOn w:val="ac"/>
    <w:uiPriority w:val="99"/>
    <w:rsid w:val="005F0D51"/>
    <w:rPr>
      <w:sz w:val="24"/>
      <w:szCs w:val="24"/>
    </w:rPr>
  </w:style>
  <w:style w:type="character" w:customStyle="1" w:styleId="1fa">
    <w:name w:val="Нижний колонтитул Знак1"/>
    <w:aliases w:val="Знак Знак2,Знак6 Знак1,footnote Знак1"/>
    <w:basedOn w:val="ac"/>
    <w:uiPriority w:val="99"/>
    <w:rsid w:val="005F0D51"/>
    <w:rPr>
      <w:sz w:val="24"/>
      <w:szCs w:val="24"/>
    </w:rPr>
  </w:style>
  <w:style w:type="character" w:customStyle="1" w:styleId="311">
    <w:name w:val="Основной текст с отступом 3 Знак1"/>
    <w:basedOn w:val="ac"/>
    <w:uiPriority w:val="99"/>
    <w:rsid w:val="005F0D51"/>
    <w:rPr>
      <w:sz w:val="16"/>
      <w:szCs w:val="16"/>
    </w:rPr>
  </w:style>
  <w:style w:type="character" w:customStyle="1" w:styleId="1fb">
    <w:name w:val="Текст выноски Знак1"/>
    <w:aliases w:val="Знак5 Знак1"/>
    <w:basedOn w:val="ac"/>
    <w:uiPriority w:val="99"/>
    <w:semiHidden/>
    <w:rsid w:val="005F0D51"/>
    <w:rPr>
      <w:rFonts w:ascii="Tahoma" w:hAnsi="Tahoma" w:cs="Tahoma"/>
      <w:sz w:val="16"/>
      <w:szCs w:val="16"/>
    </w:rPr>
  </w:style>
  <w:style w:type="character" w:styleId="affff0">
    <w:name w:val="Emphasis"/>
    <w:basedOn w:val="ac"/>
    <w:qFormat/>
    <w:rsid w:val="005F0D51"/>
    <w:rPr>
      <w:i/>
      <w:iCs/>
    </w:rPr>
  </w:style>
  <w:style w:type="paragraph" w:customStyle="1" w:styleId="1206">
    <w:name w:val="1206"/>
    <w:basedOn w:val="ab"/>
    <w:rsid w:val="005F0D51"/>
    <w:pPr>
      <w:spacing w:after="120"/>
      <w:jc w:val="center"/>
    </w:pPr>
    <w:rPr>
      <w:b/>
      <w:bCs/>
      <w:color w:val="000000"/>
    </w:rPr>
  </w:style>
  <w:style w:type="paragraph" w:customStyle="1" w:styleId="-1">
    <w:name w:val="Маркирован-1"/>
    <w:basedOn w:val="ab"/>
    <w:rsid w:val="005F0D51"/>
    <w:pPr>
      <w:tabs>
        <w:tab w:val="num" w:pos="720"/>
        <w:tab w:val="num" w:pos="900"/>
        <w:tab w:val="num" w:pos="1211"/>
      </w:tabs>
      <w:spacing w:line="360" w:lineRule="auto"/>
      <w:ind w:left="900" w:hanging="283"/>
      <w:jc w:val="both"/>
    </w:pPr>
  </w:style>
  <w:style w:type="paragraph" w:customStyle="1" w:styleId="2a">
    <w:name w:val="Список_маркир.2"/>
    <w:basedOn w:val="ab"/>
    <w:rsid w:val="005F0D51"/>
    <w:pPr>
      <w:tabs>
        <w:tab w:val="num" w:pos="1021"/>
      </w:tabs>
      <w:spacing w:line="360" w:lineRule="auto"/>
      <w:ind w:firstLine="567"/>
      <w:jc w:val="both"/>
    </w:pPr>
  </w:style>
  <w:style w:type="paragraph" w:styleId="affff1">
    <w:name w:val="No Spacing"/>
    <w:aliases w:val="Доп пункт,ПТП Главы,Заголовок уровень 1,Текстовая часть,!текст,Осн_текст,С интервалом и отступом"/>
    <w:uiPriority w:val="1"/>
    <w:qFormat/>
    <w:rsid w:val="005F0D51"/>
    <w:pPr>
      <w:spacing w:after="0" w:line="240" w:lineRule="auto"/>
    </w:pPr>
    <w:rPr>
      <w:rFonts w:eastAsiaTheme="minorEastAsia"/>
    </w:rPr>
  </w:style>
  <w:style w:type="character" w:customStyle="1" w:styleId="blk">
    <w:name w:val="blk"/>
    <w:basedOn w:val="ac"/>
    <w:rsid w:val="005F0D51"/>
  </w:style>
  <w:style w:type="paragraph" w:customStyle="1" w:styleId="1fc">
    <w:name w:val="1Осн.Текст"/>
    <w:basedOn w:val="afb"/>
    <w:link w:val="1fd"/>
    <w:qFormat/>
    <w:rsid w:val="005F0D51"/>
    <w:pPr>
      <w:spacing w:after="0" w:line="360" w:lineRule="auto"/>
      <w:ind w:firstLine="720"/>
      <w:contextualSpacing/>
      <w:jc w:val="both"/>
    </w:pPr>
    <w:rPr>
      <w:rFonts w:ascii="Arial" w:hAnsi="Arial" w:cs="Arial"/>
    </w:rPr>
  </w:style>
  <w:style w:type="character" w:customStyle="1" w:styleId="1fd">
    <w:name w:val="1Осн.Текст Знак"/>
    <w:basedOn w:val="afc"/>
    <w:link w:val="1fc"/>
    <w:rsid w:val="005F0D51"/>
    <w:rPr>
      <w:rFonts w:ascii="Arial" w:eastAsia="Times New Roman" w:hAnsi="Arial" w:cs="Arial"/>
      <w:sz w:val="24"/>
      <w:szCs w:val="24"/>
      <w:lang w:eastAsia="ru-RU"/>
    </w:rPr>
  </w:style>
  <w:style w:type="paragraph" w:customStyle="1" w:styleId="1111110">
    <w:name w:val="111111"/>
    <w:basedOn w:val="afb"/>
    <w:link w:val="1111112"/>
    <w:uiPriority w:val="1"/>
    <w:qFormat/>
    <w:rsid w:val="005F0D51"/>
    <w:pPr>
      <w:widowControl w:val="0"/>
      <w:spacing w:before="67" w:after="0" w:line="360" w:lineRule="auto"/>
      <w:ind w:right="108" w:firstLine="567"/>
      <w:contextualSpacing/>
      <w:jc w:val="both"/>
    </w:pPr>
    <w:rPr>
      <w:rFonts w:ascii="Arial" w:eastAsia="Arial" w:hAnsi="Arial"/>
      <w:spacing w:val="-3"/>
    </w:rPr>
  </w:style>
  <w:style w:type="character" w:customStyle="1" w:styleId="1111112">
    <w:name w:val="111111 Знак"/>
    <w:basedOn w:val="afc"/>
    <w:link w:val="1111110"/>
    <w:uiPriority w:val="1"/>
    <w:rsid w:val="005F0D51"/>
    <w:rPr>
      <w:rFonts w:ascii="Arial" w:eastAsia="Arial" w:hAnsi="Arial" w:cs="Times New Roman"/>
      <w:spacing w:val="-3"/>
      <w:sz w:val="24"/>
      <w:szCs w:val="24"/>
      <w:lang w:eastAsia="ru-RU"/>
    </w:rPr>
  </w:style>
  <w:style w:type="paragraph" w:customStyle="1" w:styleId="xl63">
    <w:name w:val="xl63"/>
    <w:basedOn w:val="ab"/>
    <w:qFormat/>
    <w:rsid w:val="005F0D51"/>
    <w:pPr>
      <w:spacing w:before="100" w:beforeAutospacing="1" w:after="100" w:afterAutospacing="1"/>
    </w:pPr>
    <w:rPr>
      <w:sz w:val="20"/>
      <w:szCs w:val="20"/>
    </w:rPr>
  </w:style>
  <w:style w:type="paragraph" w:customStyle="1" w:styleId="xl64">
    <w:name w:val="xl64"/>
    <w:basedOn w:val="ab"/>
    <w:qFormat/>
    <w:rsid w:val="005F0D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affff2">
    <w:name w:val="Знак Знак Знак Знак"/>
    <w:basedOn w:val="ab"/>
    <w:uiPriority w:val="99"/>
    <w:qFormat/>
    <w:rsid w:val="005F0D51"/>
    <w:pPr>
      <w:widowControl w:val="0"/>
      <w:adjustRightInd w:val="0"/>
      <w:spacing w:line="240" w:lineRule="exact"/>
      <w:jc w:val="right"/>
    </w:pPr>
    <w:rPr>
      <w:sz w:val="20"/>
      <w:szCs w:val="20"/>
      <w:lang w:val="en-GB"/>
    </w:rPr>
  </w:style>
  <w:style w:type="paragraph" w:customStyle="1" w:styleId="ConsPlusNormal">
    <w:name w:val="ConsPlusNormal"/>
    <w:link w:val="ConsPlusNormal0"/>
    <w:qFormat/>
    <w:rsid w:val="005F0D5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Heading">
    <w:name w:val="Heading"/>
    <w:uiPriority w:val="99"/>
    <w:qFormat/>
    <w:rsid w:val="005F0D51"/>
    <w:pPr>
      <w:widowControl w:val="0"/>
      <w:overflowPunct w:val="0"/>
      <w:autoSpaceDE w:val="0"/>
      <w:autoSpaceDN w:val="0"/>
      <w:adjustRightInd w:val="0"/>
      <w:spacing w:after="0" w:line="240" w:lineRule="auto"/>
      <w:jc w:val="center"/>
      <w:textAlignment w:val="baseline"/>
    </w:pPr>
    <w:rPr>
      <w:rFonts w:ascii="Arial" w:eastAsia="Times New Roman" w:hAnsi="Arial" w:cs="Times New Roman"/>
      <w:b/>
      <w:szCs w:val="20"/>
      <w:lang w:eastAsia="ru-RU"/>
    </w:rPr>
  </w:style>
  <w:style w:type="paragraph" w:customStyle="1" w:styleId="xl329">
    <w:name w:val="xl329"/>
    <w:basedOn w:val="ab"/>
    <w:uiPriority w:val="99"/>
    <w:qFormat/>
    <w:rsid w:val="005F0D51"/>
    <w:pPr>
      <w:pBdr>
        <w:top w:val="single" w:sz="8" w:space="0" w:color="auto"/>
        <w:bottom w:val="single" w:sz="8" w:space="0" w:color="auto"/>
      </w:pBdr>
      <w:spacing w:before="100" w:beforeAutospacing="1" w:after="100" w:afterAutospacing="1"/>
      <w:jc w:val="center"/>
      <w:textAlignment w:val="center"/>
    </w:pPr>
    <w:rPr>
      <w:sz w:val="18"/>
      <w:szCs w:val="18"/>
    </w:rPr>
  </w:style>
  <w:style w:type="paragraph" w:customStyle="1" w:styleId="xl330">
    <w:name w:val="xl330"/>
    <w:basedOn w:val="ab"/>
    <w:uiPriority w:val="99"/>
    <w:qFormat/>
    <w:rsid w:val="005F0D51"/>
    <w:pPr>
      <w:pBdr>
        <w:bottom w:val="single" w:sz="8" w:space="0" w:color="auto"/>
      </w:pBdr>
      <w:spacing w:before="100" w:beforeAutospacing="1" w:after="100" w:afterAutospacing="1"/>
      <w:jc w:val="center"/>
      <w:textAlignment w:val="center"/>
    </w:pPr>
    <w:rPr>
      <w:sz w:val="18"/>
      <w:szCs w:val="18"/>
    </w:rPr>
  </w:style>
  <w:style w:type="paragraph" w:customStyle="1" w:styleId="xl331">
    <w:name w:val="xl331"/>
    <w:basedOn w:val="ab"/>
    <w:uiPriority w:val="99"/>
    <w:qFormat/>
    <w:rsid w:val="005F0D51"/>
    <w:pPr>
      <w:pBdr>
        <w:top w:val="single" w:sz="8" w:space="0" w:color="auto"/>
        <w:left w:val="single" w:sz="8" w:space="0" w:color="auto"/>
        <w:bottom w:val="single" w:sz="4" w:space="0" w:color="auto"/>
        <w:right w:val="single" w:sz="8" w:space="0" w:color="auto"/>
      </w:pBdr>
      <w:spacing w:before="100" w:beforeAutospacing="1" w:after="100" w:afterAutospacing="1"/>
      <w:jc w:val="center"/>
    </w:pPr>
  </w:style>
  <w:style w:type="paragraph" w:customStyle="1" w:styleId="xl332">
    <w:name w:val="xl332"/>
    <w:basedOn w:val="ab"/>
    <w:uiPriority w:val="99"/>
    <w:qFormat/>
    <w:rsid w:val="005F0D51"/>
    <w:pPr>
      <w:pBdr>
        <w:top w:val="single" w:sz="8" w:space="0" w:color="auto"/>
        <w:left w:val="single" w:sz="8" w:space="0" w:color="auto"/>
        <w:bottom w:val="single" w:sz="4" w:space="0" w:color="auto"/>
        <w:right w:val="single" w:sz="8" w:space="0" w:color="auto"/>
      </w:pBdr>
      <w:spacing w:before="100" w:beforeAutospacing="1" w:after="100" w:afterAutospacing="1"/>
      <w:jc w:val="center"/>
    </w:pPr>
  </w:style>
  <w:style w:type="paragraph" w:customStyle="1" w:styleId="xl333">
    <w:name w:val="xl333"/>
    <w:basedOn w:val="ab"/>
    <w:uiPriority w:val="99"/>
    <w:qFormat/>
    <w:rsid w:val="005F0D51"/>
    <w:pPr>
      <w:pBdr>
        <w:left w:val="single" w:sz="8" w:space="0" w:color="auto"/>
      </w:pBdr>
      <w:spacing w:before="100" w:beforeAutospacing="1" w:after="100" w:afterAutospacing="1"/>
      <w:jc w:val="center"/>
    </w:pPr>
  </w:style>
  <w:style w:type="paragraph" w:customStyle="1" w:styleId="xl334">
    <w:name w:val="xl334"/>
    <w:basedOn w:val="ab"/>
    <w:uiPriority w:val="99"/>
    <w:qFormat/>
    <w:rsid w:val="005F0D51"/>
    <w:pPr>
      <w:pBdr>
        <w:right w:val="single" w:sz="8" w:space="0" w:color="auto"/>
      </w:pBdr>
      <w:spacing w:before="100" w:beforeAutospacing="1" w:after="100" w:afterAutospacing="1"/>
      <w:jc w:val="center"/>
    </w:pPr>
  </w:style>
  <w:style w:type="paragraph" w:customStyle="1" w:styleId="xl335">
    <w:name w:val="xl335"/>
    <w:basedOn w:val="ab"/>
    <w:uiPriority w:val="99"/>
    <w:qFormat/>
    <w:rsid w:val="005F0D51"/>
    <w:pPr>
      <w:pBdr>
        <w:bottom w:val="single" w:sz="8" w:space="0" w:color="auto"/>
        <w:right w:val="single" w:sz="8" w:space="0" w:color="auto"/>
      </w:pBdr>
      <w:shd w:val="clear" w:color="000000" w:fill="FFFFFF"/>
      <w:spacing w:before="100" w:beforeAutospacing="1" w:after="100" w:afterAutospacing="1"/>
      <w:jc w:val="center"/>
    </w:pPr>
    <w:rPr>
      <w:b/>
      <w:bCs/>
    </w:rPr>
  </w:style>
  <w:style w:type="paragraph" w:customStyle="1" w:styleId="xl336">
    <w:name w:val="xl336"/>
    <w:basedOn w:val="ab"/>
    <w:uiPriority w:val="99"/>
    <w:qFormat/>
    <w:rsid w:val="005F0D51"/>
    <w:pPr>
      <w:pBdr>
        <w:left w:val="single" w:sz="8" w:space="0" w:color="auto"/>
        <w:right w:val="single" w:sz="8" w:space="0" w:color="auto"/>
      </w:pBdr>
      <w:shd w:val="clear" w:color="000000" w:fill="FFFFFF"/>
      <w:spacing w:before="100" w:beforeAutospacing="1" w:after="100" w:afterAutospacing="1"/>
      <w:jc w:val="center"/>
    </w:pPr>
    <w:rPr>
      <w:b/>
      <w:bCs/>
    </w:rPr>
  </w:style>
  <w:style w:type="paragraph" w:customStyle="1" w:styleId="xl337">
    <w:name w:val="xl337"/>
    <w:basedOn w:val="ab"/>
    <w:uiPriority w:val="99"/>
    <w:qFormat/>
    <w:rsid w:val="005F0D51"/>
    <w:pPr>
      <w:pBdr>
        <w:top w:val="single" w:sz="4" w:space="0" w:color="auto"/>
        <w:left w:val="single" w:sz="8" w:space="0" w:color="auto"/>
        <w:bottom w:val="single" w:sz="4" w:space="0" w:color="auto"/>
        <w:right w:val="single" w:sz="8" w:space="0" w:color="auto"/>
      </w:pBdr>
      <w:spacing w:before="100" w:beforeAutospacing="1" w:after="100" w:afterAutospacing="1"/>
      <w:jc w:val="center"/>
    </w:pPr>
  </w:style>
  <w:style w:type="paragraph" w:customStyle="1" w:styleId="xl338">
    <w:name w:val="xl338"/>
    <w:basedOn w:val="ab"/>
    <w:uiPriority w:val="99"/>
    <w:qFormat/>
    <w:rsid w:val="005F0D51"/>
    <w:pPr>
      <w:pBdr>
        <w:left w:val="single" w:sz="8" w:space="0" w:color="auto"/>
        <w:bottom w:val="single" w:sz="8" w:space="0" w:color="auto"/>
        <w:right w:val="single" w:sz="8" w:space="0" w:color="auto"/>
      </w:pBdr>
      <w:spacing w:before="100" w:beforeAutospacing="1" w:after="100" w:afterAutospacing="1"/>
    </w:pPr>
  </w:style>
  <w:style w:type="paragraph" w:customStyle="1" w:styleId="xl339">
    <w:name w:val="xl339"/>
    <w:basedOn w:val="ab"/>
    <w:uiPriority w:val="99"/>
    <w:qFormat/>
    <w:rsid w:val="005F0D51"/>
    <w:pPr>
      <w:pBdr>
        <w:top w:val="single" w:sz="4" w:space="0" w:color="auto"/>
        <w:left w:val="single" w:sz="8" w:space="0" w:color="auto"/>
        <w:bottom w:val="single" w:sz="4" w:space="0" w:color="auto"/>
        <w:right w:val="single" w:sz="8" w:space="0" w:color="auto"/>
      </w:pBdr>
      <w:spacing w:before="100" w:beforeAutospacing="1" w:after="100" w:afterAutospacing="1"/>
    </w:pPr>
  </w:style>
  <w:style w:type="paragraph" w:customStyle="1" w:styleId="xl340">
    <w:name w:val="xl340"/>
    <w:basedOn w:val="ab"/>
    <w:uiPriority w:val="99"/>
    <w:qFormat/>
    <w:rsid w:val="005F0D51"/>
    <w:pPr>
      <w:pBdr>
        <w:top w:val="single" w:sz="8" w:space="0" w:color="auto"/>
        <w:left w:val="single" w:sz="8" w:space="0" w:color="auto"/>
        <w:bottom w:val="single" w:sz="4" w:space="0" w:color="auto"/>
        <w:right w:val="single" w:sz="8" w:space="0" w:color="auto"/>
      </w:pBdr>
      <w:spacing w:before="100" w:beforeAutospacing="1" w:after="100" w:afterAutospacing="1"/>
      <w:jc w:val="center"/>
    </w:pPr>
  </w:style>
  <w:style w:type="paragraph" w:customStyle="1" w:styleId="xl341">
    <w:name w:val="xl341"/>
    <w:basedOn w:val="ab"/>
    <w:uiPriority w:val="99"/>
    <w:qFormat/>
    <w:rsid w:val="005F0D51"/>
    <w:pPr>
      <w:pBdr>
        <w:top w:val="single" w:sz="8" w:space="0" w:color="auto"/>
        <w:left w:val="single" w:sz="8" w:space="0" w:color="auto"/>
        <w:bottom w:val="single" w:sz="4" w:space="0" w:color="auto"/>
        <w:right w:val="single" w:sz="8" w:space="0" w:color="auto"/>
      </w:pBdr>
      <w:spacing w:before="100" w:beforeAutospacing="1" w:after="100" w:afterAutospacing="1"/>
    </w:pPr>
  </w:style>
  <w:style w:type="paragraph" w:customStyle="1" w:styleId="xl342">
    <w:name w:val="xl342"/>
    <w:basedOn w:val="ab"/>
    <w:uiPriority w:val="99"/>
    <w:qFormat/>
    <w:rsid w:val="005F0D51"/>
    <w:pPr>
      <w:pBdr>
        <w:top w:val="single" w:sz="8" w:space="0" w:color="auto"/>
        <w:left w:val="single" w:sz="8" w:space="0" w:color="auto"/>
        <w:bottom w:val="single" w:sz="4" w:space="0" w:color="auto"/>
        <w:right w:val="single" w:sz="8" w:space="0" w:color="auto"/>
      </w:pBdr>
      <w:spacing w:before="100" w:beforeAutospacing="1" w:after="100" w:afterAutospacing="1"/>
      <w:jc w:val="center"/>
      <w:textAlignment w:val="center"/>
    </w:pPr>
  </w:style>
  <w:style w:type="paragraph" w:customStyle="1" w:styleId="xl343">
    <w:name w:val="xl343"/>
    <w:basedOn w:val="ab"/>
    <w:uiPriority w:val="99"/>
    <w:qFormat/>
    <w:rsid w:val="005F0D51"/>
    <w:pPr>
      <w:pBdr>
        <w:left w:val="single" w:sz="8" w:space="0" w:color="auto"/>
        <w:bottom w:val="single" w:sz="4" w:space="0" w:color="auto"/>
        <w:right w:val="single" w:sz="8" w:space="0" w:color="auto"/>
      </w:pBdr>
      <w:spacing w:before="100" w:beforeAutospacing="1" w:after="100" w:afterAutospacing="1"/>
      <w:jc w:val="center"/>
      <w:textAlignment w:val="center"/>
    </w:pPr>
  </w:style>
  <w:style w:type="paragraph" w:customStyle="1" w:styleId="xl344">
    <w:name w:val="xl344"/>
    <w:basedOn w:val="ab"/>
    <w:uiPriority w:val="99"/>
    <w:qFormat/>
    <w:rsid w:val="005F0D51"/>
    <w:pPr>
      <w:pBdr>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345">
    <w:name w:val="xl345"/>
    <w:basedOn w:val="ab"/>
    <w:uiPriority w:val="99"/>
    <w:qFormat/>
    <w:rsid w:val="005F0D51"/>
    <w:pPr>
      <w:pBdr>
        <w:left w:val="single" w:sz="8" w:space="0" w:color="auto"/>
        <w:bottom w:val="single" w:sz="4" w:space="0" w:color="auto"/>
        <w:right w:val="single" w:sz="8" w:space="0" w:color="auto"/>
      </w:pBdr>
      <w:spacing w:before="100" w:beforeAutospacing="1" w:after="100" w:afterAutospacing="1"/>
      <w:jc w:val="center"/>
    </w:pPr>
  </w:style>
  <w:style w:type="paragraph" w:customStyle="1" w:styleId="xl346">
    <w:name w:val="xl346"/>
    <w:basedOn w:val="ab"/>
    <w:uiPriority w:val="99"/>
    <w:qFormat/>
    <w:rsid w:val="005F0D51"/>
    <w:pPr>
      <w:pBdr>
        <w:left w:val="single" w:sz="8" w:space="0" w:color="auto"/>
        <w:right w:val="single" w:sz="8" w:space="0" w:color="auto"/>
      </w:pBdr>
      <w:spacing w:before="100" w:beforeAutospacing="1" w:after="100" w:afterAutospacing="1"/>
      <w:jc w:val="center"/>
    </w:pPr>
  </w:style>
  <w:style w:type="paragraph" w:customStyle="1" w:styleId="xl347">
    <w:name w:val="xl347"/>
    <w:basedOn w:val="ab"/>
    <w:uiPriority w:val="99"/>
    <w:qFormat/>
    <w:rsid w:val="005F0D51"/>
    <w:pPr>
      <w:pBdr>
        <w:top w:val="single" w:sz="8" w:space="0" w:color="auto"/>
        <w:bottom w:val="single" w:sz="4" w:space="0" w:color="auto"/>
      </w:pBdr>
      <w:spacing w:before="100" w:beforeAutospacing="1" w:after="100" w:afterAutospacing="1"/>
      <w:jc w:val="center"/>
    </w:pPr>
    <w:rPr>
      <w:u w:val="single"/>
    </w:rPr>
  </w:style>
  <w:style w:type="paragraph" w:customStyle="1" w:styleId="xl348">
    <w:name w:val="xl348"/>
    <w:basedOn w:val="ab"/>
    <w:uiPriority w:val="99"/>
    <w:qFormat/>
    <w:rsid w:val="005F0D51"/>
    <w:pPr>
      <w:pBdr>
        <w:top w:val="single" w:sz="4" w:space="0" w:color="auto"/>
        <w:left w:val="single" w:sz="8" w:space="0" w:color="auto"/>
        <w:bottom w:val="single" w:sz="4" w:space="0" w:color="auto"/>
        <w:right w:val="single" w:sz="8" w:space="0" w:color="auto"/>
      </w:pBdr>
      <w:spacing w:before="100" w:beforeAutospacing="1" w:after="100" w:afterAutospacing="1"/>
      <w:jc w:val="center"/>
    </w:pPr>
    <w:rPr>
      <w:u w:val="single"/>
    </w:rPr>
  </w:style>
  <w:style w:type="paragraph" w:customStyle="1" w:styleId="xl349">
    <w:name w:val="xl349"/>
    <w:basedOn w:val="ab"/>
    <w:uiPriority w:val="99"/>
    <w:qFormat/>
    <w:rsid w:val="005F0D51"/>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jc w:val="center"/>
    </w:pPr>
    <w:rPr>
      <w:b/>
      <w:bCs/>
    </w:rPr>
  </w:style>
  <w:style w:type="paragraph" w:customStyle="1" w:styleId="xl350">
    <w:name w:val="xl350"/>
    <w:basedOn w:val="ab"/>
    <w:uiPriority w:val="99"/>
    <w:qFormat/>
    <w:rsid w:val="005F0D51"/>
    <w:pPr>
      <w:pBdr>
        <w:top w:val="single" w:sz="4" w:space="0" w:color="auto"/>
        <w:bottom w:val="single" w:sz="4" w:space="0" w:color="auto"/>
      </w:pBdr>
      <w:spacing w:before="100" w:beforeAutospacing="1" w:after="100" w:afterAutospacing="1"/>
      <w:jc w:val="center"/>
    </w:pPr>
  </w:style>
  <w:style w:type="paragraph" w:customStyle="1" w:styleId="xl351">
    <w:name w:val="xl351"/>
    <w:basedOn w:val="ab"/>
    <w:uiPriority w:val="99"/>
    <w:qFormat/>
    <w:rsid w:val="005F0D51"/>
    <w:pPr>
      <w:pBdr>
        <w:bottom w:val="single" w:sz="4" w:space="0" w:color="auto"/>
      </w:pBdr>
      <w:spacing w:before="100" w:beforeAutospacing="1" w:after="100" w:afterAutospacing="1"/>
      <w:jc w:val="center"/>
    </w:pPr>
    <w:rPr>
      <w:u w:val="single"/>
    </w:rPr>
  </w:style>
  <w:style w:type="paragraph" w:customStyle="1" w:styleId="xl352">
    <w:name w:val="xl352"/>
    <w:basedOn w:val="ab"/>
    <w:uiPriority w:val="99"/>
    <w:qFormat/>
    <w:rsid w:val="005F0D51"/>
    <w:pPr>
      <w:pBdr>
        <w:left w:val="single" w:sz="8" w:space="0" w:color="auto"/>
        <w:bottom w:val="single" w:sz="4" w:space="0" w:color="auto"/>
        <w:right w:val="single" w:sz="8" w:space="0" w:color="auto"/>
      </w:pBdr>
      <w:spacing w:before="100" w:beforeAutospacing="1" w:after="100" w:afterAutospacing="1"/>
      <w:jc w:val="center"/>
    </w:pPr>
    <w:rPr>
      <w:u w:val="single"/>
    </w:rPr>
  </w:style>
  <w:style w:type="paragraph" w:customStyle="1" w:styleId="xl353">
    <w:name w:val="xl353"/>
    <w:basedOn w:val="ab"/>
    <w:uiPriority w:val="99"/>
    <w:qFormat/>
    <w:rsid w:val="005F0D51"/>
    <w:pPr>
      <w:pBdr>
        <w:left w:val="single" w:sz="8" w:space="0" w:color="auto"/>
        <w:bottom w:val="single" w:sz="4" w:space="0" w:color="auto"/>
        <w:right w:val="single" w:sz="8" w:space="0" w:color="auto"/>
      </w:pBdr>
      <w:spacing w:before="100" w:beforeAutospacing="1" w:after="100" w:afterAutospacing="1"/>
      <w:jc w:val="center"/>
    </w:pPr>
  </w:style>
  <w:style w:type="paragraph" w:customStyle="1" w:styleId="xl354">
    <w:name w:val="xl354"/>
    <w:basedOn w:val="ab"/>
    <w:uiPriority w:val="99"/>
    <w:qFormat/>
    <w:rsid w:val="005F0D51"/>
    <w:pPr>
      <w:pBdr>
        <w:bottom w:val="single" w:sz="4" w:space="0" w:color="auto"/>
      </w:pBdr>
      <w:spacing w:before="100" w:beforeAutospacing="1" w:after="100" w:afterAutospacing="1"/>
      <w:jc w:val="center"/>
    </w:pPr>
  </w:style>
  <w:style w:type="paragraph" w:customStyle="1" w:styleId="xl355">
    <w:name w:val="xl355"/>
    <w:basedOn w:val="ab"/>
    <w:uiPriority w:val="99"/>
    <w:qFormat/>
    <w:rsid w:val="005F0D51"/>
    <w:pPr>
      <w:pBdr>
        <w:left w:val="single" w:sz="8" w:space="0" w:color="auto"/>
        <w:bottom w:val="single" w:sz="4" w:space="0" w:color="auto"/>
        <w:right w:val="single" w:sz="8" w:space="0" w:color="auto"/>
      </w:pBdr>
      <w:spacing w:before="100" w:beforeAutospacing="1" w:after="100" w:afterAutospacing="1"/>
    </w:pPr>
  </w:style>
  <w:style w:type="paragraph" w:customStyle="1" w:styleId="xl356">
    <w:name w:val="xl356"/>
    <w:basedOn w:val="ab"/>
    <w:uiPriority w:val="99"/>
    <w:qFormat/>
    <w:rsid w:val="005F0D51"/>
    <w:pPr>
      <w:pBdr>
        <w:left w:val="single" w:sz="8" w:space="0" w:color="auto"/>
        <w:bottom w:val="single" w:sz="4" w:space="0" w:color="auto"/>
        <w:right w:val="single" w:sz="8" w:space="0" w:color="auto"/>
      </w:pBdr>
      <w:spacing w:before="100" w:beforeAutospacing="1" w:after="100" w:afterAutospacing="1"/>
      <w:jc w:val="center"/>
    </w:pPr>
  </w:style>
  <w:style w:type="paragraph" w:customStyle="1" w:styleId="xl357">
    <w:name w:val="xl357"/>
    <w:basedOn w:val="ab"/>
    <w:uiPriority w:val="99"/>
    <w:qFormat/>
    <w:rsid w:val="005F0D51"/>
    <w:pPr>
      <w:pBdr>
        <w:bottom w:val="single" w:sz="4" w:space="0" w:color="auto"/>
      </w:pBdr>
      <w:spacing w:before="100" w:beforeAutospacing="1" w:after="100" w:afterAutospacing="1"/>
      <w:jc w:val="center"/>
    </w:pPr>
  </w:style>
  <w:style w:type="paragraph" w:customStyle="1" w:styleId="xl358">
    <w:name w:val="xl358"/>
    <w:basedOn w:val="ab"/>
    <w:uiPriority w:val="99"/>
    <w:qFormat/>
    <w:rsid w:val="005F0D51"/>
    <w:pPr>
      <w:pBdr>
        <w:top w:val="single" w:sz="8" w:space="0" w:color="auto"/>
        <w:left w:val="single" w:sz="8" w:space="0" w:color="auto"/>
        <w:bottom w:val="single" w:sz="4" w:space="0" w:color="auto"/>
        <w:right w:val="single" w:sz="8" w:space="0" w:color="auto"/>
      </w:pBdr>
      <w:spacing w:before="100" w:beforeAutospacing="1" w:after="100" w:afterAutospacing="1"/>
      <w:jc w:val="center"/>
    </w:pPr>
  </w:style>
  <w:style w:type="paragraph" w:customStyle="1" w:styleId="xl359">
    <w:name w:val="xl359"/>
    <w:basedOn w:val="ab"/>
    <w:uiPriority w:val="99"/>
    <w:qFormat/>
    <w:rsid w:val="005F0D51"/>
    <w:pPr>
      <w:pBdr>
        <w:top w:val="single" w:sz="8" w:space="0" w:color="auto"/>
        <w:left w:val="single" w:sz="8" w:space="0" w:color="auto"/>
        <w:bottom w:val="single" w:sz="4" w:space="0" w:color="auto"/>
        <w:right w:val="single" w:sz="8" w:space="0" w:color="auto"/>
      </w:pBdr>
      <w:spacing w:before="100" w:beforeAutospacing="1" w:after="100" w:afterAutospacing="1"/>
      <w:jc w:val="center"/>
    </w:pPr>
  </w:style>
  <w:style w:type="paragraph" w:customStyle="1" w:styleId="xl360">
    <w:name w:val="xl360"/>
    <w:basedOn w:val="ab"/>
    <w:uiPriority w:val="99"/>
    <w:qFormat/>
    <w:rsid w:val="005F0D51"/>
    <w:pPr>
      <w:pBdr>
        <w:left w:val="single" w:sz="8" w:space="0" w:color="auto"/>
        <w:bottom w:val="single" w:sz="4" w:space="0" w:color="auto"/>
        <w:right w:val="single" w:sz="8" w:space="0" w:color="auto"/>
      </w:pBdr>
      <w:spacing w:before="100" w:beforeAutospacing="1" w:after="100" w:afterAutospacing="1"/>
      <w:jc w:val="center"/>
    </w:pPr>
  </w:style>
  <w:style w:type="paragraph" w:customStyle="1" w:styleId="xl361">
    <w:name w:val="xl361"/>
    <w:basedOn w:val="ab"/>
    <w:uiPriority w:val="99"/>
    <w:qFormat/>
    <w:rsid w:val="005F0D51"/>
    <w:pPr>
      <w:pBdr>
        <w:bottom w:val="single" w:sz="4" w:space="0" w:color="auto"/>
      </w:pBdr>
      <w:spacing w:before="100" w:beforeAutospacing="1" w:after="100" w:afterAutospacing="1"/>
      <w:jc w:val="center"/>
    </w:pPr>
  </w:style>
  <w:style w:type="paragraph" w:customStyle="1" w:styleId="xl362">
    <w:name w:val="xl362"/>
    <w:basedOn w:val="ab"/>
    <w:uiPriority w:val="99"/>
    <w:qFormat/>
    <w:rsid w:val="005F0D51"/>
    <w:pPr>
      <w:pBdr>
        <w:top w:val="single" w:sz="4" w:space="0" w:color="auto"/>
        <w:left w:val="single" w:sz="8" w:space="0" w:color="auto"/>
        <w:bottom w:val="single" w:sz="4" w:space="0" w:color="auto"/>
        <w:right w:val="single" w:sz="8" w:space="0" w:color="auto"/>
      </w:pBdr>
      <w:spacing w:before="100" w:beforeAutospacing="1" w:after="100" w:afterAutospacing="1"/>
      <w:jc w:val="center"/>
    </w:pPr>
  </w:style>
  <w:style w:type="paragraph" w:customStyle="1" w:styleId="xl363">
    <w:name w:val="xl363"/>
    <w:basedOn w:val="ab"/>
    <w:uiPriority w:val="99"/>
    <w:qFormat/>
    <w:rsid w:val="005F0D51"/>
    <w:pPr>
      <w:pBdr>
        <w:left w:val="single" w:sz="8" w:space="0" w:color="auto"/>
        <w:bottom w:val="single" w:sz="4" w:space="0" w:color="auto"/>
        <w:right w:val="single" w:sz="8" w:space="0" w:color="auto"/>
      </w:pBdr>
      <w:spacing w:before="100" w:beforeAutospacing="1" w:after="100" w:afterAutospacing="1"/>
      <w:jc w:val="center"/>
    </w:pPr>
  </w:style>
  <w:style w:type="paragraph" w:customStyle="1" w:styleId="xl364">
    <w:name w:val="xl364"/>
    <w:basedOn w:val="ab"/>
    <w:uiPriority w:val="99"/>
    <w:qFormat/>
    <w:rsid w:val="005F0D51"/>
    <w:pPr>
      <w:pBdr>
        <w:top w:val="single" w:sz="4" w:space="0" w:color="auto"/>
        <w:left w:val="single" w:sz="8" w:space="0" w:color="auto"/>
        <w:bottom w:val="single" w:sz="4" w:space="0" w:color="auto"/>
        <w:right w:val="single" w:sz="8" w:space="0" w:color="auto"/>
      </w:pBdr>
      <w:spacing w:before="100" w:beforeAutospacing="1" w:after="100" w:afterAutospacing="1"/>
      <w:jc w:val="center"/>
    </w:pPr>
  </w:style>
  <w:style w:type="paragraph" w:customStyle="1" w:styleId="xl365">
    <w:name w:val="xl365"/>
    <w:basedOn w:val="ab"/>
    <w:uiPriority w:val="99"/>
    <w:qFormat/>
    <w:rsid w:val="005F0D51"/>
    <w:pPr>
      <w:pBdr>
        <w:left w:val="single" w:sz="8" w:space="0" w:color="auto"/>
        <w:bottom w:val="single" w:sz="4" w:space="0" w:color="auto"/>
        <w:right w:val="single" w:sz="8" w:space="0" w:color="auto"/>
      </w:pBdr>
      <w:spacing w:before="100" w:beforeAutospacing="1" w:after="100" w:afterAutospacing="1"/>
      <w:jc w:val="center"/>
    </w:pPr>
  </w:style>
  <w:style w:type="paragraph" w:customStyle="1" w:styleId="xl366">
    <w:name w:val="xl366"/>
    <w:basedOn w:val="ab"/>
    <w:uiPriority w:val="99"/>
    <w:qFormat/>
    <w:rsid w:val="005F0D51"/>
    <w:pPr>
      <w:pBdr>
        <w:top w:val="single" w:sz="8" w:space="0" w:color="auto"/>
        <w:bottom w:val="single" w:sz="8" w:space="0" w:color="auto"/>
        <w:right w:val="single" w:sz="8" w:space="0" w:color="auto"/>
      </w:pBdr>
      <w:shd w:val="clear" w:color="000000" w:fill="C0C0C0"/>
      <w:spacing w:before="100" w:beforeAutospacing="1" w:after="100" w:afterAutospacing="1"/>
      <w:jc w:val="center"/>
      <w:textAlignment w:val="center"/>
    </w:pPr>
    <w:rPr>
      <w:b/>
      <w:bCs/>
    </w:rPr>
  </w:style>
  <w:style w:type="paragraph" w:customStyle="1" w:styleId="xl367">
    <w:name w:val="xl367"/>
    <w:basedOn w:val="ab"/>
    <w:uiPriority w:val="99"/>
    <w:qFormat/>
    <w:rsid w:val="005F0D51"/>
    <w:pPr>
      <w:pBdr>
        <w:top w:val="single" w:sz="8" w:space="0" w:color="auto"/>
        <w:left w:val="single" w:sz="8" w:space="0" w:color="auto"/>
        <w:bottom w:val="single" w:sz="8" w:space="0" w:color="auto"/>
        <w:right w:val="single" w:sz="8" w:space="0" w:color="auto"/>
      </w:pBdr>
      <w:shd w:val="clear" w:color="000000" w:fill="C0C0C0"/>
      <w:spacing w:before="100" w:beforeAutospacing="1" w:after="100" w:afterAutospacing="1"/>
      <w:jc w:val="center"/>
      <w:textAlignment w:val="center"/>
    </w:pPr>
    <w:rPr>
      <w:b/>
      <w:bCs/>
    </w:rPr>
  </w:style>
  <w:style w:type="paragraph" w:customStyle="1" w:styleId="xl368">
    <w:name w:val="xl368"/>
    <w:basedOn w:val="ab"/>
    <w:uiPriority w:val="99"/>
    <w:qFormat/>
    <w:rsid w:val="005F0D51"/>
    <w:pPr>
      <w:pBdr>
        <w:top w:val="single" w:sz="8" w:space="0" w:color="auto"/>
        <w:bottom w:val="single" w:sz="8" w:space="0" w:color="auto"/>
        <w:right w:val="single" w:sz="8" w:space="0" w:color="auto"/>
      </w:pBdr>
      <w:shd w:val="clear" w:color="000000" w:fill="C0C0C0"/>
      <w:spacing w:before="100" w:beforeAutospacing="1" w:after="100" w:afterAutospacing="1"/>
      <w:jc w:val="center"/>
      <w:textAlignment w:val="center"/>
    </w:pPr>
    <w:rPr>
      <w:b/>
      <w:bCs/>
    </w:rPr>
  </w:style>
  <w:style w:type="paragraph" w:customStyle="1" w:styleId="xl369">
    <w:name w:val="xl369"/>
    <w:basedOn w:val="ab"/>
    <w:uiPriority w:val="99"/>
    <w:qFormat/>
    <w:rsid w:val="005F0D51"/>
    <w:pPr>
      <w:pBdr>
        <w:bottom w:val="single" w:sz="4" w:space="0" w:color="auto"/>
      </w:pBdr>
      <w:spacing w:before="100" w:beforeAutospacing="1" w:after="100" w:afterAutospacing="1"/>
      <w:jc w:val="center"/>
    </w:pPr>
  </w:style>
  <w:style w:type="paragraph" w:customStyle="1" w:styleId="xl370">
    <w:name w:val="xl370"/>
    <w:basedOn w:val="ab"/>
    <w:uiPriority w:val="99"/>
    <w:qFormat/>
    <w:rsid w:val="005F0D51"/>
    <w:pPr>
      <w:pBdr>
        <w:bottom w:val="single" w:sz="4" w:space="0" w:color="auto"/>
      </w:pBdr>
      <w:spacing w:before="100" w:beforeAutospacing="1" w:after="100" w:afterAutospacing="1"/>
      <w:jc w:val="center"/>
    </w:pPr>
  </w:style>
  <w:style w:type="paragraph" w:customStyle="1" w:styleId="xl371">
    <w:name w:val="xl371"/>
    <w:basedOn w:val="ab"/>
    <w:uiPriority w:val="99"/>
    <w:qFormat/>
    <w:rsid w:val="005F0D51"/>
    <w:pPr>
      <w:pBdr>
        <w:bottom w:val="single" w:sz="4" w:space="0" w:color="auto"/>
      </w:pBdr>
      <w:spacing w:before="100" w:beforeAutospacing="1" w:after="100" w:afterAutospacing="1"/>
      <w:jc w:val="center"/>
    </w:pPr>
  </w:style>
  <w:style w:type="paragraph" w:customStyle="1" w:styleId="xl372">
    <w:name w:val="xl372"/>
    <w:basedOn w:val="ab"/>
    <w:uiPriority w:val="99"/>
    <w:qFormat/>
    <w:rsid w:val="005F0D51"/>
    <w:pPr>
      <w:pBdr>
        <w:top w:val="single" w:sz="4" w:space="0" w:color="auto"/>
        <w:bottom w:val="single" w:sz="4" w:space="0" w:color="auto"/>
        <w:right w:val="single" w:sz="8" w:space="0" w:color="auto"/>
      </w:pBdr>
      <w:spacing w:before="100" w:beforeAutospacing="1" w:after="100" w:afterAutospacing="1"/>
      <w:jc w:val="center"/>
    </w:pPr>
  </w:style>
  <w:style w:type="paragraph" w:customStyle="1" w:styleId="xl373">
    <w:name w:val="xl373"/>
    <w:basedOn w:val="ab"/>
    <w:uiPriority w:val="99"/>
    <w:qFormat/>
    <w:rsid w:val="005F0D51"/>
    <w:pPr>
      <w:pBdr>
        <w:left w:val="single" w:sz="8" w:space="0" w:color="auto"/>
        <w:bottom w:val="single" w:sz="4" w:space="0" w:color="auto"/>
        <w:right w:val="single" w:sz="8" w:space="0" w:color="auto"/>
      </w:pBdr>
      <w:spacing w:before="100" w:beforeAutospacing="1" w:after="100" w:afterAutospacing="1"/>
      <w:jc w:val="center"/>
    </w:pPr>
  </w:style>
  <w:style w:type="paragraph" w:customStyle="1" w:styleId="xl374">
    <w:name w:val="xl374"/>
    <w:basedOn w:val="ab"/>
    <w:uiPriority w:val="99"/>
    <w:qFormat/>
    <w:rsid w:val="005F0D51"/>
    <w:pPr>
      <w:pBdr>
        <w:bottom w:val="single" w:sz="4" w:space="0" w:color="auto"/>
      </w:pBdr>
      <w:spacing w:before="100" w:beforeAutospacing="1" w:after="100" w:afterAutospacing="1"/>
      <w:jc w:val="center"/>
    </w:pPr>
  </w:style>
  <w:style w:type="paragraph" w:customStyle="1" w:styleId="xl375">
    <w:name w:val="xl375"/>
    <w:basedOn w:val="ab"/>
    <w:uiPriority w:val="99"/>
    <w:qFormat/>
    <w:rsid w:val="005F0D51"/>
    <w:pPr>
      <w:pBdr>
        <w:bottom w:val="single" w:sz="4" w:space="0" w:color="auto"/>
      </w:pBdr>
      <w:spacing w:before="100" w:beforeAutospacing="1" w:after="100" w:afterAutospacing="1"/>
      <w:jc w:val="center"/>
    </w:pPr>
  </w:style>
  <w:style w:type="paragraph" w:customStyle="1" w:styleId="xl376">
    <w:name w:val="xl376"/>
    <w:basedOn w:val="ab"/>
    <w:uiPriority w:val="99"/>
    <w:qFormat/>
    <w:rsid w:val="005F0D51"/>
    <w:pPr>
      <w:pBdr>
        <w:left w:val="single" w:sz="8" w:space="0" w:color="auto"/>
        <w:bottom w:val="single" w:sz="4" w:space="0" w:color="auto"/>
        <w:right w:val="single" w:sz="8" w:space="0" w:color="auto"/>
      </w:pBdr>
      <w:spacing w:before="100" w:beforeAutospacing="1" w:after="100" w:afterAutospacing="1"/>
    </w:pPr>
  </w:style>
  <w:style w:type="paragraph" w:customStyle="1" w:styleId="xl377">
    <w:name w:val="xl377"/>
    <w:basedOn w:val="ab"/>
    <w:uiPriority w:val="99"/>
    <w:qFormat/>
    <w:rsid w:val="005F0D51"/>
    <w:pPr>
      <w:pBdr>
        <w:left w:val="single" w:sz="8" w:space="0" w:color="auto"/>
        <w:bottom w:val="single" w:sz="4" w:space="0" w:color="auto"/>
        <w:right w:val="single" w:sz="8" w:space="0" w:color="auto"/>
      </w:pBdr>
      <w:spacing w:before="100" w:beforeAutospacing="1" w:after="100" w:afterAutospacing="1"/>
      <w:jc w:val="center"/>
    </w:pPr>
  </w:style>
  <w:style w:type="paragraph" w:customStyle="1" w:styleId="xl378">
    <w:name w:val="xl378"/>
    <w:basedOn w:val="ab"/>
    <w:uiPriority w:val="99"/>
    <w:qFormat/>
    <w:rsid w:val="005F0D51"/>
    <w:pPr>
      <w:pBdr>
        <w:bottom w:val="single" w:sz="4" w:space="0" w:color="auto"/>
        <w:right w:val="single" w:sz="8" w:space="0" w:color="auto"/>
      </w:pBdr>
      <w:spacing w:before="100" w:beforeAutospacing="1" w:after="100" w:afterAutospacing="1"/>
      <w:jc w:val="center"/>
    </w:pPr>
  </w:style>
  <w:style w:type="paragraph" w:customStyle="1" w:styleId="xl379">
    <w:name w:val="xl379"/>
    <w:basedOn w:val="ab"/>
    <w:uiPriority w:val="99"/>
    <w:qFormat/>
    <w:rsid w:val="005F0D51"/>
    <w:pPr>
      <w:pBdr>
        <w:bottom w:val="single" w:sz="4" w:space="0" w:color="auto"/>
      </w:pBdr>
      <w:spacing w:before="100" w:beforeAutospacing="1" w:after="100" w:afterAutospacing="1"/>
      <w:jc w:val="center"/>
    </w:pPr>
  </w:style>
  <w:style w:type="paragraph" w:customStyle="1" w:styleId="xl380">
    <w:name w:val="xl380"/>
    <w:basedOn w:val="ab"/>
    <w:uiPriority w:val="99"/>
    <w:qFormat/>
    <w:rsid w:val="005F0D51"/>
    <w:pPr>
      <w:pBdr>
        <w:top w:val="single" w:sz="8" w:space="0" w:color="auto"/>
        <w:left w:val="single" w:sz="8" w:space="0" w:color="auto"/>
        <w:bottom w:val="single" w:sz="8" w:space="0" w:color="auto"/>
        <w:right w:val="single" w:sz="8" w:space="0" w:color="auto"/>
      </w:pBdr>
      <w:shd w:val="clear" w:color="000000" w:fill="C0C0C0"/>
      <w:spacing w:before="100" w:beforeAutospacing="1" w:after="100" w:afterAutospacing="1"/>
      <w:jc w:val="center"/>
      <w:textAlignment w:val="center"/>
    </w:pPr>
    <w:rPr>
      <w:b/>
      <w:bCs/>
    </w:rPr>
  </w:style>
  <w:style w:type="paragraph" w:customStyle="1" w:styleId="xl381">
    <w:name w:val="xl381"/>
    <w:basedOn w:val="ab"/>
    <w:uiPriority w:val="99"/>
    <w:qFormat/>
    <w:rsid w:val="005F0D51"/>
    <w:pPr>
      <w:pBdr>
        <w:top w:val="single" w:sz="8" w:space="0" w:color="auto"/>
        <w:left w:val="single" w:sz="8" w:space="0" w:color="auto"/>
        <w:bottom w:val="single" w:sz="4" w:space="0" w:color="auto"/>
        <w:right w:val="single" w:sz="8" w:space="0" w:color="auto"/>
      </w:pBdr>
      <w:spacing w:before="100" w:beforeAutospacing="1" w:after="100" w:afterAutospacing="1"/>
      <w:jc w:val="center"/>
    </w:pPr>
    <w:rPr>
      <w:u w:val="single"/>
    </w:rPr>
  </w:style>
  <w:style w:type="paragraph" w:customStyle="1" w:styleId="xl382">
    <w:name w:val="xl382"/>
    <w:basedOn w:val="ab"/>
    <w:uiPriority w:val="99"/>
    <w:qFormat/>
    <w:rsid w:val="005F0D51"/>
    <w:pPr>
      <w:pBdr>
        <w:left w:val="single" w:sz="8" w:space="0" w:color="auto"/>
        <w:bottom w:val="single" w:sz="4" w:space="0" w:color="auto"/>
        <w:right w:val="single" w:sz="8" w:space="0" w:color="auto"/>
      </w:pBdr>
      <w:spacing w:before="100" w:beforeAutospacing="1" w:after="100" w:afterAutospacing="1"/>
      <w:jc w:val="center"/>
    </w:pPr>
  </w:style>
  <w:style w:type="paragraph" w:customStyle="1" w:styleId="xl383">
    <w:name w:val="xl383"/>
    <w:basedOn w:val="ab"/>
    <w:uiPriority w:val="99"/>
    <w:qFormat/>
    <w:rsid w:val="005F0D51"/>
    <w:pPr>
      <w:pBdr>
        <w:left w:val="single" w:sz="8" w:space="0" w:color="auto"/>
        <w:bottom w:val="single" w:sz="4" w:space="0" w:color="auto"/>
        <w:right w:val="single" w:sz="8" w:space="0" w:color="auto"/>
      </w:pBdr>
      <w:spacing w:before="100" w:beforeAutospacing="1" w:after="100" w:afterAutospacing="1"/>
      <w:jc w:val="center"/>
    </w:pPr>
  </w:style>
  <w:style w:type="paragraph" w:customStyle="1" w:styleId="xl384">
    <w:name w:val="xl384"/>
    <w:basedOn w:val="ab"/>
    <w:uiPriority w:val="99"/>
    <w:qFormat/>
    <w:rsid w:val="005F0D51"/>
    <w:pPr>
      <w:pBdr>
        <w:bottom w:val="single" w:sz="4" w:space="0" w:color="auto"/>
      </w:pBdr>
      <w:spacing w:before="100" w:beforeAutospacing="1" w:after="100" w:afterAutospacing="1"/>
      <w:jc w:val="center"/>
    </w:pPr>
  </w:style>
  <w:style w:type="paragraph" w:customStyle="1" w:styleId="xl385">
    <w:name w:val="xl385"/>
    <w:basedOn w:val="ab"/>
    <w:uiPriority w:val="99"/>
    <w:qFormat/>
    <w:rsid w:val="005F0D51"/>
    <w:pPr>
      <w:pBdr>
        <w:bottom w:val="single" w:sz="4" w:space="0" w:color="auto"/>
      </w:pBdr>
      <w:spacing w:before="100" w:beforeAutospacing="1" w:after="100" w:afterAutospacing="1"/>
      <w:jc w:val="center"/>
    </w:pPr>
  </w:style>
  <w:style w:type="paragraph" w:customStyle="1" w:styleId="xl386">
    <w:name w:val="xl386"/>
    <w:basedOn w:val="ab"/>
    <w:uiPriority w:val="99"/>
    <w:qFormat/>
    <w:rsid w:val="005F0D51"/>
    <w:pPr>
      <w:pBdr>
        <w:bottom w:val="single" w:sz="4" w:space="0" w:color="auto"/>
      </w:pBdr>
      <w:spacing w:before="100" w:beforeAutospacing="1" w:after="100" w:afterAutospacing="1"/>
      <w:jc w:val="center"/>
    </w:pPr>
  </w:style>
  <w:style w:type="paragraph" w:customStyle="1" w:styleId="xl387">
    <w:name w:val="xl387"/>
    <w:basedOn w:val="ab"/>
    <w:uiPriority w:val="99"/>
    <w:qFormat/>
    <w:rsid w:val="005F0D51"/>
    <w:pPr>
      <w:pBdr>
        <w:bottom w:val="single" w:sz="4" w:space="0" w:color="auto"/>
        <w:right w:val="single" w:sz="8" w:space="0" w:color="auto"/>
      </w:pBdr>
      <w:spacing w:before="100" w:beforeAutospacing="1" w:after="100" w:afterAutospacing="1"/>
      <w:jc w:val="center"/>
    </w:pPr>
  </w:style>
  <w:style w:type="paragraph" w:customStyle="1" w:styleId="xl388">
    <w:name w:val="xl388"/>
    <w:basedOn w:val="ab"/>
    <w:uiPriority w:val="99"/>
    <w:qFormat/>
    <w:rsid w:val="005F0D51"/>
    <w:pPr>
      <w:pBdr>
        <w:top w:val="single" w:sz="4" w:space="0" w:color="auto"/>
        <w:left w:val="single" w:sz="8" w:space="0" w:color="auto"/>
        <w:bottom w:val="single" w:sz="4" w:space="0" w:color="auto"/>
        <w:right w:val="single" w:sz="8" w:space="0" w:color="auto"/>
      </w:pBdr>
      <w:spacing w:before="100" w:beforeAutospacing="1" w:after="100" w:afterAutospacing="1"/>
      <w:jc w:val="center"/>
    </w:pPr>
  </w:style>
  <w:style w:type="paragraph" w:customStyle="1" w:styleId="xl389">
    <w:name w:val="xl389"/>
    <w:basedOn w:val="ab"/>
    <w:uiPriority w:val="99"/>
    <w:qFormat/>
    <w:rsid w:val="005F0D51"/>
    <w:pPr>
      <w:pBdr>
        <w:left w:val="single" w:sz="8" w:space="0" w:color="auto"/>
        <w:bottom w:val="single" w:sz="4" w:space="0" w:color="auto"/>
        <w:right w:val="single" w:sz="8" w:space="0" w:color="auto"/>
      </w:pBdr>
      <w:spacing w:before="100" w:beforeAutospacing="1" w:after="100" w:afterAutospacing="1"/>
    </w:pPr>
  </w:style>
  <w:style w:type="paragraph" w:customStyle="1" w:styleId="xl390">
    <w:name w:val="xl390"/>
    <w:basedOn w:val="ab"/>
    <w:uiPriority w:val="99"/>
    <w:qFormat/>
    <w:rsid w:val="005F0D51"/>
    <w:pPr>
      <w:pBdr>
        <w:bottom w:val="single" w:sz="4" w:space="0" w:color="auto"/>
      </w:pBdr>
      <w:spacing w:before="100" w:beforeAutospacing="1" w:after="100" w:afterAutospacing="1"/>
      <w:jc w:val="center"/>
    </w:pPr>
  </w:style>
  <w:style w:type="paragraph" w:customStyle="1" w:styleId="xl391">
    <w:name w:val="xl391"/>
    <w:basedOn w:val="ab"/>
    <w:uiPriority w:val="99"/>
    <w:qFormat/>
    <w:rsid w:val="005F0D51"/>
    <w:pPr>
      <w:pBdr>
        <w:bottom w:val="single" w:sz="4" w:space="0" w:color="auto"/>
      </w:pBdr>
      <w:spacing w:before="100" w:beforeAutospacing="1" w:after="100" w:afterAutospacing="1"/>
      <w:jc w:val="center"/>
    </w:pPr>
  </w:style>
  <w:style w:type="paragraph" w:customStyle="1" w:styleId="xl392">
    <w:name w:val="xl392"/>
    <w:basedOn w:val="ab"/>
    <w:uiPriority w:val="99"/>
    <w:qFormat/>
    <w:rsid w:val="005F0D51"/>
    <w:pPr>
      <w:pBdr>
        <w:left w:val="single" w:sz="8" w:space="0" w:color="auto"/>
        <w:bottom w:val="single" w:sz="4" w:space="0" w:color="auto"/>
        <w:right w:val="single" w:sz="8" w:space="0" w:color="auto"/>
      </w:pBdr>
      <w:spacing w:before="100" w:beforeAutospacing="1" w:after="100" w:afterAutospacing="1"/>
    </w:pPr>
  </w:style>
  <w:style w:type="paragraph" w:customStyle="1" w:styleId="xl393">
    <w:name w:val="xl393"/>
    <w:basedOn w:val="ab"/>
    <w:uiPriority w:val="99"/>
    <w:qFormat/>
    <w:rsid w:val="005F0D51"/>
    <w:pPr>
      <w:pBdr>
        <w:left w:val="single" w:sz="8" w:space="0" w:color="auto"/>
        <w:bottom w:val="single" w:sz="4" w:space="0" w:color="auto"/>
        <w:right w:val="single" w:sz="8" w:space="0" w:color="auto"/>
      </w:pBdr>
      <w:spacing w:before="100" w:beforeAutospacing="1" w:after="100" w:afterAutospacing="1"/>
    </w:pPr>
  </w:style>
  <w:style w:type="paragraph" w:customStyle="1" w:styleId="xl394">
    <w:name w:val="xl394"/>
    <w:basedOn w:val="ab"/>
    <w:uiPriority w:val="99"/>
    <w:qFormat/>
    <w:rsid w:val="005F0D51"/>
    <w:pPr>
      <w:pBdr>
        <w:bottom w:val="single" w:sz="4" w:space="0" w:color="auto"/>
        <w:right w:val="single" w:sz="8" w:space="0" w:color="auto"/>
      </w:pBdr>
      <w:spacing w:before="100" w:beforeAutospacing="1" w:after="100" w:afterAutospacing="1"/>
      <w:jc w:val="center"/>
    </w:pPr>
  </w:style>
  <w:style w:type="paragraph" w:customStyle="1" w:styleId="xl395">
    <w:name w:val="xl395"/>
    <w:basedOn w:val="ab"/>
    <w:uiPriority w:val="99"/>
    <w:qFormat/>
    <w:rsid w:val="005F0D51"/>
    <w:pPr>
      <w:pBdr>
        <w:bottom w:val="single" w:sz="4" w:space="0" w:color="auto"/>
      </w:pBdr>
      <w:spacing w:before="100" w:beforeAutospacing="1" w:after="100" w:afterAutospacing="1"/>
      <w:jc w:val="center"/>
    </w:pPr>
  </w:style>
  <w:style w:type="paragraph" w:customStyle="1" w:styleId="xl396">
    <w:name w:val="xl396"/>
    <w:basedOn w:val="ab"/>
    <w:uiPriority w:val="99"/>
    <w:qFormat/>
    <w:rsid w:val="005F0D51"/>
    <w:pPr>
      <w:pBdr>
        <w:left w:val="single" w:sz="8" w:space="0" w:color="auto"/>
        <w:bottom w:val="single" w:sz="4" w:space="0" w:color="auto"/>
        <w:right w:val="single" w:sz="8" w:space="0" w:color="auto"/>
      </w:pBdr>
      <w:spacing w:before="100" w:beforeAutospacing="1" w:after="100" w:afterAutospacing="1"/>
      <w:jc w:val="center"/>
    </w:pPr>
  </w:style>
  <w:style w:type="paragraph" w:customStyle="1" w:styleId="xl397">
    <w:name w:val="xl397"/>
    <w:basedOn w:val="ab"/>
    <w:uiPriority w:val="99"/>
    <w:qFormat/>
    <w:rsid w:val="005F0D51"/>
    <w:pPr>
      <w:pBdr>
        <w:bottom w:val="single" w:sz="4" w:space="0" w:color="auto"/>
      </w:pBdr>
      <w:spacing w:before="100" w:beforeAutospacing="1" w:after="100" w:afterAutospacing="1"/>
      <w:jc w:val="center"/>
    </w:pPr>
  </w:style>
  <w:style w:type="paragraph" w:customStyle="1" w:styleId="xl398">
    <w:name w:val="xl398"/>
    <w:basedOn w:val="ab"/>
    <w:uiPriority w:val="99"/>
    <w:qFormat/>
    <w:rsid w:val="005F0D51"/>
    <w:pPr>
      <w:pBdr>
        <w:left w:val="single" w:sz="8" w:space="0" w:color="auto"/>
        <w:bottom w:val="single" w:sz="4" w:space="0" w:color="auto"/>
        <w:right w:val="single" w:sz="8" w:space="0" w:color="auto"/>
      </w:pBdr>
      <w:spacing w:before="100" w:beforeAutospacing="1" w:after="100" w:afterAutospacing="1"/>
    </w:pPr>
  </w:style>
  <w:style w:type="paragraph" w:customStyle="1" w:styleId="xl399">
    <w:name w:val="xl399"/>
    <w:basedOn w:val="ab"/>
    <w:uiPriority w:val="99"/>
    <w:qFormat/>
    <w:rsid w:val="005F0D51"/>
    <w:pPr>
      <w:pBdr>
        <w:bottom w:val="single" w:sz="4" w:space="0" w:color="auto"/>
        <w:right w:val="single" w:sz="8" w:space="0" w:color="auto"/>
      </w:pBdr>
      <w:spacing w:before="100" w:beforeAutospacing="1" w:after="100" w:afterAutospacing="1"/>
      <w:jc w:val="center"/>
    </w:pPr>
  </w:style>
  <w:style w:type="paragraph" w:customStyle="1" w:styleId="xl400">
    <w:name w:val="xl400"/>
    <w:basedOn w:val="ab"/>
    <w:uiPriority w:val="99"/>
    <w:qFormat/>
    <w:rsid w:val="005F0D51"/>
    <w:pPr>
      <w:pBdr>
        <w:bottom w:val="single" w:sz="4" w:space="0" w:color="auto"/>
      </w:pBdr>
      <w:spacing w:before="100" w:beforeAutospacing="1" w:after="100" w:afterAutospacing="1"/>
      <w:jc w:val="center"/>
    </w:pPr>
  </w:style>
  <w:style w:type="paragraph" w:customStyle="1" w:styleId="xl401">
    <w:name w:val="xl401"/>
    <w:basedOn w:val="ab"/>
    <w:uiPriority w:val="99"/>
    <w:qFormat/>
    <w:rsid w:val="005F0D51"/>
    <w:pPr>
      <w:pBdr>
        <w:top w:val="single" w:sz="4" w:space="0" w:color="auto"/>
        <w:left w:val="single" w:sz="8" w:space="0" w:color="auto"/>
        <w:bottom w:val="single" w:sz="4" w:space="0" w:color="auto"/>
        <w:right w:val="single" w:sz="8" w:space="0" w:color="auto"/>
      </w:pBdr>
      <w:spacing w:before="100" w:beforeAutospacing="1" w:after="100" w:afterAutospacing="1"/>
      <w:jc w:val="center"/>
    </w:pPr>
  </w:style>
  <w:style w:type="paragraph" w:customStyle="1" w:styleId="xl402">
    <w:name w:val="xl402"/>
    <w:basedOn w:val="ab"/>
    <w:uiPriority w:val="99"/>
    <w:qFormat/>
    <w:rsid w:val="005F0D51"/>
    <w:pPr>
      <w:pBdr>
        <w:left w:val="single" w:sz="8" w:space="0" w:color="auto"/>
        <w:bottom w:val="single" w:sz="4" w:space="0" w:color="auto"/>
        <w:right w:val="single" w:sz="8" w:space="0" w:color="auto"/>
      </w:pBdr>
      <w:spacing w:before="100" w:beforeAutospacing="1" w:after="100" w:afterAutospacing="1"/>
      <w:jc w:val="center"/>
    </w:pPr>
  </w:style>
  <w:style w:type="paragraph" w:customStyle="1" w:styleId="xl403">
    <w:name w:val="xl403"/>
    <w:basedOn w:val="ab"/>
    <w:uiPriority w:val="99"/>
    <w:qFormat/>
    <w:rsid w:val="005F0D51"/>
    <w:pPr>
      <w:pBdr>
        <w:bottom w:val="single" w:sz="4" w:space="0" w:color="auto"/>
      </w:pBdr>
      <w:shd w:val="clear" w:color="000000" w:fill="FFFFFF"/>
      <w:spacing w:before="100" w:beforeAutospacing="1" w:after="100" w:afterAutospacing="1"/>
      <w:jc w:val="center"/>
    </w:pPr>
  </w:style>
  <w:style w:type="paragraph" w:customStyle="1" w:styleId="xl404">
    <w:name w:val="xl404"/>
    <w:basedOn w:val="ab"/>
    <w:uiPriority w:val="99"/>
    <w:qFormat/>
    <w:rsid w:val="005F0D51"/>
    <w:pPr>
      <w:pBdr>
        <w:left w:val="single" w:sz="8" w:space="0" w:color="auto"/>
        <w:bottom w:val="single" w:sz="4" w:space="0" w:color="auto"/>
        <w:right w:val="single" w:sz="8" w:space="0" w:color="auto"/>
      </w:pBdr>
      <w:spacing w:before="100" w:beforeAutospacing="1" w:after="100" w:afterAutospacing="1"/>
      <w:jc w:val="center"/>
    </w:pPr>
  </w:style>
  <w:style w:type="paragraph" w:customStyle="1" w:styleId="xl405">
    <w:name w:val="xl405"/>
    <w:basedOn w:val="ab"/>
    <w:uiPriority w:val="99"/>
    <w:qFormat/>
    <w:rsid w:val="005F0D51"/>
    <w:pPr>
      <w:pBdr>
        <w:top w:val="single" w:sz="4" w:space="0" w:color="auto"/>
        <w:left w:val="single" w:sz="8" w:space="0" w:color="auto"/>
        <w:bottom w:val="single" w:sz="4" w:space="0" w:color="auto"/>
        <w:right w:val="single" w:sz="8" w:space="0" w:color="auto"/>
      </w:pBdr>
      <w:spacing w:before="100" w:beforeAutospacing="1" w:after="100" w:afterAutospacing="1"/>
      <w:jc w:val="center"/>
    </w:pPr>
  </w:style>
  <w:style w:type="paragraph" w:customStyle="1" w:styleId="xl406">
    <w:name w:val="xl406"/>
    <w:basedOn w:val="ab"/>
    <w:uiPriority w:val="99"/>
    <w:qFormat/>
    <w:rsid w:val="005F0D51"/>
    <w:pPr>
      <w:pBdr>
        <w:bottom w:val="single" w:sz="4" w:space="0" w:color="auto"/>
      </w:pBdr>
      <w:spacing w:before="100" w:beforeAutospacing="1" w:after="100" w:afterAutospacing="1"/>
      <w:jc w:val="center"/>
    </w:pPr>
  </w:style>
  <w:style w:type="paragraph" w:customStyle="1" w:styleId="xl407">
    <w:name w:val="xl407"/>
    <w:basedOn w:val="ab"/>
    <w:uiPriority w:val="99"/>
    <w:qFormat/>
    <w:rsid w:val="005F0D51"/>
    <w:pPr>
      <w:pBdr>
        <w:top w:val="single" w:sz="4" w:space="0" w:color="auto"/>
        <w:bottom w:val="single" w:sz="4" w:space="0" w:color="auto"/>
      </w:pBdr>
      <w:spacing w:before="100" w:beforeAutospacing="1" w:after="100" w:afterAutospacing="1"/>
      <w:jc w:val="center"/>
    </w:pPr>
  </w:style>
  <w:style w:type="paragraph" w:customStyle="1" w:styleId="xl408">
    <w:name w:val="xl408"/>
    <w:basedOn w:val="ab"/>
    <w:uiPriority w:val="99"/>
    <w:qFormat/>
    <w:rsid w:val="005F0D51"/>
    <w:pPr>
      <w:pBdr>
        <w:left w:val="single" w:sz="8" w:space="0" w:color="auto"/>
        <w:bottom w:val="single" w:sz="4" w:space="0" w:color="auto"/>
        <w:right w:val="single" w:sz="8" w:space="0" w:color="auto"/>
      </w:pBdr>
      <w:spacing w:before="100" w:beforeAutospacing="1" w:after="100" w:afterAutospacing="1"/>
    </w:pPr>
  </w:style>
  <w:style w:type="paragraph" w:customStyle="1" w:styleId="xl409">
    <w:name w:val="xl409"/>
    <w:basedOn w:val="ab"/>
    <w:uiPriority w:val="99"/>
    <w:qFormat/>
    <w:rsid w:val="005F0D51"/>
    <w:pPr>
      <w:pBdr>
        <w:bottom w:val="single" w:sz="4" w:space="0" w:color="auto"/>
        <w:right w:val="single" w:sz="8" w:space="0" w:color="auto"/>
      </w:pBdr>
      <w:spacing w:before="100" w:beforeAutospacing="1" w:after="100" w:afterAutospacing="1"/>
      <w:jc w:val="center"/>
    </w:pPr>
  </w:style>
  <w:style w:type="paragraph" w:customStyle="1" w:styleId="xl410">
    <w:name w:val="xl410"/>
    <w:basedOn w:val="ab"/>
    <w:uiPriority w:val="99"/>
    <w:qFormat/>
    <w:rsid w:val="005F0D51"/>
    <w:pPr>
      <w:pBdr>
        <w:top w:val="single" w:sz="4" w:space="0" w:color="auto"/>
        <w:bottom w:val="single" w:sz="4" w:space="0" w:color="auto"/>
        <w:right w:val="single" w:sz="8" w:space="0" w:color="auto"/>
      </w:pBdr>
      <w:spacing w:before="100" w:beforeAutospacing="1" w:after="100" w:afterAutospacing="1"/>
      <w:jc w:val="center"/>
    </w:pPr>
  </w:style>
  <w:style w:type="paragraph" w:customStyle="1" w:styleId="xl411">
    <w:name w:val="xl411"/>
    <w:basedOn w:val="ab"/>
    <w:uiPriority w:val="99"/>
    <w:qFormat/>
    <w:rsid w:val="005F0D51"/>
    <w:pPr>
      <w:pBdr>
        <w:top w:val="single" w:sz="4" w:space="0" w:color="auto"/>
        <w:bottom w:val="single" w:sz="4" w:space="0" w:color="auto"/>
      </w:pBdr>
      <w:shd w:val="clear" w:color="000000" w:fill="FFFFFF"/>
      <w:spacing w:before="100" w:beforeAutospacing="1" w:after="100" w:afterAutospacing="1"/>
      <w:jc w:val="center"/>
    </w:pPr>
  </w:style>
  <w:style w:type="paragraph" w:customStyle="1" w:styleId="xl412">
    <w:name w:val="xl412"/>
    <w:basedOn w:val="ab"/>
    <w:uiPriority w:val="99"/>
    <w:qFormat/>
    <w:rsid w:val="005F0D51"/>
    <w:pPr>
      <w:pBdr>
        <w:top w:val="single" w:sz="4" w:space="0" w:color="auto"/>
        <w:left w:val="single" w:sz="8" w:space="0" w:color="auto"/>
        <w:bottom w:val="single" w:sz="4" w:space="0" w:color="auto"/>
        <w:right w:val="single" w:sz="8" w:space="0" w:color="auto"/>
      </w:pBdr>
      <w:spacing w:before="100" w:beforeAutospacing="1" w:after="100" w:afterAutospacing="1"/>
    </w:pPr>
  </w:style>
  <w:style w:type="paragraph" w:customStyle="1" w:styleId="xl413">
    <w:name w:val="xl413"/>
    <w:basedOn w:val="ab"/>
    <w:uiPriority w:val="99"/>
    <w:qFormat/>
    <w:rsid w:val="005F0D51"/>
    <w:pPr>
      <w:pBdr>
        <w:top w:val="single" w:sz="4" w:space="0" w:color="auto"/>
        <w:left w:val="single" w:sz="8" w:space="0" w:color="auto"/>
        <w:bottom w:val="single" w:sz="4" w:space="0" w:color="auto"/>
        <w:right w:val="single" w:sz="8" w:space="0" w:color="auto"/>
      </w:pBdr>
      <w:spacing w:before="100" w:beforeAutospacing="1" w:after="100" w:afterAutospacing="1"/>
      <w:jc w:val="center"/>
    </w:pPr>
  </w:style>
  <w:style w:type="paragraph" w:customStyle="1" w:styleId="xl414">
    <w:name w:val="xl414"/>
    <w:basedOn w:val="ab"/>
    <w:uiPriority w:val="99"/>
    <w:qFormat/>
    <w:rsid w:val="005F0D51"/>
    <w:pPr>
      <w:pBdr>
        <w:left w:val="single" w:sz="8" w:space="0" w:color="auto"/>
        <w:bottom w:val="single" w:sz="4" w:space="0" w:color="auto"/>
        <w:right w:val="single" w:sz="8" w:space="0" w:color="auto"/>
      </w:pBdr>
      <w:spacing w:before="100" w:beforeAutospacing="1" w:after="100" w:afterAutospacing="1"/>
      <w:jc w:val="center"/>
    </w:pPr>
  </w:style>
  <w:style w:type="paragraph" w:customStyle="1" w:styleId="xl415">
    <w:name w:val="xl415"/>
    <w:basedOn w:val="ab"/>
    <w:uiPriority w:val="99"/>
    <w:qFormat/>
    <w:rsid w:val="005F0D51"/>
    <w:pPr>
      <w:pBdr>
        <w:bottom w:val="single" w:sz="4" w:space="0" w:color="auto"/>
      </w:pBdr>
      <w:shd w:val="clear" w:color="000000" w:fill="FFFFFF"/>
      <w:spacing w:before="100" w:beforeAutospacing="1" w:after="100" w:afterAutospacing="1"/>
      <w:jc w:val="center"/>
    </w:pPr>
  </w:style>
  <w:style w:type="paragraph" w:customStyle="1" w:styleId="xl416">
    <w:name w:val="xl416"/>
    <w:basedOn w:val="ab"/>
    <w:uiPriority w:val="99"/>
    <w:qFormat/>
    <w:rsid w:val="005F0D51"/>
    <w:pPr>
      <w:pBdr>
        <w:bottom w:val="single" w:sz="4" w:space="0" w:color="auto"/>
      </w:pBdr>
      <w:shd w:val="clear" w:color="000000" w:fill="FFFFFF"/>
      <w:spacing w:before="100" w:beforeAutospacing="1" w:after="100" w:afterAutospacing="1"/>
      <w:jc w:val="center"/>
    </w:pPr>
  </w:style>
  <w:style w:type="paragraph" w:customStyle="1" w:styleId="xl417">
    <w:name w:val="xl417"/>
    <w:basedOn w:val="ab"/>
    <w:uiPriority w:val="99"/>
    <w:qFormat/>
    <w:rsid w:val="005F0D51"/>
    <w:pPr>
      <w:pBdr>
        <w:bottom w:val="single" w:sz="4" w:space="0" w:color="auto"/>
      </w:pBdr>
      <w:shd w:val="clear" w:color="000000" w:fill="FFFFFF"/>
      <w:spacing w:before="100" w:beforeAutospacing="1" w:after="100" w:afterAutospacing="1"/>
      <w:jc w:val="center"/>
    </w:pPr>
  </w:style>
  <w:style w:type="paragraph" w:customStyle="1" w:styleId="xl418">
    <w:name w:val="xl418"/>
    <w:basedOn w:val="ab"/>
    <w:uiPriority w:val="99"/>
    <w:qFormat/>
    <w:rsid w:val="005F0D51"/>
    <w:pPr>
      <w:pBdr>
        <w:bottom w:val="single" w:sz="4" w:space="0" w:color="auto"/>
      </w:pBdr>
      <w:shd w:val="clear" w:color="000000" w:fill="FFFFFF"/>
      <w:spacing w:before="100" w:beforeAutospacing="1" w:after="100" w:afterAutospacing="1"/>
      <w:jc w:val="center"/>
    </w:pPr>
  </w:style>
  <w:style w:type="paragraph" w:customStyle="1" w:styleId="xl419">
    <w:name w:val="xl419"/>
    <w:basedOn w:val="ab"/>
    <w:uiPriority w:val="99"/>
    <w:qFormat/>
    <w:rsid w:val="005F0D51"/>
    <w:pPr>
      <w:pBdr>
        <w:bottom w:val="single" w:sz="4" w:space="0" w:color="auto"/>
      </w:pBdr>
      <w:spacing w:before="100" w:beforeAutospacing="1" w:after="100" w:afterAutospacing="1"/>
      <w:jc w:val="center"/>
    </w:pPr>
  </w:style>
  <w:style w:type="paragraph" w:customStyle="1" w:styleId="xl420">
    <w:name w:val="xl420"/>
    <w:basedOn w:val="ab"/>
    <w:uiPriority w:val="99"/>
    <w:qFormat/>
    <w:rsid w:val="005F0D51"/>
    <w:pPr>
      <w:pBdr>
        <w:bottom w:val="single" w:sz="4" w:space="0" w:color="auto"/>
      </w:pBdr>
      <w:spacing w:before="100" w:beforeAutospacing="1" w:after="100" w:afterAutospacing="1"/>
      <w:jc w:val="center"/>
    </w:pPr>
    <w:rPr>
      <w:color w:val="FF0000"/>
    </w:rPr>
  </w:style>
  <w:style w:type="paragraph" w:customStyle="1" w:styleId="xl421">
    <w:name w:val="xl421"/>
    <w:basedOn w:val="ab"/>
    <w:uiPriority w:val="99"/>
    <w:qFormat/>
    <w:rsid w:val="005F0D51"/>
    <w:pPr>
      <w:pBdr>
        <w:bottom w:val="single" w:sz="4" w:space="0" w:color="auto"/>
        <w:right w:val="single" w:sz="8" w:space="0" w:color="auto"/>
      </w:pBdr>
      <w:spacing w:before="100" w:beforeAutospacing="1" w:after="100" w:afterAutospacing="1"/>
      <w:jc w:val="center"/>
    </w:pPr>
  </w:style>
  <w:style w:type="paragraph" w:customStyle="1" w:styleId="xl422">
    <w:name w:val="xl422"/>
    <w:basedOn w:val="ab"/>
    <w:uiPriority w:val="99"/>
    <w:qFormat/>
    <w:rsid w:val="005F0D51"/>
    <w:pPr>
      <w:pBdr>
        <w:top w:val="single" w:sz="4" w:space="0" w:color="auto"/>
        <w:left w:val="single" w:sz="8" w:space="0" w:color="auto"/>
        <w:bottom w:val="single" w:sz="4" w:space="0" w:color="auto"/>
        <w:right w:val="single" w:sz="8" w:space="0" w:color="auto"/>
      </w:pBdr>
      <w:spacing w:before="100" w:beforeAutospacing="1" w:after="100" w:afterAutospacing="1"/>
      <w:jc w:val="center"/>
    </w:pPr>
  </w:style>
  <w:style w:type="paragraph" w:customStyle="1" w:styleId="xl423">
    <w:name w:val="xl423"/>
    <w:basedOn w:val="ab"/>
    <w:uiPriority w:val="99"/>
    <w:qFormat/>
    <w:rsid w:val="005F0D51"/>
    <w:pPr>
      <w:pBdr>
        <w:top w:val="single" w:sz="4" w:space="0" w:color="auto"/>
        <w:left w:val="single" w:sz="8" w:space="0" w:color="auto"/>
        <w:bottom w:val="single" w:sz="4" w:space="0" w:color="auto"/>
        <w:right w:val="single" w:sz="8" w:space="0" w:color="auto"/>
      </w:pBdr>
      <w:spacing w:before="100" w:beforeAutospacing="1" w:after="100" w:afterAutospacing="1"/>
      <w:jc w:val="center"/>
    </w:pPr>
  </w:style>
  <w:style w:type="paragraph" w:customStyle="1" w:styleId="xl424">
    <w:name w:val="xl424"/>
    <w:basedOn w:val="ab"/>
    <w:uiPriority w:val="99"/>
    <w:qFormat/>
    <w:rsid w:val="005F0D51"/>
    <w:pPr>
      <w:pBdr>
        <w:top w:val="single" w:sz="4" w:space="0" w:color="auto"/>
        <w:left w:val="single" w:sz="8" w:space="0" w:color="auto"/>
        <w:bottom w:val="single" w:sz="4" w:space="0" w:color="auto"/>
        <w:right w:val="single" w:sz="8" w:space="0" w:color="auto"/>
      </w:pBdr>
      <w:spacing w:before="100" w:beforeAutospacing="1" w:after="100" w:afterAutospacing="1"/>
      <w:jc w:val="center"/>
    </w:pPr>
  </w:style>
  <w:style w:type="paragraph" w:customStyle="1" w:styleId="xl425">
    <w:name w:val="xl425"/>
    <w:basedOn w:val="ab"/>
    <w:uiPriority w:val="99"/>
    <w:qFormat/>
    <w:rsid w:val="005F0D51"/>
    <w:pPr>
      <w:pBdr>
        <w:top w:val="single" w:sz="4" w:space="0" w:color="auto"/>
        <w:left w:val="single" w:sz="8" w:space="0" w:color="auto"/>
        <w:bottom w:val="single" w:sz="4" w:space="0" w:color="auto"/>
        <w:right w:val="single" w:sz="8" w:space="0" w:color="auto"/>
      </w:pBdr>
      <w:spacing w:before="100" w:beforeAutospacing="1" w:after="100" w:afterAutospacing="1"/>
      <w:jc w:val="center"/>
    </w:pPr>
  </w:style>
  <w:style w:type="paragraph" w:customStyle="1" w:styleId="xl426">
    <w:name w:val="xl426"/>
    <w:basedOn w:val="ab"/>
    <w:uiPriority w:val="99"/>
    <w:qFormat/>
    <w:rsid w:val="005F0D51"/>
    <w:pPr>
      <w:pBdr>
        <w:left w:val="single" w:sz="8" w:space="0" w:color="auto"/>
        <w:bottom w:val="single" w:sz="4" w:space="0" w:color="auto"/>
        <w:right w:val="single" w:sz="8" w:space="0" w:color="auto"/>
      </w:pBdr>
      <w:spacing w:before="100" w:beforeAutospacing="1" w:after="100" w:afterAutospacing="1"/>
      <w:jc w:val="center"/>
    </w:pPr>
    <w:rPr>
      <w:color w:val="FF0000"/>
    </w:rPr>
  </w:style>
  <w:style w:type="paragraph" w:customStyle="1" w:styleId="xl427">
    <w:name w:val="xl427"/>
    <w:basedOn w:val="ab"/>
    <w:uiPriority w:val="99"/>
    <w:qFormat/>
    <w:rsid w:val="005F0D51"/>
    <w:pPr>
      <w:pBdr>
        <w:top w:val="single" w:sz="4" w:space="0" w:color="auto"/>
        <w:left w:val="single" w:sz="8" w:space="0" w:color="auto"/>
        <w:bottom w:val="single" w:sz="4" w:space="0" w:color="auto"/>
        <w:right w:val="single" w:sz="8" w:space="0" w:color="auto"/>
      </w:pBdr>
      <w:spacing w:before="100" w:beforeAutospacing="1" w:after="100" w:afterAutospacing="1"/>
      <w:jc w:val="center"/>
    </w:pPr>
  </w:style>
  <w:style w:type="paragraph" w:customStyle="1" w:styleId="xl428">
    <w:name w:val="xl428"/>
    <w:basedOn w:val="ab"/>
    <w:uiPriority w:val="99"/>
    <w:qFormat/>
    <w:rsid w:val="005F0D51"/>
    <w:pPr>
      <w:pBdr>
        <w:top w:val="single" w:sz="8" w:space="0" w:color="auto"/>
        <w:left w:val="single" w:sz="8" w:space="0" w:color="auto"/>
        <w:bottom w:val="single" w:sz="8" w:space="0" w:color="auto"/>
        <w:right w:val="single" w:sz="8" w:space="0" w:color="auto"/>
      </w:pBdr>
      <w:shd w:val="clear" w:color="000000" w:fill="C0C0C0"/>
      <w:spacing w:before="100" w:beforeAutospacing="1" w:after="100" w:afterAutospacing="1"/>
      <w:jc w:val="center"/>
      <w:textAlignment w:val="center"/>
    </w:pPr>
    <w:rPr>
      <w:b/>
      <w:bCs/>
    </w:rPr>
  </w:style>
  <w:style w:type="paragraph" w:customStyle="1" w:styleId="xl429">
    <w:name w:val="xl429"/>
    <w:basedOn w:val="ab"/>
    <w:uiPriority w:val="99"/>
    <w:qFormat/>
    <w:rsid w:val="005F0D51"/>
    <w:pPr>
      <w:pBdr>
        <w:top w:val="single" w:sz="8" w:space="0" w:color="auto"/>
        <w:bottom w:val="single" w:sz="8" w:space="0" w:color="auto"/>
        <w:right w:val="single" w:sz="8" w:space="0" w:color="auto"/>
      </w:pBdr>
      <w:shd w:val="clear" w:color="000000" w:fill="C0C0C0"/>
      <w:spacing w:before="100" w:beforeAutospacing="1" w:after="100" w:afterAutospacing="1"/>
      <w:jc w:val="center"/>
      <w:textAlignment w:val="center"/>
    </w:pPr>
    <w:rPr>
      <w:b/>
      <w:bCs/>
    </w:rPr>
  </w:style>
  <w:style w:type="paragraph" w:customStyle="1" w:styleId="xl430">
    <w:name w:val="xl430"/>
    <w:basedOn w:val="ab"/>
    <w:uiPriority w:val="99"/>
    <w:qFormat/>
    <w:rsid w:val="005F0D51"/>
    <w:pPr>
      <w:pBdr>
        <w:top w:val="single" w:sz="8" w:space="0" w:color="auto"/>
        <w:bottom w:val="single" w:sz="8" w:space="0" w:color="auto"/>
        <w:right w:val="single" w:sz="8" w:space="0" w:color="auto"/>
      </w:pBdr>
      <w:shd w:val="clear" w:color="000000" w:fill="C0C0C0"/>
      <w:spacing w:before="100" w:beforeAutospacing="1" w:after="100" w:afterAutospacing="1"/>
      <w:jc w:val="center"/>
      <w:textAlignment w:val="center"/>
    </w:pPr>
    <w:rPr>
      <w:b/>
      <w:bCs/>
    </w:rPr>
  </w:style>
  <w:style w:type="paragraph" w:customStyle="1" w:styleId="xl431">
    <w:name w:val="xl431"/>
    <w:basedOn w:val="ab"/>
    <w:uiPriority w:val="99"/>
    <w:qFormat/>
    <w:rsid w:val="005F0D51"/>
    <w:pPr>
      <w:pBdr>
        <w:top w:val="single" w:sz="8" w:space="0" w:color="auto"/>
        <w:bottom w:val="single" w:sz="8" w:space="0" w:color="auto"/>
        <w:right w:val="single" w:sz="8" w:space="0" w:color="auto"/>
      </w:pBdr>
      <w:shd w:val="clear" w:color="000000" w:fill="969696"/>
      <w:spacing w:before="100" w:beforeAutospacing="1" w:after="100" w:afterAutospacing="1"/>
      <w:jc w:val="center"/>
      <w:textAlignment w:val="center"/>
    </w:pPr>
  </w:style>
  <w:style w:type="paragraph" w:customStyle="1" w:styleId="xl432">
    <w:name w:val="xl432"/>
    <w:basedOn w:val="ab"/>
    <w:uiPriority w:val="99"/>
    <w:qFormat/>
    <w:rsid w:val="005F0D51"/>
    <w:pPr>
      <w:pBdr>
        <w:top w:val="single" w:sz="8" w:space="0" w:color="auto"/>
        <w:left w:val="single" w:sz="8" w:space="0" w:color="auto"/>
        <w:bottom w:val="single" w:sz="4" w:space="0" w:color="auto"/>
        <w:right w:val="single" w:sz="8" w:space="0" w:color="auto"/>
      </w:pBdr>
      <w:spacing w:before="100" w:beforeAutospacing="1" w:after="100" w:afterAutospacing="1"/>
      <w:jc w:val="center"/>
    </w:pPr>
  </w:style>
  <w:style w:type="paragraph" w:customStyle="1" w:styleId="xl433">
    <w:name w:val="xl433"/>
    <w:basedOn w:val="ab"/>
    <w:uiPriority w:val="99"/>
    <w:qFormat/>
    <w:rsid w:val="005F0D51"/>
    <w:pPr>
      <w:pBdr>
        <w:left w:val="single" w:sz="8" w:space="0" w:color="auto"/>
        <w:bottom w:val="single" w:sz="4" w:space="0" w:color="auto"/>
        <w:right w:val="single" w:sz="8" w:space="0" w:color="auto"/>
      </w:pBdr>
      <w:spacing w:before="100" w:beforeAutospacing="1" w:after="100" w:afterAutospacing="1"/>
      <w:jc w:val="center"/>
    </w:pPr>
  </w:style>
  <w:style w:type="paragraph" w:customStyle="1" w:styleId="xl434">
    <w:name w:val="xl434"/>
    <w:basedOn w:val="ab"/>
    <w:uiPriority w:val="99"/>
    <w:qFormat/>
    <w:rsid w:val="005F0D51"/>
    <w:pPr>
      <w:pBdr>
        <w:left w:val="single" w:sz="8" w:space="0" w:color="auto"/>
        <w:bottom w:val="single" w:sz="4" w:space="0" w:color="auto"/>
        <w:right w:val="single" w:sz="8" w:space="0" w:color="auto"/>
      </w:pBdr>
      <w:spacing w:before="100" w:beforeAutospacing="1" w:after="100" w:afterAutospacing="1"/>
    </w:pPr>
  </w:style>
  <w:style w:type="paragraph" w:customStyle="1" w:styleId="xl435">
    <w:name w:val="xl435"/>
    <w:basedOn w:val="ab"/>
    <w:uiPriority w:val="99"/>
    <w:qFormat/>
    <w:rsid w:val="005F0D51"/>
    <w:pPr>
      <w:pBdr>
        <w:bottom w:val="single" w:sz="4" w:space="0" w:color="auto"/>
      </w:pBdr>
      <w:spacing w:before="100" w:beforeAutospacing="1" w:after="100" w:afterAutospacing="1"/>
      <w:jc w:val="center"/>
    </w:pPr>
  </w:style>
  <w:style w:type="paragraph" w:customStyle="1" w:styleId="xl436">
    <w:name w:val="xl436"/>
    <w:basedOn w:val="ab"/>
    <w:uiPriority w:val="99"/>
    <w:qFormat/>
    <w:rsid w:val="005F0D51"/>
    <w:pPr>
      <w:pBdr>
        <w:bottom w:val="single" w:sz="4" w:space="0" w:color="auto"/>
      </w:pBdr>
      <w:spacing w:before="100" w:beforeAutospacing="1" w:after="100" w:afterAutospacing="1"/>
      <w:jc w:val="center"/>
    </w:pPr>
  </w:style>
  <w:style w:type="paragraph" w:customStyle="1" w:styleId="xl437">
    <w:name w:val="xl437"/>
    <w:basedOn w:val="ab"/>
    <w:uiPriority w:val="99"/>
    <w:qFormat/>
    <w:rsid w:val="005F0D51"/>
    <w:pPr>
      <w:pBdr>
        <w:left w:val="single" w:sz="8" w:space="0" w:color="auto"/>
        <w:bottom w:val="single" w:sz="4" w:space="0" w:color="auto"/>
        <w:right w:val="single" w:sz="8" w:space="0" w:color="auto"/>
      </w:pBdr>
      <w:spacing w:before="100" w:beforeAutospacing="1" w:after="100" w:afterAutospacing="1"/>
      <w:jc w:val="center"/>
    </w:pPr>
  </w:style>
  <w:style w:type="paragraph" w:customStyle="1" w:styleId="xl438">
    <w:name w:val="xl438"/>
    <w:basedOn w:val="ab"/>
    <w:uiPriority w:val="99"/>
    <w:qFormat/>
    <w:rsid w:val="005F0D51"/>
    <w:pPr>
      <w:pBdr>
        <w:top w:val="single" w:sz="4" w:space="0" w:color="auto"/>
        <w:bottom w:val="single" w:sz="4" w:space="0" w:color="auto"/>
      </w:pBdr>
      <w:spacing w:before="100" w:beforeAutospacing="1" w:after="100" w:afterAutospacing="1"/>
      <w:jc w:val="center"/>
    </w:pPr>
  </w:style>
  <w:style w:type="paragraph" w:customStyle="1" w:styleId="xl439">
    <w:name w:val="xl439"/>
    <w:basedOn w:val="ab"/>
    <w:uiPriority w:val="99"/>
    <w:qFormat/>
    <w:rsid w:val="005F0D51"/>
    <w:pPr>
      <w:pBdr>
        <w:top w:val="single" w:sz="8" w:space="0" w:color="auto"/>
        <w:left w:val="single" w:sz="8" w:space="0" w:color="auto"/>
        <w:bottom w:val="single" w:sz="4" w:space="0" w:color="auto"/>
        <w:right w:val="single" w:sz="8" w:space="0" w:color="auto"/>
      </w:pBdr>
      <w:shd w:val="clear" w:color="000000" w:fill="FFFFFF"/>
      <w:spacing w:before="100" w:beforeAutospacing="1" w:after="100" w:afterAutospacing="1"/>
      <w:jc w:val="center"/>
    </w:pPr>
  </w:style>
  <w:style w:type="paragraph" w:customStyle="1" w:styleId="xl440">
    <w:name w:val="xl440"/>
    <w:basedOn w:val="ab"/>
    <w:uiPriority w:val="99"/>
    <w:qFormat/>
    <w:rsid w:val="005F0D51"/>
    <w:pPr>
      <w:pBdr>
        <w:left w:val="single" w:sz="8" w:space="0" w:color="auto"/>
        <w:bottom w:val="single" w:sz="4" w:space="0" w:color="auto"/>
        <w:right w:val="single" w:sz="8" w:space="0" w:color="auto"/>
      </w:pBdr>
      <w:shd w:val="clear" w:color="000000" w:fill="FFFFFF"/>
      <w:spacing w:before="100" w:beforeAutospacing="1" w:after="100" w:afterAutospacing="1"/>
      <w:jc w:val="center"/>
    </w:pPr>
  </w:style>
  <w:style w:type="paragraph" w:customStyle="1" w:styleId="xl441">
    <w:name w:val="xl441"/>
    <w:basedOn w:val="ab"/>
    <w:uiPriority w:val="99"/>
    <w:qFormat/>
    <w:rsid w:val="005F0D51"/>
    <w:pPr>
      <w:pBdr>
        <w:bottom w:val="single" w:sz="4" w:space="0" w:color="auto"/>
      </w:pBdr>
      <w:shd w:val="clear" w:color="000000" w:fill="FFFFFF"/>
      <w:spacing w:before="100" w:beforeAutospacing="1" w:after="100" w:afterAutospacing="1"/>
      <w:jc w:val="center"/>
    </w:pPr>
  </w:style>
  <w:style w:type="paragraph" w:customStyle="1" w:styleId="xl442">
    <w:name w:val="xl442"/>
    <w:basedOn w:val="ab"/>
    <w:uiPriority w:val="99"/>
    <w:qFormat/>
    <w:rsid w:val="005F0D51"/>
    <w:pPr>
      <w:pBdr>
        <w:top w:val="single" w:sz="8" w:space="0" w:color="auto"/>
        <w:left w:val="single" w:sz="8" w:space="0" w:color="auto"/>
        <w:right w:val="single" w:sz="8" w:space="0" w:color="auto"/>
      </w:pBdr>
      <w:spacing w:before="100" w:beforeAutospacing="1" w:after="100" w:afterAutospacing="1"/>
    </w:pPr>
  </w:style>
  <w:style w:type="paragraph" w:customStyle="1" w:styleId="xl443">
    <w:name w:val="xl443"/>
    <w:basedOn w:val="ab"/>
    <w:uiPriority w:val="99"/>
    <w:qFormat/>
    <w:rsid w:val="005F0D51"/>
    <w:pPr>
      <w:pBdr>
        <w:top w:val="single" w:sz="4" w:space="0" w:color="auto"/>
        <w:left w:val="single" w:sz="8" w:space="0" w:color="auto"/>
        <w:bottom w:val="single" w:sz="4" w:space="0" w:color="auto"/>
        <w:right w:val="single" w:sz="8" w:space="0" w:color="auto"/>
      </w:pBdr>
      <w:spacing w:before="100" w:beforeAutospacing="1" w:after="100" w:afterAutospacing="1"/>
    </w:pPr>
  </w:style>
  <w:style w:type="paragraph" w:customStyle="1" w:styleId="xl444">
    <w:name w:val="xl444"/>
    <w:basedOn w:val="ab"/>
    <w:uiPriority w:val="99"/>
    <w:qFormat/>
    <w:rsid w:val="005F0D51"/>
    <w:pPr>
      <w:pBdr>
        <w:top w:val="single" w:sz="4" w:space="0" w:color="auto"/>
        <w:left w:val="single" w:sz="8" w:space="0" w:color="auto"/>
        <w:right w:val="single" w:sz="8" w:space="0" w:color="auto"/>
      </w:pBdr>
      <w:spacing w:before="100" w:beforeAutospacing="1" w:after="100" w:afterAutospacing="1"/>
    </w:pPr>
  </w:style>
  <w:style w:type="paragraph" w:customStyle="1" w:styleId="xl445">
    <w:name w:val="xl445"/>
    <w:basedOn w:val="ab"/>
    <w:uiPriority w:val="99"/>
    <w:qFormat/>
    <w:rsid w:val="005F0D51"/>
    <w:pPr>
      <w:pBdr>
        <w:bottom w:val="single" w:sz="4" w:space="0" w:color="auto"/>
      </w:pBdr>
      <w:spacing w:before="100" w:beforeAutospacing="1" w:after="100" w:afterAutospacing="1"/>
      <w:jc w:val="center"/>
    </w:pPr>
    <w:rPr>
      <w:color w:val="FF0000"/>
    </w:rPr>
  </w:style>
  <w:style w:type="paragraph" w:customStyle="1" w:styleId="xl446">
    <w:name w:val="xl446"/>
    <w:basedOn w:val="ab"/>
    <w:uiPriority w:val="99"/>
    <w:qFormat/>
    <w:rsid w:val="005F0D51"/>
    <w:pPr>
      <w:pBdr>
        <w:top w:val="single" w:sz="4" w:space="0" w:color="auto"/>
        <w:left w:val="single" w:sz="8" w:space="0" w:color="auto"/>
        <w:bottom w:val="single" w:sz="4" w:space="0" w:color="auto"/>
        <w:right w:val="single" w:sz="8" w:space="0" w:color="auto"/>
      </w:pBdr>
      <w:spacing w:before="100" w:beforeAutospacing="1" w:after="100" w:afterAutospacing="1"/>
      <w:jc w:val="center"/>
    </w:pPr>
  </w:style>
  <w:style w:type="paragraph" w:customStyle="1" w:styleId="xl447">
    <w:name w:val="xl447"/>
    <w:basedOn w:val="ab"/>
    <w:uiPriority w:val="99"/>
    <w:qFormat/>
    <w:rsid w:val="005F0D51"/>
    <w:pPr>
      <w:pBdr>
        <w:top w:val="single" w:sz="4" w:space="0" w:color="auto"/>
        <w:left w:val="single" w:sz="8" w:space="0" w:color="auto"/>
        <w:bottom w:val="single" w:sz="4" w:space="0" w:color="auto"/>
        <w:right w:val="single" w:sz="8" w:space="0" w:color="auto"/>
      </w:pBdr>
      <w:spacing w:before="100" w:beforeAutospacing="1" w:after="100" w:afterAutospacing="1"/>
      <w:jc w:val="center"/>
    </w:pPr>
  </w:style>
  <w:style w:type="paragraph" w:customStyle="1" w:styleId="xl448">
    <w:name w:val="xl448"/>
    <w:basedOn w:val="ab"/>
    <w:uiPriority w:val="99"/>
    <w:qFormat/>
    <w:rsid w:val="005F0D51"/>
    <w:pPr>
      <w:pBdr>
        <w:top w:val="single" w:sz="4" w:space="0" w:color="auto"/>
        <w:left w:val="single" w:sz="8" w:space="0" w:color="auto"/>
        <w:bottom w:val="single" w:sz="4" w:space="0" w:color="auto"/>
        <w:right w:val="single" w:sz="8" w:space="0" w:color="auto"/>
      </w:pBdr>
      <w:spacing w:before="100" w:beforeAutospacing="1" w:after="100" w:afterAutospacing="1"/>
      <w:jc w:val="center"/>
    </w:pPr>
  </w:style>
  <w:style w:type="paragraph" w:customStyle="1" w:styleId="xl449">
    <w:name w:val="xl449"/>
    <w:basedOn w:val="ab"/>
    <w:uiPriority w:val="99"/>
    <w:qFormat/>
    <w:rsid w:val="005F0D51"/>
    <w:pPr>
      <w:pBdr>
        <w:bottom w:val="single" w:sz="4" w:space="0" w:color="auto"/>
      </w:pBdr>
      <w:spacing w:before="100" w:beforeAutospacing="1" w:after="100" w:afterAutospacing="1"/>
      <w:jc w:val="center"/>
    </w:pPr>
  </w:style>
  <w:style w:type="paragraph" w:customStyle="1" w:styleId="xl450">
    <w:name w:val="xl450"/>
    <w:basedOn w:val="ab"/>
    <w:uiPriority w:val="99"/>
    <w:qFormat/>
    <w:rsid w:val="005F0D51"/>
    <w:pPr>
      <w:pBdr>
        <w:bottom w:val="single" w:sz="4" w:space="0" w:color="auto"/>
      </w:pBdr>
      <w:spacing w:before="100" w:beforeAutospacing="1" w:after="100" w:afterAutospacing="1"/>
      <w:jc w:val="center"/>
    </w:pPr>
  </w:style>
  <w:style w:type="paragraph" w:customStyle="1" w:styleId="xl451">
    <w:name w:val="xl451"/>
    <w:basedOn w:val="ab"/>
    <w:uiPriority w:val="99"/>
    <w:qFormat/>
    <w:rsid w:val="005F0D51"/>
    <w:pPr>
      <w:pBdr>
        <w:top w:val="single" w:sz="4" w:space="0" w:color="auto"/>
        <w:bottom w:val="single" w:sz="4" w:space="0" w:color="auto"/>
      </w:pBdr>
      <w:spacing w:before="100" w:beforeAutospacing="1" w:after="100" w:afterAutospacing="1"/>
      <w:jc w:val="center"/>
    </w:pPr>
  </w:style>
  <w:style w:type="paragraph" w:customStyle="1" w:styleId="xl452">
    <w:name w:val="xl452"/>
    <w:basedOn w:val="ab"/>
    <w:uiPriority w:val="99"/>
    <w:qFormat/>
    <w:rsid w:val="005F0D51"/>
    <w:pPr>
      <w:pBdr>
        <w:top w:val="single" w:sz="4" w:space="0" w:color="auto"/>
        <w:left w:val="single" w:sz="8" w:space="0" w:color="auto"/>
        <w:bottom w:val="single" w:sz="4" w:space="0" w:color="auto"/>
        <w:right w:val="single" w:sz="8" w:space="0" w:color="auto"/>
      </w:pBdr>
      <w:spacing w:before="100" w:beforeAutospacing="1" w:after="100" w:afterAutospacing="1"/>
      <w:jc w:val="center"/>
      <w:textAlignment w:val="center"/>
    </w:pPr>
  </w:style>
  <w:style w:type="paragraph" w:customStyle="1" w:styleId="xl453">
    <w:name w:val="xl453"/>
    <w:basedOn w:val="ab"/>
    <w:uiPriority w:val="99"/>
    <w:qFormat/>
    <w:rsid w:val="005F0D51"/>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jc w:val="center"/>
      <w:textAlignment w:val="center"/>
    </w:pPr>
  </w:style>
  <w:style w:type="paragraph" w:customStyle="1" w:styleId="xl454">
    <w:name w:val="xl454"/>
    <w:basedOn w:val="ab"/>
    <w:uiPriority w:val="99"/>
    <w:qFormat/>
    <w:rsid w:val="005F0D51"/>
    <w:pPr>
      <w:pBdr>
        <w:top w:val="single" w:sz="4" w:space="0" w:color="auto"/>
        <w:bottom w:val="single" w:sz="4" w:space="0" w:color="auto"/>
        <w:right w:val="single" w:sz="8" w:space="0" w:color="auto"/>
      </w:pBdr>
      <w:spacing w:before="100" w:beforeAutospacing="1" w:after="100" w:afterAutospacing="1"/>
    </w:pPr>
  </w:style>
  <w:style w:type="paragraph" w:customStyle="1" w:styleId="xl455">
    <w:name w:val="xl455"/>
    <w:basedOn w:val="ab"/>
    <w:uiPriority w:val="99"/>
    <w:qFormat/>
    <w:rsid w:val="005F0D51"/>
    <w:pPr>
      <w:pBdr>
        <w:left w:val="single" w:sz="8" w:space="0" w:color="auto"/>
        <w:bottom w:val="single" w:sz="4" w:space="0" w:color="auto"/>
        <w:right w:val="single" w:sz="8" w:space="0" w:color="auto"/>
      </w:pBdr>
      <w:spacing w:before="100" w:beforeAutospacing="1" w:after="100" w:afterAutospacing="1"/>
    </w:pPr>
  </w:style>
  <w:style w:type="paragraph" w:customStyle="1" w:styleId="xl456">
    <w:name w:val="xl456"/>
    <w:basedOn w:val="ab"/>
    <w:uiPriority w:val="99"/>
    <w:qFormat/>
    <w:rsid w:val="005F0D51"/>
    <w:pPr>
      <w:pBdr>
        <w:top w:val="single" w:sz="4" w:space="0" w:color="auto"/>
        <w:left w:val="single" w:sz="8" w:space="0" w:color="auto"/>
        <w:bottom w:val="single" w:sz="4" w:space="0" w:color="auto"/>
        <w:right w:val="single" w:sz="8" w:space="0" w:color="auto"/>
      </w:pBdr>
      <w:spacing w:before="100" w:beforeAutospacing="1" w:after="100" w:afterAutospacing="1"/>
    </w:pPr>
  </w:style>
  <w:style w:type="paragraph" w:customStyle="1" w:styleId="xl457">
    <w:name w:val="xl457"/>
    <w:basedOn w:val="ab"/>
    <w:uiPriority w:val="99"/>
    <w:qFormat/>
    <w:rsid w:val="005F0D51"/>
    <w:pPr>
      <w:pBdr>
        <w:bottom w:val="single" w:sz="4" w:space="0" w:color="auto"/>
        <w:right w:val="single" w:sz="8" w:space="0" w:color="auto"/>
      </w:pBdr>
      <w:spacing w:before="100" w:beforeAutospacing="1" w:after="100" w:afterAutospacing="1"/>
      <w:jc w:val="center"/>
    </w:pPr>
  </w:style>
  <w:style w:type="paragraph" w:customStyle="1" w:styleId="xl458">
    <w:name w:val="xl458"/>
    <w:basedOn w:val="ab"/>
    <w:uiPriority w:val="99"/>
    <w:qFormat/>
    <w:rsid w:val="005F0D51"/>
    <w:pPr>
      <w:pBdr>
        <w:top w:val="single" w:sz="4" w:space="0" w:color="auto"/>
        <w:bottom w:val="single" w:sz="4" w:space="0" w:color="auto"/>
        <w:right w:val="single" w:sz="8" w:space="0" w:color="auto"/>
      </w:pBdr>
      <w:spacing w:before="100" w:beforeAutospacing="1" w:after="100" w:afterAutospacing="1"/>
      <w:jc w:val="center"/>
    </w:pPr>
  </w:style>
  <w:style w:type="paragraph" w:customStyle="1" w:styleId="xl459">
    <w:name w:val="xl459"/>
    <w:basedOn w:val="ab"/>
    <w:uiPriority w:val="99"/>
    <w:qFormat/>
    <w:rsid w:val="005F0D51"/>
    <w:pPr>
      <w:pBdr>
        <w:bottom w:val="single" w:sz="4" w:space="0" w:color="auto"/>
      </w:pBdr>
      <w:spacing w:before="100" w:beforeAutospacing="1" w:after="100" w:afterAutospacing="1"/>
      <w:jc w:val="center"/>
    </w:pPr>
  </w:style>
  <w:style w:type="paragraph" w:customStyle="1" w:styleId="xl460">
    <w:name w:val="xl460"/>
    <w:basedOn w:val="ab"/>
    <w:uiPriority w:val="99"/>
    <w:qFormat/>
    <w:rsid w:val="005F0D51"/>
    <w:pPr>
      <w:pBdr>
        <w:top w:val="single" w:sz="4" w:space="0" w:color="auto"/>
        <w:bottom w:val="single" w:sz="4" w:space="0" w:color="auto"/>
      </w:pBdr>
      <w:spacing w:before="100" w:beforeAutospacing="1" w:after="100" w:afterAutospacing="1"/>
      <w:jc w:val="center"/>
    </w:pPr>
  </w:style>
  <w:style w:type="paragraph" w:customStyle="1" w:styleId="xl461">
    <w:name w:val="xl461"/>
    <w:basedOn w:val="ab"/>
    <w:uiPriority w:val="99"/>
    <w:qFormat/>
    <w:rsid w:val="005F0D51"/>
    <w:pPr>
      <w:pBdr>
        <w:top w:val="single" w:sz="8" w:space="0" w:color="auto"/>
        <w:left w:val="single" w:sz="8" w:space="0" w:color="auto"/>
        <w:bottom w:val="single" w:sz="4" w:space="0" w:color="auto"/>
        <w:right w:val="single" w:sz="8" w:space="0" w:color="auto"/>
      </w:pBdr>
      <w:spacing w:before="100" w:beforeAutospacing="1" w:after="100" w:afterAutospacing="1"/>
      <w:jc w:val="center"/>
    </w:pPr>
  </w:style>
  <w:style w:type="paragraph" w:customStyle="1" w:styleId="xl462">
    <w:name w:val="xl462"/>
    <w:basedOn w:val="ab"/>
    <w:uiPriority w:val="99"/>
    <w:qFormat/>
    <w:rsid w:val="005F0D51"/>
    <w:pPr>
      <w:pBdr>
        <w:left w:val="single" w:sz="8" w:space="0" w:color="auto"/>
        <w:bottom w:val="single" w:sz="4" w:space="0" w:color="auto"/>
        <w:right w:val="single" w:sz="8" w:space="0" w:color="auto"/>
      </w:pBdr>
      <w:spacing w:before="100" w:beforeAutospacing="1" w:after="100" w:afterAutospacing="1"/>
      <w:jc w:val="center"/>
    </w:pPr>
  </w:style>
  <w:style w:type="paragraph" w:customStyle="1" w:styleId="xl463">
    <w:name w:val="xl463"/>
    <w:basedOn w:val="ab"/>
    <w:uiPriority w:val="99"/>
    <w:qFormat/>
    <w:rsid w:val="005F0D51"/>
    <w:pPr>
      <w:pBdr>
        <w:left w:val="single" w:sz="8" w:space="0" w:color="auto"/>
        <w:bottom w:val="single" w:sz="4" w:space="0" w:color="auto"/>
        <w:right w:val="single" w:sz="8" w:space="0" w:color="auto"/>
      </w:pBdr>
      <w:spacing w:before="100" w:beforeAutospacing="1" w:after="100" w:afterAutospacing="1"/>
    </w:pPr>
  </w:style>
  <w:style w:type="paragraph" w:customStyle="1" w:styleId="xl464">
    <w:name w:val="xl464"/>
    <w:basedOn w:val="ab"/>
    <w:uiPriority w:val="99"/>
    <w:qFormat/>
    <w:rsid w:val="005F0D51"/>
    <w:pPr>
      <w:pBdr>
        <w:bottom w:val="single" w:sz="4" w:space="0" w:color="auto"/>
        <w:right w:val="single" w:sz="8" w:space="0" w:color="auto"/>
      </w:pBdr>
      <w:spacing w:before="100" w:beforeAutospacing="1" w:after="100" w:afterAutospacing="1"/>
      <w:jc w:val="center"/>
    </w:pPr>
  </w:style>
  <w:style w:type="paragraph" w:customStyle="1" w:styleId="xl465">
    <w:name w:val="xl465"/>
    <w:basedOn w:val="ab"/>
    <w:uiPriority w:val="99"/>
    <w:qFormat/>
    <w:rsid w:val="005F0D51"/>
    <w:pPr>
      <w:pBdr>
        <w:bottom w:val="single" w:sz="4" w:space="0" w:color="auto"/>
      </w:pBdr>
      <w:spacing w:before="100" w:beforeAutospacing="1" w:after="100" w:afterAutospacing="1"/>
      <w:jc w:val="center"/>
    </w:pPr>
  </w:style>
  <w:style w:type="paragraph" w:customStyle="1" w:styleId="xl466">
    <w:name w:val="xl466"/>
    <w:basedOn w:val="ab"/>
    <w:uiPriority w:val="99"/>
    <w:qFormat/>
    <w:rsid w:val="005F0D51"/>
    <w:pPr>
      <w:pBdr>
        <w:left w:val="single" w:sz="8" w:space="0" w:color="auto"/>
        <w:bottom w:val="single" w:sz="4" w:space="0" w:color="auto"/>
        <w:right w:val="single" w:sz="8" w:space="0" w:color="auto"/>
      </w:pBdr>
      <w:spacing w:before="100" w:beforeAutospacing="1" w:after="100" w:afterAutospacing="1"/>
      <w:jc w:val="center"/>
    </w:pPr>
  </w:style>
  <w:style w:type="paragraph" w:customStyle="1" w:styleId="xl467">
    <w:name w:val="xl467"/>
    <w:basedOn w:val="ab"/>
    <w:uiPriority w:val="99"/>
    <w:qFormat/>
    <w:rsid w:val="005F0D51"/>
    <w:pPr>
      <w:pBdr>
        <w:top w:val="single" w:sz="4" w:space="0" w:color="auto"/>
        <w:left w:val="single" w:sz="8" w:space="0" w:color="auto"/>
        <w:bottom w:val="single" w:sz="4" w:space="0" w:color="auto"/>
        <w:right w:val="single" w:sz="8" w:space="0" w:color="auto"/>
      </w:pBdr>
      <w:spacing w:before="100" w:beforeAutospacing="1" w:after="100" w:afterAutospacing="1"/>
      <w:jc w:val="center"/>
    </w:pPr>
  </w:style>
  <w:style w:type="paragraph" w:customStyle="1" w:styleId="xl468">
    <w:name w:val="xl468"/>
    <w:basedOn w:val="ab"/>
    <w:uiPriority w:val="99"/>
    <w:qFormat/>
    <w:rsid w:val="005F0D51"/>
    <w:pPr>
      <w:pBdr>
        <w:bottom w:val="single" w:sz="4" w:space="0" w:color="auto"/>
      </w:pBdr>
      <w:spacing w:before="100" w:beforeAutospacing="1" w:after="100" w:afterAutospacing="1"/>
      <w:jc w:val="center"/>
    </w:pPr>
  </w:style>
  <w:style w:type="paragraph" w:customStyle="1" w:styleId="xl469">
    <w:name w:val="xl469"/>
    <w:basedOn w:val="ab"/>
    <w:uiPriority w:val="99"/>
    <w:qFormat/>
    <w:rsid w:val="005F0D51"/>
    <w:pPr>
      <w:pBdr>
        <w:left w:val="single" w:sz="8" w:space="0" w:color="auto"/>
        <w:bottom w:val="single" w:sz="4" w:space="0" w:color="auto"/>
        <w:right w:val="single" w:sz="8" w:space="0" w:color="auto"/>
      </w:pBdr>
      <w:spacing w:before="100" w:beforeAutospacing="1" w:after="100" w:afterAutospacing="1"/>
      <w:jc w:val="center"/>
    </w:pPr>
  </w:style>
  <w:style w:type="paragraph" w:customStyle="1" w:styleId="xl470">
    <w:name w:val="xl470"/>
    <w:basedOn w:val="ab"/>
    <w:uiPriority w:val="99"/>
    <w:qFormat/>
    <w:rsid w:val="005F0D51"/>
    <w:pPr>
      <w:pBdr>
        <w:bottom w:val="single" w:sz="4" w:space="0" w:color="auto"/>
      </w:pBdr>
      <w:spacing w:before="100" w:beforeAutospacing="1" w:after="100" w:afterAutospacing="1"/>
      <w:jc w:val="center"/>
    </w:pPr>
  </w:style>
  <w:style w:type="paragraph" w:customStyle="1" w:styleId="xl471">
    <w:name w:val="xl471"/>
    <w:basedOn w:val="ab"/>
    <w:uiPriority w:val="99"/>
    <w:qFormat/>
    <w:rsid w:val="005F0D51"/>
    <w:pPr>
      <w:pBdr>
        <w:bottom w:val="single" w:sz="4" w:space="0" w:color="auto"/>
        <w:right w:val="single" w:sz="8" w:space="0" w:color="auto"/>
      </w:pBdr>
      <w:spacing w:before="100" w:beforeAutospacing="1" w:after="100" w:afterAutospacing="1"/>
      <w:jc w:val="center"/>
    </w:pPr>
  </w:style>
  <w:style w:type="paragraph" w:customStyle="1" w:styleId="xl472">
    <w:name w:val="xl472"/>
    <w:basedOn w:val="ab"/>
    <w:uiPriority w:val="99"/>
    <w:qFormat/>
    <w:rsid w:val="005F0D51"/>
    <w:pPr>
      <w:pBdr>
        <w:left w:val="single" w:sz="8" w:space="0" w:color="auto"/>
        <w:bottom w:val="single" w:sz="4" w:space="0" w:color="auto"/>
        <w:right w:val="single" w:sz="8" w:space="0" w:color="auto"/>
      </w:pBdr>
      <w:spacing w:before="100" w:beforeAutospacing="1" w:after="100" w:afterAutospacing="1"/>
      <w:jc w:val="center"/>
    </w:pPr>
  </w:style>
  <w:style w:type="paragraph" w:customStyle="1" w:styleId="xl473">
    <w:name w:val="xl473"/>
    <w:basedOn w:val="ab"/>
    <w:uiPriority w:val="99"/>
    <w:qFormat/>
    <w:rsid w:val="005F0D51"/>
    <w:pPr>
      <w:pBdr>
        <w:top w:val="single" w:sz="4" w:space="0" w:color="auto"/>
        <w:left w:val="single" w:sz="8" w:space="0" w:color="auto"/>
        <w:right w:val="single" w:sz="8" w:space="0" w:color="auto"/>
      </w:pBdr>
      <w:spacing w:before="100" w:beforeAutospacing="1" w:after="100" w:afterAutospacing="1"/>
      <w:jc w:val="center"/>
    </w:pPr>
  </w:style>
  <w:style w:type="paragraph" w:customStyle="1" w:styleId="xl474">
    <w:name w:val="xl474"/>
    <w:basedOn w:val="ab"/>
    <w:uiPriority w:val="99"/>
    <w:qFormat/>
    <w:rsid w:val="005F0D51"/>
    <w:pPr>
      <w:pBdr>
        <w:top w:val="single" w:sz="8" w:space="0" w:color="auto"/>
        <w:left w:val="single" w:sz="8" w:space="0" w:color="auto"/>
        <w:bottom w:val="single" w:sz="4" w:space="0" w:color="auto"/>
        <w:right w:val="single" w:sz="8" w:space="0" w:color="auto"/>
      </w:pBdr>
      <w:spacing w:before="100" w:beforeAutospacing="1" w:after="100" w:afterAutospacing="1"/>
      <w:jc w:val="center"/>
    </w:pPr>
  </w:style>
  <w:style w:type="paragraph" w:customStyle="1" w:styleId="xl475">
    <w:name w:val="xl475"/>
    <w:basedOn w:val="ab"/>
    <w:uiPriority w:val="99"/>
    <w:qFormat/>
    <w:rsid w:val="005F0D51"/>
    <w:pPr>
      <w:pBdr>
        <w:left w:val="single" w:sz="8" w:space="0" w:color="auto"/>
        <w:bottom w:val="single" w:sz="4" w:space="0" w:color="auto"/>
        <w:right w:val="single" w:sz="8" w:space="0" w:color="auto"/>
      </w:pBdr>
      <w:spacing w:before="100" w:beforeAutospacing="1" w:after="100" w:afterAutospacing="1"/>
      <w:jc w:val="center"/>
    </w:pPr>
  </w:style>
  <w:style w:type="paragraph" w:customStyle="1" w:styleId="xl476">
    <w:name w:val="xl476"/>
    <w:basedOn w:val="ab"/>
    <w:uiPriority w:val="99"/>
    <w:qFormat/>
    <w:rsid w:val="005F0D51"/>
    <w:pPr>
      <w:pBdr>
        <w:left w:val="single" w:sz="8" w:space="0" w:color="auto"/>
        <w:bottom w:val="single" w:sz="4" w:space="0" w:color="auto"/>
        <w:right w:val="single" w:sz="8" w:space="0" w:color="auto"/>
      </w:pBdr>
      <w:spacing w:before="100" w:beforeAutospacing="1" w:after="100" w:afterAutospacing="1"/>
    </w:pPr>
  </w:style>
  <w:style w:type="paragraph" w:customStyle="1" w:styleId="xl477">
    <w:name w:val="xl477"/>
    <w:basedOn w:val="ab"/>
    <w:uiPriority w:val="99"/>
    <w:qFormat/>
    <w:rsid w:val="005F0D51"/>
    <w:pPr>
      <w:pBdr>
        <w:top w:val="single" w:sz="4" w:space="0" w:color="auto"/>
        <w:left w:val="single" w:sz="8" w:space="0" w:color="auto"/>
        <w:right w:val="single" w:sz="8" w:space="0" w:color="auto"/>
      </w:pBdr>
      <w:spacing w:before="100" w:beforeAutospacing="1" w:after="100" w:afterAutospacing="1"/>
    </w:pPr>
  </w:style>
  <w:style w:type="paragraph" w:customStyle="1" w:styleId="xl478">
    <w:name w:val="xl478"/>
    <w:basedOn w:val="ab"/>
    <w:uiPriority w:val="99"/>
    <w:qFormat/>
    <w:rsid w:val="005F0D51"/>
    <w:pPr>
      <w:pBdr>
        <w:top w:val="single" w:sz="4" w:space="0" w:color="auto"/>
        <w:left w:val="single" w:sz="8" w:space="0" w:color="auto"/>
        <w:bottom w:val="single" w:sz="4" w:space="0" w:color="auto"/>
        <w:right w:val="single" w:sz="8" w:space="0" w:color="auto"/>
      </w:pBdr>
      <w:spacing w:before="100" w:beforeAutospacing="1" w:after="100" w:afterAutospacing="1"/>
    </w:pPr>
  </w:style>
  <w:style w:type="paragraph" w:customStyle="1" w:styleId="xl479">
    <w:name w:val="xl479"/>
    <w:basedOn w:val="ab"/>
    <w:uiPriority w:val="99"/>
    <w:qFormat/>
    <w:rsid w:val="005F0D51"/>
    <w:pPr>
      <w:pBdr>
        <w:top w:val="single" w:sz="4" w:space="0" w:color="auto"/>
        <w:left w:val="single" w:sz="8" w:space="0" w:color="auto"/>
        <w:bottom w:val="single" w:sz="4" w:space="0" w:color="auto"/>
        <w:right w:val="single" w:sz="8" w:space="0" w:color="auto"/>
      </w:pBdr>
      <w:spacing w:before="100" w:beforeAutospacing="1" w:after="100" w:afterAutospacing="1"/>
      <w:jc w:val="center"/>
    </w:pPr>
  </w:style>
  <w:style w:type="paragraph" w:customStyle="1" w:styleId="xl480">
    <w:name w:val="xl480"/>
    <w:basedOn w:val="ab"/>
    <w:uiPriority w:val="99"/>
    <w:qFormat/>
    <w:rsid w:val="005F0D51"/>
    <w:pPr>
      <w:pBdr>
        <w:left w:val="single" w:sz="8" w:space="0" w:color="auto"/>
        <w:bottom w:val="single" w:sz="4" w:space="0" w:color="auto"/>
        <w:right w:val="single" w:sz="8" w:space="0" w:color="auto"/>
      </w:pBdr>
      <w:spacing w:before="100" w:beforeAutospacing="1" w:after="100" w:afterAutospacing="1"/>
      <w:jc w:val="center"/>
    </w:pPr>
  </w:style>
  <w:style w:type="paragraph" w:customStyle="1" w:styleId="xl481">
    <w:name w:val="xl481"/>
    <w:basedOn w:val="ab"/>
    <w:uiPriority w:val="99"/>
    <w:qFormat/>
    <w:rsid w:val="005F0D51"/>
    <w:pPr>
      <w:pBdr>
        <w:top w:val="single" w:sz="4" w:space="0" w:color="auto"/>
        <w:left w:val="single" w:sz="8" w:space="0" w:color="auto"/>
        <w:right w:val="single" w:sz="8" w:space="0" w:color="auto"/>
      </w:pBdr>
      <w:spacing w:before="100" w:beforeAutospacing="1" w:after="100" w:afterAutospacing="1"/>
      <w:jc w:val="center"/>
    </w:pPr>
  </w:style>
  <w:style w:type="paragraph" w:customStyle="1" w:styleId="xl482">
    <w:name w:val="xl482"/>
    <w:basedOn w:val="ab"/>
    <w:uiPriority w:val="99"/>
    <w:qFormat/>
    <w:rsid w:val="005F0D51"/>
    <w:pPr>
      <w:pBdr>
        <w:bottom w:val="single" w:sz="4" w:space="0" w:color="auto"/>
        <w:right w:val="single" w:sz="8" w:space="0" w:color="auto"/>
      </w:pBdr>
      <w:spacing w:before="100" w:beforeAutospacing="1" w:after="100" w:afterAutospacing="1"/>
      <w:jc w:val="center"/>
    </w:pPr>
  </w:style>
  <w:style w:type="paragraph" w:customStyle="1" w:styleId="xl483">
    <w:name w:val="xl483"/>
    <w:basedOn w:val="ab"/>
    <w:uiPriority w:val="99"/>
    <w:qFormat/>
    <w:rsid w:val="005F0D51"/>
    <w:pPr>
      <w:pBdr>
        <w:top w:val="single" w:sz="8" w:space="0" w:color="auto"/>
        <w:bottom w:val="single" w:sz="4" w:space="0" w:color="auto"/>
        <w:right w:val="single" w:sz="8" w:space="0" w:color="auto"/>
      </w:pBdr>
      <w:spacing w:before="100" w:beforeAutospacing="1" w:after="100" w:afterAutospacing="1"/>
      <w:jc w:val="center"/>
    </w:pPr>
  </w:style>
  <w:style w:type="paragraph" w:customStyle="1" w:styleId="xl484">
    <w:name w:val="xl484"/>
    <w:basedOn w:val="ab"/>
    <w:uiPriority w:val="99"/>
    <w:qFormat/>
    <w:rsid w:val="005F0D51"/>
    <w:pPr>
      <w:pBdr>
        <w:top w:val="single" w:sz="8" w:space="0" w:color="auto"/>
        <w:left w:val="single" w:sz="8" w:space="0" w:color="auto"/>
        <w:bottom w:val="single" w:sz="4" w:space="0" w:color="auto"/>
        <w:right w:val="single" w:sz="8" w:space="0" w:color="auto"/>
      </w:pBdr>
      <w:spacing w:before="100" w:beforeAutospacing="1" w:after="100" w:afterAutospacing="1"/>
      <w:jc w:val="center"/>
    </w:pPr>
  </w:style>
  <w:style w:type="paragraph" w:customStyle="1" w:styleId="xl485">
    <w:name w:val="xl485"/>
    <w:basedOn w:val="ab"/>
    <w:uiPriority w:val="99"/>
    <w:qFormat/>
    <w:rsid w:val="005F0D51"/>
    <w:pPr>
      <w:pBdr>
        <w:left w:val="single" w:sz="8" w:space="0" w:color="auto"/>
        <w:bottom w:val="single" w:sz="4" w:space="0" w:color="auto"/>
        <w:right w:val="single" w:sz="8" w:space="0" w:color="auto"/>
      </w:pBdr>
      <w:spacing w:before="100" w:beforeAutospacing="1" w:after="100" w:afterAutospacing="1"/>
      <w:jc w:val="center"/>
    </w:pPr>
  </w:style>
  <w:style w:type="paragraph" w:customStyle="1" w:styleId="xl486">
    <w:name w:val="xl486"/>
    <w:basedOn w:val="ab"/>
    <w:uiPriority w:val="99"/>
    <w:qFormat/>
    <w:rsid w:val="005F0D51"/>
    <w:pPr>
      <w:pBdr>
        <w:top w:val="single" w:sz="4" w:space="0" w:color="auto"/>
        <w:left w:val="single" w:sz="8" w:space="0" w:color="auto"/>
        <w:right w:val="single" w:sz="8" w:space="0" w:color="auto"/>
      </w:pBdr>
      <w:spacing w:before="100" w:beforeAutospacing="1" w:after="100" w:afterAutospacing="1"/>
      <w:jc w:val="center"/>
    </w:pPr>
  </w:style>
  <w:style w:type="paragraph" w:customStyle="1" w:styleId="xl487">
    <w:name w:val="xl487"/>
    <w:basedOn w:val="ab"/>
    <w:uiPriority w:val="99"/>
    <w:qFormat/>
    <w:rsid w:val="005F0D51"/>
    <w:pPr>
      <w:pBdr>
        <w:top w:val="single" w:sz="8" w:space="0" w:color="auto"/>
        <w:left w:val="single" w:sz="8" w:space="0" w:color="auto"/>
        <w:bottom w:val="single" w:sz="4" w:space="0" w:color="auto"/>
        <w:right w:val="single" w:sz="8" w:space="0" w:color="auto"/>
      </w:pBdr>
      <w:spacing w:before="100" w:beforeAutospacing="1" w:after="100" w:afterAutospacing="1"/>
    </w:pPr>
  </w:style>
  <w:style w:type="paragraph" w:customStyle="1" w:styleId="xl488">
    <w:name w:val="xl488"/>
    <w:basedOn w:val="ab"/>
    <w:uiPriority w:val="99"/>
    <w:qFormat/>
    <w:rsid w:val="005F0D51"/>
    <w:pPr>
      <w:pBdr>
        <w:top w:val="single" w:sz="8" w:space="0" w:color="auto"/>
        <w:left w:val="single" w:sz="8" w:space="0" w:color="auto"/>
        <w:bottom w:val="single" w:sz="4" w:space="0" w:color="auto"/>
        <w:right w:val="single" w:sz="8" w:space="0" w:color="auto"/>
      </w:pBdr>
      <w:spacing w:before="100" w:beforeAutospacing="1" w:after="100" w:afterAutospacing="1"/>
      <w:jc w:val="center"/>
    </w:pPr>
  </w:style>
  <w:style w:type="paragraph" w:customStyle="1" w:styleId="xl489">
    <w:name w:val="xl489"/>
    <w:basedOn w:val="ab"/>
    <w:uiPriority w:val="99"/>
    <w:qFormat/>
    <w:rsid w:val="005F0D51"/>
    <w:pPr>
      <w:pBdr>
        <w:top w:val="single" w:sz="8" w:space="0" w:color="auto"/>
        <w:left w:val="single" w:sz="8" w:space="0" w:color="auto"/>
        <w:bottom w:val="single" w:sz="4" w:space="0" w:color="auto"/>
      </w:pBdr>
      <w:spacing w:before="100" w:beforeAutospacing="1" w:after="100" w:afterAutospacing="1"/>
      <w:jc w:val="center"/>
    </w:pPr>
  </w:style>
  <w:style w:type="paragraph" w:customStyle="1" w:styleId="xl490">
    <w:name w:val="xl490"/>
    <w:basedOn w:val="ab"/>
    <w:uiPriority w:val="99"/>
    <w:qFormat/>
    <w:rsid w:val="005F0D51"/>
    <w:pPr>
      <w:pBdr>
        <w:left w:val="single" w:sz="8" w:space="0" w:color="auto"/>
        <w:bottom w:val="single" w:sz="4" w:space="0" w:color="auto"/>
      </w:pBdr>
      <w:spacing w:before="100" w:beforeAutospacing="1" w:after="100" w:afterAutospacing="1"/>
      <w:jc w:val="center"/>
    </w:pPr>
  </w:style>
  <w:style w:type="paragraph" w:customStyle="1" w:styleId="xl491">
    <w:name w:val="xl491"/>
    <w:basedOn w:val="ab"/>
    <w:uiPriority w:val="99"/>
    <w:qFormat/>
    <w:rsid w:val="005F0D51"/>
    <w:pPr>
      <w:pBdr>
        <w:top w:val="single" w:sz="8" w:space="0" w:color="auto"/>
        <w:left w:val="single" w:sz="8" w:space="0" w:color="auto"/>
        <w:bottom w:val="single" w:sz="4" w:space="0" w:color="auto"/>
        <w:right w:val="single" w:sz="8" w:space="0" w:color="auto"/>
      </w:pBdr>
      <w:spacing w:before="100" w:beforeAutospacing="1" w:after="100" w:afterAutospacing="1"/>
      <w:jc w:val="center"/>
    </w:pPr>
  </w:style>
  <w:style w:type="paragraph" w:customStyle="1" w:styleId="xl492">
    <w:name w:val="xl492"/>
    <w:basedOn w:val="ab"/>
    <w:uiPriority w:val="99"/>
    <w:qFormat/>
    <w:rsid w:val="005F0D51"/>
    <w:pPr>
      <w:pBdr>
        <w:top w:val="single" w:sz="4" w:space="0" w:color="auto"/>
        <w:left w:val="single" w:sz="8" w:space="0" w:color="auto"/>
        <w:bottom w:val="single" w:sz="4" w:space="0" w:color="auto"/>
      </w:pBdr>
      <w:spacing w:before="100" w:beforeAutospacing="1" w:after="100" w:afterAutospacing="1"/>
      <w:jc w:val="center"/>
    </w:pPr>
  </w:style>
  <w:style w:type="paragraph" w:customStyle="1" w:styleId="xl493">
    <w:name w:val="xl493"/>
    <w:basedOn w:val="ab"/>
    <w:uiPriority w:val="99"/>
    <w:qFormat/>
    <w:rsid w:val="005F0D51"/>
    <w:pPr>
      <w:pBdr>
        <w:top w:val="single" w:sz="8" w:space="0" w:color="auto"/>
        <w:bottom w:val="single" w:sz="4" w:space="0" w:color="auto"/>
        <w:right w:val="single" w:sz="8" w:space="0" w:color="auto"/>
      </w:pBdr>
      <w:spacing w:before="100" w:beforeAutospacing="1" w:after="100" w:afterAutospacing="1"/>
      <w:jc w:val="center"/>
    </w:pPr>
  </w:style>
  <w:style w:type="paragraph" w:customStyle="1" w:styleId="xl494">
    <w:name w:val="xl494"/>
    <w:basedOn w:val="ab"/>
    <w:uiPriority w:val="99"/>
    <w:qFormat/>
    <w:rsid w:val="005F0D51"/>
    <w:pPr>
      <w:pBdr>
        <w:bottom w:val="single" w:sz="4" w:space="0" w:color="auto"/>
        <w:right w:val="single" w:sz="8" w:space="0" w:color="auto"/>
      </w:pBdr>
      <w:spacing w:before="100" w:beforeAutospacing="1" w:after="100" w:afterAutospacing="1"/>
      <w:jc w:val="center"/>
    </w:pPr>
  </w:style>
  <w:style w:type="paragraph" w:customStyle="1" w:styleId="xl495">
    <w:name w:val="xl495"/>
    <w:basedOn w:val="ab"/>
    <w:uiPriority w:val="99"/>
    <w:qFormat/>
    <w:rsid w:val="005F0D51"/>
    <w:pPr>
      <w:pBdr>
        <w:top w:val="single" w:sz="8" w:space="0" w:color="auto"/>
        <w:left w:val="single" w:sz="8" w:space="0" w:color="auto"/>
        <w:bottom w:val="single" w:sz="4" w:space="0" w:color="auto"/>
        <w:right w:val="single" w:sz="8" w:space="0" w:color="auto"/>
      </w:pBdr>
      <w:spacing w:before="100" w:beforeAutospacing="1" w:after="100" w:afterAutospacing="1"/>
      <w:jc w:val="center"/>
    </w:pPr>
  </w:style>
  <w:style w:type="paragraph" w:customStyle="1" w:styleId="xl496">
    <w:name w:val="xl496"/>
    <w:basedOn w:val="ab"/>
    <w:uiPriority w:val="99"/>
    <w:qFormat/>
    <w:rsid w:val="005F0D51"/>
    <w:pPr>
      <w:pBdr>
        <w:top w:val="single" w:sz="4" w:space="0" w:color="auto"/>
        <w:left w:val="single" w:sz="8" w:space="0" w:color="auto"/>
      </w:pBdr>
      <w:spacing w:before="100" w:beforeAutospacing="1" w:after="100" w:afterAutospacing="1"/>
      <w:jc w:val="center"/>
    </w:pPr>
  </w:style>
  <w:style w:type="paragraph" w:customStyle="1" w:styleId="xl497">
    <w:name w:val="xl497"/>
    <w:basedOn w:val="ab"/>
    <w:uiPriority w:val="99"/>
    <w:qFormat/>
    <w:rsid w:val="005F0D51"/>
    <w:pPr>
      <w:pBdr>
        <w:top w:val="single" w:sz="4" w:space="0" w:color="auto"/>
        <w:left w:val="single" w:sz="8" w:space="0" w:color="auto"/>
        <w:right w:val="single" w:sz="8" w:space="0" w:color="auto"/>
      </w:pBdr>
      <w:spacing w:before="100" w:beforeAutospacing="1" w:after="100" w:afterAutospacing="1"/>
    </w:pPr>
  </w:style>
  <w:style w:type="paragraph" w:customStyle="1" w:styleId="xl498">
    <w:name w:val="xl498"/>
    <w:basedOn w:val="ab"/>
    <w:uiPriority w:val="99"/>
    <w:qFormat/>
    <w:rsid w:val="005F0D51"/>
    <w:pPr>
      <w:pBdr>
        <w:top w:val="single" w:sz="4" w:space="0" w:color="auto"/>
        <w:right w:val="single" w:sz="8" w:space="0" w:color="auto"/>
      </w:pBdr>
      <w:spacing w:before="100" w:beforeAutospacing="1" w:after="100" w:afterAutospacing="1"/>
      <w:jc w:val="center"/>
    </w:pPr>
  </w:style>
  <w:style w:type="paragraph" w:customStyle="1" w:styleId="xl499">
    <w:name w:val="xl499"/>
    <w:basedOn w:val="ab"/>
    <w:uiPriority w:val="99"/>
    <w:qFormat/>
    <w:rsid w:val="005F0D51"/>
    <w:pPr>
      <w:pBdr>
        <w:right w:val="single" w:sz="8" w:space="0" w:color="auto"/>
      </w:pBdr>
      <w:spacing w:before="100" w:beforeAutospacing="1" w:after="100" w:afterAutospacing="1"/>
      <w:jc w:val="center"/>
    </w:pPr>
  </w:style>
  <w:style w:type="paragraph" w:customStyle="1" w:styleId="xl500">
    <w:name w:val="xl500"/>
    <w:basedOn w:val="ab"/>
    <w:uiPriority w:val="99"/>
    <w:qFormat/>
    <w:rsid w:val="005F0D51"/>
    <w:pPr>
      <w:pBdr>
        <w:left w:val="single" w:sz="8" w:space="0" w:color="auto"/>
        <w:right w:val="single" w:sz="8" w:space="0" w:color="auto"/>
      </w:pBdr>
      <w:spacing w:before="100" w:beforeAutospacing="1" w:after="100" w:afterAutospacing="1"/>
      <w:jc w:val="center"/>
    </w:pPr>
  </w:style>
  <w:style w:type="paragraph" w:customStyle="1" w:styleId="xl501">
    <w:name w:val="xl501"/>
    <w:basedOn w:val="ab"/>
    <w:rsid w:val="005F0D51"/>
    <w:pPr>
      <w:pBdr>
        <w:bottom w:val="single" w:sz="4" w:space="0" w:color="auto"/>
      </w:pBdr>
      <w:spacing w:before="100" w:beforeAutospacing="1" w:after="100" w:afterAutospacing="1"/>
      <w:jc w:val="center"/>
    </w:pPr>
  </w:style>
  <w:style w:type="paragraph" w:customStyle="1" w:styleId="xl502">
    <w:name w:val="xl502"/>
    <w:basedOn w:val="ab"/>
    <w:rsid w:val="005F0D51"/>
    <w:pPr>
      <w:pBdr>
        <w:bottom w:val="single" w:sz="4" w:space="0" w:color="auto"/>
      </w:pBdr>
      <w:spacing w:before="100" w:beforeAutospacing="1" w:after="100" w:afterAutospacing="1"/>
      <w:jc w:val="center"/>
    </w:pPr>
  </w:style>
  <w:style w:type="paragraph" w:customStyle="1" w:styleId="xl503">
    <w:name w:val="xl503"/>
    <w:basedOn w:val="ab"/>
    <w:rsid w:val="005F0D51"/>
    <w:pPr>
      <w:pBdr>
        <w:left w:val="single" w:sz="8" w:space="0" w:color="auto"/>
        <w:bottom w:val="single" w:sz="4" w:space="0" w:color="auto"/>
        <w:right w:val="single" w:sz="8" w:space="0" w:color="auto"/>
      </w:pBdr>
      <w:spacing w:before="100" w:beforeAutospacing="1" w:after="100" w:afterAutospacing="1"/>
    </w:pPr>
  </w:style>
  <w:style w:type="paragraph" w:customStyle="1" w:styleId="xl504">
    <w:name w:val="xl504"/>
    <w:basedOn w:val="ab"/>
    <w:uiPriority w:val="99"/>
    <w:qFormat/>
    <w:rsid w:val="005F0D51"/>
    <w:pPr>
      <w:pBdr>
        <w:top w:val="single" w:sz="8" w:space="0" w:color="auto"/>
        <w:left w:val="single" w:sz="8" w:space="0" w:color="auto"/>
        <w:bottom w:val="single" w:sz="4" w:space="0" w:color="auto"/>
        <w:right w:val="single" w:sz="8" w:space="0" w:color="auto"/>
      </w:pBdr>
      <w:spacing w:before="100" w:beforeAutospacing="1" w:after="100" w:afterAutospacing="1"/>
      <w:jc w:val="center"/>
    </w:pPr>
  </w:style>
  <w:style w:type="paragraph" w:customStyle="1" w:styleId="xl505">
    <w:name w:val="xl505"/>
    <w:basedOn w:val="ab"/>
    <w:uiPriority w:val="99"/>
    <w:qFormat/>
    <w:rsid w:val="005F0D51"/>
    <w:pPr>
      <w:pBdr>
        <w:left w:val="single" w:sz="8" w:space="0" w:color="auto"/>
        <w:bottom w:val="single" w:sz="4" w:space="0" w:color="auto"/>
        <w:right w:val="single" w:sz="8" w:space="0" w:color="auto"/>
      </w:pBdr>
      <w:spacing w:before="100" w:beforeAutospacing="1" w:after="100" w:afterAutospacing="1"/>
      <w:jc w:val="center"/>
    </w:pPr>
  </w:style>
  <w:style w:type="paragraph" w:customStyle="1" w:styleId="xl506">
    <w:name w:val="xl506"/>
    <w:basedOn w:val="ab"/>
    <w:uiPriority w:val="99"/>
    <w:qFormat/>
    <w:rsid w:val="005F0D51"/>
    <w:pPr>
      <w:pBdr>
        <w:left w:val="single" w:sz="8" w:space="0" w:color="auto"/>
        <w:bottom w:val="single" w:sz="4" w:space="0" w:color="auto"/>
        <w:right w:val="single" w:sz="8" w:space="0" w:color="auto"/>
      </w:pBdr>
      <w:spacing w:before="100" w:beforeAutospacing="1" w:after="100" w:afterAutospacing="1"/>
    </w:pPr>
  </w:style>
  <w:style w:type="paragraph" w:customStyle="1" w:styleId="xl507">
    <w:name w:val="xl507"/>
    <w:basedOn w:val="ab"/>
    <w:uiPriority w:val="99"/>
    <w:qFormat/>
    <w:rsid w:val="005F0D51"/>
    <w:pPr>
      <w:pBdr>
        <w:left w:val="single" w:sz="8" w:space="0" w:color="auto"/>
        <w:bottom w:val="single" w:sz="4" w:space="0" w:color="auto"/>
        <w:right w:val="single" w:sz="8" w:space="0" w:color="auto"/>
      </w:pBdr>
      <w:spacing w:before="100" w:beforeAutospacing="1" w:after="100" w:afterAutospacing="1"/>
      <w:jc w:val="center"/>
    </w:pPr>
  </w:style>
  <w:style w:type="paragraph" w:customStyle="1" w:styleId="xl508">
    <w:name w:val="xl508"/>
    <w:basedOn w:val="ab"/>
    <w:uiPriority w:val="99"/>
    <w:qFormat/>
    <w:rsid w:val="005F0D51"/>
    <w:pPr>
      <w:pBdr>
        <w:bottom w:val="single" w:sz="4" w:space="0" w:color="auto"/>
        <w:right w:val="single" w:sz="8" w:space="0" w:color="auto"/>
      </w:pBdr>
      <w:spacing w:before="100" w:beforeAutospacing="1" w:after="100" w:afterAutospacing="1"/>
      <w:jc w:val="center"/>
    </w:pPr>
  </w:style>
  <w:style w:type="paragraph" w:customStyle="1" w:styleId="xl509">
    <w:name w:val="xl509"/>
    <w:basedOn w:val="ab"/>
    <w:uiPriority w:val="99"/>
    <w:qFormat/>
    <w:rsid w:val="005F0D51"/>
    <w:pPr>
      <w:pBdr>
        <w:top w:val="single" w:sz="8" w:space="0" w:color="auto"/>
        <w:bottom w:val="single" w:sz="4" w:space="0" w:color="auto"/>
        <w:right w:val="single" w:sz="8" w:space="0" w:color="auto"/>
      </w:pBdr>
      <w:spacing w:before="100" w:beforeAutospacing="1" w:after="100" w:afterAutospacing="1"/>
      <w:jc w:val="center"/>
    </w:pPr>
  </w:style>
  <w:style w:type="paragraph" w:customStyle="1" w:styleId="xl510">
    <w:name w:val="xl510"/>
    <w:basedOn w:val="ab"/>
    <w:uiPriority w:val="99"/>
    <w:qFormat/>
    <w:rsid w:val="005F0D51"/>
    <w:pPr>
      <w:pBdr>
        <w:bottom w:val="single" w:sz="4" w:space="0" w:color="auto"/>
        <w:right w:val="single" w:sz="8" w:space="0" w:color="auto"/>
      </w:pBdr>
      <w:spacing w:before="100" w:beforeAutospacing="1" w:after="100" w:afterAutospacing="1"/>
      <w:jc w:val="center"/>
    </w:pPr>
  </w:style>
  <w:style w:type="paragraph" w:customStyle="1" w:styleId="xl511">
    <w:name w:val="xl511"/>
    <w:basedOn w:val="ab"/>
    <w:uiPriority w:val="99"/>
    <w:qFormat/>
    <w:rsid w:val="005F0D51"/>
    <w:pPr>
      <w:pBdr>
        <w:top w:val="single" w:sz="8" w:space="0" w:color="auto"/>
        <w:left w:val="single" w:sz="8" w:space="0" w:color="auto"/>
        <w:bottom w:val="single" w:sz="4" w:space="0" w:color="auto"/>
        <w:right w:val="single" w:sz="8" w:space="0" w:color="auto"/>
      </w:pBdr>
      <w:spacing w:before="100" w:beforeAutospacing="1" w:after="100" w:afterAutospacing="1"/>
      <w:jc w:val="center"/>
    </w:pPr>
  </w:style>
  <w:style w:type="paragraph" w:customStyle="1" w:styleId="xl512">
    <w:name w:val="xl512"/>
    <w:basedOn w:val="ab"/>
    <w:uiPriority w:val="99"/>
    <w:qFormat/>
    <w:rsid w:val="005F0D51"/>
    <w:pPr>
      <w:pBdr>
        <w:left w:val="single" w:sz="8" w:space="0" w:color="auto"/>
        <w:bottom w:val="single" w:sz="4" w:space="0" w:color="auto"/>
        <w:right w:val="single" w:sz="8" w:space="0" w:color="auto"/>
      </w:pBdr>
      <w:spacing w:before="100" w:beforeAutospacing="1" w:after="100" w:afterAutospacing="1"/>
      <w:jc w:val="center"/>
    </w:pPr>
  </w:style>
  <w:style w:type="paragraph" w:customStyle="1" w:styleId="xl513">
    <w:name w:val="xl513"/>
    <w:basedOn w:val="ab"/>
    <w:uiPriority w:val="99"/>
    <w:qFormat/>
    <w:rsid w:val="005F0D51"/>
    <w:pPr>
      <w:pBdr>
        <w:top w:val="single" w:sz="8" w:space="0" w:color="auto"/>
        <w:left w:val="single" w:sz="8" w:space="0" w:color="auto"/>
        <w:bottom w:val="single" w:sz="4" w:space="0" w:color="auto"/>
        <w:right w:val="single" w:sz="8" w:space="0" w:color="auto"/>
      </w:pBdr>
      <w:spacing w:before="100" w:beforeAutospacing="1" w:after="100" w:afterAutospacing="1"/>
    </w:pPr>
  </w:style>
  <w:style w:type="paragraph" w:customStyle="1" w:styleId="xl514">
    <w:name w:val="xl514"/>
    <w:basedOn w:val="ab"/>
    <w:uiPriority w:val="99"/>
    <w:qFormat/>
    <w:rsid w:val="005F0D51"/>
    <w:pPr>
      <w:pBdr>
        <w:top w:val="single" w:sz="8" w:space="0" w:color="auto"/>
        <w:left w:val="single" w:sz="8" w:space="0" w:color="auto"/>
        <w:bottom w:val="single" w:sz="4" w:space="0" w:color="auto"/>
        <w:right w:val="single" w:sz="8" w:space="0" w:color="auto"/>
      </w:pBdr>
      <w:spacing w:before="100" w:beforeAutospacing="1" w:after="100" w:afterAutospacing="1"/>
      <w:jc w:val="center"/>
    </w:pPr>
  </w:style>
  <w:style w:type="paragraph" w:customStyle="1" w:styleId="xl515">
    <w:name w:val="xl515"/>
    <w:basedOn w:val="ab"/>
    <w:uiPriority w:val="99"/>
    <w:qFormat/>
    <w:rsid w:val="005F0D51"/>
    <w:pPr>
      <w:pBdr>
        <w:left w:val="single" w:sz="8" w:space="0" w:color="auto"/>
        <w:bottom w:val="single" w:sz="4" w:space="0" w:color="auto"/>
        <w:right w:val="single" w:sz="8" w:space="0" w:color="auto"/>
      </w:pBdr>
      <w:spacing w:before="100" w:beforeAutospacing="1" w:after="100" w:afterAutospacing="1"/>
      <w:jc w:val="center"/>
    </w:pPr>
  </w:style>
  <w:style w:type="paragraph" w:customStyle="1" w:styleId="xl516">
    <w:name w:val="xl516"/>
    <w:basedOn w:val="ab"/>
    <w:uiPriority w:val="99"/>
    <w:qFormat/>
    <w:rsid w:val="005F0D51"/>
    <w:pPr>
      <w:pBdr>
        <w:left w:val="single" w:sz="8" w:space="0" w:color="auto"/>
        <w:bottom w:val="single" w:sz="4" w:space="0" w:color="auto"/>
        <w:right w:val="single" w:sz="8" w:space="0" w:color="auto"/>
      </w:pBdr>
      <w:spacing w:before="100" w:beforeAutospacing="1" w:after="100" w:afterAutospacing="1"/>
    </w:pPr>
  </w:style>
  <w:style w:type="paragraph" w:customStyle="1" w:styleId="xl517">
    <w:name w:val="xl517"/>
    <w:basedOn w:val="ab"/>
    <w:uiPriority w:val="99"/>
    <w:qFormat/>
    <w:rsid w:val="005F0D51"/>
    <w:pPr>
      <w:pBdr>
        <w:left w:val="single" w:sz="8" w:space="0" w:color="auto"/>
        <w:bottom w:val="single" w:sz="4" w:space="0" w:color="auto"/>
        <w:right w:val="single" w:sz="8" w:space="0" w:color="auto"/>
      </w:pBdr>
      <w:spacing w:before="100" w:beforeAutospacing="1" w:after="100" w:afterAutospacing="1"/>
      <w:jc w:val="center"/>
    </w:pPr>
  </w:style>
  <w:style w:type="paragraph" w:customStyle="1" w:styleId="xl518">
    <w:name w:val="xl518"/>
    <w:basedOn w:val="ab"/>
    <w:uiPriority w:val="99"/>
    <w:qFormat/>
    <w:rsid w:val="005F0D51"/>
    <w:pPr>
      <w:pBdr>
        <w:left w:val="single" w:sz="8" w:space="0" w:color="auto"/>
        <w:bottom w:val="single" w:sz="4" w:space="0" w:color="auto"/>
        <w:right w:val="single" w:sz="8" w:space="0" w:color="auto"/>
      </w:pBdr>
      <w:spacing w:before="100" w:beforeAutospacing="1" w:after="100" w:afterAutospacing="1"/>
      <w:jc w:val="center"/>
    </w:pPr>
  </w:style>
  <w:style w:type="paragraph" w:customStyle="1" w:styleId="xl519">
    <w:name w:val="xl519"/>
    <w:basedOn w:val="ab"/>
    <w:uiPriority w:val="99"/>
    <w:qFormat/>
    <w:rsid w:val="005F0D51"/>
    <w:pPr>
      <w:pBdr>
        <w:top w:val="single" w:sz="8" w:space="0" w:color="auto"/>
        <w:left w:val="single" w:sz="8" w:space="0" w:color="auto"/>
        <w:bottom w:val="single" w:sz="4" w:space="0" w:color="auto"/>
        <w:right w:val="single" w:sz="8" w:space="0" w:color="auto"/>
      </w:pBdr>
      <w:spacing w:before="100" w:beforeAutospacing="1" w:after="100" w:afterAutospacing="1"/>
      <w:jc w:val="center"/>
    </w:pPr>
  </w:style>
  <w:style w:type="paragraph" w:customStyle="1" w:styleId="xl520">
    <w:name w:val="xl520"/>
    <w:basedOn w:val="ab"/>
    <w:uiPriority w:val="99"/>
    <w:qFormat/>
    <w:rsid w:val="005F0D51"/>
    <w:pPr>
      <w:pBdr>
        <w:top w:val="single" w:sz="8" w:space="0" w:color="auto"/>
        <w:left w:val="single" w:sz="8" w:space="0" w:color="auto"/>
        <w:bottom w:val="single" w:sz="4" w:space="0" w:color="auto"/>
        <w:right w:val="single" w:sz="8" w:space="0" w:color="auto"/>
      </w:pBdr>
      <w:spacing w:before="100" w:beforeAutospacing="1" w:after="100" w:afterAutospacing="1"/>
      <w:jc w:val="center"/>
    </w:pPr>
  </w:style>
  <w:style w:type="paragraph" w:customStyle="1" w:styleId="xl521">
    <w:name w:val="xl521"/>
    <w:basedOn w:val="ab"/>
    <w:uiPriority w:val="99"/>
    <w:qFormat/>
    <w:rsid w:val="005F0D51"/>
    <w:pPr>
      <w:pBdr>
        <w:left w:val="single" w:sz="8" w:space="0" w:color="auto"/>
        <w:right w:val="single" w:sz="8" w:space="0" w:color="auto"/>
      </w:pBdr>
      <w:spacing w:before="100" w:beforeAutospacing="1" w:after="100" w:afterAutospacing="1"/>
    </w:pPr>
  </w:style>
  <w:style w:type="paragraph" w:customStyle="1" w:styleId="xl522">
    <w:name w:val="xl522"/>
    <w:basedOn w:val="ab"/>
    <w:uiPriority w:val="99"/>
    <w:qFormat/>
    <w:rsid w:val="005F0D51"/>
    <w:pPr>
      <w:pBdr>
        <w:left w:val="single" w:sz="8" w:space="0" w:color="auto"/>
        <w:bottom w:val="single" w:sz="4" w:space="0" w:color="auto"/>
        <w:right w:val="single" w:sz="8" w:space="0" w:color="auto"/>
      </w:pBdr>
      <w:spacing w:before="100" w:beforeAutospacing="1" w:after="100" w:afterAutospacing="1"/>
    </w:pPr>
  </w:style>
  <w:style w:type="paragraph" w:customStyle="1" w:styleId="xl523">
    <w:name w:val="xl523"/>
    <w:basedOn w:val="ab"/>
    <w:uiPriority w:val="99"/>
    <w:qFormat/>
    <w:rsid w:val="005F0D51"/>
    <w:pPr>
      <w:pBdr>
        <w:left w:val="single" w:sz="8" w:space="0" w:color="auto"/>
        <w:bottom w:val="single" w:sz="4" w:space="0" w:color="auto"/>
        <w:right w:val="single" w:sz="8" w:space="0" w:color="auto"/>
      </w:pBdr>
      <w:spacing w:before="100" w:beforeAutospacing="1" w:after="100" w:afterAutospacing="1"/>
      <w:jc w:val="center"/>
    </w:pPr>
  </w:style>
  <w:style w:type="paragraph" w:customStyle="1" w:styleId="xl524">
    <w:name w:val="xl524"/>
    <w:basedOn w:val="ab"/>
    <w:uiPriority w:val="99"/>
    <w:qFormat/>
    <w:rsid w:val="005F0D51"/>
    <w:pPr>
      <w:pBdr>
        <w:top w:val="single" w:sz="8" w:space="0" w:color="auto"/>
        <w:left w:val="single" w:sz="8" w:space="0" w:color="auto"/>
        <w:bottom w:val="single" w:sz="4" w:space="0" w:color="auto"/>
        <w:right w:val="single" w:sz="8" w:space="0" w:color="auto"/>
      </w:pBdr>
      <w:spacing w:before="100" w:beforeAutospacing="1" w:after="100" w:afterAutospacing="1"/>
      <w:jc w:val="center"/>
    </w:pPr>
  </w:style>
  <w:style w:type="paragraph" w:customStyle="1" w:styleId="xl525">
    <w:name w:val="xl525"/>
    <w:basedOn w:val="ab"/>
    <w:uiPriority w:val="99"/>
    <w:qFormat/>
    <w:rsid w:val="005F0D51"/>
    <w:pPr>
      <w:pBdr>
        <w:left w:val="single" w:sz="8" w:space="0" w:color="auto"/>
        <w:bottom w:val="single" w:sz="4" w:space="0" w:color="auto"/>
        <w:right w:val="single" w:sz="8" w:space="0" w:color="auto"/>
      </w:pBdr>
      <w:spacing w:before="100" w:beforeAutospacing="1" w:after="100" w:afterAutospacing="1"/>
      <w:jc w:val="center"/>
    </w:pPr>
  </w:style>
  <w:style w:type="paragraph" w:customStyle="1" w:styleId="xl526">
    <w:name w:val="xl526"/>
    <w:basedOn w:val="ab"/>
    <w:uiPriority w:val="99"/>
    <w:qFormat/>
    <w:rsid w:val="005F0D51"/>
    <w:pPr>
      <w:pBdr>
        <w:top w:val="single" w:sz="4" w:space="0" w:color="auto"/>
        <w:left w:val="single" w:sz="8" w:space="0" w:color="auto"/>
        <w:bottom w:val="single" w:sz="4" w:space="0" w:color="auto"/>
        <w:right w:val="single" w:sz="8" w:space="0" w:color="auto"/>
      </w:pBdr>
      <w:spacing w:before="100" w:beforeAutospacing="1" w:after="100" w:afterAutospacing="1"/>
      <w:jc w:val="center"/>
    </w:pPr>
  </w:style>
  <w:style w:type="paragraph" w:customStyle="1" w:styleId="xl527">
    <w:name w:val="xl527"/>
    <w:basedOn w:val="ab"/>
    <w:uiPriority w:val="99"/>
    <w:qFormat/>
    <w:rsid w:val="005F0D51"/>
    <w:pPr>
      <w:pBdr>
        <w:top w:val="single" w:sz="8" w:space="0" w:color="auto"/>
        <w:left w:val="single" w:sz="8" w:space="0" w:color="auto"/>
        <w:bottom w:val="single" w:sz="4" w:space="0" w:color="auto"/>
        <w:right w:val="single" w:sz="8" w:space="0" w:color="auto"/>
      </w:pBdr>
      <w:spacing w:before="100" w:beforeAutospacing="1" w:after="100" w:afterAutospacing="1"/>
      <w:jc w:val="center"/>
    </w:pPr>
  </w:style>
  <w:style w:type="paragraph" w:customStyle="1" w:styleId="xl528">
    <w:name w:val="xl528"/>
    <w:basedOn w:val="ab"/>
    <w:uiPriority w:val="99"/>
    <w:qFormat/>
    <w:rsid w:val="005F0D51"/>
    <w:pPr>
      <w:pBdr>
        <w:left w:val="single" w:sz="8" w:space="0" w:color="auto"/>
        <w:bottom w:val="single" w:sz="4" w:space="0" w:color="auto"/>
        <w:right w:val="single" w:sz="8" w:space="0" w:color="auto"/>
      </w:pBdr>
      <w:spacing w:before="100" w:beforeAutospacing="1" w:after="100" w:afterAutospacing="1"/>
      <w:jc w:val="center"/>
    </w:pPr>
  </w:style>
  <w:style w:type="paragraph" w:customStyle="1" w:styleId="xl529">
    <w:name w:val="xl529"/>
    <w:basedOn w:val="ab"/>
    <w:uiPriority w:val="99"/>
    <w:qFormat/>
    <w:rsid w:val="005F0D51"/>
    <w:pPr>
      <w:pBdr>
        <w:left w:val="single" w:sz="8" w:space="0" w:color="auto"/>
        <w:bottom w:val="single" w:sz="4" w:space="0" w:color="auto"/>
        <w:right w:val="single" w:sz="8" w:space="0" w:color="auto"/>
      </w:pBdr>
      <w:spacing w:before="100" w:beforeAutospacing="1" w:after="100" w:afterAutospacing="1"/>
    </w:pPr>
  </w:style>
  <w:style w:type="paragraph" w:customStyle="1" w:styleId="xl530">
    <w:name w:val="xl530"/>
    <w:basedOn w:val="ab"/>
    <w:uiPriority w:val="99"/>
    <w:qFormat/>
    <w:rsid w:val="005F0D51"/>
    <w:pPr>
      <w:pBdr>
        <w:top w:val="single" w:sz="4" w:space="0" w:color="auto"/>
        <w:left w:val="single" w:sz="8" w:space="0" w:color="auto"/>
        <w:bottom w:val="single" w:sz="4" w:space="0" w:color="auto"/>
        <w:right w:val="single" w:sz="8" w:space="0" w:color="auto"/>
      </w:pBdr>
      <w:spacing w:before="100" w:beforeAutospacing="1" w:after="100" w:afterAutospacing="1"/>
    </w:pPr>
  </w:style>
  <w:style w:type="paragraph" w:customStyle="1" w:styleId="xl531">
    <w:name w:val="xl531"/>
    <w:basedOn w:val="ab"/>
    <w:uiPriority w:val="99"/>
    <w:qFormat/>
    <w:rsid w:val="005F0D51"/>
    <w:pPr>
      <w:pBdr>
        <w:bottom w:val="single" w:sz="4" w:space="0" w:color="auto"/>
        <w:right w:val="single" w:sz="8" w:space="0" w:color="auto"/>
      </w:pBdr>
      <w:spacing w:before="100" w:beforeAutospacing="1" w:after="100" w:afterAutospacing="1"/>
      <w:jc w:val="center"/>
    </w:pPr>
  </w:style>
  <w:style w:type="paragraph" w:customStyle="1" w:styleId="xl532">
    <w:name w:val="xl532"/>
    <w:basedOn w:val="ab"/>
    <w:uiPriority w:val="99"/>
    <w:qFormat/>
    <w:rsid w:val="005F0D51"/>
    <w:pPr>
      <w:pBdr>
        <w:top w:val="single" w:sz="4" w:space="0" w:color="auto"/>
        <w:bottom w:val="single" w:sz="4" w:space="0" w:color="auto"/>
        <w:right w:val="single" w:sz="8" w:space="0" w:color="auto"/>
      </w:pBdr>
      <w:spacing w:before="100" w:beforeAutospacing="1" w:after="100" w:afterAutospacing="1"/>
      <w:jc w:val="center"/>
    </w:pPr>
  </w:style>
  <w:style w:type="paragraph" w:customStyle="1" w:styleId="xl533">
    <w:name w:val="xl533"/>
    <w:basedOn w:val="ab"/>
    <w:uiPriority w:val="99"/>
    <w:qFormat/>
    <w:rsid w:val="005F0D51"/>
    <w:pPr>
      <w:pBdr>
        <w:bottom w:val="single" w:sz="4" w:space="0" w:color="auto"/>
      </w:pBdr>
      <w:spacing w:before="100" w:beforeAutospacing="1" w:after="100" w:afterAutospacing="1"/>
      <w:jc w:val="center"/>
    </w:pPr>
  </w:style>
  <w:style w:type="paragraph" w:customStyle="1" w:styleId="xl534">
    <w:name w:val="xl534"/>
    <w:basedOn w:val="ab"/>
    <w:uiPriority w:val="99"/>
    <w:qFormat/>
    <w:rsid w:val="005F0D51"/>
    <w:pPr>
      <w:pBdr>
        <w:top w:val="single" w:sz="4" w:space="0" w:color="auto"/>
        <w:bottom w:val="single" w:sz="4" w:space="0" w:color="auto"/>
      </w:pBdr>
      <w:spacing w:before="100" w:beforeAutospacing="1" w:after="100" w:afterAutospacing="1"/>
      <w:jc w:val="center"/>
    </w:pPr>
  </w:style>
  <w:style w:type="paragraph" w:customStyle="1" w:styleId="xl535">
    <w:name w:val="xl535"/>
    <w:basedOn w:val="ab"/>
    <w:uiPriority w:val="99"/>
    <w:qFormat/>
    <w:rsid w:val="005F0D51"/>
    <w:pPr>
      <w:pBdr>
        <w:top w:val="single" w:sz="4" w:space="0" w:color="auto"/>
        <w:left w:val="single" w:sz="8" w:space="0" w:color="auto"/>
        <w:bottom w:val="single" w:sz="4" w:space="0" w:color="auto"/>
        <w:right w:val="single" w:sz="8" w:space="0" w:color="auto"/>
      </w:pBdr>
      <w:spacing w:before="100" w:beforeAutospacing="1" w:after="100" w:afterAutospacing="1"/>
      <w:jc w:val="center"/>
    </w:pPr>
  </w:style>
  <w:style w:type="paragraph" w:customStyle="1" w:styleId="xl536">
    <w:name w:val="xl536"/>
    <w:basedOn w:val="ab"/>
    <w:uiPriority w:val="99"/>
    <w:qFormat/>
    <w:rsid w:val="005F0D51"/>
    <w:pPr>
      <w:pBdr>
        <w:left w:val="single" w:sz="8" w:space="0" w:color="auto"/>
        <w:bottom w:val="single" w:sz="4" w:space="0" w:color="auto"/>
        <w:right w:val="single" w:sz="8" w:space="0" w:color="auto"/>
      </w:pBdr>
      <w:spacing w:before="100" w:beforeAutospacing="1" w:after="100" w:afterAutospacing="1"/>
      <w:jc w:val="center"/>
    </w:pPr>
  </w:style>
  <w:style w:type="paragraph" w:customStyle="1" w:styleId="xl537">
    <w:name w:val="xl537"/>
    <w:basedOn w:val="ab"/>
    <w:uiPriority w:val="99"/>
    <w:qFormat/>
    <w:rsid w:val="005F0D51"/>
    <w:pPr>
      <w:pBdr>
        <w:bottom w:val="single" w:sz="4" w:space="0" w:color="auto"/>
        <w:right w:val="single" w:sz="8" w:space="0" w:color="auto"/>
      </w:pBdr>
      <w:spacing w:before="100" w:beforeAutospacing="1" w:after="100" w:afterAutospacing="1"/>
      <w:jc w:val="center"/>
    </w:pPr>
  </w:style>
  <w:style w:type="paragraph" w:customStyle="1" w:styleId="xl538">
    <w:name w:val="xl538"/>
    <w:basedOn w:val="ab"/>
    <w:uiPriority w:val="99"/>
    <w:qFormat/>
    <w:rsid w:val="005F0D51"/>
    <w:pPr>
      <w:pBdr>
        <w:bottom w:val="single" w:sz="4" w:space="0" w:color="auto"/>
      </w:pBdr>
      <w:spacing w:before="100" w:beforeAutospacing="1" w:after="100" w:afterAutospacing="1"/>
      <w:jc w:val="center"/>
    </w:pPr>
  </w:style>
  <w:style w:type="paragraph" w:customStyle="1" w:styleId="xl539">
    <w:name w:val="xl539"/>
    <w:basedOn w:val="ab"/>
    <w:uiPriority w:val="99"/>
    <w:qFormat/>
    <w:rsid w:val="005F0D51"/>
    <w:pPr>
      <w:pBdr>
        <w:left w:val="single" w:sz="8" w:space="0" w:color="auto"/>
        <w:bottom w:val="single" w:sz="4" w:space="0" w:color="auto"/>
        <w:right w:val="single" w:sz="8" w:space="0" w:color="auto"/>
      </w:pBdr>
      <w:spacing w:before="100" w:beforeAutospacing="1" w:after="100" w:afterAutospacing="1"/>
    </w:pPr>
  </w:style>
  <w:style w:type="paragraph" w:customStyle="1" w:styleId="xl540">
    <w:name w:val="xl540"/>
    <w:basedOn w:val="ab"/>
    <w:uiPriority w:val="99"/>
    <w:qFormat/>
    <w:rsid w:val="005F0D51"/>
    <w:pPr>
      <w:pBdr>
        <w:bottom w:val="single" w:sz="4" w:space="0" w:color="auto"/>
      </w:pBdr>
      <w:spacing w:before="100" w:beforeAutospacing="1" w:after="100" w:afterAutospacing="1"/>
      <w:jc w:val="center"/>
    </w:pPr>
  </w:style>
  <w:style w:type="paragraph" w:customStyle="1" w:styleId="xl541">
    <w:name w:val="xl541"/>
    <w:basedOn w:val="ab"/>
    <w:uiPriority w:val="99"/>
    <w:qFormat/>
    <w:rsid w:val="005F0D51"/>
    <w:pPr>
      <w:pBdr>
        <w:top w:val="single" w:sz="8" w:space="0" w:color="auto"/>
        <w:left w:val="single" w:sz="8" w:space="0" w:color="auto"/>
        <w:bottom w:val="single" w:sz="4" w:space="0" w:color="auto"/>
        <w:right w:val="single" w:sz="8" w:space="0" w:color="auto"/>
      </w:pBdr>
      <w:spacing w:before="100" w:beforeAutospacing="1" w:after="100" w:afterAutospacing="1"/>
      <w:jc w:val="center"/>
    </w:pPr>
  </w:style>
  <w:style w:type="paragraph" w:customStyle="1" w:styleId="xl542">
    <w:name w:val="xl542"/>
    <w:basedOn w:val="ab"/>
    <w:uiPriority w:val="99"/>
    <w:qFormat/>
    <w:rsid w:val="005F0D51"/>
    <w:pPr>
      <w:pBdr>
        <w:top w:val="single" w:sz="4" w:space="0" w:color="auto"/>
        <w:bottom w:val="single" w:sz="4" w:space="0" w:color="auto"/>
        <w:right w:val="single" w:sz="8" w:space="0" w:color="auto"/>
      </w:pBdr>
      <w:spacing w:before="100" w:beforeAutospacing="1" w:after="100" w:afterAutospacing="1"/>
      <w:jc w:val="center"/>
    </w:pPr>
  </w:style>
  <w:style w:type="paragraph" w:customStyle="1" w:styleId="xl543">
    <w:name w:val="xl543"/>
    <w:basedOn w:val="ab"/>
    <w:uiPriority w:val="99"/>
    <w:qFormat/>
    <w:rsid w:val="005F0D51"/>
    <w:pPr>
      <w:pBdr>
        <w:left w:val="single" w:sz="8" w:space="0" w:color="auto"/>
        <w:bottom w:val="single" w:sz="8" w:space="0" w:color="auto"/>
        <w:right w:val="single" w:sz="8" w:space="0" w:color="auto"/>
      </w:pBdr>
      <w:spacing w:before="100" w:beforeAutospacing="1" w:after="100" w:afterAutospacing="1"/>
      <w:jc w:val="center"/>
    </w:pPr>
  </w:style>
  <w:style w:type="paragraph" w:customStyle="1" w:styleId="xl544">
    <w:name w:val="xl544"/>
    <w:basedOn w:val="ab"/>
    <w:uiPriority w:val="99"/>
    <w:qFormat/>
    <w:rsid w:val="005F0D51"/>
    <w:pPr>
      <w:pBdr>
        <w:left w:val="single" w:sz="8" w:space="0" w:color="auto"/>
        <w:bottom w:val="single" w:sz="4" w:space="0" w:color="auto"/>
        <w:right w:val="single" w:sz="8" w:space="0" w:color="auto"/>
      </w:pBdr>
      <w:spacing w:before="100" w:beforeAutospacing="1" w:after="100" w:afterAutospacing="1"/>
    </w:pPr>
  </w:style>
  <w:style w:type="paragraph" w:customStyle="1" w:styleId="xl545">
    <w:name w:val="xl545"/>
    <w:basedOn w:val="ab"/>
    <w:uiPriority w:val="99"/>
    <w:qFormat/>
    <w:rsid w:val="005F0D51"/>
    <w:pPr>
      <w:pBdr>
        <w:top w:val="single" w:sz="4" w:space="0" w:color="auto"/>
        <w:bottom w:val="single" w:sz="4" w:space="0" w:color="auto"/>
        <w:right w:val="single" w:sz="8" w:space="0" w:color="auto"/>
      </w:pBdr>
      <w:spacing w:before="100" w:beforeAutospacing="1" w:after="100" w:afterAutospacing="1"/>
      <w:jc w:val="center"/>
    </w:pPr>
  </w:style>
  <w:style w:type="paragraph" w:customStyle="1" w:styleId="xl546">
    <w:name w:val="xl546"/>
    <w:basedOn w:val="ab"/>
    <w:uiPriority w:val="99"/>
    <w:qFormat/>
    <w:rsid w:val="005F0D51"/>
    <w:pPr>
      <w:pBdr>
        <w:top w:val="single" w:sz="4" w:space="0" w:color="auto"/>
        <w:left w:val="single" w:sz="8" w:space="0" w:color="auto"/>
        <w:bottom w:val="single" w:sz="4" w:space="0" w:color="auto"/>
        <w:right w:val="single" w:sz="8" w:space="0" w:color="auto"/>
      </w:pBdr>
      <w:spacing w:before="100" w:beforeAutospacing="1" w:after="100" w:afterAutospacing="1"/>
      <w:jc w:val="center"/>
    </w:pPr>
  </w:style>
  <w:style w:type="paragraph" w:customStyle="1" w:styleId="xl547">
    <w:name w:val="xl547"/>
    <w:basedOn w:val="ab"/>
    <w:uiPriority w:val="99"/>
    <w:qFormat/>
    <w:rsid w:val="005F0D51"/>
    <w:pPr>
      <w:pBdr>
        <w:top w:val="single" w:sz="4" w:space="0" w:color="auto"/>
        <w:left w:val="single" w:sz="8" w:space="0" w:color="auto"/>
        <w:bottom w:val="single" w:sz="4" w:space="0" w:color="auto"/>
        <w:right w:val="single" w:sz="8" w:space="0" w:color="auto"/>
      </w:pBdr>
      <w:spacing w:before="100" w:beforeAutospacing="1" w:after="100" w:afterAutospacing="1"/>
      <w:jc w:val="center"/>
    </w:pPr>
  </w:style>
  <w:style w:type="paragraph" w:customStyle="1" w:styleId="xl548">
    <w:name w:val="xl548"/>
    <w:basedOn w:val="ab"/>
    <w:uiPriority w:val="99"/>
    <w:qFormat/>
    <w:rsid w:val="005F0D51"/>
    <w:pPr>
      <w:pBdr>
        <w:bottom w:val="single" w:sz="4" w:space="0" w:color="auto"/>
      </w:pBdr>
      <w:spacing w:before="100" w:beforeAutospacing="1" w:after="100" w:afterAutospacing="1"/>
      <w:jc w:val="center"/>
    </w:pPr>
  </w:style>
  <w:style w:type="paragraph" w:customStyle="1" w:styleId="xl549">
    <w:name w:val="xl549"/>
    <w:basedOn w:val="ab"/>
    <w:uiPriority w:val="99"/>
    <w:qFormat/>
    <w:rsid w:val="005F0D51"/>
    <w:pPr>
      <w:pBdr>
        <w:top w:val="single" w:sz="4" w:space="0" w:color="auto"/>
        <w:bottom w:val="single" w:sz="4" w:space="0" w:color="auto"/>
      </w:pBdr>
      <w:spacing w:before="100" w:beforeAutospacing="1" w:after="100" w:afterAutospacing="1"/>
      <w:jc w:val="center"/>
    </w:pPr>
  </w:style>
  <w:style w:type="paragraph" w:customStyle="1" w:styleId="xl550">
    <w:name w:val="xl550"/>
    <w:basedOn w:val="ab"/>
    <w:uiPriority w:val="99"/>
    <w:qFormat/>
    <w:rsid w:val="005F0D51"/>
    <w:pPr>
      <w:pBdr>
        <w:top w:val="single" w:sz="8" w:space="0" w:color="auto"/>
        <w:left w:val="single" w:sz="8" w:space="0" w:color="auto"/>
        <w:bottom w:val="single" w:sz="4" w:space="0" w:color="auto"/>
        <w:right w:val="single" w:sz="8" w:space="0" w:color="auto"/>
      </w:pBdr>
      <w:spacing w:before="100" w:beforeAutospacing="1" w:after="100" w:afterAutospacing="1"/>
    </w:pPr>
  </w:style>
  <w:style w:type="paragraph" w:customStyle="1" w:styleId="xl551">
    <w:name w:val="xl551"/>
    <w:basedOn w:val="ab"/>
    <w:uiPriority w:val="99"/>
    <w:qFormat/>
    <w:rsid w:val="005F0D51"/>
    <w:pPr>
      <w:pBdr>
        <w:top w:val="single" w:sz="4" w:space="0" w:color="auto"/>
        <w:left w:val="single" w:sz="8" w:space="0" w:color="auto"/>
        <w:bottom w:val="single" w:sz="4" w:space="0" w:color="auto"/>
        <w:right w:val="single" w:sz="8" w:space="0" w:color="auto"/>
      </w:pBdr>
      <w:spacing w:before="100" w:beforeAutospacing="1" w:after="100" w:afterAutospacing="1"/>
    </w:pPr>
  </w:style>
  <w:style w:type="paragraph" w:customStyle="1" w:styleId="xl552">
    <w:name w:val="xl552"/>
    <w:basedOn w:val="ab"/>
    <w:uiPriority w:val="99"/>
    <w:qFormat/>
    <w:rsid w:val="005F0D51"/>
    <w:pPr>
      <w:pBdr>
        <w:top w:val="single" w:sz="8" w:space="0" w:color="auto"/>
        <w:left w:val="single" w:sz="8" w:space="0" w:color="auto"/>
        <w:bottom w:val="single" w:sz="4" w:space="0" w:color="auto"/>
        <w:right w:val="single" w:sz="8" w:space="0" w:color="auto"/>
      </w:pBdr>
      <w:spacing w:before="100" w:beforeAutospacing="1" w:after="100" w:afterAutospacing="1"/>
      <w:jc w:val="center"/>
    </w:pPr>
  </w:style>
  <w:style w:type="paragraph" w:customStyle="1" w:styleId="xl553">
    <w:name w:val="xl553"/>
    <w:basedOn w:val="ab"/>
    <w:uiPriority w:val="99"/>
    <w:qFormat/>
    <w:rsid w:val="005F0D51"/>
    <w:pPr>
      <w:pBdr>
        <w:left w:val="single" w:sz="8" w:space="0" w:color="auto"/>
        <w:bottom w:val="single" w:sz="4" w:space="0" w:color="auto"/>
        <w:right w:val="single" w:sz="8" w:space="0" w:color="auto"/>
      </w:pBdr>
      <w:spacing w:before="100" w:beforeAutospacing="1" w:after="100" w:afterAutospacing="1"/>
      <w:jc w:val="center"/>
    </w:pPr>
  </w:style>
  <w:style w:type="paragraph" w:customStyle="1" w:styleId="xl554">
    <w:name w:val="xl554"/>
    <w:basedOn w:val="ab"/>
    <w:uiPriority w:val="99"/>
    <w:qFormat/>
    <w:rsid w:val="005F0D51"/>
    <w:pPr>
      <w:pBdr>
        <w:top w:val="single" w:sz="8" w:space="0" w:color="auto"/>
        <w:left w:val="single" w:sz="8" w:space="0" w:color="auto"/>
        <w:bottom w:val="single" w:sz="4" w:space="0" w:color="auto"/>
        <w:right w:val="single" w:sz="8" w:space="0" w:color="auto"/>
      </w:pBdr>
      <w:spacing w:before="100" w:beforeAutospacing="1" w:after="100" w:afterAutospacing="1"/>
      <w:jc w:val="center"/>
    </w:pPr>
  </w:style>
  <w:style w:type="paragraph" w:customStyle="1" w:styleId="xl555">
    <w:name w:val="xl555"/>
    <w:basedOn w:val="ab"/>
    <w:uiPriority w:val="99"/>
    <w:qFormat/>
    <w:rsid w:val="005F0D51"/>
    <w:pPr>
      <w:pBdr>
        <w:bottom w:val="single" w:sz="4" w:space="0" w:color="auto"/>
      </w:pBdr>
      <w:spacing w:before="100" w:beforeAutospacing="1" w:after="100" w:afterAutospacing="1"/>
      <w:jc w:val="center"/>
    </w:pPr>
  </w:style>
  <w:style w:type="paragraph" w:customStyle="1" w:styleId="xl556">
    <w:name w:val="xl556"/>
    <w:basedOn w:val="ab"/>
    <w:uiPriority w:val="99"/>
    <w:qFormat/>
    <w:rsid w:val="005F0D51"/>
    <w:pPr>
      <w:pBdr>
        <w:left w:val="single" w:sz="8" w:space="0" w:color="auto"/>
        <w:bottom w:val="single" w:sz="4" w:space="0" w:color="auto"/>
        <w:right w:val="single" w:sz="8" w:space="0" w:color="auto"/>
      </w:pBdr>
      <w:spacing w:before="100" w:beforeAutospacing="1" w:after="100" w:afterAutospacing="1"/>
      <w:jc w:val="center"/>
    </w:pPr>
  </w:style>
  <w:style w:type="paragraph" w:customStyle="1" w:styleId="xl557">
    <w:name w:val="xl557"/>
    <w:basedOn w:val="ab"/>
    <w:uiPriority w:val="99"/>
    <w:qFormat/>
    <w:rsid w:val="005F0D51"/>
    <w:pPr>
      <w:pBdr>
        <w:bottom w:val="single" w:sz="4" w:space="0" w:color="auto"/>
      </w:pBdr>
      <w:spacing w:before="100" w:beforeAutospacing="1" w:after="100" w:afterAutospacing="1"/>
      <w:jc w:val="center"/>
    </w:pPr>
  </w:style>
  <w:style w:type="paragraph" w:customStyle="1" w:styleId="xl558">
    <w:name w:val="xl558"/>
    <w:basedOn w:val="ab"/>
    <w:uiPriority w:val="99"/>
    <w:qFormat/>
    <w:rsid w:val="005F0D51"/>
    <w:pPr>
      <w:pBdr>
        <w:bottom w:val="single" w:sz="4" w:space="0" w:color="auto"/>
      </w:pBdr>
      <w:spacing w:before="100" w:beforeAutospacing="1" w:after="100" w:afterAutospacing="1"/>
      <w:jc w:val="center"/>
    </w:pPr>
  </w:style>
  <w:style w:type="paragraph" w:customStyle="1" w:styleId="xl559">
    <w:name w:val="xl559"/>
    <w:basedOn w:val="ab"/>
    <w:uiPriority w:val="99"/>
    <w:qFormat/>
    <w:rsid w:val="005F0D51"/>
    <w:pPr>
      <w:pBdr>
        <w:top w:val="single" w:sz="4" w:space="0" w:color="auto"/>
        <w:bottom w:val="single" w:sz="4" w:space="0" w:color="auto"/>
      </w:pBdr>
      <w:spacing w:before="100" w:beforeAutospacing="1" w:after="100" w:afterAutospacing="1"/>
      <w:jc w:val="center"/>
    </w:pPr>
  </w:style>
  <w:style w:type="paragraph" w:customStyle="1" w:styleId="xl560">
    <w:name w:val="xl560"/>
    <w:basedOn w:val="ab"/>
    <w:uiPriority w:val="99"/>
    <w:qFormat/>
    <w:rsid w:val="005F0D51"/>
    <w:pPr>
      <w:pBdr>
        <w:left w:val="single" w:sz="8" w:space="0" w:color="auto"/>
        <w:bottom w:val="single" w:sz="8" w:space="0" w:color="auto"/>
      </w:pBdr>
      <w:spacing w:before="100" w:beforeAutospacing="1" w:after="100" w:afterAutospacing="1"/>
      <w:jc w:val="center"/>
      <w:textAlignment w:val="center"/>
    </w:pPr>
    <w:rPr>
      <w:sz w:val="18"/>
      <w:szCs w:val="18"/>
    </w:rPr>
  </w:style>
  <w:style w:type="paragraph" w:customStyle="1" w:styleId="xl561">
    <w:name w:val="xl561"/>
    <w:basedOn w:val="ab"/>
    <w:uiPriority w:val="99"/>
    <w:qFormat/>
    <w:rsid w:val="005F0D51"/>
    <w:pPr>
      <w:pBdr>
        <w:top w:val="single" w:sz="8" w:space="0" w:color="auto"/>
        <w:left w:val="single" w:sz="8" w:space="0" w:color="auto"/>
        <w:right w:val="single" w:sz="8" w:space="0" w:color="auto"/>
      </w:pBdr>
      <w:spacing w:before="100" w:beforeAutospacing="1" w:after="100" w:afterAutospacing="1"/>
      <w:jc w:val="center"/>
      <w:textAlignment w:val="center"/>
    </w:pPr>
    <w:rPr>
      <w:sz w:val="18"/>
      <w:szCs w:val="18"/>
    </w:rPr>
  </w:style>
  <w:style w:type="paragraph" w:customStyle="1" w:styleId="xl562">
    <w:name w:val="xl562"/>
    <w:basedOn w:val="ab"/>
    <w:uiPriority w:val="99"/>
    <w:qFormat/>
    <w:rsid w:val="005F0D51"/>
    <w:pPr>
      <w:pBdr>
        <w:left w:val="single" w:sz="8" w:space="0" w:color="auto"/>
        <w:bottom w:val="single" w:sz="8" w:space="0" w:color="auto"/>
        <w:right w:val="single" w:sz="8" w:space="0" w:color="auto"/>
      </w:pBdr>
      <w:spacing w:before="100" w:beforeAutospacing="1" w:after="100" w:afterAutospacing="1"/>
      <w:jc w:val="center"/>
      <w:textAlignment w:val="center"/>
    </w:pPr>
    <w:rPr>
      <w:sz w:val="18"/>
      <w:szCs w:val="18"/>
    </w:rPr>
  </w:style>
  <w:style w:type="paragraph" w:customStyle="1" w:styleId="xl563">
    <w:name w:val="xl563"/>
    <w:basedOn w:val="ab"/>
    <w:uiPriority w:val="99"/>
    <w:qFormat/>
    <w:rsid w:val="005F0D51"/>
    <w:pPr>
      <w:pBdr>
        <w:top w:val="single" w:sz="8" w:space="0" w:color="auto"/>
        <w:left w:val="single" w:sz="8" w:space="0" w:color="auto"/>
        <w:bottom w:val="single" w:sz="8" w:space="0" w:color="auto"/>
      </w:pBdr>
      <w:spacing w:before="100" w:beforeAutospacing="1" w:after="100" w:afterAutospacing="1"/>
      <w:jc w:val="center"/>
      <w:textAlignment w:val="center"/>
    </w:pPr>
    <w:rPr>
      <w:sz w:val="18"/>
      <w:szCs w:val="18"/>
    </w:rPr>
  </w:style>
  <w:style w:type="paragraph" w:customStyle="1" w:styleId="xl564">
    <w:name w:val="xl564"/>
    <w:basedOn w:val="ab"/>
    <w:uiPriority w:val="99"/>
    <w:qFormat/>
    <w:rsid w:val="005F0D51"/>
    <w:pPr>
      <w:pBdr>
        <w:top w:val="single" w:sz="4" w:space="0" w:color="auto"/>
        <w:left w:val="single" w:sz="8" w:space="0" w:color="auto"/>
        <w:bottom w:val="single" w:sz="4" w:space="0" w:color="auto"/>
        <w:right w:val="single" w:sz="4" w:space="0" w:color="auto"/>
      </w:pBdr>
      <w:spacing w:before="100" w:beforeAutospacing="1" w:after="100" w:afterAutospacing="1"/>
      <w:jc w:val="center"/>
    </w:pPr>
  </w:style>
  <w:style w:type="paragraph" w:customStyle="1" w:styleId="xl565">
    <w:name w:val="xl565"/>
    <w:basedOn w:val="ab"/>
    <w:uiPriority w:val="99"/>
    <w:qFormat/>
    <w:rsid w:val="005F0D51"/>
    <w:pPr>
      <w:pBdr>
        <w:top w:val="single" w:sz="4" w:space="0" w:color="auto"/>
        <w:left w:val="single" w:sz="8" w:space="0" w:color="auto"/>
        <w:bottom w:val="single" w:sz="8" w:space="0" w:color="auto"/>
        <w:right w:val="single" w:sz="4" w:space="0" w:color="auto"/>
      </w:pBdr>
      <w:spacing w:before="100" w:beforeAutospacing="1" w:after="100" w:afterAutospacing="1"/>
      <w:jc w:val="center"/>
    </w:pPr>
  </w:style>
  <w:style w:type="paragraph" w:customStyle="1" w:styleId="xl566">
    <w:name w:val="xl566"/>
    <w:basedOn w:val="ab"/>
    <w:uiPriority w:val="99"/>
    <w:qFormat/>
    <w:rsid w:val="005F0D51"/>
    <w:pPr>
      <w:pBdr>
        <w:top w:val="single" w:sz="8" w:space="0" w:color="auto"/>
        <w:left w:val="single" w:sz="8" w:space="0" w:color="auto"/>
        <w:bottom w:val="single" w:sz="8" w:space="0" w:color="auto"/>
      </w:pBdr>
      <w:shd w:val="clear" w:color="000000" w:fill="C0C0C0"/>
      <w:spacing w:before="100" w:beforeAutospacing="1" w:after="100" w:afterAutospacing="1"/>
      <w:jc w:val="center"/>
    </w:pPr>
    <w:rPr>
      <w:b/>
      <w:bCs/>
    </w:rPr>
  </w:style>
  <w:style w:type="paragraph" w:customStyle="1" w:styleId="xl567">
    <w:name w:val="xl567"/>
    <w:basedOn w:val="ab"/>
    <w:uiPriority w:val="99"/>
    <w:qFormat/>
    <w:rsid w:val="005F0D51"/>
    <w:pPr>
      <w:pBdr>
        <w:top w:val="single" w:sz="8" w:space="0" w:color="auto"/>
        <w:bottom w:val="single" w:sz="8" w:space="0" w:color="auto"/>
      </w:pBdr>
      <w:shd w:val="clear" w:color="000000" w:fill="C0C0C0"/>
      <w:spacing w:before="100" w:beforeAutospacing="1" w:after="100" w:afterAutospacing="1"/>
      <w:jc w:val="center"/>
    </w:pPr>
    <w:rPr>
      <w:b/>
      <w:bCs/>
    </w:rPr>
  </w:style>
  <w:style w:type="paragraph" w:customStyle="1" w:styleId="xl568">
    <w:name w:val="xl568"/>
    <w:basedOn w:val="ab"/>
    <w:uiPriority w:val="99"/>
    <w:qFormat/>
    <w:rsid w:val="005F0D51"/>
    <w:pPr>
      <w:pBdr>
        <w:top w:val="single" w:sz="8" w:space="0" w:color="auto"/>
        <w:bottom w:val="single" w:sz="8" w:space="0" w:color="auto"/>
        <w:right w:val="single" w:sz="8" w:space="0" w:color="auto"/>
      </w:pBdr>
      <w:shd w:val="clear" w:color="000000" w:fill="C0C0C0"/>
      <w:spacing w:before="100" w:beforeAutospacing="1" w:after="100" w:afterAutospacing="1"/>
      <w:jc w:val="center"/>
    </w:pPr>
    <w:rPr>
      <w:b/>
      <w:bCs/>
    </w:rPr>
  </w:style>
  <w:style w:type="paragraph" w:customStyle="1" w:styleId="xl569">
    <w:name w:val="xl569"/>
    <w:basedOn w:val="ab"/>
    <w:uiPriority w:val="99"/>
    <w:qFormat/>
    <w:rsid w:val="005F0D51"/>
    <w:pPr>
      <w:pBdr>
        <w:top w:val="single" w:sz="8" w:space="0" w:color="auto"/>
        <w:left w:val="single" w:sz="8" w:space="0" w:color="auto"/>
        <w:bottom w:val="single" w:sz="4" w:space="0" w:color="auto"/>
        <w:right w:val="single" w:sz="4" w:space="0" w:color="auto"/>
      </w:pBdr>
      <w:spacing w:before="100" w:beforeAutospacing="1" w:after="100" w:afterAutospacing="1"/>
      <w:jc w:val="center"/>
    </w:pPr>
    <w:rPr>
      <w:b/>
      <w:bCs/>
    </w:rPr>
  </w:style>
  <w:style w:type="paragraph" w:customStyle="1" w:styleId="xl570">
    <w:name w:val="xl570"/>
    <w:basedOn w:val="ab"/>
    <w:uiPriority w:val="99"/>
    <w:qFormat/>
    <w:rsid w:val="005F0D51"/>
    <w:pPr>
      <w:pBdr>
        <w:top w:val="single" w:sz="8"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571">
    <w:name w:val="xl571"/>
    <w:basedOn w:val="ab"/>
    <w:uiPriority w:val="99"/>
    <w:qFormat/>
    <w:rsid w:val="005F0D51"/>
    <w:pPr>
      <w:pBdr>
        <w:top w:val="single" w:sz="8" w:space="0" w:color="auto"/>
        <w:left w:val="single" w:sz="4" w:space="0" w:color="auto"/>
        <w:bottom w:val="single" w:sz="4" w:space="0" w:color="auto"/>
        <w:right w:val="single" w:sz="8" w:space="0" w:color="auto"/>
      </w:pBdr>
      <w:spacing w:before="100" w:beforeAutospacing="1" w:after="100" w:afterAutospacing="1"/>
      <w:jc w:val="center"/>
    </w:pPr>
    <w:rPr>
      <w:b/>
      <w:bCs/>
    </w:rPr>
  </w:style>
  <w:style w:type="paragraph" w:customStyle="1" w:styleId="xl572">
    <w:name w:val="xl572"/>
    <w:basedOn w:val="ab"/>
    <w:uiPriority w:val="99"/>
    <w:qFormat/>
    <w:rsid w:val="005F0D51"/>
    <w:pPr>
      <w:pBdr>
        <w:top w:val="single" w:sz="8" w:space="0" w:color="auto"/>
        <w:left w:val="single" w:sz="8" w:space="0" w:color="auto"/>
        <w:right w:val="single" w:sz="8" w:space="0" w:color="auto"/>
      </w:pBdr>
      <w:spacing w:before="100" w:beforeAutospacing="1" w:after="100" w:afterAutospacing="1"/>
      <w:jc w:val="center"/>
      <w:textAlignment w:val="center"/>
    </w:pPr>
  </w:style>
  <w:style w:type="paragraph" w:customStyle="1" w:styleId="xl573">
    <w:name w:val="xl573"/>
    <w:basedOn w:val="ab"/>
    <w:uiPriority w:val="99"/>
    <w:qFormat/>
    <w:rsid w:val="005F0D51"/>
    <w:pPr>
      <w:pBdr>
        <w:top w:val="single" w:sz="8" w:space="0" w:color="auto"/>
        <w:left w:val="single" w:sz="8" w:space="0" w:color="auto"/>
        <w:bottom w:val="single" w:sz="8" w:space="0" w:color="auto"/>
      </w:pBdr>
      <w:spacing w:before="100" w:beforeAutospacing="1" w:after="100" w:afterAutospacing="1"/>
      <w:jc w:val="center"/>
      <w:textAlignment w:val="center"/>
    </w:pPr>
    <w:rPr>
      <w:b/>
      <w:bCs/>
      <w:u w:val="single"/>
    </w:rPr>
  </w:style>
  <w:style w:type="paragraph" w:customStyle="1" w:styleId="xl574">
    <w:name w:val="xl574"/>
    <w:basedOn w:val="ab"/>
    <w:uiPriority w:val="99"/>
    <w:qFormat/>
    <w:rsid w:val="005F0D51"/>
    <w:pPr>
      <w:pBdr>
        <w:top w:val="single" w:sz="8" w:space="0" w:color="auto"/>
        <w:bottom w:val="single" w:sz="8" w:space="0" w:color="auto"/>
      </w:pBdr>
      <w:spacing w:before="100" w:beforeAutospacing="1" w:after="100" w:afterAutospacing="1"/>
      <w:jc w:val="center"/>
      <w:textAlignment w:val="center"/>
    </w:pPr>
    <w:rPr>
      <w:b/>
      <w:bCs/>
      <w:u w:val="single"/>
    </w:rPr>
  </w:style>
  <w:style w:type="paragraph" w:customStyle="1" w:styleId="xl575">
    <w:name w:val="xl575"/>
    <w:basedOn w:val="ab"/>
    <w:uiPriority w:val="99"/>
    <w:qFormat/>
    <w:rsid w:val="005F0D51"/>
    <w:pPr>
      <w:pBdr>
        <w:top w:val="single" w:sz="8" w:space="0" w:color="auto"/>
        <w:bottom w:val="single" w:sz="8" w:space="0" w:color="auto"/>
        <w:right w:val="single" w:sz="8" w:space="0" w:color="auto"/>
      </w:pBdr>
      <w:spacing w:before="100" w:beforeAutospacing="1" w:after="100" w:afterAutospacing="1"/>
      <w:jc w:val="center"/>
      <w:textAlignment w:val="center"/>
    </w:pPr>
    <w:rPr>
      <w:b/>
      <w:bCs/>
      <w:u w:val="single"/>
    </w:rPr>
  </w:style>
  <w:style w:type="paragraph" w:customStyle="1" w:styleId="xl576">
    <w:name w:val="xl576"/>
    <w:basedOn w:val="ab"/>
    <w:uiPriority w:val="99"/>
    <w:qFormat/>
    <w:rsid w:val="005F0D51"/>
    <w:pPr>
      <w:pBdr>
        <w:top w:val="single" w:sz="8" w:space="0" w:color="auto"/>
        <w:left w:val="single" w:sz="8" w:space="0" w:color="auto"/>
        <w:bottom w:val="single" w:sz="8" w:space="0" w:color="auto"/>
      </w:pBdr>
      <w:spacing w:before="100" w:beforeAutospacing="1" w:after="100" w:afterAutospacing="1"/>
      <w:jc w:val="center"/>
    </w:pPr>
  </w:style>
  <w:style w:type="paragraph" w:customStyle="1" w:styleId="xl577">
    <w:name w:val="xl577"/>
    <w:basedOn w:val="ab"/>
    <w:uiPriority w:val="99"/>
    <w:qFormat/>
    <w:rsid w:val="005F0D51"/>
    <w:pPr>
      <w:pBdr>
        <w:top w:val="single" w:sz="8" w:space="0" w:color="auto"/>
        <w:bottom w:val="single" w:sz="8" w:space="0" w:color="auto"/>
      </w:pBdr>
      <w:spacing w:before="100" w:beforeAutospacing="1" w:after="100" w:afterAutospacing="1"/>
      <w:jc w:val="center"/>
    </w:pPr>
  </w:style>
  <w:style w:type="paragraph" w:customStyle="1" w:styleId="xl578">
    <w:name w:val="xl578"/>
    <w:basedOn w:val="ab"/>
    <w:uiPriority w:val="99"/>
    <w:qFormat/>
    <w:rsid w:val="005F0D51"/>
    <w:pPr>
      <w:pBdr>
        <w:top w:val="single" w:sz="8" w:space="0" w:color="auto"/>
        <w:bottom w:val="single" w:sz="8" w:space="0" w:color="auto"/>
        <w:right w:val="single" w:sz="8" w:space="0" w:color="auto"/>
      </w:pBdr>
      <w:spacing w:before="100" w:beforeAutospacing="1" w:after="100" w:afterAutospacing="1"/>
      <w:jc w:val="center"/>
    </w:pPr>
  </w:style>
  <w:style w:type="paragraph" w:customStyle="1" w:styleId="xl579">
    <w:name w:val="xl579"/>
    <w:basedOn w:val="ab"/>
    <w:uiPriority w:val="99"/>
    <w:qFormat/>
    <w:rsid w:val="005F0D51"/>
    <w:pPr>
      <w:pBdr>
        <w:top w:val="single" w:sz="4" w:space="0" w:color="auto"/>
        <w:left w:val="single" w:sz="4" w:space="0" w:color="auto"/>
        <w:bottom w:val="single" w:sz="8" w:space="0" w:color="auto"/>
        <w:right w:val="single" w:sz="4" w:space="0" w:color="auto"/>
      </w:pBdr>
      <w:spacing w:before="100" w:beforeAutospacing="1" w:after="100" w:afterAutospacing="1"/>
      <w:jc w:val="center"/>
    </w:pPr>
    <w:rPr>
      <w:u w:val="single"/>
    </w:rPr>
  </w:style>
  <w:style w:type="paragraph" w:customStyle="1" w:styleId="xl580">
    <w:name w:val="xl580"/>
    <w:basedOn w:val="ab"/>
    <w:uiPriority w:val="99"/>
    <w:qFormat/>
    <w:rsid w:val="005F0D51"/>
    <w:pPr>
      <w:pBdr>
        <w:top w:val="single" w:sz="4" w:space="0" w:color="auto"/>
        <w:left w:val="single" w:sz="4" w:space="0" w:color="auto"/>
        <w:bottom w:val="single" w:sz="8" w:space="0" w:color="auto"/>
        <w:right w:val="single" w:sz="8" w:space="0" w:color="auto"/>
      </w:pBdr>
      <w:spacing w:before="100" w:beforeAutospacing="1" w:after="100" w:afterAutospacing="1"/>
      <w:jc w:val="center"/>
    </w:pPr>
    <w:rPr>
      <w:u w:val="single"/>
    </w:rPr>
  </w:style>
  <w:style w:type="paragraph" w:customStyle="1" w:styleId="xl581">
    <w:name w:val="xl581"/>
    <w:basedOn w:val="ab"/>
    <w:uiPriority w:val="99"/>
    <w:qFormat/>
    <w:rsid w:val="005F0D5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u w:val="single"/>
    </w:rPr>
  </w:style>
  <w:style w:type="paragraph" w:customStyle="1" w:styleId="xl582">
    <w:name w:val="xl582"/>
    <w:basedOn w:val="ab"/>
    <w:uiPriority w:val="99"/>
    <w:qFormat/>
    <w:rsid w:val="005F0D51"/>
    <w:pPr>
      <w:pBdr>
        <w:top w:val="single" w:sz="4" w:space="0" w:color="auto"/>
        <w:left w:val="single" w:sz="4" w:space="0" w:color="auto"/>
        <w:bottom w:val="single" w:sz="4" w:space="0" w:color="auto"/>
        <w:right w:val="single" w:sz="8" w:space="0" w:color="auto"/>
      </w:pBdr>
      <w:spacing w:before="100" w:beforeAutospacing="1" w:after="100" w:afterAutospacing="1"/>
      <w:jc w:val="center"/>
    </w:pPr>
    <w:rPr>
      <w:u w:val="single"/>
    </w:rPr>
  </w:style>
  <w:style w:type="paragraph" w:customStyle="1" w:styleId="xl583">
    <w:name w:val="xl583"/>
    <w:basedOn w:val="ab"/>
    <w:uiPriority w:val="99"/>
    <w:qFormat/>
    <w:rsid w:val="005F0D51"/>
    <w:pPr>
      <w:pBdr>
        <w:top w:val="single" w:sz="8" w:space="0" w:color="auto"/>
        <w:bottom w:val="single" w:sz="8" w:space="0" w:color="auto"/>
      </w:pBdr>
      <w:shd w:val="clear" w:color="000000" w:fill="C0C0C0"/>
      <w:spacing w:before="100" w:beforeAutospacing="1" w:after="100" w:afterAutospacing="1"/>
      <w:jc w:val="center"/>
    </w:pPr>
    <w:rPr>
      <w:b/>
      <w:bCs/>
    </w:rPr>
  </w:style>
  <w:style w:type="paragraph" w:customStyle="1" w:styleId="xl584">
    <w:name w:val="xl584"/>
    <w:basedOn w:val="ab"/>
    <w:uiPriority w:val="99"/>
    <w:qFormat/>
    <w:rsid w:val="005F0D51"/>
    <w:pPr>
      <w:pBdr>
        <w:top w:val="single" w:sz="8" w:space="0" w:color="auto"/>
        <w:bottom w:val="single" w:sz="8" w:space="0" w:color="auto"/>
        <w:right w:val="single" w:sz="8" w:space="0" w:color="auto"/>
      </w:pBdr>
      <w:shd w:val="clear" w:color="000000" w:fill="C0C0C0"/>
      <w:spacing w:before="100" w:beforeAutospacing="1" w:after="100" w:afterAutospacing="1"/>
      <w:jc w:val="center"/>
    </w:pPr>
    <w:rPr>
      <w:b/>
      <w:bCs/>
    </w:rPr>
  </w:style>
  <w:style w:type="paragraph" w:customStyle="1" w:styleId="xl585">
    <w:name w:val="xl585"/>
    <w:basedOn w:val="ab"/>
    <w:uiPriority w:val="99"/>
    <w:qFormat/>
    <w:rsid w:val="005F0D51"/>
    <w:pPr>
      <w:pBdr>
        <w:top w:val="single" w:sz="8" w:space="0" w:color="auto"/>
        <w:bottom w:val="single" w:sz="8" w:space="0" w:color="auto"/>
        <w:right w:val="single" w:sz="8" w:space="0" w:color="auto"/>
      </w:pBdr>
      <w:spacing w:before="100" w:beforeAutospacing="1" w:after="100" w:afterAutospacing="1"/>
      <w:jc w:val="center"/>
      <w:textAlignment w:val="center"/>
    </w:pPr>
    <w:rPr>
      <w:sz w:val="18"/>
      <w:szCs w:val="18"/>
    </w:rPr>
  </w:style>
  <w:style w:type="paragraph" w:customStyle="1" w:styleId="xl586">
    <w:name w:val="xl586"/>
    <w:basedOn w:val="ab"/>
    <w:uiPriority w:val="99"/>
    <w:qFormat/>
    <w:rsid w:val="005F0D51"/>
    <w:pPr>
      <w:pBdr>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587">
    <w:name w:val="xl587"/>
    <w:basedOn w:val="ab"/>
    <w:uiPriority w:val="99"/>
    <w:qFormat/>
    <w:rsid w:val="005F0D51"/>
    <w:pPr>
      <w:pBdr>
        <w:top w:val="single" w:sz="8" w:space="0" w:color="auto"/>
        <w:left w:val="single" w:sz="8" w:space="0" w:color="auto"/>
      </w:pBdr>
      <w:spacing w:before="100" w:beforeAutospacing="1" w:after="100" w:afterAutospacing="1"/>
      <w:jc w:val="center"/>
      <w:textAlignment w:val="center"/>
    </w:pPr>
    <w:rPr>
      <w:sz w:val="18"/>
      <w:szCs w:val="18"/>
    </w:rPr>
  </w:style>
  <w:style w:type="paragraph" w:customStyle="1" w:styleId="xl588">
    <w:name w:val="xl588"/>
    <w:basedOn w:val="ab"/>
    <w:uiPriority w:val="99"/>
    <w:qFormat/>
    <w:rsid w:val="005F0D51"/>
    <w:pPr>
      <w:pBdr>
        <w:top w:val="single" w:sz="8" w:space="0" w:color="auto"/>
        <w:left w:val="single" w:sz="8" w:space="0" w:color="auto"/>
        <w:right w:val="single" w:sz="8" w:space="0" w:color="auto"/>
      </w:pBdr>
      <w:spacing w:before="100" w:beforeAutospacing="1" w:after="100" w:afterAutospacing="1"/>
      <w:jc w:val="center"/>
      <w:textAlignment w:val="center"/>
    </w:pPr>
    <w:rPr>
      <w:sz w:val="18"/>
      <w:szCs w:val="18"/>
    </w:rPr>
  </w:style>
  <w:style w:type="paragraph" w:customStyle="1" w:styleId="xl589">
    <w:name w:val="xl589"/>
    <w:basedOn w:val="ab"/>
    <w:uiPriority w:val="99"/>
    <w:qFormat/>
    <w:rsid w:val="005F0D51"/>
    <w:pPr>
      <w:pBdr>
        <w:left w:val="single" w:sz="8" w:space="0" w:color="auto"/>
        <w:bottom w:val="single" w:sz="8" w:space="0" w:color="auto"/>
        <w:right w:val="single" w:sz="8" w:space="0" w:color="auto"/>
      </w:pBdr>
      <w:spacing w:before="100" w:beforeAutospacing="1" w:after="100" w:afterAutospacing="1"/>
      <w:jc w:val="center"/>
      <w:textAlignment w:val="center"/>
    </w:pPr>
    <w:rPr>
      <w:sz w:val="18"/>
      <w:szCs w:val="18"/>
    </w:rPr>
  </w:style>
  <w:style w:type="paragraph" w:customStyle="1" w:styleId="xl590">
    <w:name w:val="xl590"/>
    <w:basedOn w:val="ab"/>
    <w:uiPriority w:val="99"/>
    <w:qFormat/>
    <w:rsid w:val="005F0D51"/>
    <w:pPr>
      <w:pBdr>
        <w:left w:val="single" w:sz="8" w:space="0" w:color="auto"/>
        <w:bottom w:val="single" w:sz="8" w:space="0" w:color="auto"/>
        <w:right w:val="single" w:sz="8" w:space="0" w:color="auto"/>
      </w:pBdr>
      <w:spacing w:before="100" w:beforeAutospacing="1" w:after="100" w:afterAutospacing="1"/>
      <w:jc w:val="center"/>
    </w:pPr>
  </w:style>
  <w:style w:type="paragraph" w:customStyle="1" w:styleId="font13">
    <w:name w:val="font13"/>
    <w:basedOn w:val="ab"/>
    <w:uiPriority w:val="99"/>
    <w:qFormat/>
    <w:rsid w:val="005F0D51"/>
    <w:pPr>
      <w:spacing w:before="100" w:beforeAutospacing="1" w:after="100" w:afterAutospacing="1"/>
    </w:pPr>
  </w:style>
  <w:style w:type="paragraph" w:customStyle="1" w:styleId="font14">
    <w:name w:val="font14"/>
    <w:basedOn w:val="ab"/>
    <w:uiPriority w:val="99"/>
    <w:qFormat/>
    <w:rsid w:val="005F0D51"/>
    <w:pPr>
      <w:spacing w:before="100" w:beforeAutospacing="1" w:after="100" w:afterAutospacing="1"/>
    </w:pPr>
    <w:rPr>
      <w:b/>
      <w:bCs/>
      <w:color w:val="953735"/>
    </w:rPr>
  </w:style>
  <w:style w:type="paragraph" w:customStyle="1" w:styleId="font15">
    <w:name w:val="font15"/>
    <w:basedOn w:val="ab"/>
    <w:uiPriority w:val="99"/>
    <w:qFormat/>
    <w:rsid w:val="005F0D51"/>
    <w:pPr>
      <w:spacing w:before="100" w:beforeAutospacing="1" w:after="100" w:afterAutospacing="1"/>
    </w:pPr>
    <w:rPr>
      <w:color w:val="0070C0"/>
    </w:rPr>
  </w:style>
  <w:style w:type="paragraph" w:customStyle="1" w:styleId="font16">
    <w:name w:val="font16"/>
    <w:basedOn w:val="ab"/>
    <w:uiPriority w:val="99"/>
    <w:qFormat/>
    <w:rsid w:val="005F0D51"/>
    <w:pPr>
      <w:spacing w:before="100" w:beforeAutospacing="1" w:after="100" w:afterAutospacing="1"/>
    </w:pPr>
    <w:rPr>
      <w:color w:val="7030A0"/>
    </w:rPr>
  </w:style>
  <w:style w:type="paragraph" w:customStyle="1" w:styleId="xl2398">
    <w:name w:val="xl2398"/>
    <w:basedOn w:val="ab"/>
    <w:rsid w:val="005F0D51"/>
    <w:pPr>
      <w:spacing w:before="100" w:beforeAutospacing="1" w:after="100" w:afterAutospacing="1"/>
      <w:textAlignment w:val="center"/>
    </w:pPr>
  </w:style>
  <w:style w:type="paragraph" w:customStyle="1" w:styleId="xl2399">
    <w:name w:val="xl2399"/>
    <w:basedOn w:val="ab"/>
    <w:rsid w:val="005F0D51"/>
    <w:pPr>
      <w:spacing w:before="100" w:beforeAutospacing="1" w:after="100" w:afterAutospacing="1"/>
    </w:pPr>
  </w:style>
  <w:style w:type="paragraph" w:customStyle="1" w:styleId="xl2400">
    <w:name w:val="xl2400"/>
    <w:basedOn w:val="ab"/>
    <w:rsid w:val="005F0D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401">
    <w:name w:val="xl2401"/>
    <w:basedOn w:val="ab"/>
    <w:rsid w:val="005F0D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B050"/>
      <w:sz w:val="20"/>
      <w:szCs w:val="20"/>
    </w:rPr>
  </w:style>
  <w:style w:type="paragraph" w:customStyle="1" w:styleId="xl2402">
    <w:name w:val="xl2402"/>
    <w:basedOn w:val="ab"/>
    <w:rsid w:val="005F0D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2403">
    <w:name w:val="xl2403"/>
    <w:basedOn w:val="ab"/>
    <w:rsid w:val="005F0D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6"/>
      <w:szCs w:val="16"/>
    </w:rPr>
  </w:style>
  <w:style w:type="paragraph" w:customStyle="1" w:styleId="xl2404">
    <w:name w:val="xl2404"/>
    <w:basedOn w:val="ab"/>
    <w:rsid w:val="005F0D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2405">
    <w:name w:val="xl2405"/>
    <w:basedOn w:val="ab"/>
    <w:rsid w:val="005F0D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2406">
    <w:name w:val="xl2406"/>
    <w:basedOn w:val="ab"/>
    <w:rsid w:val="005F0D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407">
    <w:name w:val="xl2407"/>
    <w:basedOn w:val="ab"/>
    <w:rsid w:val="005F0D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408">
    <w:name w:val="xl2408"/>
    <w:basedOn w:val="ab"/>
    <w:rsid w:val="005F0D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70C0"/>
    </w:rPr>
  </w:style>
  <w:style w:type="paragraph" w:customStyle="1" w:styleId="xl2409">
    <w:name w:val="xl2409"/>
    <w:basedOn w:val="ab"/>
    <w:rsid w:val="005F0D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410">
    <w:name w:val="xl2410"/>
    <w:basedOn w:val="ab"/>
    <w:rsid w:val="005F0D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411">
    <w:name w:val="xl2411"/>
    <w:basedOn w:val="ab"/>
    <w:rsid w:val="005F0D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B050"/>
    </w:rPr>
  </w:style>
  <w:style w:type="paragraph" w:customStyle="1" w:styleId="xl2412">
    <w:name w:val="xl2412"/>
    <w:basedOn w:val="ab"/>
    <w:rsid w:val="005F0D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70C0"/>
    </w:rPr>
  </w:style>
  <w:style w:type="paragraph" w:customStyle="1" w:styleId="xl2413">
    <w:name w:val="xl2413"/>
    <w:basedOn w:val="ab"/>
    <w:rsid w:val="005F0D51"/>
    <w:pPr>
      <w:shd w:val="clear" w:color="000000" w:fill="F79646"/>
      <w:spacing w:before="100" w:beforeAutospacing="1" w:after="100" w:afterAutospacing="1"/>
    </w:pPr>
  </w:style>
  <w:style w:type="paragraph" w:customStyle="1" w:styleId="xl2414">
    <w:name w:val="xl2414"/>
    <w:basedOn w:val="ab"/>
    <w:rsid w:val="005F0D51"/>
    <w:pPr>
      <w:shd w:val="clear" w:color="000000" w:fill="F79646"/>
      <w:spacing w:before="100" w:beforeAutospacing="1" w:after="100" w:afterAutospacing="1"/>
      <w:textAlignment w:val="center"/>
    </w:pPr>
  </w:style>
  <w:style w:type="paragraph" w:customStyle="1" w:styleId="xl2415">
    <w:name w:val="xl2415"/>
    <w:basedOn w:val="ab"/>
    <w:rsid w:val="005F0D51"/>
    <w:pPr>
      <w:shd w:val="clear" w:color="000000" w:fill="F79646"/>
      <w:spacing w:before="100" w:beforeAutospacing="1" w:after="100" w:afterAutospacing="1"/>
      <w:textAlignment w:val="center"/>
    </w:pPr>
    <w:rPr>
      <w:color w:val="FF0000"/>
    </w:rPr>
  </w:style>
  <w:style w:type="paragraph" w:customStyle="1" w:styleId="xl2416">
    <w:name w:val="xl2416"/>
    <w:basedOn w:val="ab"/>
    <w:rsid w:val="005F0D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2417">
    <w:name w:val="xl2417"/>
    <w:basedOn w:val="ab"/>
    <w:rsid w:val="005F0D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418">
    <w:name w:val="xl2418"/>
    <w:basedOn w:val="ab"/>
    <w:rsid w:val="005F0D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419">
    <w:name w:val="xl2419"/>
    <w:basedOn w:val="ab"/>
    <w:rsid w:val="005F0D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B050"/>
    </w:rPr>
  </w:style>
  <w:style w:type="paragraph" w:customStyle="1" w:styleId="xl2420">
    <w:name w:val="xl2420"/>
    <w:basedOn w:val="ab"/>
    <w:rsid w:val="005F0D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421">
    <w:name w:val="xl2421"/>
    <w:basedOn w:val="ab"/>
    <w:rsid w:val="005F0D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B050"/>
    </w:rPr>
  </w:style>
  <w:style w:type="paragraph" w:customStyle="1" w:styleId="xl2422">
    <w:name w:val="xl2422"/>
    <w:basedOn w:val="ab"/>
    <w:rsid w:val="005F0D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423">
    <w:name w:val="xl2423"/>
    <w:basedOn w:val="ab"/>
    <w:rsid w:val="005F0D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424">
    <w:name w:val="xl2424"/>
    <w:basedOn w:val="ab"/>
    <w:rsid w:val="005F0D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2425">
    <w:name w:val="xl2425"/>
    <w:basedOn w:val="ab"/>
    <w:rsid w:val="005F0D5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2426">
    <w:name w:val="xl2426"/>
    <w:basedOn w:val="ab"/>
    <w:rsid w:val="005F0D5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rPr>
  </w:style>
  <w:style w:type="paragraph" w:customStyle="1" w:styleId="xl2427">
    <w:name w:val="xl2427"/>
    <w:basedOn w:val="ab"/>
    <w:rsid w:val="005F0D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B050"/>
    </w:rPr>
  </w:style>
  <w:style w:type="paragraph" w:customStyle="1" w:styleId="xl2428">
    <w:name w:val="xl2428"/>
    <w:basedOn w:val="ab"/>
    <w:rsid w:val="005F0D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2429">
    <w:name w:val="xl2429"/>
    <w:basedOn w:val="ab"/>
    <w:rsid w:val="005F0D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2430">
    <w:name w:val="xl2430"/>
    <w:basedOn w:val="ab"/>
    <w:rsid w:val="005F0D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70C0"/>
    </w:rPr>
  </w:style>
  <w:style w:type="paragraph" w:customStyle="1" w:styleId="xl2431">
    <w:name w:val="xl2431"/>
    <w:basedOn w:val="ab"/>
    <w:rsid w:val="005F0D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rPr>
  </w:style>
  <w:style w:type="paragraph" w:customStyle="1" w:styleId="xl2432">
    <w:name w:val="xl2432"/>
    <w:basedOn w:val="ab"/>
    <w:rsid w:val="005F0D5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2433">
    <w:name w:val="xl2433"/>
    <w:basedOn w:val="ab"/>
    <w:rsid w:val="005F0D5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2434">
    <w:name w:val="xl2434"/>
    <w:basedOn w:val="ab"/>
    <w:rsid w:val="005F0D5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2435">
    <w:name w:val="xl2435"/>
    <w:basedOn w:val="ab"/>
    <w:rsid w:val="005F0D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436">
    <w:name w:val="xl2436"/>
    <w:basedOn w:val="ab"/>
    <w:rsid w:val="005F0D5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color w:val="00B050"/>
    </w:rPr>
  </w:style>
  <w:style w:type="paragraph" w:customStyle="1" w:styleId="xl2437">
    <w:name w:val="xl2437"/>
    <w:basedOn w:val="ab"/>
    <w:rsid w:val="005F0D5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color w:val="0070C0"/>
    </w:rPr>
  </w:style>
  <w:style w:type="paragraph" w:customStyle="1" w:styleId="xl2438">
    <w:name w:val="xl2438"/>
    <w:basedOn w:val="ab"/>
    <w:rsid w:val="005F0D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439">
    <w:name w:val="xl2439"/>
    <w:basedOn w:val="ab"/>
    <w:rsid w:val="005F0D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2440">
    <w:name w:val="xl2440"/>
    <w:basedOn w:val="ab"/>
    <w:rsid w:val="005F0D5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color w:val="00B050"/>
    </w:rPr>
  </w:style>
  <w:style w:type="paragraph" w:customStyle="1" w:styleId="xl2441">
    <w:name w:val="xl2441"/>
    <w:basedOn w:val="ab"/>
    <w:rsid w:val="005F0D51"/>
    <w:pPr>
      <w:spacing w:before="100" w:beforeAutospacing="1" w:after="100" w:afterAutospacing="1"/>
      <w:textAlignment w:val="center"/>
    </w:pPr>
  </w:style>
  <w:style w:type="paragraph" w:customStyle="1" w:styleId="xl2442">
    <w:name w:val="xl2442"/>
    <w:basedOn w:val="ab"/>
    <w:rsid w:val="005F0D5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color w:val="0070C0"/>
    </w:rPr>
  </w:style>
  <w:style w:type="paragraph" w:customStyle="1" w:styleId="xl2443">
    <w:name w:val="xl2443"/>
    <w:basedOn w:val="ab"/>
    <w:rsid w:val="005F0D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7030A0"/>
    </w:rPr>
  </w:style>
  <w:style w:type="paragraph" w:customStyle="1" w:styleId="xl2444">
    <w:name w:val="xl2444"/>
    <w:basedOn w:val="ab"/>
    <w:rsid w:val="005F0D5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color w:val="7030A0"/>
    </w:rPr>
  </w:style>
  <w:style w:type="paragraph" w:customStyle="1" w:styleId="xl2445">
    <w:name w:val="xl2445"/>
    <w:basedOn w:val="ab"/>
    <w:rsid w:val="005F0D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446">
    <w:name w:val="xl2446"/>
    <w:basedOn w:val="ab"/>
    <w:rsid w:val="005F0D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447">
    <w:name w:val="xl2447"/>
    <w:basedOn w:val="ab"/>
    <w:rsid w:val="005F0D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2448">
    <w:name w:val="xl2448"/>
    <w:basedOn w:val="ab"/>
    <w:rsid w:val="005F0D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449">
    <w:name w:val="xl2449"/>
    <w:basedOn w:val="ab"/>
    <w:rsid w:val="005F0D5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450">
    <w:name w:val="xl2450"/>
    <w:basedOn w:val="ab"/>
    <w:rsid w:val="005F0D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451">
    <w:name w:val="xl2451"/>
    <w:basedOn w:val="ab"/>
    <w:rsid w:val="005F0D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70C0"/>
    </w:rPr>
  </w:style>
  <w:style w:type="paragraph" w:customStyle="1" w:styleId="xl2452">
    <w:name w:val="xl2452"/>
    <w:basedOn w:val="ab"/>
    <w:rsid w:val="005F0D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70C0"/>
    </w:rPr>
  </w:style>
  <w:style w:type="paragraph" w:customStyle="1" w:styleId="xl2453">
    <w:name w:val="xl2453"/>
    <w:basedOn w:val="ab"/>
    <w:rsid w:val="005F0D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454">
    <w:name w:val="xl2454"/>
    <w:basedOn w:val="ab"/>
    <w:rsid w:val="005F0D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rPr>
  </w:style>
  <w:style w:type="paragraph" w:customStyle="1" w:styleId="xl2455">
    <w:name w:val="xl2455"/>
    <w:basedOn w:val="ab"/>
    <w:rsid w:val="005F0D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2456">
    <w:name w:val="xl2456"/>
    <w:basedOn w:val="ab"/>
    <w:rsid w:val="005F0D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2457">
    <w:name w:val="xl2457"/>
    <w:basedOn w:val="ab"/>
    <w:rsid w:val="005F0D5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2458">
    <w:name w:val="xl2458"/>
    <w:basedOn w:val="ab"/>
    <w:rsid w:val="005F0D5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2459">
    <w:name w:val="xl2459"/>
    <w:basedOn w:val="ab"/>
    <w:rsid w:val="005F0D5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2460">
    <w:name w:val="xl2460"/>
    <w:basedOn w:val="ab"/>
    <w:rsid w:val="005F0D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0070C0"/>
      <w:sz w:val="20"/>
      <w:szCs w:val="20"/>
    </w:rPr>
  </w:style>
  <w:style w:type="paragraph" w:customStyle="1" w:styleId="xl2461">
    <w:name w:val="xl2461"/>
    <w:basedOn w:val="ab"/>
    <w:rsid w:val="005F0D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70C0"/>
    </w:rPr>
  </w:style>
  <w:style w:type="paragraph" w:customStyle="1" w:styleId="xl2462">
    <w:name w:val="xl2462"/>
    <w:basedOn w:val="ab"/>
    <w:rsid w:val="005F0D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70C0"/>
      <w:sz w:val="20"/>
      <w:szCs w:val="20"/>
    </w:rPr>
  </w:style>
  <w:style w:type="paragraph" w:customStyle="1" w:styleId="xl2463">
    <w:name w:val="xl2463"/>
    <w:basedOn w:val="ab"/>
    <w:rsid w:val="005F0D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B050"/>
    </w:rPr>
  </w:style>
  <w:style w:type="paragraph" w:customStyle="1" w:styleId="xl2464">
    <w:name w:val="xl2464"/>
    <w:basedOn w:val="ab"/>
    <w:rsid w:val="005F0D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465">
    <w:name w:val="xl2465"/>
    <w:basedOn w:val="ab"/>
    <w:rsid w:val="005F0D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70C0"/>
    </w:rPr>
  </w:style>
  <w:style w:type="paragraph" w:customStyle="1" w:styleId="xl2466">
    <w:name w:val="xl2466"/>
    <w:basedOn w:val="ab"/>
    <w:rsid w:val="005F0D5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rPr>
  </w:style>
  <w:style w:type="paragraph" w:customStyle="1" w:styleId="xl2467">
    <w:name w:val="xl2467"/>
    <w:basedOn w:val="ab"/>
    <w:rsid w:val="005F0D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468">
    <w:name w:val="xl2468"/>
    <w:basedOn w:val="ab"/>
    <w:rsid w:val="005F0D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469">
    <w:name w:val="xl2469"/>
    <w:basedOn w:val="ab"/>
    <w:rsid w:val="005F0D5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2470">
    <w:name w:val="xl2470"/>
    <w:basedOn w:val="ab"/>
    <w:rsid w:val="005F0D5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2471">
    <w:name w:val="xl2471"/>
    <w:basedOn w:val="ab"/>
    <w:rsid w:val="005F0D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2472">
    <w:name w:val="xl2472"/>
    <w:basedOn w:val="ab"/>
    <w:rsid w:val="005F0D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6"/>
      <w:szCs w:val="16"/>
    </w:rPr>
  </w:style>
  <w:style w:type="paragraph" w:customStyle="1" w:styleId="xl2473">
    <w:name w:val="xl2473"/>
    <w:basedOn w:val="ab"/>
    <w:rsid w:val="005F0D51"/>
    <w:pPr>
      <w:shd w:val="clear" w:color="000000" w:fill="FFFF00"/>
      <w:spacing w:before="100" w:beforeAutospacing="1" w:after="100" w:afterAutospacing="1"/>
      <w:textAlignment w:val="center"/>
    </w:pPr>
  </w:style>
  <w:style w:type="paragraph" w:customStyle="1" w:styleId="xl2474">
    <w:name w:val="xl2474"/>
    <w:basedOn w:val="ab"/>
    <w:rsid w:val="005F0D51"/>
    <w:pPr>
      <w:shd w:val="clear" w:color="000000" w:fill="FFFF00"/>
      <w:spacing w:before="100" w:beforeAutospacing="1" w:after="100" w:afterAutospacing="1"/>
    </w:pPr>
  </w:style>
  <w:style w:type="paragraph" w:customStyle="1" w:styleId="xl2475">
    <w:name w:val="xl2475"/>
    <w:basedOn w:val="ab"/>
    <w:rsid w:val="005F0D5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rPr>
  </w:style>
  <w:style w:type="paragraph" w:customStyle="1" w:styleId="xl2476">
    <w:name w:val="xl2476"/>
    <w:basedOn w:val="ab"/>
    <w:rsid w:val="005F0D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F0"/>
    </w:rPr>
  </w:style>
  <w:style w:type="paragraph" w:customStyle="1" w:styleId="xl2477">
    <w:name w:val="xl2477"/>
    <w:basedOn w:val="ab"/>
    <w:rsid w:val="005F0D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F0"/>
    </w:rPr>
  </w:style>
  <w:style w:type="paragraph" w:customStyle="1" w:styleId="xl2478">
    <w:name w:val="xl2478"/>
    <w:basedOn w:val="ab"/>
    <w:rsid w:val="005F0D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B0F0"/>
    </w:rPr>
  </w:style>
  <w:style w:type="paragraph" w:customStyle="1" w:styleId="xl2479">
    <w:name w:val="xl2479"/>
    <w:basedOn w:val="ab"/>
    <w:rsid w:val="005F0D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00B0F0"/>
    </w:rPr>
  </w:style>
  <w:style w:type="paragraph" w:customStyle="1" w:styleId="xl2480">
    <w:name w:val="xl2480"/>
    <w:basedOn w:val="ab"/>
    <w:rsid w:val="005F0D5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color w:val="00B0F0"/>
    </w:rPr>
  </w:style>
  <w:style w:type="paragraph" w:customStyle="1" w:styleId="xl2481">
    <w:name w:val="xl2481"/>
    <w:basedOn w:val="ab"/>
    <w:rsid w:val="005F0D5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color w:val="00B0F0"/>
    </w:rPr>
  </w:style>
  <w:style w:type="paragraph" w:customStyle="1" w:styleId="xl2482">
    <w:name w:val="xl2482"/>
    <w:basedOn w:val="ab"/>
    <w:rsid w:val="005F0D51"/>
    <w:pPr>
      <w:spacing w:before="100" w:beforeAutospacing="1" w:after="100" w:afterAutospacing="1"/>
      <w:textAlignment w:val="center"/>
    </w:pPr>
    <w:rPr>
      <w:color w:val="00B0F0"/>
    </w:rPr>
  </w:style>
  <w:style w:type="paragraph" w:customStyle="1" w:styleId="xl2483">
    <w:name w:val="xl2483"/>
    <w:basedOn w:val="ab"/>
    <w:rsid w:val="005F0D51"/>
    <w:pPr>
      <w:spacing w:before="100" w:beforeAutospacing="1" w:after="100" w:afterAutospacing="1"/>
      <w:textAlignment w:val="center"/>
    </w:pPr>
    <w:rPr>
      <w:b/>
      <w:bCs/>
    </w:rPr>
  </w:style>
  <w:style w:type="paragraph" w:customStyle="1" w:styleId="xl2484">
    <w:name w:val="xl2484"/>
    <w:basedOn w:val="ab"/>
    <w:rsid w:val="005F0D5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2485">
    <w:name w:val="xl2485"/>
    <w:basedOn w:val="ab"/>
    <w:rsid w:val="005F0D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2486">
    <w:name w:val="xl2486"/>
    <w:basedOn w:val="ab"/>
    <w:rsid w:val="005F0D51"/>
    <w:pPr>
      <w:shd w:val="clear" w:color="000000" w:fill="C0504D"/>
      <w:spacing w:before="100" w:beforeAutospacing="1" w:after="100" w:afterAutospacing="1"/>
      <w:textAlignment w:val="center"/>
    </w:pPr>
  </w:style>
  <w:style w:type="paragraph" w:customStyle="1" w:styleId="xl2487">
    <w:name w:val="xl2487"/>
    <w:basedOn w:val="ab"/>
    <w:rsid w:val="005F0D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70C0"/>
    </w:rPr>
  </w:style>
  <w:style w:type="paragraph" w:customStyle="1" w:styleId="xl2488">
    <w:name w:val="xl2488"/>
    <w:basedOn w:val="ab"/>
    <w:rsid w:val="005F0D5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color w:val="0070C0"/>
    </w:rPr>
  </w:style>
  <w:style w:type="paragraph" w:customStyle="1" w:styleId="xl2489">
    <w:name w:val="xl2489"/>
    <w:basedOn w:val="ab"/>
    <w:rsid w:val="005F0D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B0F0"/>
    </w:rPr>
  </w:style>
  <w:style w:type="paragraph" w:customStyle="1" w:styleId="xl2490">
    <w:name w:val="xl2490"/>
    <w:basedOn w:val="ab"/>
    <w:rsid w:val="005F0D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953735"/>
    </w:rPr>
  </w:style>
  <w:style w:type="paragraph" w:customStyle="1" w:styleId="xl2491">
    <w:name w:val="xl2491"/>
    <w:basedOn w:val="ab"/>
    <w:rsid w:val="005F0D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0070C0"/>
    </w:rPr>
  </w:style>
  <w:style w:type="paragraph" w:customStyle="1" w:styleId="xl2492">
    <w:name w:val="xl2492"/>
    <w:basedOn w:val="ab"/>
    <w:rsid w:val="005F0D5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color w:val="953735"/>
    </w:rPr>
  </w:style>
  <w:style w:type="paragraph" w:customStyle="1" w:styleId="xl2493">
    <w:name w:val="xl2493"/>
    <w:basedOn w:val="ab"/>
    <w:rsid w:val="005F0D5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color w:val="00B050"/>
    </w:rPr>
  </w:style>
  <w:style w:type="paragraph" w:customStyle="1" w:styleId="xl2494">
    <w:name w:val="xl2494"/>
    <w:basedOn w:val="ab"/>
    <w:rsid w:val="005F0D5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rPr>
  </w:style>
  <w:style w:type="paragraph" w:customStyle="1" w:styleId="xl2495">
    <w:name w:val="xl2495"/>
    <w:basedOn w:val="ab"/>
    <w:rsid w:val="005F0D5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color w:val="0070C0"/>
    </w:rPr>
  </w:style>
  <w:style w:type="paragraph" w:customStyle="1" w:styleId="xl2496">
    <w:name w:val="xl2496"/>
    <w:basedOn w:val="ab"/>
    <w:rsid w:val="005F0D5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color w:val="E46D0A"/>
    </w:rPr>
  </w:style>
  <w:style w:type="paragraph" w:customStyle="1" w:styleId="xl2497">
    <w:name w:val="xl2497"/>
    <w:basedOn w:val="ab"/>
    <w:rsid w:val="005F0D5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color w:val="00B050"/>
    </w:rPr>
  </w:style>
  <w:style w:type="paragraph" w:customStyle="1" w:styleId="xl2498">
    <w:name w:val="xl2498"/>
    <w:basedOn w:val="ab"/>
    <w:rsid w:val="005F0D5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color w:val="0070C0"/>
    </w:rPr>
  </w:style>
  <w:style w:type="paragraph" w:customStyle="1" w:styleId="xl2499">
    <w:name w:val="xl2499"/>
    <w:basedOn w:val="ab"/>
    <w:rsid w:val="005F0D5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color w:val="953735"/>
    </w:rPr>
  </w:style>
  <w:style w:type="paragraph" w:customStyle="1" w:styleId="xl2500">
    <w:name w:val="xl2500"/>
    <w:basedOn w:val="ab"/>
    <w:rsid w:val="005F0D5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color w:val="E46D0A"/>
    </w:rPr>
  </w:style>
  <w:style w:type="paragraph" w:customStyle="1" w:styleId="xl2501">
    <w:name w:val="xl2501"/>
    <w:basedOn w:val="ab"/>
    <w:rsid w:val="005F0D5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rPr>
  </w:style>
  <w:style w:type="paragraph" w:customStyle="1" w:styleId="xl2502">
    <w:name w:val="xl2502"/>
    <w:basedOn w:val="ab"/>
    <w:rsid w:val="005F0D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6"/>
      <w:szCs w:val="16"/>
    </w:rPr>
  </w:style>
  <w:style w:type="paragraph" w:customStyle="1" w:styleId="xl2503">
    <w:name w:val="xl2503"/>
    <w:basedOn w:val="ab"/>
    <w:rsid w:val="005F0D5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color w:val="953735"/>
    </w:rPr>
  </w:style>
  <w:style w:type="paragraph" w:customStyle="1" w:styleId="xl2504">
    <w:name w:val="xl2504"/>
    <w:basedOn w:val="ab"/>
    <w:rsid w:val="005F0D5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color w:val="953735"/>
    </w:rPr>
  </w:style>
  <w:style w:type="paragraph" w:customStyle="1" w:styleId="xl2505">
    <w:name w:val="xl2505"/>
    <w:basedOn w:val="ab"/>
    <w:rsid w:val="005F0D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2506">
    <w:name w:val="xl2506"/>
    <w:basedOn w:val="ab"/>
    <w:rsid w:val="005F0D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2507">
    <w:name w:val="xl2507"/>
    <w:basedOn w:val="ab"/>
    <w:rsid w:val="005F0D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70C0"/>
    </w:rPr>
  </w:style>
  <w:style w:type="paragraph" w:customStyle="1" w:styleId="xl2508">
    <w:name w:val="xl2508"/>
    <w:basedOn w:val="ab"/>
    <w:rsid w:val="005F0D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70C0"/>
    </w:rPr>
  </w:style>
  <w:style w:type="paragraph" w:customStyle="1" w:styleId="xl2509">
    <w:name w:val="xl2509"/>
    <w:basedOn w:val="ab"/>
    <w:rsid w:val="005F0D5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color w:val="0070C0"/>
    </w:rPr>
  </w:style>
  <w:style w:type="paragraph" w:customStyle="1" w:styleId="xl2510">
    <w:name w:val="xl2510"/>
    <w:basedOn w:val="ab"/>
    <w:rsid w:val="005F0D51"/>
    <w:pPr>
      <w:spacing w:before="100" w:beforeAutospacing="1" w:after="100" w:afterAutospacing="1"/>
      <w:textAlignment w:val="center"/>
    </w:pPr>
    <w:rPr>
      <w:color w:val="0070C0"/>
    </w:rPr>
  </w:style>
  <w:style w:type="paragraph" w:customStyle="1" w:styleId="xl2511">
    <w:name w:val="xl2511"/>
    <w:basedOn w:val="ab"/>
    <w:rsid w:val="005F0D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7030A0"/>
    </w:rPr>
  </w:style>
  <w:style w:type="paragraph" w:customStyle="1" w:styleId="xl2512">
    <w:name w:val="xl2512"/>
    <w:basedOn w:val="ab"/>
    <w:rsid w:val="005F0D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7030A0"/>
    </w:rPr>
  </w:style>
  <w:style w:type="paragraph" w:customStyle="1" w:styleId="xl2513">
    <w:name w:val="xl2513"/>
    <w:basedOn w:val="ab"/>
    <w:rsid w:val="005F0D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7030A0"/>
    </w:rPr>
  </w:style>
  <w:style w:type="paragraph" w:customStyle="1" w:styleId="xl2514">
    <w:name w:val="xl2514"/>
    <w:basedOn w:val="ab"/>
    <w:rsid w:val="005F0D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7030A0"/>
    </w:rPr>
  </w:style>
  <w:style w:type="paragraph" w:customStyle="1" w:styleId="xl2515">
    <w:name w:val="xl2515"/>
    <w:basedOn w:val="ab"/>
    <w:rsid w:val="005F0D5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color w:val="7030A0"/>
    </w:rPr>
  </w:style>
  <w:style w:type="paragraph" w:customStyle="1" w:styleId="xl2516">
    <w:name w:val="xl2516"/>
    <w:basedOn w:val="ab"/>
    <w:rsid w:val="005F0D5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color w:val="7030A0"/>
    </w:rPr>
  </w:style>
  <w:style w:type="paragraph" w:customStyle="1" w:styleId="xl2517">
    <w:name w:val="xl2517"/>
    <w:basedOn w:val="ab"/>
    <w:rsid w:val="005F0D5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color w:val="0070C0"/>
    </w:rPr>
  </w:style>
  <w:style w:type="paragraph" w:customStyle="1" w:styleId="xl2518">
    <w:name w:val="xl2518"/>
    <w:basedOn w:val="ab"/>
    <w:rsid w:val="005F0D51"/>
    <w:pPr>
      <w:spacing w:before="100" w:beforeAutospacing="1" w:after="100" w:afterAutospacing="1"/>
      <w:textAlignment w:val="center"/>
    </w:pPr>
    <w:rPr>
      <w:color w:val="7030A0"/>
    </w:rPr>
  </w:style>
  <w:style w:type="paragraph" w:customStyle="1" w:styleId="xl2519">
    <w:name w:val="xl2519"/>
    <w:basedOn w:val="ab"/>
    <w:rsid w:val="005F0D5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color w:val="0070C0"/>
    </w:rPr>
  </w:style>
  <w:style w:type="paragraph" w:customStyle="1" w:styleId="xl2520">
    <w:name w:val="xl2520"/>
    <w:basedOn w:val="ab"/>
    <w:rsid w:val="005F0D51"/>
    <w:pPr>
      <w:spacing w:before="100" w:beforeAutospacing="1" w:after="100" w:afterAutospacing="1"/>
      <w:textAlignment w:val="center"/>
    </w:pPr>
    <w:rPr>
      <w:b/>
      <w:bCs/>
      <w:color w:val="0070C0"/>
    </w:rPr>
  </w:style>
  <w:style w:type="paragraph" w:customStyle="1" w:styleId="xl2521">
    <w:name w:val="xl2521"/>
    <w:basedOn w:val="ab"/>
    <w:rsid w:val="005F0D5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color w:val="7030A0"/>
    </w:rPr>
  </w:style>
  <w:style w:type="paragraph" w:customStyle="1" w:styleId="xl2522">
    <w:name w:val="xl2522"/>
    <w:basedOn w:val="ab"/>
    <w:rsid w:val="005F0D51"/>
    <w:pPr>
      <w:spacing w:before="100" w:beforeAutospacing="1" w:after="100" w:afterAutospacing="1"/>
      <w:textAlignment w:val="center"/>
    </w:pPr>
    <w:rPr>
      <w:b/>
      <w:bCs/>
      <w:color w:val="7030A0"/>
    </w:rPr>
  </w:style>
  <w:style w:type="paragraph" w:customStyle="1" w:styleId="xl2523">
    <w:name w:val="xl2523"/>
    <w:basedOn w:val="ab"/>
    <w:rsid w:val="005F0D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7030A0"/>
    </w:rPr>
  </w:style>
  <w:style w:type="paragraph" w:customStyle="1" w:styleId="xl2524">
    <w:name w:val="xl2524"/>
    <w:basedOn w:val="ab"/>
    <w:rsid w:val="005F0D5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color w:val="7030A0"/>
    </w:rPr>
  </w:style>
  <w:style w:type="paragraph" w:customStyle="1" w:styleId="xl2525">
    <w:name w:val="xl2525"/>
    <w:basedOn w:val="ab"/>
    <w:rsid w:val="005F0D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7030A0"/>
    </w:rPr>
  </w:style>
  <w:style w:type="paragraph" w:customStyle="1" w:styleId="xl2526">
    <w:name w:val="xl2526"/>
    <w:basedOn w:val="ab"/>
    <w:rsid w:val="005F0D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7030A0"/>
    </w:rPr>
  </w:style>
  <w:style w:type="paragraph" w:customStyle="1" w:styleId="xl2527">
    <w:name w:val="xl2527"/>
    <w:basedOn w:val="ab"/>
    <w:rsid w:val="005F0D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7030A0"/>
    </w:rPr>
  </w:style>
  <w:style w:type="paragraph" w:customStyle="1" w:styleId="xl2528">
    <w:name w:val="xl2528"/>
    <w:basedOn w:val="ab"/>
    <w:rsid w:val="005F0D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70C0"/>
    </w:rPr>
  </w:style>
  <w:style w:type="paragraph" w:customStyle="1" w:styleId="xl2529">
    <w:name w:val="xl2529"/>
    <w:basedOn w:val="ab"/>
    <w:rsid w:val="005F0D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70C0"/>
    </w:rPr>
  </w:style>
  <w:style w:type="paragraph" w:customStyle="1" w:styleId="xl2530">
    <w:name w:val="xl2530"/>
    <w:basedOn w:val="ab"/>
    <w:rsid w:val="005F0D5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color w:val="7030A0"/>
    </w:rPr>
  </w:style>
  <w:style w:type="paragraph" w:customStyle="1" w:styleId="xl2531">
    <w:name w:val="xl2531"/>
    <w:basedOn w:val="ab"/>
    <w:rsid w:val="005F0D5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color w:val="0070C0"/>
    </w:rPr>
  </w:style>
  <w:style w:type="paragraph" w:customStyle="1" w:styleId="xl2532">
    <w:name w:val="xl2532"/>
    <w:basedOn w:val="ab"/>
    <w:rsid w:val="005F0D5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color w:val="7030A0"/>
    </w:rPr>
  </w:style>
  <w:style w:type="paragraph" w:customStyle="1" w:styleId="xl2533">
    <w:name w:val="xl2533"/>
    <w:basedOn w:val="ab"/>
    <w:rsid w:val="005F0D5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color w:val="FF0000"/>
    </w:rPr>
  </w:style>
  <w:style w:type="paragraph" w:customStyle="1" w:styleId="xl2534">
    <w:name w:val="xl2534"/>
    <w:basedOn w:val="ab"/>
    <w:rsid w:val="005F0D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rPr>
  </w:style>
  <w:style w:type="paragraph" w:customStyle="1" w:styleId="xl2535">
    <w:name w:val="xl2535"/>
    <w:basedOn w:val="ab"/>
    <w:rsid w:val="005F0D5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i/>
      <w:iCs/>
    </w:rPr>
  </w:style>
  <w:style w:type="paragraph" w:customStyle="1" w:styleId="xl2536">
    <w:name w:val="xl2536"/>
    <w:basedOn w:val="ab"/>
    <w:rsid w:val="005F0D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rPr>
  </w:style>
  <w:style w:type="paragraph" w:customStyle="1" w:styleId="xl2537">
    <w:name w:val="xl2537"/>
    <w:basedOn w:val="ab"/>
    <w:rsid w:val="005F0D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rPr>
  </w:style>
  <w:style w:type="paragraph" w:customStyle="1" w:styleId="xl2538">
    <w:name w:val="xl2538"/>
    <w:basedOn w:val="ab"/>
    <w:rsid w:val="005F0D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rPr>
  </w:style>
  <w:style w:type="paragraph" w:customStyle="1" w:styleId="xl2539">
    <w:name w:val="xl2539"/>
    <w:basedOn w:val="ab"/>
    <w:rsid w:val="005F0D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i/>
      <w:iCs/>
    </w:rPr>
  </w:style>
  <w:style w:type="paragraph" w:customStyle="1" w:styleId="xl2540">
    <w:name w:val="xl2540"/>
    <w:basedOn w:val="ab"/>
    <w:rsid w:val="005F0D5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i/>
      <w:iCs/>
    </w:rPr>
  </w:style>
  <w:style w:type="paragraph" w:customStyle="1" w:styleId="xl2541">
    <w:name w:val="xl2541"/>
    <w:basedOn w:val="ab"/>
    <w:rsid w:val="005F0D5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i/>
      <w:iCs/>
    </w:rPr>
  </w:style>
  <w:style w:type="paragraph" w:customStyle="1" w:styleId="xl2542">
    <w:name w:val="xl2542"/>
    <w:basedOn w:val="ab"/>
    <w:rsid w:val="005F0D5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i/>
      <w:iCs/>
    </w:rPr>
  </w:style>
  <w:style w:type="paragraph" w:customStyle="1" w:styleId="xl2543">
    <w:name w:val="xl2543"/>
    <w:basedOn w:val="ab"/>
    <w:rsid w:val="005F0D51"/>
    <w:pPr>
      <w:spacing w:before="100" w:beforeAutospacing="1" w:after="100" w:afterAutospacing="1"/>
      <w:textAlignment w:val="center"/>
    </w:pPr>
    <w:rPr>
      <w:i/>
      <w:iCs/>
    </w:rPr>
  </w:style>
  <w:style w:type="paragraph" w:customStyle="1" w:styleId="xl2544">
    <w:name w:val="xl2544"/>
    <w:basedOn w:val="ab"/>
    <w:rsid w:val="005F0D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color w:val="0070C0"/>
    </w:rPr>
  </w:style>
  <w:style w:type="paragraph" w:customStyle="1" w:styleId="xl2545">
    <w:name w:val="xl2545"/>
    <w:basedOn w:val="ab"/>
    <w:rsid w:val="005F0D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i/>
      <w:iCs/>
    </w:rPr>
  </w:style>
  <w:style w:type="paragraph" w:customStyle="1" w:styleId="xl2546">
    <w:name w:val="xl2546"/>
    <w:basedOn w:val="ab"/>
    <w:rsid w:val="005F0D5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i/>
      <w:iCs/>
    </w:rPr>
  </w:style>
  <w:style w:type="paragraph" w:customStyle="1" w:styleId="xl2547">
    <w:name w:val="xl2547"/>
    <w:basedOn w:val="ab"/>
    <w:rsid w:val="005F0D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rPr>
  </w:style>
  <w:style w:type="paragraph" w:customStyle="1" w:styleId="xl2548">
    <w:name w:val="xl2548"/>
    <w:basedOn w:val="ab"/>
    <w:rsid w:val="005F0D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color w:val="0070C0"/>
    </w:rPr>
  </w:style>
  <w:style w:type="paragraph" w:customStyle="1" w:styleId="xl2549">
    <w:name w:val="xl2549"/>
    <w:basedOn w:val="ab"/>
    <w:rsid w:val="005F0D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color w:val="0070C0"/>
    </w:rPr>
  </w:style>
  <w:style w:type="paragraph" w:customStyle="1" w:styleId="xl2550">
    <w:name w:val="xl2550"/>
    <w:basedOn w:val="ab"/>
    <w:rsid w:val="005F0D5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color w:val="0070C0"/>
    </w:rPr>
  </w:style>
  <w:style w:type="paragraph" w:customStyle="1" w:styleId="xl2551">
    <w:name w:val="xl2551"/>
    <w:basedOn w:val="ab"/>
    <w:rsid w:val="005F0D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color w:val="0070C0"/>
    </w:rPr>
  </w:style>
  <w:style w:type="paragraph" w:customStyle="1" w:styleId="xl2552">
    <w:name w:val="xl2552"/>
    <w:basedOn w:val="ab"/>
    <w:rsid w:val="005F0D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color w:val="0070C0"/>
    </w:rPr>
  </w:style>
  <w:style w:type="paragraph" w:customStyle="1" w:styleId="xl2553">
    <w:name w:val="xl2553"/>
    <w:basedOn w:val="ab"/>
    <w:rsid w:val="005F0D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i/>
      <w:iCs/>
      <w:color w:val="0070C0"/>
    </w:rPr>
  </w:style>
  <w:style w:type="paragraph" w:customStyle="1" w:styleId="xl2554">
    <w:name w:val="xl2554"/>
    <w:basedOn w:val="ab"/>
    <w:rsid w:val="005F0D5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i/>
      <w:iCs/>
      <w:color w:val="0070C0"/>
    </w:rPr>
  </w:style>
  <w:style w:type="paragraph" w:customStyle="1" w:styleId="xl2555">
    <w:name w:val="xl2555"/>
    <w:basedOn w:val="ab"/>
    <w:rsid w:val="005F0D5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i/>
      <w:iCs/>
      <w:color w:val="0070C0"/>
    </w:rPr>
  </w:style>
  <w:style w:type="paragraph" w:customStyle="1" w:styleId="xl2556">
    <w:name w:val="xl2556"/>
    <w:basedOn w:val="ab"/>
    <w:rsid w:val="005F0D5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i/>
      <w:iCs/>
      <w:color w:val="0070C0"/>
    </w:rPr>
  </w:style>
  <w:style w:type="paragraph" w:customStyle="1" w:styleId="xl2557">
    <w:name w:val="xl2557"/>
    <w:basedOn w:val="ab"/>
    <w:rsid w:val="005F0D51"/>
    <w:pPr>
      <w:spacing w:before="100" w:beforeAutospacing="1" w:after="100" w:afterAutospacing="1"/>
      <w:textAlignment w:val="center"/>
    </w:pPr>
    <w:rPr>
      <w:i/>
      <w:iCs/>
      <w:color w:val="0070C0"/>
    </w:rPr>
  </w:style>
  <w:style w:type="paragraph" w:customStyle="1" w:styleId="xl2558">
    <w:name w:val="xl2558"/>
    <w:basedOn w:val="ab"/>
    <w:rsid w:val="005F0D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0070C0"/>
    </w:rPr>
  </w:style>
  <w:style w:type="paragraph" w:customStyle="1" w:styleId="xl2559">
    <w:name w:val="xl2559"/>
    <w:basedOn w:val="ab"/>
    <w:rsid w:val="005F0D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7030A0"/>
    </w:rPr>
  </w:style>
  <w:style w:type="paragraph" w:customStyle="1" w:styleId="xl2560">
    <w:name w:val="xl2560"/>
    <w:basedOn w:val="ab"/>
    <w:rsid w:val="005F0D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C0504D"/>
    </w:rPr>
  </w:style>
  <w:style w:type="paragraph" w:customStyle="1" w:styleId="xl2561">
    <w:name w:val="xl2561"/>
    <w:basedOn w:val="ab"/>
    <w:rsid w:val="005F0D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C0504D"/>
    </w:rPr>
  </w:style>
  <w:style w:type="paragraph" w:customStyle="1" w:styleId="xl2562">
    <w:name w:val="xl2562"/>
    <w:basedOn w:val="ab"/>
    <w:rsid w:val="005F0D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C0504D"/>
    </w:rPr>
  </w:style>
  <w:style w:type="paragraph" w:customStyle="1" w:styleId="xl2563">
    <w:name w:val="xl2563"/>
    <w:basedOn w:val="ab"/>
    <w:rsid w:val="005F0D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C0504D"/>
    </w:rPr>
  </w:style>
  <w:style w:type="paragraph" w:customStyle="1" w:styleId="xl2564">
    <w:name w:val="xl2564"/>
    <w:basedOn w:val="ab"/>
    <w:rsid w:val="005F0D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C0504D"/>
    </w:rPr>
  </w:style>
  <w:style w:type="paragraph" w:customStyle="1" w:styleId="xl2565">
    <w:name w:val="xl2565"/>
    <w:basedOn w:val="ab"/>
    <w:rsid w:val="005F0D5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color w:val="C0504D"/>
    </w:rPr>
  </w:style>
  <w:style w:type="paragraph" w:customStyle="1" w:styleId="xl2566">
    <w:name w:val="xl2566"/>
    <w:basedOn w:val="ab"/>
    <w:rsid w:val="005F0D5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color w:val="C0504D"/>
    </w:rPr>
  </w:style>
  <w:style w:type="paragraph" w:customStyle="1" w:styleId="xl2567">
    <w:name w:val="xl2567"/>
    <w:basedOn w:val="ab"/>
    <w:rsid w:val="005F0D5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color w:val="C0504D"/>
    </w:rPr>
  </w:style>
  <w:style w:type="paragraph" w:customStyle="1" w:styleId="xl2568">
    <w:name w:val="xl2568"/>
    <w:basedOn w:val="ab"/>
    <w:rsid w:val="005F0D51"/>
    <w:pPr>
      <w:spacing w:before="100" w:beforeAutospacing="1" w:after="100" w:afterAutospacing="1"/>
      <w:textAlignment w:val="center"/>
    </w:pPr>
    <w:rPr>
      <w:color w:val="C0504D"/>
    </w:rPr>
  </w:style>
  <w:style w:type="paragraph" w:customStyle="1" w:styleId="xl2569">
    <w:name w:val="xl2569"/>
    <w:basedOn w:val="ab"/>
    <w:rsid w:val="005F0D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C0504D"/>
    </w:rPr>
  </w:style>
  <w:style w:type="paragraph" w:customStyle="1" w:styleId="xl2570">
    <w:name w:val="xl2570"/>
    <w:basedOn w:val="ab"/>
    <w:rsid w:val="005F0D5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color w:val="C0504D"/>
    </w:rPr>
  </w:style>
  <w:style w:type="paragraph" w:customStyle="1" w:styleId="xl2571">
    <w:name w:val="xl2571"/>
    <w:basedOn w:val="ab"/>
    <w:rsid w:val="005F0D5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color w:val="C0504D"/>
    </w:rPr>
  </w:style>
  <w:style w:type="paragraph" w:customStyle="1" w:styleId="xl2572">
    <w:name w:val="xl2572"/>
    <w:basedOn w:val="ab"/>
    <w:rsid w:val="005F0D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C0504D"/>
    </w:rPr>
  </w:style>
  <w:style w:type="paragraph" w:customStyle="1" w:styleId="xl2573">
    <w:name w:val="xl2573"/>
    <w:basedOn w:val="ab"/>
    <w:rsid w:val="005F0D5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color w:val="C0504D"/>
    </w:rPr>
  </w:style>
  <w:style w:type="paragraph" w:customStyle="1" w:styleId="xl2574">
    <w:name w:val="xl2574"/>
    <w:basedOn w:val="ab"/>
    <w:rsid w:val="005F0D51"/>
    <w:pPr>
      <w:spacing w:before="100" w:beforeAutospacing="1" w:after="100" w:afterAutospacing="1"/>
      <w:textAlignment w:val="center"/>
    </w:pPr>
    <w:rPr>
      <w:b/>
      <w:bCs/>
      <w:color w:val="C0504D"/>
    </w:rPr>
  </w:style>
  <w:style w:type="paragraph" w:customStyle="1" w:styleId="xl2575">
    <w:name w:val="xl2575"/>
    <w:basedOn w:val="ab"/>
    <w:rsid w:val="005F0D5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color w:val="C0504D"/>
    </w:rPr>
  </w:style>
  <w:style w:type="paragraph" w:customStyle="1" w:styleId="xl2576">
    <w:name w:val="xl2576"/>
    <w:basedOn w:val="ab"/>
    <w:rsid w:val="005F0D5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color w:val="FF0000"/>
    </w:rPr>
  </w:style>
  <w:style w:type="paragraph" w:customStyle="1" w:styleId="xl2577">
    <w:name w:val="xl2577"/>
    <w:basedOn w:val="ab"/>
    <w:rsid w:val="005F0D51"/>
    <w:pPr>
      <w:shd w:val="clear" w:color="000000" w:fill="FF0000"/>
      <w:spacing w:before="100" w:beforeAutospacing="1" w:after="100" w:afterAutospacing="1"/>
      <w:textAlignment w:val="center"/>
    </w:pPr>
    <w:rPr>
      <w:color w:val="4F6228"/>
    </w:rPr>
  </w:style>
  <w:style w:type="paragraph" w:customStyle="1" w:styleId="xl2578">
    <w:name w:val="xl2578"/>
    <w:basedOn w:val="ab"/>
    <w:rsid w:val="005F0D51"/>
    <w:pPr>
      <w:shd w:val="clear" w:color="000000" w:fill="CCC0DA"/>
      <w:spacing w:before="100" w:beforeAutospacing="1" w:after="100" w:afterAutospacing="1"/>
      <w:textAlignment w:val="center"/>
    </w:pPr>
  </w:style>
  <w:style w:type="paragraph" w:customStyle="1" w:styleId="xl2579">
    <w:name w:val="xl2579"/>
    <w:basedOn w:val="ab"/>
    <w:rsid w:val="005F0D51"/>
    <w:pPr>
      <w:shd w:val="clear" w:color="000000" w:fill="CCC0DA"/>
      <w:spacing w:before="100" w:beforeAutospacing="1" w:after="100" w:afterAutospacing="1"/>
      <w:textAlignment w:val="center"/>
    </w:pPr>
    <w:rPr>
      <w:color w:val="E46D0A"/>
    </w:rPr>
  </w:style>
  <w:style w:type="paragraph" w:customStyle="1" w:styleId="xl2580">
    <w:name w:val="xl2580"/>
    <w:basedOn w:val="ab"/>
    <w:rsid w:val="005F0D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2581">
    <w:name w:val="xl2581"/>
    <w:basedOn w:val="ab"/>
    <w:rsid w:val="005F0D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rPr>
  </w:style>
  <w:style w:type="paragraph" w:customStyle="1" w:styleId="xl2582">
    <w:name w:val="xl2582"/>
    <w:basedOn w:val="ab"/>
    <w:rsid w:val="005F0D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2583">
    <w:name w:val="xl2583"/>
    <w:basedOn w:val="ab"/>
    <w:rsid w:val="005F0D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rPr>
  </w:style>
  <w:style w:type="paragraph" w:customStyle="1" w:styleId="xl2584">
    <w:name w:val="xl2584"/>
    <w:basedOn w:val="ab"/>
    <w:rsid w:val="005F0D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FF0000"/>
    </w:rPr>
  </w:style>
  <w:style w:type="paragraph" w:customStyle="1" w:styleId="xl2585">
    <w:name w:val="xl2585"/>
    <w:basedOn w:val="ab"/>
    <w:rsid w:val="005F0D5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color w:val="FF0000"/>
    </w:rPr>
  </w:style>
  <w:style w:type="paragraph" w:customStyle="1" w:styleId="xl2586">
    <w:name w:val="xl2586"/>
    <w:basedOn w:val="ab"/>
    <w:rsid w:val="005F0D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2587">
    <w:name w:val="xl2587"/>
    <w:basedOn w:val="ab"/>
    <w:rsid w:val="005F0D5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i/>
      <w:iCs/>
      <w:color w:val="FF0000"/>
    </w:rPr>
  </w:style>
  <w:style w:type="paragraph" w:customStyle="1" w:styleId="xl2588">
    <w:name w:val="xl2588"/>
    <w:basedOn w:val="ab"/>
    <w:rsid w:val="005F0D51"/>
    <w:pPr>
      <w:spacing w:before="100" w:beforeAutospacing="1" w:after="100" w:afterAutospacing="1"/>
      <w:textAlignment w:val="center"/>
    </w:pPr>
    <w:rPr>
      <w:color w:val="FF0000"/>
    </w:rPr>
  </w:style>
  <w:style w:type="paragraph" w:customStyle="1" w:styleId="xl2589">
    <w:name w:val="xl2589"/>
    <w:basedOn w:val="ab"/>
    <w:rsid w:val="005F0D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70C0"/>
      <w:sz w:val="18"/>
      <w:szCs w:val="18"/>
    </w:rPr>
  </w:style>
  <w:style w:type="paragraph" w:customStyle="1" w:styleId="xl2590">
    <w:name w:val="xl2590"/>
    <w:basedOn w:val="ab"/>
    <w:rsid w:val="005F0D51"/>
    <w:pPr>
      <w:shd w:val="clear" w:color="000000" w:fill="FF0000"/>
      <w:spacing w:before="100" w:beforeAutospacing="1" w:after="100" w:afterAutospacing="1"/>
      <w:textAlignment w:val="center"/>
    </w:pPr>
  </w:style>
  <w:style w:type="paragraph" w:customStyle="1" w:styleId="xl2591">
    <w:name w:val="xl2591"/>
    <w:basedOn w:val="ab"/>
    <w:rsid w:val="005F0D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2592">
    <w:name w:val="xl2592"/>
    <w:basedOn w:val="ab"/>
    <w:rsid w:val="005F0D51"/>
    <w:pPr>
      <w:shd w:val="clear" w:color="000000" w:fill="FCD5B4"/>
      <w:spacing w:before="100" w:beforeAutospacing="1" w:after="100" w:afterAutospacing="1"/>
      <w:textAlignment w:val="center"/>
    </w:pPr>
  </w:style>
  <w:style w:type="paragraph" w:customStyle="1" w:styleId="xl2593">
    <w:name w:val="xl2593"/>
    <w:basedOn w:val="ab"/>
    <w:rsid w:val="005F0D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2594">
    <w:name w:val="xl2594"/>
    <w:basedOn w:val="ab"/>
    <w:rsid w:val="005F0D51"/>
    <w:pPr>
      <w:shd w:val="clear" w:color="000000" w:fill="DBEEF3"/>
      <w:spacing w:before="100" w:beforeAutospacing="1" w:after="100" w:afterAutospacing="1"/>
      <w:textAlignment w:val="center"/>
    </w:pPr>
  </w:style>
  <w:style w:type="paragraph" w:customStyle="1" w:styleId="xl2595">
    <w:name w:val="xl2595"/>
    <w:basedOn w:val="ab"/>
    <w:rsid w:val="005F0D5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2596">
    <w:name w:val="xl2596"/>
    <w:basedOn w:val="ab"/>
    <w:rsid w:val="005F0D5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2597">
    <w:name w:val="xl2597"/>
    <w:basedOn w:val="ab"/>
    <w:rsid w:val="005F0D5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2598">
    <w:name w:val="xl2598"/>
    <w:basedOn w:val="ab"/>
    <w:rsid w:val="005F0D5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2599">
    <w:name w:val="xl2599"/>
    <w:basedOn w:val="ab"/>
    <w:rsid w:val="005F0D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600">
    <w:name w:val="xl2600"/>
    <w:basedOn w:val="ab"/>
    <w:rsid w:val="005F0D51"/>
    <w:pPr>
      <w:shd w:val="clear" w:color="000000" w:fill="D99795"/>
      <w:spacing w:before="100" w:beforeAutospacing="1" w:after="100" w:afterAutospacing="1"/>
      <w:textAlignment w:val="center"/>
    </w:pPr>
    <w:rPr>
      <w:color w:val="C00000"/>
    </w:rPr>
  </w:style>
  <w:style w:type="paragraph" w:customStyle="1" w:styleId="xl2601">
    <w:name w:val="xl2601"/>
    <w:basedOn w:val="ab"/>
    <w:rsid w:val="005F0D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7030A0"/>
    </w:rPr>
  </w:style>
  <w:style w:type="paragraph" w:customStyle="1" w:styleId="xl2602">
    <w:name w:val="xl2602"/>
    <w:basedOn w:val="ab"/>
    <w:rsid w:val="005F0D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7030A0"/>
    </w:rPr>
  </w:style>
  <w:style w:type="paragraph" w:customStyle="1" w:styleId="xl2603">
    <w:name w:val="xl2603"/>
    <w:basedOn w:val="ab"/>
    <w:rsid w:val="005F0D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rPr>
  </w:style>
  <w:style w:type="paragraph" w:customStyle="1" w:styleId="xl2604">
    <w:name w:val="xl2604"/>
    <w:basedOn w:val="ab"/>
    <w:rsid w:val="005F0D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0070C0"/>
    </w:rPr>
  </w:style>
  <w:style w:type="paragraph" w:customStyle="1" w:styleId="xl2605">
    <w:name w:val="xl2605"/>
    <w:basedOn w:val="ab"/>
    <w:rsid w:val="005F0D5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rPr>
  </w:style>
  <w:style w:type="paragraph" w:customStyle="1" w:styleId="xl2606">
    <w:name w:val="xl2606"/>
    <w:basedOn w:val="ab"/>
    <w:rsid w:val="005F0D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2607">
    <w:name w:val="xl2607"/>
    <w:basedOn w:val="ab"/>
    <w:rsid w:val="005F0D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E46D0A"/>
    </w:rPr>
  </w:style>
  <w:style w:type="paragraph" w:customStyle="1" w:styleId="xl2608">
    <w:name w:val="xl2608"/>
    <w:basedOn w:val="ab"/>
    <w:rsid w:val="005F0D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C00000"/>
    </w:rPr>
  </w:style>
  <w:style w:type="paragraph" w:customStyle="1" w:styleId="xl2609">
    <w:name w:val="xl2609"/>
    <w:basedOn w:val="ab"/>
    <w:rsid w:val="005F0D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6228"/>
    </w:rPr>
  </w:style>
  <w:style w:type="paragraph" w:customStyle="1" w:styleId="xl2610">
    <w:name w:val="xl2610"/>
    <w:basedOn w:val="ab"/>
    <w:rsid w:val="005F0D51"/>
    <w:pPr>
      <w:spacing w:before="100" w:beforeAutospacing="1" w:after="100" w:afterAutospacing="1"/>
      <w:jc w:val="center"/>
      <w:textAlignment w:val="center"/>
    </w:pPr>
  </w:style>
  <w:style w:type="paragraph" w:customStyle="1" w:styleId="xl2611">
    <w:name w:val="xl2611"/>
    <w:basedOn w:val="ab"/>
    <w:rsid w:val="005F0D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7030A0"/>
    </w:rPr>
  </w:style>
  <w:style w:type="paragraph" w:customStyle="1" w:styleId="xl2612">
    <w:name w:val="xl2612"/>
    <w:basedOn w:val="ab"/>
    <w:rsid w:val="005F0D51"/>
    <w:pPr>
      <w:shd w:val="clear" w:color="000000" w:fill="0070C0"/>
      <w:spacing w:before="100" w:beforeAutospacing="1" w:after="100" w:afterAutospacing="1"/>
      <w:textAlignment w:val="center"/>
    </w:pPr>
  </w:style>
  <w:style w:type="paragraph" w:customStyle="1" w:styleId="xl2613">
    <w:name w:val="xl2613"/>
    <w:basedOn w:val="ab"/>
    <w:rsid w:val="005F0D5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color w:val="7030A0"/>
    </w:rPr>
  </w:style>
  <w:style w:type="paragraph" w:customStyle="1" w:styleId="xl2614">
    <w:name w:val="xl2614"/>
    <w:basedOn w:val="ab"/>
    <w:rsid w:val="005F0D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2615">
    <w:name w:val="xl2615"/>
    <w:basedOn w:val="ab"/>
    <w:rsid w:val="005F0D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2616">
    <w:name w:val="xl2616"/>
    <w:basedOn w:val="ab"/>
    <w:rsid w:val="005F0D51"/>
    <w:pPr>
      <w:shd w:val="clear" w:color="000000" w:fill="0070C0"/>
      <w:spacing w:before="100" w:beforeAutospacing="1" w:after="100" w:afterAutospacing="1"/>
      <w:textAlignment w:val="center"/>
    </w:pPr>
  </w:style>
  <w:style w:type="paragraph" w:customStyle="1" w:styleId="xl2617">
    <w:name w:val="xl2617"/>
    <w:basedOn w:val="ab"/>
    <w:rsid w:val="005F0D51"/>
    <w:pPr>
      <w:shd w:val="clear" w:color="000000" w:fill="D8D8D8"/>
      <w:spacing w:before="100" w:beforeAutospacing="1" w:after="100" w:afterAutospacing="1"/>
      <w:jc w:val="center"/>
      <w:textAlignment w:val="center"/>
    </w:pPr>
  </w:style>
  <w:style w:type="paragraph" w:customStyle="1" w:styleId="xl2618">
    <w:name w:val="xl2618"/>
    <w:basedOn w:val="ab"/>
    <w:rsid w:val="005F0D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2619">
    <w:name w:val="xl2619"/>
    <w:basedOn w:val="ab"/>
    <w:rsid w:val="005F0D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620">
    <w:name w:val="xl2620"/>
    <w:basedOn w:val="ab"/>
    <w:rsid w:val="005F0D5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color w:val="C00000"/>
    </w:rPr>
  </w:style>
  <w:style w:type="paragraph" w:customStyle="1" w:styleId="xl2621">
    <w:name w:val="xl2621"/>
    <w:basedOn w:val="ab"/>
    <w:rsid w:val="005F0D5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2622">
    <w:name w:val="xl2622"/>
    <w:basedOn w:val="ab"/>
    <w:rsid w:val="005F0D5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color w:val="FF0000"/>
    </w:rPr>
  </w:style>
  <w:style w:type="paragraph" w:customStyle="1" w:styleId="xl2623">
    <w:name w:val="xl2623"/>
    <w:basedOn w:val="ab"/>
    <w:rsid w:val="005F0D5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2624">
    <w:name w:val="xl2624"/>
    <w:basedOn w:val="ab"/>
    <w:rsid w:val="005F0D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2625">
    <w:name w:val="xl2625"/>
    <w:basedOn w:val="ab"/>
    <w:rsid w:val="005F0D5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70C0"/>
    </w:rPr>
  </w:style>
  <w:style w:type="paragraph" w:customStyle="1" w:styleId="xl2626">
    <w:name w:val="xl2626"/>
    <w:basedOn w:val="ab"/>
    <w:rsid w:val="005F0D5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2627">
    <w:name w:val="xl2627"/>
    <w:basedOn w:val="ab"/>
    <w:rsid w:val="005F0D5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2628">
    <w:name w:val="xl2628"/>
    <w:basedOn w:val="ab"/>
    <w:rsid w:val="005F0D5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2629">
    <w:name w:val="xl2629"/>
    <w:basedOn w:val="ab"/>
    <w:rsid w:val="005F0D5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rPr>
  </w:style>
  <w:style w:type="paragraph" w:customStyle="1" w:styleId="xl2630">
    <w:name w:val="xl2630"/>
    <w:basedOn w:val="ab"/>
    <w:rsid w:val="005F0D5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color w:val="C00000"/>
    </w:rPr>
  </w:style>
  <w:style w:type="paragraph" w:customStyle="1" w:styleId="xl2631">
    <w:name w:val="xl2631"/>
    <w:basedOn w:val="ab"/>
    <w:rsid w:val="005F0D5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2632">
    <w:name w:val="xl2632"/>
    <w:basedOn w:val="ab"/>
    <w:rsid w:val="005F0D5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633">
    <w:name w:val="xl2633"/>
    <w:basedOn w:val="ab"/>
    <w:rsid w:val="005F0D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rPr>
  </w:style>
  <w:style w:type="paragraph" w:customStyle="1" w:styleId="xl2634">
    <w:name w:val="xl2634"/>
    <w:basedOn w:val="ab"/>
    <w:rsid w:val="005F0D51"/>
    <w:pPr>
      <w:pBdr>
        <w:top w:val="single" w:sz="4" w:space="0" w:color="auto"/>
        <w:left w:val="single" w:sz="4" w:space="0" w:color="auto"/>
        <w:bottom w:val="single" w:sz="4" w:space="0" w:color="auto"/>
        <w:right w:val="single" w:sz="4" w:space="0" w:color="auto"/>
      </w:pBdr>
      <w:spacing w:before="100" w:beforeAutospacing="1" w:after="100" w:afterAutospacing="1"/>
    </w:pPr>
    <w:rPr>
      <w:color w:val="FF0000"/>
    </w:rPr>
  </w:style>
  <w:style w:type="paragraph" w:customStyle="1" w:styleId="xl2635">
    <w:name w:val="xl2635"/>
    <w:basedOn w:val="ab"/>
    <w:rsid w:val="005F0D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20"/>
      <w:szCs w:val="20"/>
    </w:rPr>
  </w:style>
  <w:style w:type="paragraph" w:customStyle="1" w:styleId="xl2636">
    <w:name w:val="xl2636"/>
    <w:basedOn w:val="ab"/>
    <w:rsid w:val="005F0D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FF0000"/>
    </w:rPr>
  </w:style>
  <w:style w:type="paragraph" w:customStyle="1" w:styleId="xl2637">
    <w:name w:val="xl2637"/>
    <w:basedOn w:val="ab"/>
    <w:rsid w:val="005F0D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2638">
    <w:name w:val="xl2638"/>
    <w:basedOn w:val="ab"/>
    <w:rsid w:val="005F0D5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639">
    <w:name w:val="xl2639"/>
    <w:basedOn w:val="ab"/>
    <w:rsid w:val="005F0D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B050"/>
    </w:rPr>
  </w:style>
  <w:style w:type="paragraph" w:customStyle="1" w:styleId="xl2640">
    <w:name w:val="xl2640"/>
    <w:basedOn w:val="ab"/>
    <w:rsid w:val="005F0D5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641">
    <w:name w:val="xl2641"/>
    <w:basedOn w:val="ab"/>
    <w:rsid w:val="005F0D5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color w:val="FF0000"/>
    </w:rPr>
  </w:style>
  <w:style w:type="paragraph" w:customStyle="1" w:styleId="xl2642">
    <w:name w:val="xl2642"/>
    <w:basedOn w:val="ab"/>
    <w:rsid w:val="005F0D5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2643">
    <w:name w:val="xl2643"/>
    <w:basedOn w:val="ab"/>
    <w:rsid w:val="005F0D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70C0"/>
    </w:rPr>
  </w:style>
  <w:style w:type="paragraph" w:customStyle="1" w:styleId="xl2644">
    <w:name w:val="xl2644"/>
    <w:basedOn w:val="ab"/>
    <w:rsid w:val="005F0D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7030A0"/>
    </w:rPr>
  </w:style>
  <w:style w:type="paragraph" w:customStyle="1" w:styleId="xl2645">
    <w:name w:val="xl2645"/>
    <w:basedOn w:val="ab"/>
    <w:rsid w:val="005F0D5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color w:val="7030A0"/>
    </w:rPr>
  </w:style>
  <w:style w:type="paragraph" w:customStyle="1" w:styleId="xl2646">
    <w:name w:val="xl2646"/>
    <w:basedOn w:val="ab"/>
    <w:rsid w:val="005F0D5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color w:val="7030A0"/>
    </w:rPr>
  </w:style>
  <w:style w:type="paragraph" w:customStyle="1" w:styleId="xl2647">
    <w:name w:val="xl2647"/>
    <w:basedOn w:val="ab"/>
    <w:rsid w:val="005F0D5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color w:val="7030A0"/>
    </w:rPr>
  </w:style>
  <w:style w:type="paragraph" w:customStyle="1" w:styleId="xl2648">
    <w:name w:val="xl2648"/>
    <w:basedOn w:val="ab"/>
    <w:rsid w:val="005F0D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C0504D"/>
    </w:rPr>
  </w:style>
  <w:style w:type="paragraph" w:customStyle="1" w:styleId="xl2649">
    <w:name w:val="xl2649"/>
    <w:basedOn w:val="ab"/>
    <w:rsid w:val="005F0D5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color w:val="C0504D"/>
    </w:rPr>
  </w:style>
  <w:style w:type="paragraph" w:customStyle="1" w:styleId="xl2650">
    <w:name w:val="xl2650"/>
    <w:basedOn w:val="ab"/>
    <w:rsid w:val="005F0D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651">
    <w:name w:val="xl2651"/>
    <w:basedOn w:val="ab"/>
    <w:rsid w:val="005F0D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7030A0"/>
    </w:rPr>
  </w:style>
  <w:style w:type="paragraph" w:customStyle="1" w:styleId="xl2652">
    <w:name w:val="xl2652"/>
    <w:basedOn w:val="ab"/>
    <w:rsid w:val="005F0D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C0504D"/>
    </w:rPr>
  </w:style>
  <w:style w:type="paragraph" w:customStyle="1" w:styleId="xl2653">
    <w:name w:val="xl2653"/>
    <w:basedOn w:val="ab"/>
    <w:rsid w:val="005F0D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70C0"/>
    </w:rPr>
  </w:style>
  <w:style w:type="paragraph" w:customStyle="1" w:styleId="xl2654">
    <w:name w:val="xl2654"/>
    <w:basedOn w:val="ab"/>
    <w:rsid w:val="005F0D5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color w:val="00B0F0"/>
    </w:rPr>
  </w:style>
  <w:style w:type="paragraph" w:customStyle="1" w:styleId="xl2655">
    <w:name w:val="xl2655"/>
    <w:basedOn w:val="ab"/>
    <w:rsid w:val="005F0D5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color w:val="00B0F0"/>
    </w:rPr>
  </w:style>
  <w:style w:type="paragraph" w:customStyle="1" w:styleId="xl2656">
    <w:name w:val="xl2656"/>
    <w:basedOn w:val="ab"/>
    <w:rsid w:val="005F0D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B0F0"/>
    </w:rPr>
  </w:style>
  <w:style w:type="paragraph" w:customStyle="1" w:styleId="xl2657">
    <w:name w:val="xl2657"/>
    <w:basedOn w:val="ab"/>
    <w:rsid w:val="005F0D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rPr>
  </w:style>
  <w:style w:type="paragraph" w:customStyle="1" w:styleId="xl2658">
    <w:name w:val="xl2658"/>
    <w:basedOn w:val="ab"/>
    <w:rsid w:val="005F0D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color w:val="0070C0"/>
    </w:rPr>
  </w:style>
  <w:style w:type="paragraph" w:customStyle="1" w:styleId="xl2659">
    <w:name w:val="xl2659"/>
    <w:basedOn w:val="ab"/>
    <w:rsid w:val="005F0D5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660">
    <w:name w:val="xl2660"/>
    <w:basedOn w:val="ab"/>
    <w:rsid w:val="005F0D5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661">
    <w:name w:val="xl2661"/>
    <w:basedOn w:val="ab"/>
    <w:rsid w:val="005F0D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662">
    <w:name w:val="xl2662"/>
    <w:basedOn w:val="ab"/>
    <w:rsid w:val="005F0D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663">
    <w:name w:val="xl2663"/>
    <w:basedOn w:val="ab"/>
    <w:rsid w:val="005F0D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C00000"/>
    </w:rPr>
  </w:style>
  <w:style w:type="paragraph" w:customStyle="1" w:styleId="xl2664">
    <w:name w:val="xl2664"/>
    <w:basedOn w:val="ab"/>
    <w:rsid w:val="005F0D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C00000"/>
    </w:rPr>
  </w:style>
  <w:style w:type="paragraph" w:customStyle="1" w:styleId="xl2665">
    <w:name w:val="xl2665"/>
    <w:basedOn w:val="ab"/>
    <w:rsid w:val="005F0D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C00000"/>
    </w:rPr>
  </w:style>
  <w:style w:type="paragraph" w:customStyle="1" w:styleId="xl2666">
    <w:name w:val="xl2666"/>
    <w:basedOn w:val="ab"/>
    <w:rsid w:val="005F0D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C00000"/>
    </w:rPr>
  </w:style>
  <w:style w:type="paragraph" w:customStyle="1" w:styleId="xl2667">
    <w:name w:val="xl2667"/>
    <w:basedOn w:val="ab"/>
    <w:rsid w:val="005F0D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C00000"/>
    </w:rPr>
  </w:style>
  <w:style w:type="paragraph" w:customStyle="1" w:styleId="xl2668">
    <w:name w:val="xl2668"/>
    <w:basedOn w:val="ab"/>
    <w:rsid w:val="005F0D5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color w:val="C00000"/>
    </w:rPr>
  </w:style>
  <w:style w:type="paragraph" w:customStyle="1" w:styleId="xl2669">
    <w:name w:val="xl2669"/>
    <w:basedOn w:val="ab"/>
    <w:rsid w:val="005F0D5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color w:val="C00000"/>
    </w:rPr>
  </w:style>
  <w:style w:type="paragraph" w:customStyle="1" w:styleId="xl2670">
    <w:name w:val="xl2670"/>
    <w:basedOn w:val="ab"/>
    <w:rsid w:val="005F0D5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color w:val="C00000"/>
    </w:rPr>
  </w:style>
  <w:style w:type="paragraph" w:customStyle="1" w:styleId="xl2671">
    <w:name w:val="xl2671"/>
    <w:basedOn w:val="ab"/>
    <w:rsid w:val="005F0D5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color w:val="0070C0"/>
    </w:rPr>
  </w:style>
  <w:style w:type="paragraph" w:customStyle="1" w:styleId="xl2672">
    <w:name w:val="xl2672"/>
    <w:basedOn w:val="ab"/>
    <w:rsid w:val="005F0D5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2673">
    <w:name w:val="xl2673"/>
    <w:basedOn w:val="ab"/>
    <w:rsid w:val="005F0D5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2674">
    <w:name w:val="xl2674"/>
    <w:basedOn w:val="ab"/>
    <w:rsid w:val="005F0D5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2675">
    <w:name w:val="xl2675"/>
    <w:basedOn w:val="ab"/>
    <w:rsid w:val="005F0D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2676">
    <w:name w:val="xl2676"/>
    <w:basedOn w:val="ab"/>
    <w:rsid w:val="005F0D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6228"/>
    </w:rPr>
  </w:style>
  <w:style w:type="paragraph" w:customStyle="1" w:styleId="xl2677">
    <w:name w:val="xl2677"/>
    <w:basedOn w:val="ab"/>
    <w:rsid w:val="005F0D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4F6228"/>
    </w:rPr>
  </w:style>
  <w:style w:type="paragraph" w:customStyle="1" w:styleId="xl2678">
    <w:name w:val="xl2678"/>
    <w:basedOn w:val="ab"/>
    <w:rsid w:val="005F0D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4F6228"/>
    </w:rPr>
  </w:style>
  <w:style w:type="paragraph" w:customStyle="1" w:styleId="xl2679">
    <w:name w:val="xl2679"/>
    <w:basedOn w:val="ab"/>
    <w:rsid w:val="005F0D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4F6228"/>
    </w:rPr>
  </w:style>
  <w:style w:type="paragraph" w:customStyle="1" w:styleId="xl2680">
    <w:name w:val="xl2680"/>
    <w:basedOn w:val="ab"/>
    <w:rsid w:val="005F0D5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color w:val="4F6228"/>
    </w:rPr>
  </w:style>
  <w:style w:type="paragraph" w:customStyle="1" w:styleId="xl2681">
    <w:name w:val="xl2681"/>
    <w:basedOn w:val="ab"/>
    <w:rsid w:val="005F0D5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color w:val="4F6228"/>
    </w:rPr>
  </w:style>
  <w:style w:type="paragraph" w:customStyle="1" w:styleId="xl2682">
    <w:name w:val="xl2682"/>
    <w:basedOn w:val="ab"/>
    <w:rsid w:val="005F0D5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color w:val="4F6228"/>
    </w:rPr>
  </w:style>
  <w:style w:type="paragraph" w:customStyle="1" w:styleId="xl2683">
    <w:name w:val="xl2683"/>
    <w:basedOn w:val="ab"/>
    <w:rsid w:val="005F0D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2684">
    <w:name w:val="xl2684"/>
    <w:basedOn w:val="ab"/>
    <w:rsid w:val="005F0D5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color w:val="0070C0"/>
    </w:rPr>
  </w:style>
  <w:style w:type="paragraph" w:customStyle="1" w:styleId="xl2685">
    <w:name w:val="xl2685"/>
    <w:basedOn w:val="ab"/>
    <w:rsid w:val="005F0D5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color w:val="C0504D"/>
    </w:rPr>
  </w:style>
  <w:style w:type="paragraph" w:customStyle="1" w:styleId="xl2686">
    <w:name w:val="xl2686"/>
    <w:basedOn w:val="ab"/>
    <w:rsid w:val="005F0D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E46D0A"/>
    </w:rPr>
  </w:style>
  <w:style w:type="paragraph" w:customStyle="1" w:styleId="xl2687">
    <w:name w:val="xl2687"/>
    <w:basedOn w:val="ab"/>
    <w:rsid w:val="005F0D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E46D0A"/>
    </w:rPr>
  </w:style>
  <w:style w:type="paragraph" w:customStyle="1" w:styleId="xl2688">
    <w:name w:val="xl2688"/>
    <w:basedOn w:val="ab"/>
    <w:rsid w:val="005F0D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E46D0A"/>
    </w:rPr>
  </w:style>
  <w:style w:type="paragraph" w:customStyle="1" w:styleId="xl2689">
    <w:name w:val="xl2689"/>
    <w:basedOn w:val="ab"/>
    <w:rsid w:val="005F0D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E46D0A"/>
    </w:rPr>
  </w:style>
  <w:style w:type="paragraph" w:customStyle="1" w:styleId="xl2690">
    <w:name w:val="xl2690"/>
    <w:basedOn w:val="ab"/>
    <w:rsid w:val="005F0D5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color w:val="E46D0A"/>
    </w:rPr>
  </w:style>
  <w:style w:type="paragraph" w:customStyle="1" w:styleId="xl2691">
    <w:name w:val="xl2691"/>
    <w:basedOn w:val="ab"/>
    <w:rsid w:val="005F0D5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color w:val="E46D0A"/>
    </w:rPr>
  </w:style>
  <w:style w:type="paragraph" w:customStyle="1" w:styleId="xl2692">
    <w:name w:val="xl2692"/>
    <w:basedOn w:val="ab"/>
    <w:rsid w:val="005F0D5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color w:val="E46D0A"/>
    </w:rPr>
  </w:style>
  <w:style w:type="paragraph" w:customStyle="1" w:styleId="xl2693">
    <w:name w:val="xl2693"/>
    <w:basedOn w:val="ab"/>
    <w:rsid w:val="005F0D5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color w:val="E46D0A"/>
    </w:rPr>
  </w:style>
  <w:style w:type="paragraph" w:customStyle="1" w:styleId="xl2694">
    <w:name w:val="xl2694"/>
    <w:basedOn w:val="ab"/>
    <w:rsid w:val="005F0D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E46D0A"/>
    </w:rPr>
  </w:style>
  <w:style w:type="paragraph" w:customStyle="1" w:styleId="xl2695">
    <w:name w:val="xl2695"/>
    <w:basedOn w:val="ab"/>
    <w:rsid w:val="005F0D5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color w:val="C0504D"/>
    </w:rPr>
  </w:style>
  <w:style w:type="paragraph" w:customStyle="1" w:styleId="xl2696">
    <w:name w:val="xl2696"/>
    <w:basedOn w:val="ab"/>
    <w:rsid w:val="005F0D5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rPr>
  </w:style>
  <w:style w:type="paragraph" w:customStyle="1" w:styleId="TitleProject">
    <w:name w:val="TitleProject"/>
    <w:basedOn w:val="ab"/>
    <w:qFormat/>
    <w:rsid w:val="005F0D51"/>
    <w:pPr>
      <w:ind w:left="142" w:firstLine="709"/>
      <w:jc w:val="center"/>
    </w:pPr>
    <w:rPr>
      <w:b/>
      <w:sz w:val="32"/>
      <w:szCs w:val="20"/>
    </w:rPr>
  </w:style>
  <w:style w:type="paragraph" w:customStyle="1" w:styleId="western">
    <w:name w:val="western"/>
    <w:basedOn w:val="ab"/>
    <w:uiPriority w:val="99"/>
    <w:qFormat/>
    <w:rsid w:val="005F0D51"/>
    <w:pPr>
      <w:spacing w:before="100" w:beforeAutospacing="1" w:after="119"/>
    </w:pPr>
    <w:rPr>
      <w:sz w:val="20"/>
      <w:szCs w:val="20"/>
    </w:rPr>
  </w:style>
  <w:style w:type="paragraph" w:customStyle="1" w:styleId="1fe">
    <w:name w:val="Основной текст с отступом;Нумерованный список !!;Основной текст 1;Надин стиль"/>
    <w:rsid w:val="005F0D51"/>
    <w:pPr>
      <w:spacing w:after="0" w:line="240" w:lineRule="auto"/>
      <w:ind w:firstLine="709"/>
      <w:jc w:val="both"/>
    </w:pPr>
    <w:rPr>
      <w:rFonts w:ascii="Times New Roman" w:eastAsia="Times New Roman" w:hAnsi="Times New Roman" w:cs="Times New Roman"/>
      <w:sz w:val="24"/>
      <w:szCs w:val="20"/>
      <w:lang w:eastAsia="ru-RU"/>
    </w:rPr>
  </w:style>
  <w:style w:type="character" w:styleId="HTML">
    <w:name w:val="HTML Cite"/>
    <w:basedOn w:val="ac"/>
    <w:unhideWhenUsed/>
    <w:rsid w:val="005F0D51"/>
    <w:rPr>
      <w:i/>
      <w:iCs/>
    </w:rPr>
  </w:style>
  <w:style w:type="paragraph" w:customStyle="1" w:styleId="affff3">
    <w:name w:val="Обычн"/>
    <w:basedOn w:val="ab"/>
    <w:link w:val="affff4"/>
    <w:qFormat/>
    <w:rsid w:val="005F0D51"/>
    <w:pPr>
      <w:jc w:val="both"/>
    </w:pPr>
    <w:rPr>
      <w:szCs w:val="36"/>
    </w:rPr>
  </w:style>
  <w:style w:type="character" w:customStyle="1" w:styleId="affff4">
    <w:name w:val="Обычн Знак"/>
    <w:basedOn w:val="ac"/>
    <w:link w:val="affff3"/>
    <w:rsid w:val="005F0D51"/>
    <w:rPr>
      <w:rFonts w:ascii="Times New Roman" w:eastAsia="Times New Roman" w:hAnsi="Times New Roman" w:cs="Times New Roman"/>
      <w:sz w:val="24"/>
      <w:szCs w:val="36"/>
      <w:lang w:eastAsia="ru-RU"/>
    </w:rPr>
  </w:style>
  <w:style w:type="character" w:customStyle="1" w:styleId="WW8Num4z0">
    <w:name w:val="WW8Num4z0"/>
    <w:rsid w:val="005F0D51"/>
    <w:rPr>
      <w:b w:val="0"/>
      <w:i w:val="0"/>
      <w:caps/>
      <w:vanish w:val="0"/>
      <w:sz w:val="28"/>
      <w:szCs w:val="28"/>
    </w:rPr>
  </w:style>
  <w:style w:type="character" w:customStyle="1" w:styleId="2b">
    <w:name w:val="Название объекта Знак2"/>
    <w:aliases w:val="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Название объекта Знак1 Знак1"/>
    <w:locked/>
    <w:rsid w:val="005F0D51"/>
    <w:rPr>
      <w:rFonts w:cs="Mangal"/>
      <w:i/>
      <w:iCs/>
      <w:kern w:val="1"/>
      <w:sz w:val="24"/>
      <w:szCs w:val="24"/>
    </w:rPr>
  </w:style>
  <w:style w:type="character" w:customStyle="1" w:styleId="ConsPlusNormal0">
    <w:name w:val="ConsPlusNormal Знак"/>
    <w:link w:val="ConsPlusNormal"/>
    <w:uiPriority w:val="99"/>
    <w:locked/>
    <w:rsid w:val="005F0D51"/>
    <w:rPr>
      <w:rFonts w:ascii="Arial" w:eastAsia="Times New Roman" w:hAnsi="Arial" w:cs="Arial"/>
      <w:sz w:val="20"/>
      <w:szCs w:val="20"/>
      <w:lang w:eastAsia="ru-RU"/>
    </w:rPr>
  </w:style>
  <w:style w:type="paragraph" w:customStyle="1" w:styleId="affff5">
    <w:name w:val="для таблицы кат"/>
    <w:basedOn w:val="ab"/>
    <w:next w:val="ab"/>
    <w:qFormat/>
    <w:rsid w:val="005F0D51"/>
    <w:pPr>
      <w:contextualSpacing/>
      <w:jc w:val="center"/>
    </w:pPr>
    <w:rPr>
      <w:rFonts w:eastAsia="Calibri"/>
      <w:sz w:val="20"/>
    </w:rPr>
  </w:style>
  <w:style w:type="paragraph" w:customStyle="1" w:styleId="affff6">
    <w:name w:val="Раздел"/>
    <w:basedOn w:val="16"/>
    <w:next w:val="ab"/>
    <w:link w:val="affff7"/>
    <w:qFormat/>
    <w:rsid w:val="005F0D51"/>
    <w:pPr>
      <w:pageBreakBefore/>
      <w:spacing w:before="0" w:after="240"/>
      <w:ind w:left="-141" w:firstLine="709"/>
      <w:contextualSpacing/>
      <w:jc w:val="both"/>
    </w:pPr>
    <w:rPr>
      <w:rFonts w:cs="Times New Roman"/>
      <w:sz w:val="26"/>
      <w:szCs w:val="26"/>
    </w:rPr>
  </w:style>
  <w:style w:type="character" w:customStyle="1" w:styleId="affff7">
    <w:name w:val="Раздел Знак"/>
    <w:basedOn w:val="af2"/>
    <w:link w:val="affff6"/>
    <w:rsid w:val="005F0D51"/>
    <w:rPr>
      <w:rFonts w:ascii="Times New Roman" w:eastAsiaTheme="majorEastAsia" w:hAnsi="Times New Roman" w:cs="Times New Roman"/>
      <w:b/>
      <w:color w:val="000000" w:themeColor="text1"/>
      <w:sz w:val="26"/>
      <w:szCs w:val="26"/>
      <w:lang w:eastAsia="ru-RU"/>
    </w:rPr>
  </w:style>
  <w:style w:type="paragraph" w:customStyle="1" w:styleId="111">
    <w:name w:val="Раздел 1.1"/>
    <w:basedOn w:val="affff6"/>
    <w:next w:val="ab"/>
    <w:link w:val="112"/>
    <w:qFormat/>
    <w:rsid w:val="005F0D51"/>
    <w:pPr>
      <w:pageBreakBefore w:val="0"/>
      <w:ind w:left="0"/>
      <w:outlineLvl w:val="1"/>
    </w:pPr>
  </w:style>
  <w:style w:type="character" w:customStyle="1" w:styleId="112">
    <w:name w:val="Раздел 1.1 Знак"/>
    <w:basedOn w:val="affff7"/>
    <w:link w:val="111"/>
    <w:rsid w:val="005F0D51"/>
    <w:rPr>
      <w:rFonts w:ascii="Times New Roman" w:eastAsiaTheme="majorEastAsia" w:hAnsi="Times New Roman" w:cs="Times New Roman"/>
      <w:b/>
      <w:color w:val="000000" w:themeColor="text1"/>
      <w:sz w:val="26"/>
      <w:szCs w:val="26"/>
      <w:lang w:eastAsia="ru-RU"/>
    </w:rPr>
  </w:style>
  <w:style w:type="character" w:customStyle="1" w:styleId="affff8">
    <w:name w:val="Гипертекстовая ссылка"/>
    <w:basedOn w:val="ac"/>
    <w:rsid w:val="005F0D51"/>
    <w:rPr>
      <w:rFonts w:cs="Times New Roman"/>
      <w:b/>
      <w:color w:val="106BBE"/>
      <w:sz w:val="26"/>
    </w:rPr>
  </w:style>
  <w:style w:type="character" w:customStyle="1" w:styleId="FontStyle94">
    <w:name w:val="Font Style94"/>
    <w:basedOn w:val="ac"/>
    <w:uiPriority w:val="99"/>
    <w:rsid w:val="005F0D51"/>
    <w:rPr>
      <w:rFonts w:ascii="Times New Roman" w:hAnsi="Times New Roman" w:cs="Times New Roman"/>
      <w:sz w:val="26"/>
      <w:szCs w:val="26"/>
    </w:rPr>
  </w:style>
  <w:style w:type="paragraph" w:customStyle="1" w:styleId="Style24">
    <w:name w:val="Style24"/>
    <w:basedOn w:val="ab"/>
    <w:uiPriority w:val="99"/>
    <w:qFormat/>
    <w:rsid w:val="005F0D51"/>
    <w:pPr>
      <w:widowControl w:val="0"/>
      <w:autoSpaceDE w:val="0"/>
      <w:autoSpaceDN w:val="0"/>
      <w:adjustRightInd w:val="0"/>
      <w:spacing w:line="487" w:lineRule="exact"/>
      <w:ind w:firstLine="715"/>
      <w:jc w:val="both"/>
    </w:pPr>
    <w:rPr>
      <w:rFonts w:eastAsiaTheme="minorEastAsia"/>
    </w:rPr>
  </w:style>
  <w:style w:type="paragraph" w:customStyle="1" w:styleId="Style36">
    <w:name w:val="Style36"/>
    <w:basedOn w:val="ab"/>
    <w:uiPriority w:val="99"/>
    <w:qFormat/>
    <w:rsid w:val="005F0D51"/>
    <w:pPr>
      <w:widowControl w:val="0"/>
      <w:autoSpaceDE w:val="0"/>
      <w:autoSpaceDN w:val="0"/>
      <w:adjustRightInd w:val="0"/>
      <w:spacing w:line="483" w:lineRule="exact"/>
      <w:ind w:firstLine="566"/>
      <w:jc w:val="both"/>
    </w:pPr>
    <w:rPr>
      <w:rFonts w:eastAsiaTheme="minorEastAsia"/>
    </w:rPr>
  </w:style>
  <w:style w:type="paragraph" w:customStyle="1" w:styleId="Style38">
    <w:name w:val="Style38"/>
    <w:basedOn w:val="ab"/>
    <w:uiPriority w:val="99"/>
    <w:qFormat/>
    <w:rsid w:val="005F0D51"/>
    <w:pPr>
      <w:widowControl w:val="0"/>
      <w:autoSpaceDE w:val="0"/>
      <w:autoSpaceDN w:val="0"/>
      <w:adjustRightInd w:val="0"/>
      <w:spacing w:line="283" w:lineRule="exact"/>
    </w:pPr>
    <w:rPr>
      <w:rFonts w:eastAsiaTheme="minorEastAsia"/>
    </w:rPr>
  </w:style>
  <w:style w:type="character" w:customStyle="1" w:styleId="FontStyle97">
    <w:name w:val="Font Style97"/>
    <w:basedOn w:val="ac"/>
    <w:uiPriority w:val="99"/>
    <w:rsid w:val="005F0D51"/>
    <w:rPr>
      <w:rFonts w:ascii="Times New Roman" w:hAnsi="Times New Roman" w:cs="Times New Roman"/>
      <w:sz w:val="20"/>
      <w:szCs w:val="20"/>
    </w:rPr>
  </w:style>
  <w:style w:type="character" w:styleId="affff9">
    <w:name w:val="annotation reference"/>
    <w:basedOn w:val="ac"/>
    <w:uiPriority w:val="99"/>
    <w:unhideWhenUsed/>
    <w:rsid w:val="005F0D51"/>
    <w:rPr>
      <w:sz w:val="16"/>
      <w:szCs w:val="16"/>
    </w:rPr>
  </w:style>
  <w:style w:type="paragraph" w:styleId="affffa">
    <w:name w:val="annotation text"/>
    <w:basedOn w:val="ab"/>
    <w:link w:val="affffb"/>
    <w:uiPriority w:val="99"/>
    <w:unhideWhenUsed/>
    <w:rsid w:val="005F0D51"/>
    <w:pPr>
      <w:spacing w:after="240"/>
      <w:ind w:firstLine="709"/>
      <w:contextualSpacing/>
      <w:jc w:val="both"/>
    </w:pPr>
    <w:rPr>
      <w:color w:val="000000" w:themeColor="text1"/>
      <w:sz w:val="20"/>
      <w:szCs w:val="20"/>
    </w:rPr>
  </w:style>
  <w:style w:type="character" w:customStyle="1" w:styleId="affffb">
    <w:name w:val="Текст примечания Знак"/>
    <w:basedOn w:val="ac"/>
    <w:link w:val="affffa"/>
    <w:uiPriority w:val="99"/>
    <w:rsid w:val="005F0D51"/>
    <w:rPr>
      <w:rFonts w:ascii="Times New Roman" w:hAnsi="Times New Roman"/>
      <w:color w:val="000000" w:themeColor="text1"/>
      <w:sz w:val="20"/>
      <w:szCs w:val="20"/>
    </w:rPr>
  </w:style>
  <w:style w:type="paragraph" w:styleId="affffc">
    <w:name w:val="annotation subject"/>
    <w:basedOn w:val="affffa"/>
    <w:next w:val="affffa"/>
    <w:link w:val="affffd"/>
    <w:uiPriority w:val="99"/>
    <w:unhideWhenUsed/>
    <w:rsid w:val="005F0D51"/>
    <w:rPr>
      <w:b/>
      <w:bCs/>
    </w:rPr>
  </w:style>
  <w:style w:type="character" w:customStyle="1" w:styleId="affffd">
    <w:name w:val="Тема примечания Знак"/>
    <w:basedOn w:val="affffb"/>
    <w:link w:val="affffc"/>
    <w:uiPriority w:val="99"/>
    <w:rsid w:val="005F0D51"/>
    <w:rPr>
      <w:rFonts w:ascii="Times New Roman" w:hAnsi="Times New Roman"/>
      <w:b/>
      <w:bCs/>
      <w:color w:val="000000" w:themeColor="text1"/>
      <w:sz w:val="20"/>
      <w:szCs w:val="20"/>
    </w:rPr>
  </w:style>
  <w:style w:type="character" w:customStyle="1" w:styleId="1ff">
    <w:name w:val="Неразрешенное упоминание1"/>
    <w:basedOn w:val="ac"/>
    <w:uiPriority w:val="99"/>
    <w:semiHidden/>
    <w:unhideWhenUsed/>
    <w:rsid w:val="005F0D51"/>
    <w:rPr>
      <w:color w:val="605E5C"/>
      <w:shd w:val="clear" w:color="auto" w:fill="E1DFDD"/>
    </w:rPr>
  </w:style>
  <w:style w:type="paragraph" w:customStyle="1" w:styleId="a0">
    <w:name w:val="Книга"/>
    <w:basedOn w:val="ab"/>
    <w:link w:val="affffe"/>
    <w:qFormat/>
    <w:rsid w:val="005F0D51"/>
    <w:pPr>
      <w:pageBreakBefore/>
      <w:numPr>
        <w:numId w:val="10"/>
      </w:numPr>
      <w:autoSpaceDE w:val="0"/>
      <w:autoSpaceDN w:val="0"/>
      <w:adjustRightInd w:val="0"/>
      <w:spacing w:after="240"/>
      <w:contextualSpacing/>
      <w:jc w:val="both"/>
      <w:outlineLvl w:val="0"/>
    </w:pPr>
    <w:rPr>
      <w:rFonts w:eastAsia="Calibri"/>
      <w:b/>
      <w:caps/>
      <w:sz w:val="26"/>
      <w:szCs w:val="26"/>
    </w:rPr>
  </w:style>
  <w:style w:type="character" w:customStyle="1" w:styleId="affffe">
    <w:name w:val="Книга Знак"/>
    <w:basedOn w:val="ac"/>
    <w:link w:val="a0"/>
    <w:rsid w:val="005F0D51"/>
    <w:rPr>
      <w:rFonts w:ascii="Times New Roman" w:eastAsia="Calibri" w:hAnsi="Times New Roman" w:cs="Times New Roman"/>
      <w:b/>
      <w:caps/>
      <w:sz w:val="26"/>
      <w:szCs w:val="26"/>
      <w:lang w:eastAsia="ru-RU"/>
    </w:rPr>
  </w:style>
  <w:style w:type="paragraph" w:customStyle="1" w:styleId="a1">
    <w:name w:val="Часть"/>
    <w:basedOn w:val="ab"/>
    <w:link w:val="afffff"/>
    <w:qFormat/>
    <w:rsid w:val="005F0D51"/>
    <w:pPr>
      <w:numPr>
        <w:ilvl w:val="2"/>
        <w:numId w:val="10"/>
      </w:numPr>
      <w:spacing w:before="120" w:after="120"/>
      <w:ind w:left="1080" w:hanging="360"/>
      <w:jc w:val="both"/>
      <w:outlineLvl w:val="1"/>
    </w:pPr>
    <w:rPr>
      <w:rFonts w:eastAsia="Calibri"/>
      <w:b/>
      <w:noProof/>
      <w:sz w:val="26"/>
    </w:rPr>
  </w:style>
  <w:style w:type="character" w:customStyle="1" w:styleId="afffff">
    <w:name w:val="Часть Знак"/>
    <w:basedOn w:val="ac"/>
    <w:link w:val="a1"/>
    <w:rsid w:val="005F0D51"/>
    <w:rPr>
      <w:rFonts w:ascii="Times New Roman" w:eastAsia="Calibri" w:hAnsi="Times New Roman" w:cs="Times New Roman"/>
      <w:b/>
      <w:noProof/>
      <w:sz w:val="26"/>
      <w:szCs w:val="24"/>
      <w:lang w:eastAsia="ru-RU"/>
    </w:rPr>
  </w:style>
  <w:style w:type="paragraph" w:customStyle="1" w:styleId="afffff0">
    <w:name w:val="Подпункт"/>
    <w:basedOn w:val="af1"/>
    <w:next w:val="ab"/>
    <w:link w:val="afffff1"/>
    <w:qFormat/>
    <w:rsid w:val="005F0D51"/>
    <w:pPr>
      <w:autoSpaceDE w:val="0"/>
      <w:autoSpaceDN w:val="0"/>
      <w:adjustRightInd w:val="0"/>
      <w:spacing w:before="120" w:after="120"/>
      <w:ind w:left="1440" w:hanging="720"/>
      <w:jc w:val="both"/>
      <w:outlineLvl w:val="2"/>
    </w:pPr>
    <w:rPr>
      <w:rFonts w:eastAsiaTheme="minorHAnsi"/>
      <w:sz w:val="26"/>
      <w:szCs w:val="26"/>
      <w:lang w:eastAsia="en-US"/>
    </w:rPr>
  </w:style>
  <w:style w:type="character" w:customStyle="1" w:styleId="afffff1">
    <w:name w:val="Подпункт Знак"/>
    <w:basedOn w:val="ac"/>
    <w:link w:val="afffff0"/>
    <w:rsid w:val="005F0D51"/>
    <w:rPr>
      <w:rFonts w:ascii="Times New Roman" w:hAnsi="Times New Roman" w:cs="Times New Roman"/>
      <w:sz w:val="26"/>
      <w:szCs w:val="26"/>
    </w:rPr>
  </w:style>
  <w:style w:type="character" w:customStyle="1" w:styleId="afffff2">
    <w:name w:val="Основной текст_"/>
    <w:basedOn w:val="ac"/>
    <w:link w:val="2c"/>
    <w:rsid w:val="005F0D51"/>
    <w:rPr>
      <w:rFonts w:ascii="Calibri" w:eastAsia="Calibri" w:hAnsi="Calibri" w:cs="Calibri"/>
      <w:sz w:val="23"/>
      <w:szCs w:val="23"/>
      <w:shd w:val="clear" w:color="auto" w:fill="FFFFFF"/>
    </w:rPr>
  </w:style>
  <w:style w:type="paragraph" w:customStyle="1" w:styleId="2c">
    <w:name w:val="Основной текст2"/>
    <w:basedOn w:val="ab"/>
    <w:link w:val="afffff2"/>
    <w:qFormat/>
    <w:rsid w:val="005F0D51"/>
    <w:pPr>
      <w:widowControl w:val="0"/>
      <w:shd w:val="clear" w:color="auto" w:fill="FFFFFF"/>
      <w:spacing w:before="180" w:line="336" w:lineRule="exact"/>
      <w:ind w:hanging="360"/>
      <w:jc w:val="both"/>
    </w:pPr>
    <w:rPr>
      <w:rFonts w:ascii="Calibri" w:eastAsia="Calibri" w:hAnsi="Calibri" w:cs="Calibri"/>
      <w:sz w:val="23"/>
      <w:szCs w:val="23"/>
    </w:rPr>
  </w:style>
  <w:style w:type="character" w:customStyle="1" w:styleId="2d">
    <w:name w:val="Заголовок №2_"/>
    <w:basedOn w:val="ac"/>
    <w:link w:val="2e"/>
    <w:uiPriority w:val="99"/>
    <w:rsid w:val="005F0D51"/>
    <w:rPr>
      <w:rFonts w:ascii="Calibri" w:eastAsia="Calibri" w:hAnsi="Calibri" w:cs="Calibri"/>
      <w:b/>
      <w:bCs/>
      <w:sz w:val="23"/>
      <w:szCs w:val="23"/>
      <w:shd w:val="clear" w:color="auto" w:fill="FFFFFF"/>
    </w:rPr>
  </w:style>
  <w:style w:type="paragraph" w:customStyle="1" w:styleId="2e">
    <w:name w:val="Заголовок №2"/>
    <w:basedOn w:val="ab"/>
    <w:link w:val="2d"/>
    <w:uiPriority w:val="99"/>
    <w:qFormat/>
    <w:rsid w:val="005F0D51"/>
    <w:pPr>
      <w:widowControl w:val="0"/>
      <w:shd w:val="clear" w:color="auto" w:fill="FFFFFF"/>
      <w:spacing w:before="180" w:after="180" w:line="0" w:lineRule="atLeast"/>
      <w:ind w:hanging="360"/>
      <w:outlineLvl w:val="1"/>
    </w:pPr>
    <w:rPr>
      <w:rFonts w:ascii="Calibri" w:eastAsia="Calibri" w:hAnsi="Calibri" w:cs="Calibri"/>
      <w:b/>
      <w:bCs/>
      <w:sz w:val="23"/>
      <w:szCs w:val="23"/>
    </w:rPr>
  </w:style>
  <w:style w:type="character" w:customStyle="1" w:styleId="afffff3">
    <w:name w:val="Основной текст + Курсив"/>
    <w:aliases w:val="Основной текст + 71,5 pt4,Интервал 0 pt6,Основной текст (5) + 92"/>
    <w:basedOn w:val="afffff2"/>
    <w:uiPriority w:val="99"/>
    <w:rsid w:val="005F0D51"/>
    <w:rPr>
      <w:rFonts w:ascii="Calibri" w:eastAsia="Calibri" w:hAnsi="Calibri" w:cs="Calibri"/>
      <w:i/>
      <w:iCs/>
      <w:color w:val="000000"/>
      <w:spacing w:val="0"/>
      <w:w w:val="100"/>
      <w:position w:val="0"/>
      <w:sz w:val="23"/>
      <w:szCs w:val="23"/>
      <w:shd w:val="clear" w:color="auto" w:fill="FFFFFF"/>
      <w:lang w:val="ru-RU"/>
    </w:rPr>
  </w:style>
  <w:style w:type="table" w:customStyle="1" w:styleId="58">
    <w:name w:val="Сетка таблицы5"/>
    <w:basedOn w:val="ad"/>
    <w:next w:val="afff"/>
    <w:uiPriority w:val="59"/>
    <w:rsid w:val="005F0D51"/>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Report2">
    <w:name w:val="Table Grid Report2"/>
    <w:basedOn w:val="ad"/>
    <w:next w:val="afff"/>
    <w:uiPriority w:val="59"/>
    <w:rsid w:val="005F0D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pt">
    <w:name w:val="Основной текст + 10 pt;Полужирный"/>
    <w:rsid w:val="005F0D51"/>
    <w:rPr>
      <w:rFonts w:ascii="Times New Roman" w:eastAsia="Times New Roman" w:hAnsi="Times New Roman" w:cs="Times New Roman"/>
      <w:b/>
      <w:bCs/>
      <w:i w:val="0"/>
      <w:iCs w:val="0"/>
      <w:smallCaps w:val="0"/>
      <w:strike w:val="0"/>
      <w:color w:val="000000"/>
      <w:spacing w:val="0"/>
      <w:w w:val="100"/>
      <w:position w:val="0"/>
      <w:sz w:val="20"/>
      <w:szCs w:val="20"/>
      <w:u w:val="none"/>
      <w:lang w:val="ru-RU"/>
    </w:rPr>
  </w:style>
  <w:style w:type="character" w:customStyle="1" w:styleId="11pt">
    <w:name w:val="Основной текст + 11 pt;Полужирный"/>
    <w:rsid w:val="005F0D51"/>
    <w:rPr>
      <w:rFonts w:ascii="Times New Roman" w:eastAsia="Times New Roman" w:hAnsi="Times New Roman" w:cs="Times New Roman"/>
      <w:b/>
      <w:bCs/>
      <w:i w:val="0"/>
      <w:iCs w:val="0"/>
      <w:smallCaps w:val="0"/>
      <w:strike w:val="0"/>
      <w:color w:val="000000"/>
      <w:spacing w:val="0"/>
      <w:w w:val="100"/>
      <w:position w:val="0"/>
      <w:sz w:val="22"/>
      <w:szCs w:val="22"/>
      <w:u w:val="none"/>
      <w:lang w:val="ru-RU"/>
    </w:rPr>
  </w:style>
  <w:style w:type="character" w:customStyle="1" w:styleId="CourierNew10pt0pt">
    <w:name w:val="Основной текст + Courier New;10 pt;Полужирный;Интервал 0 pt"/>
    <w:rsid w:val="005F0D51"/>
    <w:rPr>
      <w:rFonts w:ascii="Courier New" w:eastAsia="Courier New" w:hAnsi="Courier New" w:cs="Courier New"/>
      <w:b/>
      <w:bCs/>
      <w:i w:val="0"/>
      <w:iCs w:val="0"/>
      <w:smallCaps w:val="0"/>
      <w:strike w:val="0"/>
      <w:color w:val="000000"/>
      <w:spacing w:val="-10"/>
      <w:w w:val="100"/>
      <w:position w:val="0"/>
      <w:sz w:val="20"/>
      <w:szCs w:val="20"/>
      <w:u w:val="none"/>
      <w:lang w:val="ru-RU"/>
    </w:rPr>
  </w:style>
  <w:style w:type="paragraph" w:customStyle="1" w:styleId="59">
    <w:name w:val="Основной текст5"/>
    <w:basedOn w:val="ab"/>
    <w:rsid w:val="005F0D51"/>
    <w:pPr>
      <w:widowControl w:val="0"/>
      <w:shd w:val="clear" w:color="auto" w:fill="FFFFFF"/>
      <w:spacing w:line="322" w:lineRule="exact"/>
      <w:ind w:hanging="220"/>
      <w:jc w:val="both"/>
    </w:pPr>
    <w:rPr>
      <w:sz w:val="27"/>
      <w:szCs w:val="27"/>
    </w:rPr>
  </w:style>
  <w:style w:type="table" w:customStyle="1" w:styleId="TableGridReport1">
    <w:name w:val="Table Grid Report1"/>
    <w:basedOn w:val="ad"/>
    <w:next w:val="afff"/>
    <w:rsid w:val="005F0D5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4">
    <w:name w:val="Прижатый влево"/>
    <w:basedOn w:val="ab"/>
    <w:next w:val="ab"/>
    <w:uiPriority w:val="99"/>
    <w:qFormat/>
    <w:rsid w:val="005F0D51"/>
    <w:pPr>
      <w:autoSpaceDE w:val="0"/>
      <w:autoSpaceDN w:val="0"/>
      <w:adjustRightInd w:val="0"/>
    </w:pPr>
    <w:rPr>
      <w:rFonts w:ascii="Arial" w:hAnsi="Arial"/>
    </w:rPr>
  </w:style>
  <w:style w:type="table" w:customStyle="1" w:styleId="TableNormal">
    <w:name w:val="Table Normal"/>
    <w:uiPriority w:val="2"/>
    <w:semiHidden/>
    <w:unhideWhenUsed/>
    <w:qFormat/>
    <w:rsid w:val="005F0D51"/>
    <w:pPr>
      <w:widowControl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b"/>
    <w:uiPriority w:val="1"/>
    <w:qFormat/>
    <w:rsid w:val="005F0D51"/>
    <w:pPr>
      <w:widowControl w:val="0"/>
    </w:pPr>
    <w:rPr>
      <w:lang w:val="en-US"/>
    </w:rPr>
  </w:style>
  <w:style w:type="paragraph" w:customStyle="1" w:styleId="213">
    <w:name w:val="Заголовок 21"/>
    <w:basedOn w:val="ab"/>
    <w:uiPriority w:val="1"/>
    <w:qFormat/>
    <w:rsid w:val="005F0D51"/>
    <w:pPr>
      <w:widowControl w:val="0"/>
      <w:spacing w:before="40"/>
      <w:ind w:left="668"/>
      <w:outlineLvl w:val="2"/>
    </w:pPr>
    <w:rPr>
      <w:b/>
      <w:bCs/>
      <w:lang w:val="en-US"/>
    </w:rPr>
  </w:style>
  <w:style w:type="paragraph" w:customStyle="1" w:styleId="ConsPlusTitle">
    <w:name w:val="ConsPlusTitle"/>
    <w:qFormat/>
    <w:rsid w:val="005F0D51"/>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msonormal0">
    <w:name w:val="msonormal"/>
    <w:basedOn w:val="ab"/>
    <w:qFormat/>
    <w:rsid w:val="005F0D51"/>
    <w:pPr>
      <w:spacing w:before="100" w:beforeAutospacing="1" w:after="100" w:afterAutospacing="1"/>
    </w:pPr>
  </w:style>
  <w:style w:type="character" w:customStyle="1" w:styleId="WW8Num34z0">
    <w:name w:val="WW8Num34z0"/>
    <w:rsid w:val="005F0D51"/>
    <w:rPr>
      <w:rFonts w:ascii="Symbol" w:hAnsi="Symbol"/>
    </w:rPr>
  </w:style>
  <w:style w:type="paragraph" w:customStyle="1" w:styleId="xl63925">
    <w:name w:val="xl63925"/>
    <w:basedOn w:val="ab"/>
    <w:rsid w:val="005F0D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63926">
    <w:name w:val="xl63926"/>
    <w:basedOn w:val="ab"/>
    <w:rsid w:val="005F0D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63927">
    <w:name w:val="xl63927"/>
    <w:basedOn w:val="ab"/>
    <w:rsid w:val="005F0D5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63928">
    <w:name w:val="xl63928"/>
    <w:basedOn w:val="ab"/>
    <w:rsid w:val="005F0D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63929">
    <w:name w:val="xl63929"/>
    <w:basedOn w:val="ab"/>
    <w:rsid w:val="005F0D5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63930">
    <w:name w:val="xl63930"/>
    <w:basedOn w:val="ab"/>
    <w:rsid w:val="005F0D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63931">
    <w:name w:val="xl63931"/>
    <w:basedOn w:val="ab"/>
    <w:rsid w:val="005F0D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63932">
    <w:name w:val="xl63932"/>
    <w:basedOn w:val="ab"/>
    <w:rsid w:val="005F0D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63933">
    <w:name w:val="xl63933"/>
    <w:basedOn w:val="ab"/>
    <w:rsid w:val="005F0D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63934">
    <w:name w:val="xl63934"/>
    <w:basedOn w:val="ab"/>
    <w:rsid w:val="005F0D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63935">
    <w:name w:val="xl63935"/>
    <w:basedOn w:val="ab"/>
    <w:rsid w:val="005F0D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63936">
    <w:name w:val="xl63936"/>
    <w:basedOn w:val="ab"/>
    <w:rsid w:val="005F0D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63937">
    <w:name w:val="xl63937"/>
    <w:basedOn w:val="ab"/>
    <w:rsid w:val="005F0D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0"/>
      <w:szCs w:val="20"/>
    </w:rPr>
  </w:style>
  <w:style w:type="paragraph" w:customStyle="1" w:styleId="xl63938">
    <w:name w:val="xl63938"/>
    <w:basedOn w:val="ab"/>
    <w:rsid w:val="005F0D51"/>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63939">
    <w:name w:val="xl63939"/>
    <w:basedOn w:val="ab"/>
    <w:rsid w:val="005F0D5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0"/>
      <w:szCs w:val="20"/>
    </w:rPr>
  </w:style>
  <w:style w:type="paragraph" w:customStyle="1" w:styleId="xl63940">
    <w:name w:val="xl63940"/>
    <w:basedOn w:val="ab"/>
    <w:rsid w:val="004D3EC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63941">
    <w:name w:val="xl63941"/>
    <w:basedOn w:val="ab"/>
    <w:rsid w:val="004D3E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0"/>
      <w:szCs w:val="20"/>
    </w:rPr>
  </w:style>
  <w:style w:type="paragraph" w:customStyle="1" w:styleId="xl63942">
    <w:name w:val="xl63942"/>
    <w:basedOn w:val="ab"/>
    <w:rsid w:val="004D3ECE"/>
    <w:pPr>
      <w:pBdr>
        <w:top w:val="single" w:sz="4" w:space="0" w:color="auto"/>
        <w:left w:val="single" w:sz="4" w:space="0" w:color="auto"/>
        <w:bottom w:val="single" w:sz="4" w:space="0" w:color="auto"/>
      </w:pBdr>
      <w:spacing w:before="100" w:beforeAutospacing="1" w:after="100" w:afterAutospacing="1"/>
      <w:textAlignment w:val="center"/>
    </w:pPr>
    <w:rPr>
      <w:b/>
      <w:bCs/>
      <w:sz w:val="20"/>
      <w:szCs w:val="20"/>
    </w:rPr>
  </w:style>
  <w:style w:type="paragraph" w:customStyle="1" w:styleId="xl63943">
    <w:name w:val="xl63943"/>
    <w:basedOn w:val="ab"/>
    <w:rsid w:val="004D3ECE"/>
    <w:pPr>
      <w:pBdr>
        <w:top w:val="single" w:sz="4" w:space="0" w:color="auto"/>
        <w:bottom w:val="single" w:sz="4" w:space="0" w:color="auto"/>
      </w:pBdr>
      <w:spacing w:before="100" w:beforeAutospacing="1" w:after="100" w:afterAutospacing="1"/>
      <w:textAlignment w:val="center"/>
    </w:pPr>
    <w:rPr>
      <w:b/>
      <w:bCs/>
      <w:sz w:val="20"/>
      <w:szCs w:val="20"/>
    </w:rPr>
  </w:style>
  <w:style w:type="paragraph" w:customStyle="1" w:styleId="xl63944">
    <w:name w:val="xl63944"/>
    <w:basedOn w:val="ab"/>
    <w:rsid w:val="004D3ECE"/>
    <w:pPr>
      <w:pBdr>
        <w:top w:val="single" w:sz="4" w:space="0" w:color="auto"/>
        <w:bottom w:val="single" w:sz="4" w:space="0" w:color="auto"/>
        <w:right w:val="single" w:sz="4" w:space="0" w:color="auto"/>
      </w:pBdr>
      <w:spacing w:before="100" w:beforeAutospacing="1" w:after="100" w:afterAutospacing="1"/>
      <w:textAlignment w:val="center"/>
    </w:pPr>
    <w:rPr>
      <w:b/>
      <w:bCs/>
      <w:sz w:val="20"/>
      <w:szCs w:val="20"/>
    </w:rPr>
  </w:style>
  <w:style w:type="paragraph" w:customStyle="1" w:styleId="xl63945">
    <w:name w:val="xl63945"/>
    <w:basedOn w:val="ab"/>
    <w:rsid w:val="004D3EC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0"/>
      <w:szCs w:val="20"/>
    </w:rPr>
  </w:style>
  <w:style w:type="paragraph" w:customStyle="1" w:styleId="xl63946">
    <w:name w:val="xl63946"/>
    <w:basedOn w:val="ab"/>
    <w:rsid w:val="004D3EC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character" w:customStyle="1" w:styleId="2f">
    <w:name w:val="Основной текст (2)_"/>
    <w:basedOn w:val="ac"/>
    <w:link w:val="2f0"/>
    <w:rsid w:val="00E34BFF"/>
    <w:rPr>
      <w:rFonts w:ascii="Times New Roman" w:eastAsia="Times New Roman" w:hAnsi="Times New Roman" w:cs="Times New Roman"/>
      <w:sz w:val="26"/>
      <w:szCs w:val="26"/>
      <w:shd w:val="clear" w:color="auto" w:fill="FFFFFF"/>
    </w:rPr>
  </w:style>
  <w:style w:type="character" w:customStyle="1" w:styleId="275pt">
    <w:name w:val="Основной текст (2) + 7;5 pt"/>
    <w:basedOn w:val="2f"/>
    <w:rsid w:val="00E34BFF"/>
    <w:rPr>
      <w:rFonts w:ascii="Times New Roman" w:eastAsia="Times New Roman" w:hAnsi="Times New Roman" w:cs="Times New Roman"/>
      <w:color w:val="000000"/>
      <w:spacing w:val="0"/>
      <w:w w:val="100"/>
      <w:position w:val="0"/>
      <w:sz w:val="15"/>
      <w:szCs w:val="15"/>
      <w:shd w:val="clear" w:color="auto" w:fill="FFFFFF"/>
      <w:lang w:val="ru-RU" w:eastAsia="ru-RU" w:bidi="ru-RU"/>
    </w:rPr>
  </w:style>
  <w:style w:type="paragraph" w:customStyle="1" w:styleId="2f0">
    <w:name w:val="Основной текст (2)"/>
    <w:basedOn w:val="ab"/>
    <w:link w:val="2f"/>
    <w:qFormat/>
    <w:rsid w:val="00E34BFF"/>
    <w:pPr>
      <w:widowControl w:val="0"/>
      <w:shd w:val="clear" w:color="auto" w:fill="FFFFFF"/>
      <w:spacing w:before="240" w:after="240" w:line="312" w:lineRule="exact"/>
      <w:ind w:hanging="1460"/>
    </w:pPr>
    <w:rPr>
      <w:sz w:val="26"/>
      <w:szCs w:val="26"/>
    </w:rPr>
  </w:style>
  <w:style w:type="table" w:customStyle="1" w:styleId="TableGridReport11">
    <w:name w:val="Table Grid Report11"/>
    <w:basedOn w:val="ad"/>
    <w:next w:val="afff"/>
    <w:rsid w:val="001033B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0">
    <w:name w:val="Нет списка1"/>
    <w:next w:val="ae"/>
    <w:uiPriority w:val="99"/>
    <w:semiHidden/>
    <w:unhideWhenUsed/>
    <w:rsid w:val="001033B9"/>
  </w:style>
  <w:style w:type="table" w:customStyle="1" w:styleId="TableGridReport3">
    <w:name w:val="Table Grid Report3"/>
    <w:basedOn w:val="ad"/>
    <w:next w:val="afff"/>
    <w:rsid w:val="001033B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Стиль ПСН11"/>
    <w:basedOn w:val="ae"/>
    <w:uiPriority w:val="99"/>
    <w:rsid w:val="001033B9"/>
  </w:style>
  <w:style w:type="table" w:customStyle="1" w:styleId="510">
    <w:name w:val="Сетка таблицы51"/>
    <w:basedOn w:val="ad"/>
    <w:next w:val="afff"/>
    <w:uiPriority w:val="59"/>
    <w:rsid w:val="001033B9"/>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Report21">
    <w:name w:val="Table Grid Report21"/>
    <w:basedOn w:val="ad"/>
    <w:next w:val="afff"/>
    <w:uiPriority w:val="59"/>
    <w:rsid w:val="001033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12">
    <w:name w:val="Table Grid Report12"/>
    <w:basedOn w:val="ad"/>
    <w:next w:val="afff"/>
    <w:rsid w:val="001033B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1033B9"/>
    <w:pPr>
      <w:widowControl w:val="0"/>
      <w:spacing w:after="0" w:line="240" w:lineRule="auto"/>
    </w:pPr>
    <w:rPr>
      <w:lang w:val="en-US"/>
    </w:rPr>
    <w:tblPr>
      <w:tblInd w:w="0" w:type="dxa"/>
      <w:tblCellMar>
        <w:top w:w="0" w:type="dxa"/>
        <w:left w:w="0" w:type="dxa"/>
        <w:bottom w:w="0" w:type="dxa"/>
        <w:right w:w="0" w:type="dxa"/>
      </w:tblCellMar>
    </w:tblPr>
  </w:style>
  <w:style w:type="paragraph" w:customStyle="1" w:styleId="xl63923">
    <w:name w:val="xl63923"/>
    <w:basedOn w:val="ab"/>
    <w:rsid w:val="001033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63924">
    <w:name w:val="xl63924"/>
    <w:basedOn w:val="ab"/>
    <w:rsid w:val="001033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0"/>
      <w:szCs w:val="20"/>
    </w:rPr>
  </w:style>
  <w:style w:type="numbering" w:customStyle="1" w:styleId="2f1">
    <w:name w:val="Нет списка2"/>
    <w:next w:val="ae"/>
    <w:uiPriority w:val="99"/>
    <w:semiHidden/>
    <w:unhideWhenUsed/>
    <w:rsid w:val="00704C24"/>
  </w:style>
  <w:style w:type="table" w:customStyle="1" w:styleId="TableGridReport4">
    <w:name w:val="Table Grid Report4"/>
    <w:basedOn w:val="ad"/>
    <w:next w:val="afff"/>
    <w:rsid w:val="00704C2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Стиль ПСН12"/>
    <w:basedOn w:val="ae"/>
    <w:uiPriority w:val="99"/>
    <w:rsid w:val="00704C24"/>
  </w:style>
  <w:style w:type="table" w:customStyle="1" w:styleId="520">
    <w:name w:val="Сетка таблицы52"/>
    <w:basedOn w:val="ad"/>
    <w:next w:val="afff"/>
    <w:uiPriority w:val="59"/>
    <w:rsid w:val="00704C24"/>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Report22">
    <w:name w:val="Table Grid Report22"/>
    <w:basedOn w:val="ad"/>
    <w:next w:val="afff"/>
    <w:uiPriority w:val="59"/>
    <w:rsid w:val="00704C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13">
    <w:name w:val="Table Grid Report13"/>
    <w:basedOn w:val="ad"/>
    <w:next w:val="afff"/>
    <w:rsid w:val="00704C2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
    <w:name w:val="Table Normal2"/>
    <w:uiPriority w:val="2"/>
    <w:semiHidden/>
    <w:unhideWhenUsed/>
    <w:qFormat/>
    <w:rsid w:val="00704C24"/>
    <w:pPr>
      <w:widowControl w:val="0"/>
      <w:spacing w:after="0" w:line="240" w:lineRule="auto"/>
    </w:pPr>
    <w:rPr>
      <w:lang w:val="en-US"/>
    </w:rPr>
    <w:tblPr>
      <w:tblInd w:w="0" w:type="dxa"/>
      <w:tblCellMar>
        <w:top w:w="0" w:type="dxa"/>
        <w:left w:w="0" w:type="dxa"/>
        <w:bottom w:w="0" w:type="dxa"/>
        <w:right w:w="0" w:type="dxa"/>
      </w:tblCellMar>
    </w:tblPr>
  </w:style>
  <w:style w:type="numbering" w:customStyle="1" w:styleId="1ai11">
    <w:name w:val="1 / a / i11"/>
    <w:basedOn w:val="ae"/>
    <w:next w:val="1ai"/>
    <w:rsid w:val="00704C24"/>
    <w:pPr>
      <w:numPr>
        <w:numId w:val="53"/>
      </w:numPr>
    </w:pPr>
  </w:style>
  <w:style w:type="numbering" w:styleId="1ai">
    <w:name w:val="Outline List 1"/>
    <w:basedOn w:val="ae"/>
    <w:unhideWhenUsed/>
    <w:rsid w:val="00704C24"/>
  </w:style>
  <w:style w:type="numbering" w:customStyle="1" w:styleId="114">
    <w:name w:val="Нет списка11"/>
    <w:next w:val="ae"/>
    <w:uiPriority w:val="99"/>
    <w:semiHidden/>
    <w:unhideWhenUsed/>
    <w:rsid w:val="00704C24"/>
  </w:style>
  <w:style w:type="table" w:customStyle="1" w:styleId="1ff1">
    <w:name w:val="Сетка таблицы1"/>
    <w:basedOn w:val="ad"/>
    <w:next w:val="afff"/>
    <w:uiPriority w:val="59"/>
    <w:rsid w:val="00704C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5">
    <w:name w:val="ЗЕЛЕНЫЙ ТЕКСТ"/>
    <w:basedOn w:val="ab"/>
    <w:link w:val="afffff6"/>
    <w:qFormat/>
    <w:rsid w:val="00704C24"/>
    <w:pPr>
      <w:spacing w:line="360" w:lineRule="auto"/>
      <w:ind w:firstLine="709"/>
      <w:jc w:val="both"/>
    </w:pPr>
    <w:rPr>
      <w:rFonts w:cs="Arial"/>
    </w:rPr>
  </w:style>
  <w:style w:type="character" w:customStyle="1" w:styleId="afffff6">
    <w:name w:val="ЗЕЛЕНЫЙ ТЕКСТ Знак"/>
    <w:basedOn w:val="ac"/>
    <w:link w:val="afffff5"/>
    <w:rsid w:val="00704C24"/>
    <w:rPr>
      <w:rFonts w:ascii="Times New Roman" w:eastAsia="Times New Roman" w:hAnsi="Times New Roman" w:cs="Arial"/>
      <w:sz w:val="24"/>
      <w:szCs w:val="24"/>
      <w:lang w:eastAsia="ru-RU"/>
    </w:rPr>
  </w:style>
  <w:style w:type="character" w:customStyle="1" w:styleId="2105pt">
    <w:name w:val="Основной текст (2) + 10;5 pt"/>
    <w:basedOn w:val="2f"/>
    <w:rsid w:val="00704C24"/>
    <w:rPr>
      <w:rFonts w:ascii="Times New Roman" w:eastAsia="Times New Roman" w:hAnsi="Times New Roman" w:cs="Times New Roman"/>
      <w:color w:val="000000"/>
      <w:spacing w:val="0"/>
      <w:w w:val="100"/>
      <w:position w:val="0"/>
      <w:sz w:val="21"/>
      <w:szCs w:val="21"/>
      <w:shd w:val="clear" w:color="auto" w:fill="FFFFFF"/>
      <w:lang w:val="ru-RU" w:eastAsia="ru-RU" w:bidi="ru-RU"/>
    </w:rPr>
  </w:style>
  <w:style w:type="numbering" w:customStyle="1" w:styleId="1110">
    <w:name w:val="Нет списка111"/>
    <w:next w:val="ae"/>
    <w:uiPriority w:val="99"/>
    <w:semiHidden/>
    <w:unhideWhenUsed/>
    <w:rsid w:val="00704C24"/>
  </w:style>
  <w:style w:type="numbering" w:customStyle="1" w:styleId="1111">
    <w:name w:val="Нет списка1111"/>
    <w:next w:val="ae"/>
    <w:semiHidden/>
    <w:unhideWhenUsed/>
    <w:rsid w:val="00704C24"/>
  </w:style>
  <w:style w:type="numbering" w:customStyle="1" w:styleId="214">
    <w:name w:val="Нет списка21"/>
    <w:next w:val="ae"/>
    <w:uiPriority w:val="99"/>
    <w:semiHidden/>
    <w:unhideWhenUsed/>
    <w:rsid w:val="00704C24"/>
  </w:style>
  <w:style w:type="numbering" w:customStyle="1" w:styleId="3a">
    <w:name w:val="Нет списка3"/>
    <w:next w:val="ae"/>
    <w:uiPriority w:val="99"/>
    <w:semiHidden/>
    <w:unhideWhenUsed/>
    <w:rsid w:val="00704C24"/>
  </w:style>
  <w:style w:type="numbering" w:customStyle="1" w:styleId="46">
    <w:name w:val="Нет списка4"/>
    <w:next w:val="ae"/>
    <w:uiPriority w:val="99"/>
    <w:semiHidden/>
    <w:unhideWhenUsed/>
    <w:rsid w:val="00704C24"/>
  </w:style>
  <w:style w:type="paragraph" w:customStyle="1" w:styleId="115">
    <w:name w:val="Оглавление 11"/>
    <w:basedOn w:val="ab"/>
    <w:next w:val="ab"/>
    <w:autoRedefine/>
    <w:uiPriority w:val="39"/>
    <w:unhideWhenUsed/>
    <w:rsid w:val="00704C24"/>
    <w:pPr>
      <w:spacing w:after="100" w:line="276" w:lineRule="auto"/>
    </w:pPr>
  </w:style>
  <w:style w:type="character" w:customStyle="1" w:styleId="1ff2">
    <w:name w:val="Гиперссылка1"/>
    <w:basedOn w:val="ac"/>
    <w:uiPriority w:val="99"/>
    <w:unhideWhenUsed/>
    <w:rsid w:val="00704C24"/>
    <w:rPr>
      <w:color w:val="0000FF"/>
      <w:u w:val="single"/>
    </w:rPr>
  </w:style>
  <w:style w:type="numbering" w:customStyle="1" w:styleId="5a">
    <w:name w:val="Нет списка5"/>
    <w:next w:val="ae"/>
    <w:uiPriority w:val="99"/>
    <w:semiHidden/>
    <w:unhideWhenUsed/>
    <w:rsid w:val="00704C24"/>
  </w:style>
  <w:style w:type="character" w:customStyle="1" w:styleId="116">
    <w:name w:val="Заголовок 1 Знак1"/>
    <w:aliases w:val="HEADING 1 Знак,Head 1 Знак,????????? 1 Знак,Subhead A Знак,Заг 1 Знак,Somik Заголовок 1 Знак1,Заголовок 1 Знак Знак Знак2,Заголовок 1 Знак Знак Знак Знак1,Document Header1 Знак1,H1 Знак1,Заголовок 1 Знак2 Знак Знак1"/>
    <w:basedOn w:val="ac"/>
    <w:locked/>
    <w:rsid w:val="00704C24"/>
    <w:rPr>
      <w:rFonts w:ascii="Arial" w:eastAsia="Times New Roman" w:hAnsi="Arial" w:cs="Times New Roman"/>
      <w:b/>
      <w:kern w:val="28"/>
      <w:sz w:val="28"/>
      <w:szCs w:val="24"/>
      <w:lang w:val="ru-RU" w:eastAsia="ru-RU"/>
    </w:rPr>
  </w:style>
  <w:style w:type="character" w:customStyle="1" w:styleId="afffff7">
    <w:name w:val="Цветовое выделение"/>
    <w:uiPriority w:val="99"/>
    <w:rsid w:val="00704C24"/>
    <w:rPr>
      <w:b/>
      <w:color w:val="26282F"/>
      <w:sz w:val="26"/>
    </w:rPr>
  </w:style>
  <w:style w:type="table" w:customStyle="1" w:styleId="117">
    <w:name w:val="Сетка таблицы11"/>
    <w:basedOn w:val="ad"/>
    <w:next w:val="afff"/>
    <w:rsid w:val="00704C2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stantia">
    <w:name w:val="Основной текст + Constantia"/>
    <w:aliases w:val="7,5 pt3,Интервал 0 pt5,Основной текст (5) + 91,Основной текст (39) + 11,Не курсив3"/>
    <w:basedOn w:val="ac"/>
    <w:uiPriority w:val="99"/>
    <w:rsid w:val="00704C24"/>
    <w:rPr>
      <w:rFonts w:ascii="Constantia" w:eastAsia="Times New Roman" w:hAnsi="Constantia" w:cs="Constantia"/>
      <w:color w:val="000000"/>
      <w:spacing w:val="0"/>
      <w:w w:val="100"/>
      <w:position w:val="0"/>
      <w:sz w:val="15"/>
      <w:szCs w:val="15"/>
      <w:lang w:bidi="ar-SA"/>
    </w:rPr>
  </w:style>
  <w:style w:type="character" w:customStyle="1" w:styleId="CenturyGothic">
    <w:name w:val="Основной текст + Century Gothic"/>
    <w:aliases w:val="6 pt,Полужирный3,Интервал 0 pt4,Основной текст + Arial Narrow1,Основной текст (20) + 6 pt"/>
    <w:basedOn w:val="ac"/>
    <w:uiPriority w:val="99"/>
    <w:rsid w:val="00704C24"/>
    <w:rPr>
      <w:rFonts w:ascii="Century Gothic" w:eastAsia="Times New Roman" w:hAnsi="Century Gothic" w:cs="Century Gothic"/>
      <w:b/>
      <w:bCs/>
      <w:color w:val="000000"/>
      <w:spacing w:val="2"/>
      <w:w w:val="100"/>
      <w:position w:val="0"/>
      <w:sz w:val="12"/>
      <w:szCs w:val="12"/>
      <w:lang w:val="ru-RU" w:bidi="ar-SA"/>
    </w:rPr>
  </w:style>
  <w:style w:type="paragraph" w:customStyle="1" w:styleId="menubasetext1">
    <w:name w:val="menu_base_text1"/>
    <w:basedOn w:val="ab"/>
    <w:rsid w:val="00704C24"/>
    <w:pPr>
      <w:pBdr>
        <w:bottom w:val="single" w:sz="6" w:space="7" w:color="D7DBDF"/>
        <w:right w:val="single" w:sz="6" w:space="14" w:color="D7DBDF"/>
      </w:pBdr>
      <w:spacing w:before="100" w:beforeAutospacing="1" w:after="100" w:afterAutospacing="1"/>
      <w:jc w:val="both"/>
    </w:pPr>
    <w:rPr>
      <w:sz w:val="18"/>
      <w:szCs w:val="18"/>
    </w:rPr>
  </w:style>
  <w:style w:type="paragraph" w:customStyle="1" w:styleId="s13">
    <w:name w:val="s_13"/>
    <w:basedOn w:val="ab"/>
    <w:rsid w:val="00704C24"/>
    <w:pPr>
      <w:ind w:firstLine="720"/>
    </w:pPr>
    <w:rPr>
      <w:sz w:val="18"/>
      <w:szCs w:val="18"/>
    </w:rPr>
  </w:style>
  <w:style w:type="numbering" w:customStyle="1" w:styleId="62">
    <w:name w:val="Нет списка6"/>
    <w:next w:val="ae"/>
    <w:uiPriority w:val="99"/>
    <w:semiHidden/>
    <w:unhideWhenUsed/>
    <w:rsid w:val="00704C24"/>
  </w:style>
  <w:style w:type="numbering" w:customStyle="1" w:styleId="11111">
    <w:name w:val="Нет списка11111"/>
    <w:next w:val="ae"/>
    <w:uiPriority w:val="99"/>
    <w:semiHidden/>
    <w:unhideWhenUsed/>
    <w:rsid w:val="00704C24"/>
  </w:style>
  <w:style w:type="numbering" w:customStyle="1" w:styleId="2110">
    <w:name w:val="Нет списка211"/>
    <w:next w:val="ae"/>
    <w:uiPriority w:val="99"/>
    <w:semiHidden/>
    <w:unhideWhenUsed/>
    <w:rsid w:val="00704C24"/>
  </w:style>
  <w:style w:type="numbering" w:customStyle="1" w:styleId="312">
    <w:name w:val="Нет списка31"/>
    <w:next w:val="ae"/>
    <w:uiPriority w:val="99"/>
    <w:semiHidden/>
    <w:unhideWhenUsed/>
    <w:rsid w:val="00704C24"/>
  </w:style>
  <w:style w:type="numbering" w:customStyle="1" w:styleId="410">
    <w:name w:val="Нет списка41"/>
    <w:next w:val="ae"/>
    <w:uiPriority w:val="99"/>
    <w:semiHidden/>
    <w:unhideWhenUsed/>
    <w:rsid w:val="00704C24"/>
  </w:style>
  <w:style w:type="numbering" w:customStyle="1" w:styleId="511">
    <w:name w:val="Нет списка51"/>
    <w:next w:val="ae"/>
    <w:uiPriority w:val="99"/>
    <w:semiHidden/>
    <w:unhideWhenUsed/>
    <w:rsid w:val="00704C24"/>
  </w:style>
  <w:style w:type="character" w:styleId="afffff8">
    <w:name w:val="line number"/>
    <w:basedOn w:val="ac"/>
    <w:uiPriority w:val="99"/>
    <w:unhideWhenUsed/>
    <w:rsid w:val="00704C24"/>
  </w:style>
  <w:style w:type="paragraph" w:styleId="afffff9">
    <w:name w:val="Revision"/>
    <w:hidden/>
    <w:uiPriority w:val="99"/>
    <w:semiHidden/>
    <w:rsid w:val="00704C24"/>
    <w:pPr>
      <w:spacing w:after="0" w:line="240" w:lineRule="auto"/>
    </w:pPr>
    <w:rPr>
      <w:rFonts w:ascii="Calibri" w:eastAsia="Calibri" w:hAnsi="Calibri" w:cs="Times New Roman"/>
      <w:lang w:val="en-US"/>
    </w:rPr>
  </w:style>
  <w:style w:type="numbering" w:customStyle="1" w:styleId="72">
    <w:name w:val="Нет списка7"/>
    <w:next w:val="ae"/>
    <w:uiPriority w:val="99"/>
    <w:semiHidden/>
    <w:unhideWhenUsed/>
    <w:rsid w:val="00704C24"/>
  </w:style>
  <w:style w:type="numbering" w:customStyle="1" w:styleId="122">
    <w:name w:val="Нет списка12"/>
    <w:next w:val="ae"/>
    <w:semiHidden/>
    <w:unhideWhenUsed/>
    <w:rsid w:val="00704C24"/>
  </w:style>
  <w:style w:type="numbering" w:customStyle="1" w:styleId="220">
    <w:name w:val="Нет списка22"/>
    <w:next w:val="ae"/>
    <w:uiPriority w:val="99"/>
    <w:semiHidden/>
    <w:unhideWhenUsed/>
    <w:rsid w:val="00704C24"/>
  </w:style>
  <w:style w:type="numbering" w:customStyle="1" w:styleId="320">
    <w:name w:val="Нет списка32"/>
    <w:next w:val="ae"/>
    <w:uiPriority w:val="99"/>
    <w:semiHidden/>
    <w:unhideWhenUsed/>
    <w:rsid w:val="00704C24"/>
  </w:style>
  <w:style w:type="numbering" w:customStyle="1" w:styleId="420">
    <w:name w:val="Нет списка42"/>
    <w:next w:val="ae"/>
    <w:uiPriority w:val="99"/>
    <w:semiHidden/>
    <w:unhideWhenUsed/>
    <w:rsid w:val="00704C24"/>
  </w:style>
  <w:style w:type="numbering" w:customStyle="1" w:styleId="521">
    <w:name w:val="Нет списка52"/>
    <w:next w:val="ae"/>
    <w:uiPriority w:val="99"/>
    <w:semiHidden/>
    <w:unhideWhenUsed/>
    <w:rsid w:val="00704C24"/>
  </w:style>
  <w:style w:type="paragraph" w:customStyle="1" w:styleId="afffffa">
    <w:name w:val="Название таблицы"/>
    <w:basedOn w:val="ab"/>
    <w:uiPriority w:val="99"/>
    <w:qFormat/>
    <w:rsid w:val="00704C24"/>
    <w:pPr>
      <w:spacing w:line="360" w:lineRule="auto"/>
      <w:jc w:val="center"/>
    </w:pPr>
  </w:style>
  <w:style w:type="paragraph" w:customStyle="1" w:styleId="1ff3">
    <w:name w:val="1"/>
    <w:basedOn w:val="ab"/>
    <w:link w:val="1ff4"/>
    <w:uiPriority w:val="99"/>
    <w:qFormat/>
    <w:rsid w:val="00704C24"/>
    <w:pPr>
      <w:spacing w:line="240" w:lineRule="exact"/>
      <w:jc w:val="both"/>
    </w:pPr>
    <w:rPr>
      <w:rFonts w:ascii="Verdana" w:hAnsi="Verdana"/>
      <w:lang w:val="en-US"/>
    </w:rPr>
  </w:style>
  <w:style w:type="numbering" w:customStyle="1" w:styleId="82">
    <w:name w:val="Нет списка8"/>
    <w:next w:val="ae"/>
    <w:uiPriority w:val="99"/>
    <w:semiHidden/>
    <w:unhideWhenUsed/>
    <w:rsid w:val="00704C24"/>
  </w:style>
  <w:style w:type="character" w:customStyle="1" w:styleId="215">
    <w:name w:val="Заголовок 2 Знак1"/>
    <w:aliases w:val="Заголовок 3N Знак,Стиль 1 Знак,Знак2 Знак2,Знак2 Знак Знак1,H2 Знак1,Знак2 Знак Знак Знак Знак1,Заголовок 2 Знак Знак Знак1"/>
    <w:uiPriority w:val="9"/>
    <w:locked/>
    <w:rsid w:val="00704C24"/>
    <w:rPr>
      <w:rFonts w:ascii="Arial" w:eastAsia="Times New Roman" w:hAnsi="Arial" w:cs="Times New Roman"/>
      <w:b/>
      <w:sz w:val="24"/>
      <w:szCs w:val="24"/>
    </w:rPr>
  </w:style>
  <w:style w:type="character" w:styleId="HTML0">
    <w:name w:val="HTML Code"/>
    <w:basedOn w:val="ac"/>
    <w:unhideWhenUsed/>
    <w:rsid w:val="00704C24"/>
    <w:rPr>
      <w:rFonts w:ascii="Courier New" w:eastAsia="Times New Roman" w:hAnsi="Courier New" w:cs="Courier New"/>
      <w:sz w:val="20"/>
      <w:szCs w:val="20"/>
    </w:rPr>
  </w:style>
  <w:style w:type="table" w:customStyle="1" w:styleId="1112">
    <w:name w:val="Сетка таблицы111"/>
    <w:basedOn w:val="ad"/>
    <w:next w:val="afff"/>
    <w:rsid w:val="00704C24"/>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RMATTEXT">
    <w:name w:val=".FORMATTEXT"/>
    <w:uiPriority w:val="99"/>
    <w:qFormat/>
    <w:rsid w:val="00704C24"/>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1ff5">
    <w:name w:val="Красная строка1"/>
    <w:basedOn w:val="afb"/>
    <w:rsid w:val="00704C24"/>
    <w:pPr>
      <w:suppressAutoHyphens/>
      <w:ind w:firstLine="210"/>
    </w:pPr>
    <w:rPr>
      <w:sz w:val="20"/>
      <w:szCs w:val="20"/>
      <w:lang w:eastAsia="ar-SA"/>
    </w:rPr>
  </w:style>
  <w:style w:type="character" w:customStyle="1" w:styleId="FontStyle43">
    <w:name w:val="Font Style43"/>
    <w:basedOn w:val="ac"/>
    <w:rsid w:val="00704C24"/>
    <w:rPr>
      <w:rFonts w:ascii="Times New Roman" w:hAnsi="Times New Roman" w:cs="Times New Roman"/>
      <w:sz w:val="26"/>
      <w:szCs w:val="26"/>
    </w:rPr>
  </w:style>
  <w:style w:type="paragraph" w:customStyle="1" w:styleId="HEADERTEXT">
    <w:name w:val=".HEADERTEXT"/>
    <w:uiPriority w:val="99"/>
    <w:rsid w:val="00704C24"/>
    <w:pPr>
      <w:widowControl w:val="0"/>
      <w:autoSpaceDE w:val="0"/>
      <w:autoSpaceDN w:val="0"/>
      <w:adjustRightInd w:val="0"/>
      <w:spacing w:after="0" w:line="240" w:lineRule="auto"/>
    </w:pPr>
    <w:rPr>
      <w:rFonts w:ascii="Times New Roman" w:eastAsia="Times New Roman" w:hAnsi="Times New Roman" w:cs="Times New Roman"/>
      <w:color w:val="2B4279"/>
      <w:sz w:val="24"/>
      <w:szCs w:val="24"/>
      <w:lang w:eastAsia="ru-RU"/>
    </w:rPr>
  </w:style>
  <w:style w:type="numbering" w:customStyle="1" w:styleId="92">
    <w:name w:val="Нет списка9"/>
    <w:next w:val="ae"/>
    <w:uiPriority w:val="99"/>
    <w:semiHidden/>
    <w:unhideWhenUsed/>
    <w:rsid w:val="00704C24"/>
  </w:style>
  <w:style w:type="table" w:customStyle="1" w:styleId="2f2">
    <w:name w:val="Сетка таблицы2"/>
    <w:basedOn w:val="ad"/>
    <w:next w:val="afff"/>
    <w:uiPriority w:val="59"/>
    <w:rsid w:val="00704C2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Нет списка13"/>
    <w:next w:val="ae"/>
    <w:uiPriority w:val="99"/>
    <w:semiHidden/>
    <w:unhideWhenUsed/>
    <w:rsid w:val="00704C24"/>
  </w:style>
  <w:style w:type="numbering" w:customStyle="1" w:styleId="230">
    <w:name w:val="Нет списка23"/>
    <w:next w:val="ae"/>
    <w:uiPriority w:val="99"/>
    <w:semiHidden/>
    <w:unhideWhenUsed/>
    <w:rsid w:val="00704C24"/>
  </w:style>
  <w:style w:type="numbering" w:customStyle="1" w:styleId="330">
    <w:name w:val="Нет списка33"/>
    <w:next w:val="ae"/>
    <w:uiPriority w:val="99"/>
    <w:semiHidden/>
    <w:unhideWhenUsed/>
    <w:rsid w:val="00704C24"/>
  </w:style>
  <w:style w:type="numbering" w:customStyle="1" w:styleId="430">
    <w:name w:val="Нет списка43"/>
    <w:next w:val="ae"/>
    <w:uiPriority w:val="99"/>
    <w:semiHidden/>
    <w:unhideWhenUsed/>
    <w:rsid w:val="00704C24"/>
  </w:style>
  <w:style w:type="numbering" w:customStyle="1" w:styleId="530">
    <w:name w:val="Нет списка53"/>
    <w:next w:val="ae"/>
    <w:uiPriority w:val="99"/>
    <w:semiHidden/>
    <w:unhideWhenUsed/>
    <w:rsid w:val="00704C24"/>
  </w:style>
  <w:style w:type="paragraph" w:customStyle="1" w:styleId="afffffb">
    <w:name w:val="Назв частей"/>
    <w:basedOn w:val="16"/>
    <w:link w:val="afffffc"/>
    <w:qFormat/>
    <w:rsid w:val="00704C24"/>
  </w:style>
  <w:style w:type="character" w:customStyle="1" w:styleId="afffffc">
    <w:name w:val="Назв частей Знак"/>
    <w:basedOn w:val="40"/>
    <w:link w:val="afffffb"/>
    <w:rsid w:val="00704C24"/>
    <w:rPr>
      <w:rFonts w:ascii="Times New Roman" w:eastAsiaTheme="majorEastAsia" w:hAnsi="Times New Roman" w:cstheme="majorBidi"/>
      <w:b/>
      <w:color w:val="000000" w:themeColor="text1"/>
      <w:sz w:val="32"/>
      <w:szCs w:val="32"/>
      <w:lang w:eastAsia="ru-RU"/>
    </w:rPr>
  </w:style>
  <w:style w:type="paragraph" w:customStyle="1" w:styleId="afffffd">
    <w:name w:val="."/>
    <w:uiPriority w:val="99"/>
    <w:rsid w:val="00704C24"/>
    <w:pPr>
      <w:widowControl w:val="0"/>
      <w:autoSpaceDE w:val="0"/>
      <w:autoSpaceDN w:val="0"/>
      <w:adjustRightInd w:val="0"/>
      <w:spacing w:after="0" w:line="240" w:lineRule="auto"/>
    </w:pPr>
    <w:rPr>
      <w:rFonts w:ascii="Courier New" w:eastAsia="Times New Roman" w:hAnsi="Courier New" w:cs="Courier New"/>
      <w:sz w:val="24"/>
      <w:szCs w:val="24"/>
      <w:lang w:eastAsia="ru-RU"/>
    </w:rPr>
  </w:style>
  <w:style w:type="table" w:customStyle="1" w:styleId="3b">
    <w:name w:val="Сетка таблицы3"/>
    <w:basedOn w:val="ad"/>
    <w:next w:val="afff"/>
    <w:uiPriority w:val="59"/>
    <w:rsid w:val="00704C2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b">
    <w:name w:val="Основной текст (5)_"/>
    <w:basedOn w:val="ac"/>
    <w:link w:val="5c"/>
    <w:rsid w:val="00704C24"/>
    <w:rPr>
      <w:rFonts w:ascii="Times New Roman" w:eastAsia="Times New Roman" w:hAnsi="Times New Roman" w:cs="Times New Roman"/>
      <w:b/>
      <w:bCs/>
      <w:sz w:val="28"/>
      <w:szCs w:val="28"/>
      <w:shd w:val="clear" w:color="auto" w:fill="FFFFFF"/>
    </w:rPr>
  </w:style>
  <w:style w:type="paragraph" w:customStyle="1" w:styleId="5c">
    <w:name w:val="Основной текст (5)"/>
    <w:basedOn w:val="ab"/>
    <w:link w:val="5b"/>
    <w:qFormat/>
    <w:rsid w:val="00704C24"/>
    <w:pPr>
      <w:widowControl w:val="0"/>
      <w:shd w:val="clear" w:color="auto" w:fill="FFFFFF"/>
      <w:spacing w:before="180" w:after="560" w:line="310" w:lineRule="exact"/>
    </w:pPr>
    <w:rPr>
      <w:b/>
      <w:bCs/>
      <w:sz w:val="28"/>
      <w:szCs w:val="28"/>
    </w:rPr>
  </w:style>
  <w:style w:type="paragraph" w:customStyle="1" w:styleId="afffffe">
    <w:name w:val="Комментарий"/>
    <w:basedOn w:val="ab"/>
    <w:next w:val="ab"/>
    <w:uiPriority w:val="99"/>
    <w:qFormat/>
    <w:rsid w:val="00704C24"/>
    <w:pPr>
      <w:widowControl w:val="0"/>
      <w:autoSpaceDE w:val="0"/>
      <w:autoSpaceDN w:val="0"/>
      <w:adjustRightInd w:val="0"/>
      <w:spacing w:before="75"/>
      <w:ind w:left="170"/>
      <w:jc w:val="both"/>
    </w:pPr>
    <w:rPr>
      <w:rFonts w:ascii="Times New Roman CYR" w:hAnsi="Times New Roman CYR" w:cs="Times New Roman CYR"/>
      <w:color w:val="353842"/>
      <w:shd w:val="clear" w:color="auto" w:fill="F0F0F0"/>
    </w:rPr>
  </w:style>
  <w:style w:type="paragraph" w:customStyle="1" w:styleId="affffff">
    <w:name w:val="обыч"/>
    <w:basedOn w:val="ab"/>
    <w:link w:val="affffff0"/>
    <w:qFormat/>
    <w:rsid w:val="00704C24"/>
    <w:pPr>
      <w:spacing w:line="360" w:lineRule="auto"/>
      <w:ind w:firstLine="567"/>
      <w:jc w:val="both"/>
    </w:pPr>
    <w:rPr>
      <w:rFonts w:ascii="Arial" w:hAnsi="Arial" w:cs="Arial"/>
    </w:rPr>
  </w:style>
  <w:style w:type="character" w:customStyle="1" w:styleId="affffff0">
    <w:name w:val="обыч Знак"/>
    <w:basedOn w:val="ac"/>
    <w:link w:val="affffff"/>
    <w:rsid w:val="00704C24"/>
    <w:rPr>
      <w:rFonts w:ascii="Arial" w:eastAsia="Times New Roman" w:hAnsi="Arial" w:cs="Arial"/>
      <w:sz w:val="24"/>
      <w:szCs w:val="24"/>
      <w:lang w:eastAsia="ru-RU"/>
    </w:rPr>
  </w:style>
  <w:style w:type="paragraph" w:customStyle="1" w:styleId="headertext0">
    <w:name w:val="headertext"/>
    <w:basedOn w:val="ab"/>
    <w:uiPriority w:val="99"/>
    <w:qFormat/>
    <w:rsid w:val="00704C24"/>
    <w:pPr>
      <w:spacing w:before="100" w:beforeAutospacing="1" w:after="100" w:afterAutospacing="1"/>
    </w:pPr>
  </w:style>
  <w:style w:type="paragraph" w:customStyle="1" w:styleId="formattext0">
    <w:name w:val="formattext"/>
    <w:basedOn w:val="ab"/>
    <w:rsid w:val="00704C24"/>
    <w:pPr>
      <w:spacing w:before="100" w:beforeAutospacing="1" w:after="100" w:afterAutospacing="1"/>
    </w:pPr>
  </w:style>
  <w:style w:type="character" w:customStyle="1" w:styleId="rvts6">
    <w:name w:val="rvts6"/>
    <w:basedOn w:val="ac"/>
    <w:rsid w:val="00704C24"/>
  </w:style>
  <w:style w:type="character" w:customStyle="1" w:styleId="214pt">
    <w:name w:val="Основной текст (2) + 14 pt;Полужирный"/>
    <w:basedOn w:val="ac"/>
    <w:rsid w:val="00704C24"/>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character" w:customStyle="1" w:styleId="affffff1">
    <w:name w:val="Подпись к таблице_"/>
    <w:basedOn w:val="ac"/>
    <w:link w:val="affffff2"/>
    <w:rsid w:val="00704C24"/>
    <w:rPr>
      <w:rFonts w:ascii="Times New Roman" w:eastAsia="Times New Roman" w:hAnsi="Times New Roman"/>
      <w:b/>
      <w:bCs/>
      <w:sz w:val="28"/>
      <w:szCs w:val="28"/>
      <w:shd w:val="clear" w:color="auto" w:fill="FFFFFF"/>
    </w:rPr>
  </w:style>
  <w:style w:type="paragraph" w:customStyle="1" w:styleId="affffff2">
    <w:name w:val="Подпись к таблице"/>
    <w:basedOn w:val="ab"/>
    <w:link w:val="affffff1"/>
    <w:qFormat/>
    <w:rsid w:val="00704C24"/>
    <w:pPr>
      <w:shd w:val="clear" w:color="auto" w:fill="FFFFFF"/>
      <w:spacing w:line="310" w:lineRule="exact"/>
    </w:pPr>
    <w:rPr>
      <w:b/>
      <w:bCs/>
      <w:sz w:val="28"/>
      <w:szCs w:val="28"/>
    </w:rPr>
  </w:style>
  <w:style w:type="character" w:customStyle="1" w:styleId="295pt">
    <w:name w:val="Основной текст (2) + 9;5 pt"/>
    <w:basedOn w:val="2f"/>
    <w:rsid w:val="00704C24"/>
    <w:rPr>
      <w:rFonts w:ascii="Times New Roman" w:eastAsia="Times New Roman" w:hAnsi="Times New Roman" w:cs="Times New Roman"/>
      <w:b w:val="0"/>
      <w:bCs w:val="0"/>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285pt">
    <w:name w:val="Основной текст (2) + 8;5 pt;Полужирный"/>
    <w:basedOn w:val="2f"/>
    <w:rsid w:val="00704C24"/>
    <w:rPr>
      <w:rFonts w:ascii="Times New Roman" w:eastAsia="Times New Roman" w:hAnsi="Times New Roman" w:cs="Times New Roman"/>
      <w:b/>
      <w:bCs/>
      <w:i w:val="0"/>
      <w:iCs w:val="0"/>
      <w:smallCaps w:val="0"/>
      <w:strike w:val="0"/>
      <w:color w:val="000000"/>
      <w:spacing w:val="0"/>
      <w:w w:val="100"/>
      <w:position w:val="0"/>
      <w:sz w:val="17"/>
      <w:szCs w:val="17"/>
      <w:u w:val="none"/>
      <w:shd w:val="clear" w:color="auto" w:fill="FFFFFF"/>
      <w:lang w:val="ru-RU" w:eastAsia="ru-RU" w:bidi="ru-RU"/>
    </w:rPr>
  </w:style>
  <w:style w:type="table" w:customStyle="1" w:styleId="313">
    <w:name w:val="Сетка таблицы31"/>
    <w:basedOn w:val="ad"/>
    <w:next w:val="afff"/>
    <w:uiPriority w:val="59"/>
    <w:rsid w:val="00704C2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0">
    <w:name w:val="Нет списка10"/>
    <w:next w:val="ae"/>
    <w:uiPriority w:val="99"/>
    <w:semiHidden/>
    <w:unhideWhenUsed/>
    <w:rsid w:val="00704C24"/>
  </w:style>
  <w:style w:type="numbering" w:customStyle="1" w:styleId="140">
    <w:name w:val="Нет списка14"/>
    <w:next w:val="ae"/>
    <w:uiPriority w:val="99"/>
    <w:semiHidden/>
    <w:unhideWhenUsed/>
    <w:rsid w:val="00704C24"/>
  </w:style>
  <w:style w:type="numbering" w:customStyle="1" w:styleId="240">
    <w:name w:val="Нет списка24"/>
    <w:next w:val="ae"/>
    <w:uiPriority w:val="99"/>
    <w:semiHidden/>
    <w:unhideWhenUsed/>
    <w:rsid w:val="00704C24"/>
  </w:style>
  <w:style w:type="numbering" w:customStyle="1" w:styleId="340">
    <w:name w:val="Нет списка34"/>
    <w:next w:val="ae"/>
    <w:uiPriority w:val="99"/>
    <w:semiHidden/>
    <w:unhideWhenUsed/>
    <w:rsid w:val="00704C24"/>
  </w:style>
  <w:style w:type="numbering" w:customStyle="1" w:styleId="440">
    <w:name w:val="Нет списка44"/>
    <w:next w:val="ae"/>
    <w:uiPriority w:val="99"/>
    <w:semiHidden/>
    <w:unhideWhenUsed/>
    <w:rsid w:val="00704C24"/>
  </w:style>
  <w:style w:type="numbering" w:customStyle="1" w:styleId="540">
    <w:name w:val="Нет списка54"/>
    <w:next w:val="ae"/>
    <w:uiPriority w:val="99"/>
    <w:semiHidden/>
    <w:unhideWhenUsed/>
    <w:rsid w:val="00704C24"/>
  </w:style>
  <w:style w:type="table" w:customStyle="1" w:styleId="47">
    <w:name w:val="Сетка таблицы4"/>
    <w:basedOn w:val="ad"/>
    <w:next w:val="afff"/>
    <w:uiPriority w:val="59"/>
    <w:rsid w:val="00704C2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0">
    <w:name w:val="Нет списка61"/>
    <w:next w:val="ae"/>
    <w:uiPriority w:val="99"/>
    <w:semiHidden/>
    <w:unhideWhenUsed/>
    <w:rsid w:val="00704C24"/>
  </w:style>
  <w:style w:type="numbering" w:customStyle="1" w:styleId="1120">
    <w:name w:val="Нет списка112"/>
    <w:next w:val="ae"/>
    <w:semiHidden/>
    <w:unhideWhenUsed/>
    <w:rsid w:val="00704C24"/>
  </w:style>
  <w:style w:type="numbering" w:customStyle="1" w:styleId="2111">
    <w:name w:val="Нет списка2111"/>
    <w:next w:val="ae"/>
    <w:uiPriority w:val="99"/>
    <w:semiHidden/>
    <w:unhideWhenUsed/>
    <w:rsid w:val="00704C24"/>
  </w:style>
  <w:style w:type="numbering" w:customStyle="1" w:styleId="3110">
    <w:name w:val="Нет списка311"/>
    <w:next w:val="ae"/>
    <w:uiPriority w:val="99"/>
    <w:semiHidden/>
    <w:unhideWhenUsed/>
    <w:rsid w:val="00704C24"/>
  </w:style>
  <w:style w:type="numbering" w:customStyle="1" w:styleId="411">
    <w:name w:val="Нет списка411"/>
    <w:next w:val="ae"/>
    <w:uiPriority w:val="99"/>
    <w:semiHidden/>
    <w:unhideWhenUsed/>
    <w:rsid w:val="00704C24"/>
  </w:style>
  <w:style w:type="numbering" w:customStyle="1" w:styleId="5110">
    <w:name w:val="Нет списка511"/>
    <w:next w:val="ae"/>
    <w:uiPriority w:val="99"/>
    <w:semiHidden/>
    <w:unhideWhenUsed/>
    <w:rsid w:val="00704C24"/>
  </w:style>
  <w:style w:type="numbering" w:customStyle="1" w:styleId="711">
    <w:name w:val="Нет списка71"/>
    <w:next w:val="ae"/>
    <w:uiPriority w:val="99"/>
    <w:semiHidden/>
    <w:unhideWhenUsed/>
    <w:rsid w:val="00704C24"/>
  </w:style>
  <w:style w:type="numbering" w:customStyle="1" w:styleId="1210">
    <w:name w:val="Нет списка121"/>
    <w:next w:val="ae"/>
    <w:semiHidden/>
    <w:unhideWhenUsed/>
    <w:rsid w:val="00704C24"/>
  </w:style>
  <w:style w:type="numbering" w:customStyle="1" w:styleId="221">
    <w:name w:val="Нет списка221"/>
    <w:next w:val="ae"/>
    <w:uiPriority w:val="99"/>
    <w:semiHidden/>
    <w:unhideWhenUsed/>
    <w:rsid w:val="00704C24"/>
  </w:style>
  <w:style w:type="numbering" w:customStyle="1" w:styleId="321">
    <w:name w:val="Нет списка321"/>
    <w:next w:val="ae"/>
    <w:uiPriority w:val="99"/>
    <w:semiHidden/>
    <w:unhideWhenUsed/>
    <w:rsid w:val="00704C24"/>
  </w:style>
  <w:style w:type="numbering" w:customStyle="1" w:styleId="421">
    <w:name w:val="Нет списка421"/>
    <w:next w:val="ae"/>
    <w:uiPriority w:val="99"/>
    <w:semiHidden/>
    <w:unhideWhenUsed/>
    <w:rsid w:val="00704C24"/>
  </w:style>
  <w:style w:type="numbering" w:customStyle="1" w:styleId="5210">
    <w:name w:val="Нет списка521"/>
    <w:next w:val="ae"/>
    <w:uiPriority w:val="99"/>
    <w:semiHidden/>
    <w:unhideWhenUsed/>
    <w:rsid w:val="00704C24"/>
  </w:style>
  <w:style w:type="numbering" w:customStyle="1" w:styleId="811">
    <w:name w:val="Нет списка81"/>
    <w:next w:val="ae"/>
    <w:uiPriority w:val="99"/>
    <w:semiHidden/>
    <w:unhideWhenUsed/>
    <w:rsid w:val="00704C24"/>
  </w:style>
  <w:style w:type="table" w:customStyle="1" w:styleId="123">
    <w:name w:val="Сетка таблицы12"/>
    <w:basedOn w:val="ad"/>
    <w:next w:val="afff"/>
    <w:uiPriority w:val="59"/>
    <w:rsid w:val="00704C24"/>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11">
    <w:name w:val="Нет списка91"/>
    <w:next w:val="ae"/>
    <w:uiPriority w:val="99"/>
    <w:semiHidden/>
    <w:unhideWhenUsed/>
    <w:rsid w:val="00704C24"/>
  </w:style>
  <w:style w:type="table" w:customStyle="1" w:styleId="216">
    <w:name w:val="Сетка таблицы21"/>
    <w:basedOn w:val="ad"/>
    <w:next w:val="afff"/>
    <w:uiPriority w:val="59"/>
    <w:rsid w:val="00704C2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Нет списка131"/>
    <w:next w:val="ae"/>
    <w:uiPriority w:val="99"/>
    <w:semiHidden/>
    <w:unhideWhenUsed/>
    <w:rsid w:val="00704C24"/>
  </w:style>
  <w:style w:type="numbering" w:customStyle="1" w:styleId="231">
    <w:name w:val="Нет списка231"/>
    <w:next w:val="ae"/>
    <w:uiPriority w:val="99"/>
    <w:semiHidden/>
    <w:unhideWhenUsed/>
    <w:rsid w:val="00704C24"/>
  </w:style>
  <w:style w:type="numbering" w:customStyle="1" w:styleId="331">
    <w:name w:val="Нет списка331"/>
    <w:next w:val="ae"/>
    <w:uiPriority w:val="99"/>
    <w:semiHidden/>
    <w:unhideWhenUsed/>
    <w:rsid w:val="00704C24"/>
  </w:style>
  <w:style w:type="numbering" w:customStyle="1" w:styleId="431">
    <w:name w:val="Нет списка431"/>
    <w:next w:val="ae"/>
    <w:uiPriority w:val="99"/>
    <w:semiHidden/>
    <w:unhideWhenUsed/>
    <w:rsid w:val="00704C24"/>
  </w:style>
  <w:style w:type="numbering" w:customStyle="1" w:styleId="531">
    <w:name w:val="Нет списка531"/>
    <w:next w:val="ae"/>
    <w:uiPriority w:val="99"/>
    <w:semiHidden/>
    <w:unhideWhenUsed/>
    <w:rsid w:val="00704C24"/>
  </w:style>
  <w:style w:type="table" w:customStyle="1" w:styleId="322">
    <w:name w:val="Сетка таблицы32"/>
    <w:basedOn w:val="ad"/>
    <w:next w:val="afff"/>
    <w:uiPriority w:val="59"/>
    <w:rsid w:val="00704C2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Сетка таблицы22"/>
    <w:basedOn w:val="ad"/>
    <w:uiPriority w:val="59"/>
    <w:rsid w:val="00704C2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
    <w:name w:val="Сетка таблицы511"/>
    <w:basedOn w:val="ad"/>
    <w:next w:val="afff"/>
    <w:uiPriority w:val="59"/>
    <w:rsid w:val="00704C24"/>
    <w:pPr>
      <w:spacing w:after="0" w:line="240" w:lineRule="auto"/>
      <w:ind w:firstLine="709"/>
    </w:pPr>
    <w:rPr>
      <w:rFonts w:ascii="Arial" w:hAnsi="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Mar>
        <w:top w:w="85" w:type="dxa"/>
        <w:left w:w="85" w:type="dxa"/>
        <w:bottom w:w="85" w:type="dxa"/>
        <w:right w:w="85" w:type="dxa"/>
      </w:tcMar>
      <w:vAlign w:val="center"/>
    </w:tcPr>
  </w:style>
  <w:style w:type="table" w:customStyle="1" w:styleId="63">
    <w:name w:val="Сетка таблицы6"/>
    <w:basedOn w:val="ad"/>
    <w:next w:val="afff"/>
    <w:uiPriority w:val="59"/>
    <w:rsid w:val="00704C2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Сетка таблицы7"/>
    <w:basedOn w:val="ad"/>
    <w:next w:val="afff"/>
    <w:uiPriority w:val="59"/>
    <w:rsid w:val="00704C24"/>
    <w:pPr>
      <w:spacing w:after="0" w:line="240" w:lineRule="auto"/>
    </w:pPr>
    <w:rPr>
      <w:rFonts w:ascii="Arial" w:eastAsia="Calibri" w:hAnsi="Arial"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Mar>
        <w:top w:w="85" w:type="dxa"/>
        <w:left w:w="85" w:type="dxa"/>
        <w:bottom w:w="85" w:type="dxa"/>
        <w:right w:w="85" w:type="dxa"/>
      </w:tcMar>
      <w:vAlign w:val="center"/>
    </w:tcPr>
  </w:style>
  <w:style w:type="table" w:customStyle="1" w:styleId="500">
    <w:name w:val="Сетка таблицы50"/>
    <w:basedOn w:val="ad"/>
    <w:next w:val="afff"/>
    <w:uiPriority w:val="59"/>
    <w:rsid w:val="00704C2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Сетка таблицы8"/>
    <w:basedOn w:val="ad"/>
    <w:next w:val="afff"/>
    <w:uiPriority w:val="59"/>
    <w:rsid w:val="00704C2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
    <w:name w:val="Сетка таблицы9"/>
    <w:basedOn w:val="ad"/>
    <w:next w:val="afff"/>
    <w:uiPriority w:val="59"/>
    <w:rsid w:val="00704C2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3">
    <w:name w:val="Неразрешенное упоминание2"/>
    <w:basedOn w:val="ac"/>
    <w:uiPriority w:val="99"/>
    <w:semiHidden/>
    <w:unhideWhenUsed/>
    <w:rsid w:val="00704C24"/>
    <w:rPr>
      <w:color w:val="605E5C"/>
      <w:shd w:val="clear" w:color="auto" w:fill="E1DFDD"/>
    </w:rPr>
  </w:style>
  <w:style w:type="table" w:customStyle="1" w:styleId="101">
    <w:name w:val="Сетка таблицы10"/>
    <w:basedOn w:val="ad"/>
    <w:next w:val="afff"/>
    <w:uiPriority w:val="39"/>
    <w:locked/>
    <w:rsid w:val="00704C24"/>
    <w:pPr>
      <w:spacing w:after="0" w:line="240" w:lineRule="auto"/>
      <w:ind w:left="108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Сетка таблицы13"/>
    <w:basedOn w:val="ad"/>
    <w:next w:val="afff"/>
    <w:uiPriority w:val="39"/>
    <w:locked/>
    <w:rsid w:val="00704C24"/>
    <w:pPr>
      <w:spacing w:after="0" w:line="240" w:lineRule="auto"/>
      <w:ind w:left="108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
    <w:name w:val="Неразрешенное упоминание3"/>
    <w:basedOn w:val="ac"/>
    <w:uiPriority w:val="99"/>
    <w:semiHidden/>
    <w:unhideWhenUsed/>
    <w:rsid w:val="00704C24"/>
    <w:rPr>
      <w:color w:val="605E5C"/>
      <w:shd w:val="clear" w:color="auto" w:fill="E1DFDD"/>
    </w:rPr>
  </w:style>
  <w:style w:type="character" w:customStyle="1" w:styleId="48">
    <w:name w:val="Неразрешенное упоминание4"/>
    <w:basedOn w:val="ac"/>
    <w:uiPriority w:val="99"/>
    <w:semiHidden/>
    <w:unhideWhenUsed/>
    <w:rsid w:val="00704C24"/>
    <w:rPr>
      <w:color w:val="605E5C"/>
      <w:shd w:val="clear" w:color="auto" w:fill="E1DFDD"/>
    </w:rPr>
  </w:style>
  <w:style w:type="character" w:customStyle="1" w:styleId="5d">
    <w:name w:val="Неразрешенное упоминание5"/>
    <w:basedOn w:val="ac"/>
    <w:uiPriority w:val="99"/>
    <w:semiHidden/>
    <w:unhideWhenUsed/>
    <w:rsid w:val="00704C24"/>
    <w:rPr>
      <w:color w:val="605E5C"/>
      <w:shd w:val="clear" w:color="auto" w:fill="E1DFDD"/>
    </w:rPr>
  </w:style>
  <w:style w:type="character" w:customStyle="1" w:styleId="64">
    <w:name w:val="Неразрешенное упоминание6"/>
    <w:basedOn w:val="ac"/>
    <w:uiPriority w:val="99"/>
    <w:semiHidden/>
    <w:unhideWhenUsed/>
    <w:rsid w:val="00704C24"/>
    <w:rPr>
      <w:color w:val="605E5C"/>
      <w:shd w:val="clear" w:color="auto" w:fill="E1DFDD"/>
    </w:rPr>
  </w:style>
  <w:style w:type="table" w:customStyle="1" w:styleId="141">
    <w:name w:val="Сетка таблицы14"/>
    <w:basedOn w:val="ad"/>
    <w:next w:val="afff"/>
    <w:uiPriority w:val="59"/>
    <w:rsid w:val="00704C24"/>
    <w:pPr>
      <w:spacing w:after="0" w:line="240" w:lineRule="auto"/>
      <w:ind w:firstLine="709"/>
    </w:pPr>
    <w:rPr>
      <w:rFonts w:ascii="Arial" w:hAnsi="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Mar>
        <w:top w:w="85" w:type="dxa"/>
        <w:left w:w="85" w:type="dxa"/>
        <w:bottom w:w="85" w:type="dxa"/>
        <w:right w:w="85" w:type="dxa"/>
      </w:tcMar>
      <w:vAlign w:val="center"/>
    </w:tcPr>
  </w:style>
  <w:style w:type="character" w:customStyle="1" w:styleId="74">
    <w:name w:val="Неразрешенное упоминание7"/>
    <w:basedOn w:val="ac"/>
    <w:uiPriority w:val="99"/>
    <w:semiHidden/>
    <w:unhideWhenUsed/>
    <w:rsid w:val="00704C24"/>
    <w:rPr>
      <w:color w:val="605E5C"/>
      <w:shd w:val="clear" w:color="auto" w:fill="E1DFDD"/>
    </w:rPr>
  </w:style>
  <w:style w:type="character" w:customStyle="1" w:styleId="84">
    <w:name w:val="Неразрешенное упоминание8"/>
    <w:basedOn w:val="ac"/>
    <w:uiPriority w:val="99"/>
    <w:semiHidden/>
    <w:unhideWhenUsed/>
    <w:rsid w:val="00704C24"/>
    <w:rPr>
      <w:color w:val="605E5C"/>
      <w:shd w:val="clear" w:color="auto" w:fill="E1DFDD"/>
    </w:rPr>
  </w:style>
  <w:style w:type="paragraph" w:customStyle="1" w:styleId="affffff3">
    <w:name w:val="Заголовок ведомости"/>
    <w:basedOn w:val="ab"/>
    <w:rsid w:val="00704C24"/>
    <w:pPr>
      <w:spacing w:before="120" w:after="120"/>
      <w:jc w:val="center"/>
    </w:pPr>
    <w:rPr>
      <w:rFonts w:eastAsia="Calibri"/>
      <w:b/>
      <w:bCs/>
      <w:szCs w:val="20"/>
    </w:rPr>
  </w:style>
  <w:style w:type="paragraph" w:customStyle="1" w:styleId="affffff4">
    <w:name w:val="Обыч полуторный"/>
    <w:basedOn w:val="ab"/>
    <w:qFormat/>
    <w:rsid w:val="00704C24"/>
    <w:pPr>
      <w:spacing w:line="360" w:lineRule="auto"/>
      <w:ind w:left="425" w:right="284" w:firstLine="567"/>
      <w:jc w:val="both"/>
    </w:pPr>
  </w:style>
  <w:style w:type="character" w:customStyle="1" w:styleId="HTML1">
    <w:name w:val="Стандартный HTML Знак"/>
    <w:basedOn w:val="ac"/>
    <w:link w:val="HTML2"/>
    <w:rsid w:val="00704C24"/>
    <w:rPr>
      <w:rFonts w:ascii="Courier New" w:eastAsia="Calibri" w:hAnsi="Courier New" w:cs="Courier New"/>
      <w:sz w:val="20"/>
      <w:szCs w:val="20"/>
      <w:lang w:eastAsia="ru-RU"/>
    </w:rPr>
  </w:style>
  <w:style w:type="paragraph" w:styleId="HTML2">
    <w:name w:val="HTML Preformatted"/>
    <w:basedOn w:val="ab"/>
    <w:link w:val="HTML1"/>
    <w:unhideWhenUsed/>
    <w:rsid w:val="00704C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sz w:val="20"/>
      <w:szCs w:val="20"/>
    </w:rPr>
  </w:style>
  <w:style w:type="character" w:customStyle="1" w:styleId="HTML10">
    <w:name w:val="Стандартный HTML Знак1"/>
    <w:basedOn w:val="ac"/>
    <w:rsid w:val="00704C24"/>
    <w:rPr>
      <w:rFonts w:ascii="Consolas" w:hAnsi="Consolas"/>
      <w:sz w:val="20"/>
      <w:szCs w:val="20"/>
    </w:rPr>
  </w:style>
  <w:style w:type="character" w:customStyle="1" w:styleId="1b">
    <w:name w:val="Оглавление 1 Знак"/>
    <w:aliases w:val="Содержание Знак1"/>
    <w:link w:val="1a"/>
    <w:locked/>
    <w:rsid w:val="00704C24"/>
  </w:style>
  <w:style w:type="character" w:customStyle="1" w:styleId="affffff5">
    <w:name w:val="Текст сноски Знак"/>
    <w:aliases w:val="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c"/>
    <w:link w:val="affffff6"/>
    <w:uiPriority w:val="99"/>
    <w:locked/>
    <w:rsid w:val="00704C24"/>
  </w:style>
  <w:style w:type="paragraph" w:styleId="affffff6">
    <w:name w:val="footnote text"/>
    <w:aliases w:val="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Знак1 Знак Знак Знак Знак Знак Знак,Текст сноски Знак Знак"/>
    <w:basedOn w:val="ab"/>
    <w:link w:val="affffff5"/>
    <w:uiPriority w:val="99"/>
    <w:unhideWhenUsed/>
    <w:qFormat/>
    <w:rsid w:val="00704C24"/>
    <w:pPr>
      <w:spacing w:line="360" w:lineRule="auto"/>
    </w:pPr>
  </w:style>
  <w:style w:type="character" w:customStyle="1" w:styleId="1ff6">
    <w:name w:val="Текст сноски Знак1"/>
    <w:aliases w:val="Текст сноски Знак Знак Знак Знак Знак1,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Текст сноски-FN Знак1"/>
    <w:basedOn w:val="ac"/>
    <w:uiPriority w:val="99"/>
    <w:rsid w:val="00704C24"/>
    <w:rPr>
      <w:sz w:val="20"/>
      <w:szCs w:val="20"/>
    </w:rPr>
  </w:style>
  <w:style w:type="character" w:customStyle="1" w:styleId="1ff7">
    <w:name w:val="Текст примечания Знак1"/>
    <w:basedOn w:val="ac"/>
    <w:uiPriority w:val="99"/>
    <w:semiHidden/>
    <w:rsid w:val="00704C24"/>
    <w:rPr>
      <w:sz w:val="20"/>
      <w:szCs w:val="20"/>
    </w:rPr>
  </w:style>
  <w:style w:type="character" w:customStyle="1" w:styleId="affffff7">
    <w:name w:val="Текст концевой сноски Знак"/>
    <w:basedOn w:val="ac"/>
    <w:link w:val="affffff8"/>
    <w:uiPriority w:val="99"/>
    <w:locked/>
    <w:rsid w:val="00704C24"/>
  </w:style>
  <w:style w:type="paragraph" w:styleId="affffff8">
    <w:name w:val="endnote text"/>
    <w:basedOn w:val="ab"/>
    <w:link w:val="affffff7"/>
    <w:uiPriority w:val="99"/>
    <w:unhideWhenUsed/>
    <w:rsid w:val="00704C24"/>
  </w:style>
  <w:style w:type="character" w:customStyle="1" w:styleId="1ff8">
    <w:name w:val="Текст концевой сноски Знак1"/>
    <w:basedOn w:val="ac"/>
    <w:uiPriority w:val="99"/>
    <w:rsid w:val="00704C24"/>
    <w:rPr>
      <w:sz w:val="20"/>
      <w:szCs w:val="20"/>
    </w:rPr>
  </w:style>
  <w:style w:type="character" w:customStyle="1" w:styleId="19">
    <w:name w:val="Маркированный список Знак1"/>
    <w:aliases w:val="Маркированный список Знак Знак"/>
    <w:link w:val="a4"/>
    <w:locked/>
    <w:rsid w:val="00704C24"/>
    <w:rPr>
      <w:rFonts w:ascii="Times New Roman" w:eastAsia="Times New Roman" w:hAnsi="Times New Roman" w:cs="Times New Roman"/>
      <w:sz w:val="24"/>
      <w:szCs w:val="24"/>
      <w:lang w:eastAsia="ru-RU"/>
    </w:rPr>
  </w:style>
  <w:style w:type="character" w:customStyle="1" w:styleId="1ff9">
    <w:name w:val="Заголовок Знак1"/>
    <w:basedOn w:val="ac"/>
    <w:locked/>
    <w:rsid w:val="00704C24"/>
    <w:rPr>
      <w:sz w:val="28"/>
    </w:rPr>
  </w:style>
  <w:style w:type="character" w:customStyle="1" w:styleId="1ffa">
    <w:name w:val="Тема примечания Знак1"/>
    <w:basedOn w:val="1ff7"/>
    <w:uiPriority w:val="99"/>
    <w:semiHidden/>
    <w:rsid w:val="00704C24"/>
    <w:rPr>
      <w:b/>
      <w:bCs/>
      <w:sz w:val="20"/>
      <w:szCs w:val="20"/>
    </w:rPr>
  </w:style>
  <w:style w:type="paragraph" w:customStyle="1" w:styleId="1ffb">
    <w:name w:val="Обычный1"/>
    <w:qFormat/>
    <w:rsid w:val="00704C24"/>
    <w:pPr>
      <w:widowControl w:val="0"/>
      <w:snapToGrid w:val="0"/>
      <w:spacing w:after="0" w:line="240" w:lineRule="auto"/>
    </w:pPr>
    <w:rPr>
      <w:rFonts w:ascii="Times New Roman" w:eastAsia="Times New Roman" w:hAnsi="Times New Roman" w:cs="Times New Roman"/>
      <w:sz w:val="20"/>
      <w:szCs w:val="20"/>
      <w:lang w:eastAsia="ru-RU"/>
    </w:rPr>
  </w:style>
  <w:style w:type="character" w:customStyle="1" w:styleId="affffff9">
    <w:name w:val="номер список Знак Знак"/>
    <w:link w:val="affffffa"/>
    <w:locked/>
    <w:rsid w:val="00704C24"/>
    <w:rPr>
      <w:szCs w:val="24"/>
    </w:rPr>
  </w:style>
  <w:style w:type="paragraph" w:customStyle="1" w:styleId="affffffa">
    <w:name w:val="номер список Знак"/>
    <w:basedOn w:val="ab"/>
    <w:next w:val="ab"/>
    <w:link w:val="affffff9"/>
    <w:qFormat/>
    <w:rsid w:val="00704C24"/>
    <w:pPr>
      <w:tabs>
        <w:tab w:val="num" w:pos="737"/>
      </w:tabs>
      <w:spacing w:before="40" w:after="40" w:line="360" w:lineRule="auto"/>
      <w:jc w:val="both"/>
    </w:pPr>
  </w:style>
  <w:style w:type="character" w:customStyle="1" w:styleId="MTDisplayEquation">
    <w:name w:val="MTDisplayEquation Знак"/>
    <w:basedOn w:val="ac"/>
    <w:link w:val="MTDisplayEquation0"/>
    <w:locked/>
    <w:rsid w:val="00704C24"/>
    <w:rPr>
      <w:sz w:val="28"/>
      <w:szCs w:val="28"/>
    </w:rPr>
  </w:style>
  <w:style w:type="paragraph" w:customStyle="1" w:styleId="MTDisplayEquation0">
    <w:name w:val="MTDisplayEquation"/>
    <w:basedOn w:val="ab"/>
    <w:next w:val="ab"/>
    <w:link w:val="MTDisplayEquation"/>
    <w:qFormat/>
    <w:rsid w:val="00704C24"/>
    <w:pPr>
      <w:tabs>
        <w:tab w:val="center" w:pos="4820"/>
        <w:tab w:val="right" w:pos="9640"/>
      </w:tabs>
      <w:spacing w:line="360" w:lineRule="auto"/>
    </w:pPr>
    <w:rPr>
      <w:sz w:val="28"/>
      <w:szCs w:val="28"/>
    </w:rPr>
  </w:style>
  <w:style w:type="paragraph" w:customStyle="1" w:styleId="affffffb">
    <w:name w:val="абзац как абзац"/>
    <w:basedOn w:val="ab"/>
    <w:qFormat/>
    <w:rsid w:val="00704C24"/>
    <w:pPr>
      <w:widowControl w:val="0"/>
      <w:spacing w:line="360" w:lineRule="auto"/>
      <w:ind w:firstLine="680"/>
      <w:jc w:val="both"/>
    </w:pPr>
    <w:rPr>
      <w:rFonts w:ascii="MS Serif" w:hAnsi="MS Serif"/>
      <w:sz w:val="28"/>
      <w:szCs w:val="20"/>
    </w:rPr>
  </w:style>
  <w:style w:type="paragraph" w:customStyle="1" w:styleId="affffffc">
    <w:name w:val="Стильс отст."/>
    <w:basedOn w:val="ab"/>
    <w:qFormat/>
    <w:rsid w:val="00704C24"/>
    <w:pPr>
      <w:spacing w:line="360" w:lineRule="auto"/>
      <w:ind w:right="-58" w:firstLine="720"/>
      <w:jc w:val="both"/>
    </w:pPr>
    <w:rPr>
      <w:rFonts w:ascii="Arial Narrow" w:hAnsi="Arial Narrow"/>
      <w:sz w:val="28"/>
      <w:szCs w:val="20"/>
    </w:rPr>
  </w:style>
  <w:style w:type="paragraph" w:customStyle="1" w:styleId="mytext">
    <w:name w:val="mytext"/>
    <w:basedOn w:val="ab"/>
    <w:qFormat/>
    <w:rsid w:val="00704C24"/>
    <w:pPr>
      <w:spacing w:before="100" w:beforeAutospacing="1" w:after="100" w:afterAutospacing="1" w:line="360" w:lineRule="auto"/>
      <w:jc w:val="both"/>
    </w:pPr>
  </w:style>
  <w:style w:type="character" w:customStyle="1" w:styleId="300">
    <w:name w:val="Основной текст (30)_"/>
    <w:basedOn w:val="ac"/>
    <w:link w:val="301"/>
    <w:uiPriority w:val="99"/>
    <w:locked/>
    <w:rsid w:val="00704C24"/>
    <w:rPr>
      <w:rFonts w:ascii="Arial" w:hAnsi="Arial" w:cs="Arial"/>
      <w:sz w:val="17"/>
      <w:szCs w:val="17"/>
      <w:shd w:val="clear" w:color="auto" w:fill="FFFFFF"/>
    </w:rPr>
  </w:style>
  <w:style w:type="paragraph" w:customStyle="1" w:styleId="301">
    <w:name w:val="Основной текст (30)"/>
    <w:basedOn w:val="ab"/>
    <w:link w:val="300"/>
    <w:uiPriority w:val="99"/>
    <w:qFormat/>
    <w:rsid w:val="00704C24"/>
    <w:pPr>
      <w:shd w:val="clear" w:color="auto" w:fill="FFFFFF"/>
      <w:spacing w:before="900" w:after="60" w:line="240" w:lineRule="atLeast"/>
    </w:pPr>
    <w:rPr>
      <w:rFonts w:ascii="Arial" w:hAnsi="Arial" w:cs="Arial"/>
      <w:sz w:val="17"/>
      <w:szCs w:val="17"/>
    </w:rPr>
  </w:style>
  <w:style w:type="paragraph" w:customStyle="1" w:styleId="3d">
    <w:name w:val="Заг3"/>
    <w:basedOn w:val="ab"/>
    <w:uiPriority w:val="99"/>
    <w:qFormat/>
    <w:rsid w:val="00704C24"/>
    <w:pPr>
      <w:widowControl w:val="0"/>
      <w:autoSpaceDE w:val="0"/>
      <w:autoSpaceDN w:val="0"/>
      <w:adjustRightInd w:val="0"/>
      <w:spacing w:line="360" w:lineRule="auto"/>
      <w:ind w:left="1800" w:hanging="720"/>
      <w:jc w:val="both"/>
    </w:pPr>
    <w:rPr>
      <w:rFonts w:ascii="Arial" w:hAnsi="Arial" w:cs="Arial"/>
      <w:b/>
    </w:rPr>
  </w:style>
  <w:style w:type="paragraph" w:customStyle="1" w:styleId="2f4">
    <w:name w:val="2уровень"/>
    <w:basedOn w:val="ab"/>
    <w:qFormat/>
    <w:rsid w:val="00704C24"/>
    <w:pPr>
      <w:tabs>
        <w:tab w:val="left" w:pos="1843"/>
        <w:tab w:val="num" w:pos="2880"/>
      </w:tabs>
      <w:ind w:left="2880" w:hanging="360"/>
      <w:jc w:val="both"/>
    </w:pPr>
    <w:rPr>
      <w:rFonts w:ascii="Calibri" w:hAnsi="Calibri"/>
      <w:sz w:val="28"/>
      <w:szCs w:val="20"/>
    </w:rPr>
  </w:style>
  <w:style w:type="paragraph" w:customStyle="1" w:styleId="ptx2">
    <w:name w:val="ptx2"/>
    <w:basedOn w:val="ab"/>
    <w:qFormat/>
    <w:rsid w:val="00704C24"/>
    <w:pPr>
      <w:spacing w:before="100" w:beforeAutospacing="1" w:after="100" w:afterAutospacing="1"/>
    </w:pPr>
    <w:rPr>
      <w:rFonts w:ascii="Calibri" w:hAnsi="Calibri"/>
    </w:rPr>
  </w:style>
  <w:style w:type="character" w:customStyle="1" w:styleId="1ffc">
    <w:name w:val="Стиль1 Знак"/>
    <w:basedOn w:val="ac"/>
    <w:link w:val="1ffd"/>
    <w:locked/>
    <w:rsid w:val="00704C24"/>
    <w:rPr>
      <w:sz w:val="24"/>
      <w:szCs w:val="24"/>
    </w:rPr>
  </w:style>
  <w:style w:type="paragraph" w:customStyle="1" w:styleId="1ffd">
    <w:name w:val="Стиль1"/>
    <w:basedOn w:val="af7"/>
    <w:link w:val="1ffc"/>
    <w:qFormat/>
    <w:rsid w:val="00704C24"/>
    <w:pPr>
      <w:tabs>
        <w:tab w:val="clear" w:pos="4153"/>
        <w:tab w:val="clear" w:pos="8306"/>
        <w:tab w:val="center" w:pos="4677"/>
        <w:tab w:val="right" w:pos="9355"/>
      </w:tabs>
      <w:jc w:val="center"/>
    </w:pPr>
    <w:rPr>
      <w:rFonts w:asciiTheme="minorHAnsi" w:eastAsiaTheme="minorHAnsi" w:hAnsiTheme="minorHAnsi" w:cstheme="minorBidi"/>
      <w:lang w:eastAsia="en-US"/>
    </w:rPr>
  </w:style>
  <w:style w:type="paragraph" w:customStyle="1" w:styleId="2f5">
    <w:name w:val="Абзац списка2"/>
    <w:basedOn w:val="ab"/>
    <w:qFormat/>
    <w:rsid w:val="00704C24"/>
    <w:pPr>
      <w:ind w:left="720"/>
      <w:jc w:val="both"/>
    </w:pPr>
    <w:rPr>
      <w:rFonts w:ascii="Calibri" w:hAnsi="Calibri"/>
    </w:rPr>
  </w:style>
  <w:style w:type="paragraph" w:customStyle="1" w:styleId="3e">
    <w:name w:val="Абзац списка3"/>
    <w:basedOn w:val="ab"/>
    <w:qFormat/>
    <w:rsid w:val="00704C24"/>
    <w:pPr>
      <w:ind w:left="720"/>
      <w:jc w:val="both"/>
    </w:pPr>
  </w:style>
  <w:style w:type="paragraph" w:customStyle="1" w:styleId="Style8">
    <w:name w:val="Style8"/>
    <w:basedOn w:val="ab"/>
    <w:uiPriority w:val="99"/>
    <w:qFormat/>
    <w:rsid w:val="00704C24"/>
    <w:pPr>
      <w:widowControl w:val="0"/>
      <w:autoSpaceDE w:val="0"/>
      <w:autoSpaceDN w:val="0"/>
      <w:adjustRightInd w:val="0"/>
      <w:spacing w:line="241" w:lineRule="exact"/>
      <w:ind w:firstLine="298"/>
      <w:jc w:val="both"/>
    </w:pPr>
    <w:rPr>
      <w:rFonts w:eastAsiaTheme="minorEastAsia"/>
    </w:rPr>
  </w:style>
  <w:style w:type="paragraph" w:customStyle="1" w:styleId="03">
    <w:name w:val="03"/>
    <w:basedOn w:val="ab"/>
    <w:autoRedefine/>
    <w:qFormat/>
    <w:rsid w:val="00704C24"/>
    <w:pPr>
      <w:spacing w:line="360" w:lineRule="auto"/>
      <w:ind w:left="1637" w:hanging="786"/>
      <w:jc w:val="both"/>
    </w:pPr>
    <w:rPr>
      <w:b/>
      <w:noProof/>
      <w:sz w:val="28"/>
      <w:szCs w:val="28"/>
    </w:rPr>
  </w:style>
  <w:style w:type="character" w:customStyle="1" w:styleId="3f">
    <w:name w:val="Основной текст (3)_"/>
    <w:basedOn w:val="ac"/>
    <w:link w:val="3f0"/>
    <w:locked/>
    <w:rsid w:val="00704C24"/>
    <w:rPr>
      <w:b/>
      <w:bCs/>
      <w:sz w:val="25"/>
      <w:szCs w:val="25"/>
      <w:shd w:val="clear" w:color="auto" w:fill="FFFFFF"/>
    </w:rPr>
  </w:style>
  <w:style w:type="paragraph" w:customStyle="1" w:styleId="3f0">
    <w:name w:val="Основной текст (3)"/>
    <w:basedOn w:val="ab"/>
    <w:link w:val="3f"/>
    <w:qFormat/>
    <w:rsid w:val="00704C24"/>
    <w:pPr>
      <w:widowControl w:val="0"/>
      <w:shd w:val="clear" w:color="auto" w:fill="FFFFFF"/>
      <w:spacing w:before="420" w:after="660" w:line="288" w:lineRule="exact"/>
      <w:jc w:val="center"/>
    </w:pPr>
    <w:rPr>
      <w:b/>
      <w:bCs/>
      <w:sz w:val="25"/>
      <w:szCs w:val="25"/>
    </w:rPr>
  </w:style>
  <w:style w:type="character" w:customStyle="1" w:styleId="49">
    <w:name w:val="Основной текст (4)_"/>
    <w:basedOn w:val="ac"/>
    <w:link w:val="412"/>
    <w:locked/>
    <w:rsid w:val="00704C24"/>
    <w:rPr>
      <w:b/>
      <w:bCs/>
      <w:sz w:val="19"/>
      <w:szCs w:val="19"/>
      <w:shd w:val="clear" w:color="auto" w:fill="FFFFFF"/>
    </w:rPr>
  </w:style>
  <w:style w:type="paragraph" w:customStyle="1" w:styleId="412">
    <w:name w:val="Основной текст (4)1"/>
    <w:basedOn w:val="ab"/>
    <w:link w:val="49"/>
    <w:qFormat/>
    <w:rsid w:val="00704C24"/>
    <w:pPr>
      <w:widowControl w:val="0"/>
      <w:shd w:val="clear" w:color="auto" w:fill="FFFFFF"/>
      <w:spacing w:before="2760" w:after="240" w:line="240" w:lineRule="atLeast"/>
      <w:ind w:hanging="1820"/>
    </w:pPr>
    <w:rPr>
      <w:b/>
      <w:bCs/>
      <w:sz w:val="19"/>
      <w:szCs w:val="19"/>
    </w:rPr>
  </w:style>
  <w:style w:type="character" w:customStyle="1" w:styleId="affffffd">
    <w:name w:val="_Текст основной Знак"/>
    <w:link w:val="affffffe"/>
    <w:locked/>
    <w:rsid w:val="00704C24"/>
    <w:rPr>
      <w:sz w:val="28"/>
      <w:szCs w:val="28"/>
    </w:rPr>
  </w:style>
  <w:style w:type="paragraph" w:customStyle="1" w:styleId="affffffe">
    <w:name w:val="_Текст основной"/>
    <w:basedOn w:val="ab"/>
    <w:link w:val="affffffd"/>
    <w:qFormat/>
    <w:rsid w:val="00704C24"/>
    <w:pPr>
      <w:ind w:firstLine="567"/>
      <w:jc w:val="both"/>
    </w:pPr>
    <w:rPr>
      <w:sz w:val="28"/>
      <w:szCs w:val="28"/>
    </w:rPr>
  </w:style>
  <w:style w:type="character" w:customStyle="1" w:styleId="afffffff">
    <w:name w:val="Центр Знак"/>
    <w:link w:val="afffffff0"/>
    <w:locked/>
    <w:rsid w:val="00704C24"/>
    <w:rPr>
      <w:szCs w:val="24"/>
    </w:rPr>
  </w:style>
  <w:style w:type="paragraph" w:customStyle="1" w:styleId="afffffff0">
    <w:name w:val="Центр"/>
    <w:basedOn w:val="ab"/>
    <w:link w:val="afffffff"/>
    <w:qFormat/>
    <w:rsid w:val="00704C24"/>
    <w:pPr>
      <w:spacing w:line="264" w:lineRule="auto"/>
      <w:jc w:val="center"/>
    </w:pPr>
  </w:style>
  <w:style w:type="paragraph" w:customStyle="1" w:styleId="2f6">
    <w:name w:val="_ЗАГ2"/>
    <w:qFormat/>
    <w:rsid w:val="00704C24"/>
    <w:pPr>
      <w:spacing w:before="240" w:after="120" w:line="240" w:lineRule="auto"/>
      <w:jc w:val="center"/>
    </w:pPr>
    <w:rPr>
      <w:rFonts w:ascii="Arial Narrow" w:eastAsia="Times New Roman" w:hAnsi="Arial Narrow" w:cs="Times New Roman"/>
      <w:b/>
      <w:sz w:val="28"/>
      <w:szCs w:val="28"/>
      <w:lang w:eastAsia="ru-RU"/>
    </w:rPr>
  </w:style>
  <w:style w:type="paragraph" w:customStyle="1" w:styleId="4a">
    <w:name w:val="Абзац списка4"/>
    <w:basedOn w:val="ab"/>
    <w:qFormat/>
    <w:rsid w:val="00704C24"/>
    <w:pPr>
      <w:ind w:left="720"/>
      <w:jc w:val="both"/>
    </w:pPr>
    <w:rPr>
      <w:rFonts w:ascii="Calibri" w:hAnsi="Calibri"/>
    </w:rPr>
  </w:style>
  <w:style w:type="character" w:customStyle="1" w:styleId="1ff4">
    <w:name w:val="1 Знак"/>
    <w:link w:val="1ff3"/>
    <w:locked/>
    <w:rsid w:val="00704C24"/>
    <w:rPr>
      <w:rFonts w:ascii="Verdana" w:eastAsia="Times New Roman" w:hAnsi="Verdana" w:cs="Times New Roman"/>
      <w:sz w:val="24"/>
      <w:szCs w:val="24"/>
      <w:lang w:val="en-US"/>
    </w:rPr>
  </w:style>
  <w:style w:type="paragraph" w:customStyle="1" w:styleId="2f7">
    <w:name w:val="Заголовок2"/>
    <w:aliases w:val="Somik"/>
    <w:basedOn w:val="1ffb"/>
    <w:uiPriority w:val="99"/>
    <w:qFormat/>
    <w:rsid w:val="00704C24"/>
    <w:pPr>
      <w:keepNext/>
      <w:widowControl/>
      <w:snapToGrid/>
      <w:spacing w:before="240" w:after="120" w:line="360" w:lineRule="auto"/>
      <w:ind w:firstLine="709"/>
      <w:jc w:val="both"/>
    </w:pPr>
    <w:rPr>
      <w:rFonts w:eastAsia="Calibri"/>
      <w:i/>
      <w:sz w:val="28"/>
    </w:rPr>
  </w:style>
  <w:style w:type="paragraph" w:customStyle="1" w:styleId="afffffff1">
    <w:name w:val="текст таблиц"/>
    <w:basedOn w:val="afb"/>
    <w:qFormat/>
    <w:rsid w:val="00704C24"/>
    <w:pPr>
      <w:spacing w:after="0" w:line="510" w:lineRule="exact"/>
      <w:ind w:firstLine="709"/>
      <w:jc w:val="both"/>
    </w:pPr>
    <w:rPr>
      <w:rFonts w:asciiTheme="minorHAnsi" w:eastAsia="Calibri" w:hAnsiTheme="minorHAnsi" w:cstheme="minorBidi"/>
      <w:sz w:val="28"/>
      <w:szCs w:val="28"/>
      <w:lang w:eastAsia="en-US"/>
    </w:rPr>
  </w:style>
  <w:style w:type="paragraph" w:customStyle="1" w:styleId="1ffe">
    <w:name w:val="Основной текст1"/>
    <w:basedOn w:val="ab"/>
    <w:qFormat/>
    <w:rsid w:val="00704C24"/>
    <w:pPr>
      <w:shd w:val="clear" w:color="auto" w:fill="FFFFFF"/>
      <w:spacing w:line="533" w:lineRule="exact"/>
      <w:ind w:firstLine="520"/>
      <w:jc w:val="both"/>
    </w:pPr>
    <w:rPr>
      <w:sz w:val="29"/>
      <w:szCs w:val="29"/>
    </w:rPr>
  </w:style>
  <w:style w:type="paragraph" w:customStyle="1" w:styleId="volissue">
    <w:name w:val="volissue"/>
    <w:basedOn w:val="ab"/>
    <w:qFormat/>
    <w:rsid w:val="00704C24"/>
    <w:pPr>
      <w:spacing w:before="100" w:beforeAutospacing="1" w:after="100" w:afterAutospacing="1"/>
    </w:pPr>
    <w:rPr>
      <w:rFonts w:eastAsia="Calibri"/>
    </w:rPr>
  </w:style>
  <w:style w:type="paragraph" w:customStyle="1" w:styleId="afffffff2">
    <w:name w:val="Заикин А."/>
    <w:basedOn w:val="ab"/>
    <w:qFormat/>
    <w:rsid w:val="00704C24"/>
    <w:pPr>
      <w:spacing w:line="360" w:lineRule="auto"/>
      <w:ind w:firstLine="709"/>
      <w:jc w:val="both"/>
    </w:pPr>
    <w:rPr>
      <w:rFonts w:eastAsia="Calibri"/>
      <w:sz w:val="28"/>
      <w:szCs w:val="28"/>
    </w:rPr>
  </w:style>
  <w:style w:type="character" w:customStyle="1" w:styleId="afffffff3">
    <w:name w:val="Сомов текст Знак"/>
    <w:link w:val="afffffff4"/>
    <w:locked/>
    <w:rsid w:val="00704C24"/>
    <w:rPr>
      <w:rFonts w:ascii="Calibri" w:eastAsia="Calibri" w:hAnsi="Calibri" w:cs="Calibri"/>
      <w:sz w:val="28"/>
    </w:rPr>
  </w:style>
  <w:style w:type="paragraph" w:customStyle="1" w:styleId="afffffff4">
    <w:name w:val="Сомов текст"/>
    <w:basedOn w:val="aff6"/>
    <w:link w:val="afffffff3"/>
    <w:qFormat/>
    <w:rsid w:val="00704C24"/>
    <w:pPr>
      <w:spacing w:after="0" w:line="360" w:lineRule="auto"/>
      <w:ind w:left="0" w:firstLine="708"/>
      <w:jc w:val="both"/>
    </w:pPr>
    <w:rPr>
      <w:rFonts w:ascii="Calibri" w:eastAsia="Calibri" w:hAnsi="Calibri" w:cs="Calibri"/>
      <w:sz w:val="28"/>
      <w:szCs w:val="22"/>
      <w:lang w:eastAsia="en-US"/>
    </w:rPr>
  </w:style>
  <w:style w:type="paragraph" w:customStyle="1" w:styleId="2f8">
    <w:name w:val="Сомов заголовок 2"/>
    <w:basedOn w:val="afb"/>
    <w:qFormat/>
    <w:rsid w:val="00704C24"/>
    <w:pPr>
      <w:suppressAutoHyphens/>
      <w:spacing w:before="120" w:after="0" w:line="360" w:lineRule="auto"/>
      <w:ind w:firstLine="709"/>
      <w:jc w:val="center"/>
    </w:pPr>
    <w:rPr>
      <w:rFonts w:asciiTheme="minorHAnsi" w:eastAsia="Calibri" w:hAnsiTheme="minorHAnsi" w:cstheme="minorBidi"/>
      <w:b/>
      <w:bCs/>
      <w:sz w:val="28"/>
      <w:szCs w:val="28"/>
      <w:lang w:eastAsia="en-US"/>
    </w:rPr>
  </w:style>
  <w:style w:type="character" w:customStyle="1" w:styleId="afffffff5">
    <w:name w:val="Сомов таблица Знак"/>
    <w:link w:val="afffffff6"/>
    <w:locked/>
    <w:rsid w:val="00704C24"/>
    <w:rPr>
      <w:b/>
      <w:bCs/>
      <w:sz w:val="28"/>
      <w:szCs w:val="28"/>
    </w:rPr>
  </w:style>
  <w:style w:type="paragraph" w:customStyle="1" w:styleId="afffffff6">
    <w:name w:val="Сомов таблица"/>
    <w:basedOn w:val="ab"/>
    <w:link w:val="afffffff5"/>
    <w:qFormat/>
    <w:rsid w:val="00704C24"/>
    <w:pPr>
      <w:spacing w:line="360" w:lineRule="auto"/>
      <w:jc w:val="both"/>
    </w:pPr>
    <w:rPr>
      <w:b/>
      <w:bCs/>
      <w:sz w:val="28"/>
      <w:szCs w:val="28"/>
    </w:rPr>
  </w:style>
  <w:style w:type="character" w:customStyle="1" w:styleId="2f9">
    <w:name w:val="Стиль2 Знак"/>
    <w:link w:val="2fa"/>
    <w:locked/>
    <w:rsid w:val="00704C24"/>
    <w:rPr>
      <w:b/>
      <w:caps/>
      <w:sz w:val="28"/>
    </w:rPr>
  </w:style>
  <w:style w:type="paragraph" w:customStyle="1" w:styleId="2fa">
    <w:name w:val="Стиль2"/>
    <w:basedOn w:val="16"/>
    <w:link w:val="2f9"/>
    <w:qFormat/>
    <w:rsid w:val="00704C24"/>
    <w:rPr>
      <w:rFonts w:asciiTheme="minorHAnsi" w:eastAsiaTheme="minorHAnsi" w:hAnsiTheme="minorHAnsi" w:cstheme="minorBidi"/>
      <w:caps/>
      <w:color w:val="auto"/>
      <w:sz w:val="28"/>
      <w:szCs w:val="22"/>
    </w:rPr>
  </w:style>
  <w:style w:type="character" w:customStyle="1" w:styleId="3f1">
    <w:name w:val="Стиль3 Знак"/>
    <w:basedOn w:val="32"/>
    <w:link w:val="3f2"/>
    <w:locked/>
    <w:rsid w:val="00704C24"/>
    <w:rPr>
      <w:rFonts w:ascii="Cambria" w:eastAsia="Calibri" w:hAnsi="Cambria" w:cs="Times New Roman"/>
      <w:b w:val="0"/>
      <w:color w:val="4F81BD"/>
      <w:sz w:val="28"/>
      <w:szCs w:val="28"/>
      <w:lang w:eastAsia="ru-RU"/>
    </w:rPr>
  </w:style>
  <w:style w:type="paragraph" w:customStyle="1" w:styleId="3f2">
    <w:name w:val="Стиль3"/>
    <w:basedOn w:val="31"/>
    <w:link w:val="3f1"/>
    <w:qFormat/>
    <w:rsid w:val="00704C24"/>
    <w:rPr>
      <w:rFonts w:ascii="Cambria" w:eastAsia="Calibri" w:hAnsi="Cambria" w:cs="Times New Roman"/>
      <w:b w:val="0"/>
      <w:color w:val="4F81BD"/>
      <w:szCs w:val="28"/>
    </w:rPr>
  </w:style>
  <w:style w:type="paragraph" w:customStyle="1" w:styleId="afffffff7">
    <w:name w:val="Знак Знак Знак Знак Знак Знак Знак Знак Знак Знак"/>
    <w:basedOn w:val="ab"/>
    <w:uiPriority w:val="99"/>
    <w:qFormat/>
    <w:rsid w:val="00704C24"/>
    <w:pPr>
      <w:spacing w:line="240" w:lineRule="exact"/>
    </w:pPr>
    <w:rPr>
      <w:rFonts w:ascii="Verdana" w:eastAsia="Calibri" w:hAnsi="Verdana" w:cs="Verdana"/>
      <w:sz w:val="20"/>
      <w:szCs w:val="20"/>
      <w:lang w:val="en-US"/>
    </w:rPr>
  </w:style>
  <w:style w:type="paragraph" w:customStyle="1" w:styleId="afffffff8">
    <w:name w:val="Таблица"/>
    <w:basedOn w:val="1ffb"/>
    <w:link w:val="afffffff9"/>
    <w:qFormat/>
    <w:rsid w:val="00704C24"/>
    <w:pPr>
      <w:widowControl/>
      <w:suppressLineNumbers/>
      <w:snapToGrid/>
      <w:spacing w:before="120" w:line="360" w:lineRule="auto"/>
      <w:jc w:val="center"/>
    </w:pPr>
    <w:rPr>
      <w:rFonts w:eastAsia="Calibri"/>
      <w:spacing w:val="-6"/>
      <w:sz w:val="28"/>
    </w:rPr>
  </w:style>
  <w:style w:type="paragraph" w:customStyle="1" w:styleId="3f3">
    <w:name w:val="Знак3"/>
    <w:basedOn w:val="ab"/>
    <w:autoRedefine/>
    <w:qFormat/>
    <w:rsid w:val="00704C24"/>
    <w:pPr>
      <w:spacing w:line="240" w:lineRule="exact"/>
    </w:pPr>
    <w:rPr>
      <w:rFonts w:eastAsia="SimSun"/>
      <w:b/>
      <w:bCs/>
      <w:sz w:val="28"/>
      <w:szCs w:val="28"/>
      <w:lang w:val="en-US"/>
    </w:rPr>
  </w:style>
  <w:style w:type="character" w:customStyle="1" w:styleId="afffffffa">
    <w:name w:val="Сомов рисунок Знак Знак"/>
    <w:link w:val="afffffffb"/>
    <w:locked/>
    <w:rsid w:val="00704C24"/>
    <w:rPr>
      <w:i/>
      <w:iCs/>
      <w:sz w:val="28"/>
      <w:szCs w:val="28"/>
    </w:rPr>
  </w:style>
  <w:style w:type="paragraph" w:customStyle="1" w:styleId="afffffffb">
    <w:name w:val="Сомов рисунок Знак"/>
    <w:basedOn w:val="ab"/>
    <w:link w:val="afffffffa"/>
    <w:qFormat/>
    <w:rsid w:val="00704C24"/>
    <w:pPr>
      <w:suppressAutoHyphens/>
      <w:jc w:val="center"/>
    </w:pPr>
    <w:rPr>
      <w:i/>
      <w:iCs/>
      <w:sz w:val="28"/>
      <w:szCs w:val="28"/>
    </w:rPr>
  </w:style>
  <w:style w:type="paragraph" w:customStyle="1" w:styleId="afffffffc">
    <w:name w:val="Основной Сомов"/>
    <w:basedOn w:val="ab"/>
    <w:qFormat/>
    <w:rsid w:val="00704C24"/>
    <w:pPr>
      <w:spacing w:line="360" w:lineRule="auto"/>
      <w:ind w:firstLine="709"/>
      <w:jc w:val="both"/>
    </w:pPr>
    <w:rPr>
      <w:rFonts w:eastAsia="Batang"/>
      <w:sz w:val="28"/>
      <w:szCs w:val="28"/>
      <w:lang w:eastAsia="ko-KR"/>
    </w:rPr>
  </w:style>
  <w:style w:type="paragraph" w:customStyle="1" w:styleId="1fff">
    <w:name w:val="рисунок1"/>
    <w:basedOn w:val="ab"/>
    <w:qFormat/>
    <w:rsid w:val="00704C24"/>
    <w:pPr>
      <w:spacing w:line="360" w:lineRule="auto"/>
      <w:jc w:val="center"/>
    </w:pPr>
    <w:rPr>
      <w:rFonts w:eastAsia="MS Mincho"/>
      <w:sz w:val="28"/>
      <w:szCs w:val="28"/>
    </w:rPr>
  </w:style>
  <w:style w:type="paragraph" w:customStyle="1" w:styleId="afffffffd">
    <w:name w:val="Текст табл Центр"/>
    <w:basedOn w:val="ab"/>
    <w:qFormat/>
    <w:rsid w:val="00704C24"/>
    <w:pPr>
      <w:shd w:val="clear" w:color="auto" w:fill="FFFFFF"/>
      <w:jc w:val="center"/>
    </w:pPr>
    <w:rPr>
      <w:rFonts w:eastAsia="Calibri"/>
      <w:color w:val="0000FF"/>
      <w:spacing w:val="-2"/>
      <w:sz w:val="20"/>
      <w:szCs w:val="18"/>
    </w:rPr>
  </w:style>
  <w:style w:type="paragraph" w:customStyle="1" w:styleId="afffffffe">
    <w:name w:val="Текст табл Лево"/>
    <w:basedOn w:val="ab"/>
    <w:qFormat/>
    <w:rsid w:val="00704C24"/>
    <w:pPr>
      <w:shd w:val="clear" w:color="auto" w:fill="FFFFFF"/>
    </w:pPr>
    <w:rPr>
      <w:rFonts w:eastAsia="Calibri"/>
      <w:color w:val="0000FF"/>
      <w:sz w:val="20"/>
      <w:szCs w:val="20"/>
    </w:rPr>
  </w:style>
  <w:style w:type="paragraph" w:customStyle="1" w:styleId="affffffff">
    <w:name w:val="a"/>
    <w:basedOn w:val="ab"/>
    <w:uiPriority w:val="99"/>
    <w:qFormat/>
    <w:rsid w:val="00704C24"/>
    <w:pPr>
      <w:spacing w:before="100" w:beforeAutospacing="1" w:after="100" w:afterAutospacing="1"/>
    </w:pPr>
    <w:rPr>
      <w:rFonts w:eastAsia="Calibri"/>
    </w:rPr>
  </w:style>
  <w:style w:type="paragraph" w:customStyle="1" w:styleId="affffffff0">
    <w:name w:val="Стиль ЭП Раздел"/>
    <w:basedOn w:val="16"/>
    <w:next w:val="ab"/>
    <w:autoRedefine/>
    <w:qFormat/>
    <w:rsid w:val="00704C24"/>
  </w:style>
  <w:style w:type="paragraph" w:customStyle="1" w:styleId="affffffff1">
    <w:name w:val="Знак Знак Знак Знак Знак Знак Знак Знак Знак Знак Знак Знак"/>
    <w:basedOn w:val="ab"/>
    <w:qFormat/>
    <w:rsid w:val="00704C24"/>
    <w:pPr>
      <w:spacing w:line="240" w:lineRule="exact"/>
    </w:pPr>
    <w:rPr>
      <w:rFonts w:ascii="Verdana" w:eastAsia="Calibri" w:hAnsi="Verdana" w:cs="Verdana"/>
      <w:sz w:val="20"/>
      <w:szCs w:val="20"/>
      <w:lang w:val="en-US"/>
    </w:rPr>
  </w:style>
  <w:style w:type="paragraph" w:customStyle="1" w:styleId="CharChar">
    <w:name w:val="Char Char"/>
    <w:basedOn w:val="ab"/>
    <w:qFormat/>
    <w:rsid w:val="00704C24"/>
    <w:pPr>
      <w:spacing w:line="240" w:lineRule="exact"/>
    </w:pPr>
    <w:rPr>
      <w:rFonts w:ascii="Verdana" w:eastAsia="Calibri" w:hAnsi="Verdana" w:cs="Verdana"/>
      <w:sz w:val="20"/>
      <w:szCs w:val="20"/>
      <w:lang w:val="en-US"/>
    </w:rPr>
  </w:style>
  <w:style w:type="character" w:customStyle="1" w:styleId="4b">
    <w:name w:val="Стиль4 Знак"/>
    <w:basedOn w:val="ac"/>
    <w:link w:val="4c"/>
    <w:locked/>
    <w:rsid w:val="00704C24"/>
    <w:rPr>
      <w:rFonts w:ascii="Calibri" w:eastAsia="Calibri" w:hAnsi="Calibri" w:cs="Calibri"/>
      <w:sz w:val="28"/>
      <w:szCs w:val="24"/>
      <w:lang w:eastAsia="ru-RU"/>
    </w:rPr>
  </w:style>
  <w:style w:type="paragraph" w:customStyle="1" w:styleId="4c">
    <w:name w:val="Стиль4"/>
    <w:basedOn w:val="22"/>
    <w:link w:val="4b"/>
    <w:qFormat/>
    <w:rsid w:val="00704C24"/>
    <w:rPr>
      <w:rFonts w:ascii="Calibri" w:eastAsia="Calibri" w:hAnsi="Calibri" w:cs="Calibri"/>
      <w:b w:val="0"/>
      <w:color w:val="auto"/>
      <w:szCs w:val="24"/>
    </w:rPr>
  </w:style>
  <w:style w:type="character" w:customStyle="1" w:styleId="5e">
    <w:name w:val="Стиль5 Знак"/>
    <w:basedOn w:val="ac"/>
    <w:link w:val="5f"/>
    <w:locked/>
    <w:rsid w:val="00704C24"/>
    <w:rPr>
      <w:rFonts w:ascii="Calibri" w:eastAsia="Calibri" w:hAnsi="Calibri" w:cs="Calibri"/>
      <w:sz w:val="28"/>
      <w:szCs w:val="24"/>
      <w:lang w:eastAsia="ru-RU"/>
    </w:rPr>
  </w:style>
  <w:style w:type="paragraph" w:customStyle="1" w:styleId="5f">
    <w:name w:val="Стиль5"/>
    <w:basedOn w:val="22"/>
    <w:link w:val="5e"/>
    <w:qFormat/>
    <w:rsid w:val="00704C24"/>
    <w:rPr>
      <w:rFonts w:ascii="Calibri" w:eastAsia="Calibri" w:hAnsi="Calibri" w:cs="Calibri"/>
      <w:b w:val="0"/>
      <w:color w:val="auto"/>
      <w:szCs w:val="24"/>
    </w:rPr>
  </w:style>
  <w:style w:type="character" w:customStyle="1" w:styleId="65">
    <w:name w:val="Стиль6 Знак"/>
    <w:link w:val="66"/>
    <w:locked/>
    <w:rsid w:val="00704C24"/>
    <w:rPr>
      <w:sz w:val="28"/>
    </w:rPr>
  </w:style>
  <w:style w:type="paragraph" w:customStyle="1" w:styleId="66">
    <w:name w:val="Стиль6"/>
    <w:basedOn w:val="16"/>
    <w:link w:val="65"/>
    <w:qFormat/>
    <w:rsid w:val="00704C24"/>
    <w:rPr>
      <w:rFonts w:asciiTheme="minorHAnsi" w:eastAsiaTheme="minorHAnsi" w:hAnsiTheme="minorHAnsi" w:cstheme="minorBidi"/>
      <w:b w:val="0"/>
      <w:color w:val="auto"/>
      <w:sz w:val="28"/>
      <w:szCs w:val="22"/>
    </w:rPr>
  </w:style>
  <w:style w:type="paragraph" w:customStyle="1" w:styleId="norpar">
    <w:name w:val="norpar"/>
    <w:basedOn w:val="ab"/>
    <w:qFormat/>
    <w:rsid w:val="00704C24"/>
    <w:pPr>
      <w:spacing w:before="100" w:beforeAutospacing="1" w:after="100" w:afterAutospacing="1"/>
    </w:pPr>
    <w:rPr>
      <w:rFonts w:eastAsia="Calibri"/>
    </w:rPr>
  </w:style>
  <w:style w:type="paragraph" w:customStyle="1" w:styleId="Style5">
    <w:name w:val="Style5"/>
    <w:basedOn w:val="ab"/>
    <w:uiPriority w:val="99"/>
    <w:qFormat/>
    <w:rsid w:val="00704C24"/>
    <w:pPr>
      <w:widowControl w:val="0"/>
      <w:autoSpaceDE w:val="0"/>
      <w:autoSpaceDN w:val="0"/>
      <w:adjustRightInd w:val="0"/>
    </w:pPr>
    <w:rPr>
      <w:rFonts w:eastAsia="Calibri"/>
    </w:rPr>
  </w:style>
  <w:style w:type="character" w:customStyle="1" w:styleId="Normal">
    <w:name w:val="Normal Знак Знак"/>
    <w:link w:val="Normal0"/>
    <w:semiHidden/>
    <w:locked/>
    <w:rsid w:val="00704C24"/>
    <w:rPr>
      <w:sz w:val="24"/>
      <w:szCs w:val="24"/>
    </w:rPr>
  </w:style>
  <w:style w:type="paragraph" w:customStyle="1" w:styleId="Normal0">
    <w:name w:val="Normal Знак"/>
    <w:link w:val="Normal"/>
    <w:semiHidden/>
    <w:qFormat/>
    <w:rsid w:val="00704C24"/>
    <w:pPr>
      <w:spacing w:after="0" w:line="240" w:lineRule="auto"/>
    </w:pPr>
    <w:rPr>
      <w:sz w:val="24"/>
      <w:szCs w:val="24"/>
    </w:rPr>
  </w:style>
  <w:style w:type="paragraph" w:customStyle="1" w:styleId="2fb">
    <w:name w:val="Обычный2"/>
    <w:uiPriority w:val="99"/>
    <w:qFormat/>
    <w:rsid w:val="00704C24"/>
    <w:pPr>
      <w:spacing w:after="0" w:line="240" w:lineRule="auto"/>
    </w:pPr>
    <w:rPr>
      <w:rFonts w:ascii="Times New Roman" w:eastAsia="Times New Roman" w:hAnsi="Times New Roman" w:cs="Times New Roman"/>
      <w:sz w:val="24"/>
      <w:szCs w:val="20"/>
      <w:lang w:eastAsia="ru-RU"/>
    </w:rPr>
  </w:style>
  <w:style w:type="character" w:customStyle="1" w:styleId="Somik1">
    <w:name w:val="Somik1 Знак"/>
    <w:link w:val="Somik10"/>
    <w:locked/>
    <w:rsid w:val="00704C24"/>
    <w:rPr>
      <w:b/>
      <w:sz w:val="28"/>
      <w:szCs w:val="28"/>
    </w:rPr>
  </w:style>
  <w:style w:type="paragraph" w:customStyle="1" w:styleId="Somik10">
    <w:name w:val="Somik1"/>
    <w:basedOn w:val="ab"/>
    <w:link w:val="Somik1"/>
    <w:qFormat/>
    <w:rsid w:val="00704C24"/>
    <w:pPr>
      <w:spacing w:before="240" w:after="120"/>
      <w:jc w:val="center"/>
    </w:pPr>
    <w:rPr>
      <w:b/>
      <w:sz w:val="28"/>
      <w:szCs w:val="28"/>
    </w:rPr>
  </w:style>
  <w:style w:type="paragraph" w:customStyle="1" w:styleId="font0">
    <w:name w:val="font0"/>
    <w:basedOn w:val="ab"/>
    <w:qFormat/>
    <w:rsid w:val="00704C24"/>
    <w:pPr>
      <w:spacing w:before="100" w:beforeAutospacing="1" w:after="100" w:afterAutospacing="1"/>
    </w:pPr>
    <w:rPr>
      <w:rFonts w:ascii="Arial CYR" w:eastAsia="Arial Unicode MS" w:hAnsi="Arial CYR" w:cs="Arial CYR"/>
      <w:sz w:val="20"/>
      <w:szCs w:val="20"/>
    </w:rPr>
  </w:style>
  <w:style w:type="paragraph" w:customStyle="1" w:styleId="xl24">
    <w:name w:val="xl24"/>
    <w:basedOn w:val="ab"/>
    <w:uiPriority w:val="99"/>
    <w:qFormat/>
    <w:rsid w:val="00704C24"/>
    <w:pPr>
      <w:spacing w:before="100" w:beforeAutospacing="1" w:after="100" w:afterAutospacing="1"/>
    </w:pPr>
    <w:rPr>
      <w:rFonts w:ascii="Arial CYR" w:eastAsia="Arial Unicode MS" w:hAnsi="Arial CYR" w:cs="Arial CYR"/>
      <w:b/>
      <w:bCs/>
    </w:rPr>
  </w:style>
  <w:style w:type="paragraph" w:customStyle="1" w:styleId="xl25">
    <w:name w:val="xl25"/>
    <w:basedOn w:val="ab"/>
    <w:uiPriority w:val="99"/>
    <w:qFormat/>
    <w:rsid w:val="00704C24"/>
    <w:pPr>
      <w:spacing w:before="100" w:beforeAutospacing="1" w:after="100" w:afterAutospacing="1"/>
      <w:jc w:val="right"/>
    </w:pPr>
    <w:rPr>
      <w:rFonts w:ascii="Arial Unicode MS" w:eastAsia="Arial Unicode MS" w:hAnsi="Arial Unicode MS" w:cs="Arial Unicode MS"/>
    </w:rPr>
  </w:style>
  <w:style w:type="paragraph" w:customStyle="1" w:styleId="xl26">
    <w:name w:val="xl26"/>
    <w:basedOn w:val="ab"/>
    <w:uiPriority w:val="99"/>
    <w:qFormat/>
    <w:rsid w:val="00704C24"/>
    <w:pPr>
      <w:spacing w:before="100" w:beforeAutospacing="1" w:after="100" w:afterAutospacing="1"/>
    </w:pPr>
    <w:rPr>
      <w:rFonts w:ascii="Arial Unicode MS" w:eastAsia="Arial Unicode MS" w:hAnsi="Arial Unicode MS" w:cs="Arial Unicode MS"/>
    </w:rPr>
  </w:style>
  <w:style w:type="paragraph" w:customStyle="1" w:styleId="affffffff2">
    <w:name w:val="рисунок"/>
    <w:basedOn w:val="afb"/>
    <w:qFormat/>
    <w:rsid w:val="00704C24"/>
    <w:pPr>
      <w:suppressAutoHyphens/>
      <w:spacing w:after="0" w:line="348" w:lineRule="auto"/>
      <w:jc w:val="center"/>
    </w:pPr>
    <w:rPr>
      <w:rFonts w:asciiTheme="minorHAnsi" w:eastAsia="Calibri" w:hAnsiTheme="minorHAnsi" w:cstheme="minorBidi"/>
      <w:i/>
      <w:sz w:val="28"/>
      <w:szCs w:val="28"/>
      <w:lang w:eastAsia="en-US"/>
    </w:rPr>
  </w:style>
  <w:style w:type="paragraph" w:customStyle="1" w:styleId="affffffff3">
    <w:name w:val="Îáû÷íûé"/>
    <w:uiPriority w:val="99"/>
    <w:qFormat/>
    <w:rsid w:val="00704C24"/>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Style1">
    <w:name w:val="Style1"/>
    <w:basedOn w:val="ab"/>
    <w:uiPriority w:val="99"/>
    <w:qFormat/>
    <w:rsid w:val="00704C24"/>
    <w:pPr>
      <w:widowControl w:val="0"/>
      <w:autoSpaceDE w:val="0"/>
      <w:autoSpaceDN w:val="0"/>
      <w:adjustRightInd w:val="0"/>
    </w:pPr>
    <w:rPr>
      <w:rFonts w:ascii="Arial Narrow" w:hAnsi="Arial Narrow" w:cs="Arial Narrow"/>
    </w:rPr>
  </w:style>
  <w:style w:type="paragraph" w:customStyle="1" w:styleId="Style3">
    <w:name w:val="Style3"/>
    <w:basedOn w:val="ab"/>
    <w:uiPriority w:val="99"/>
    <w:qFormat/>
    <w:rsid w:val="00704C24"/>
    <w:pPr>
      <w:widowControl w:val="0"/>
      <w:autoSpaceDE w:val="0"/>
      <w:autoSpaceDN w:val="0"/>
      <w:adjustRightInd w:val="0"/>
    </w:pPr>
    <w:rPr>
      <w:rFonts w:ascii="Arial Narrow" w:hAnsi="Arial Narrow" w:cs="Arial Narrow"/>
    </w:rPr>
  </w:style>
  <w:style w:type="character" w:customStyle="1" w:styleId="NoSpacingChar">
    <w:name w:val="No Spacing Char"/>
    <w:link w:val="2fc"/>
    <w:locked/>
    <w:rsid w:val="00704C24"/>
    <w:rPr>
      <w:rFonts w:ascii="Calibri" w:hAnsi="Calibri" w:cs="Calibri"/>
      <w:sz w:val="24"/>
      <w:szCs w:val="32"/>
      <w:lang w:val="en-US"/>
    </w:rPr>
  </w:style>
  <w:style w:type="paragraph" w:customStyle="1" w:styleId="2fc">
    <w:name w:val="Без интервала2"/>
    <w:basedOn w:val="ab"/>
    <w:link w:val="NoSpacingChar"/>
    <w:uiPriority w:val="99"/>
    <w:qFormat/>
    <w:rsid w:val="00704C24"/>
    <w:rPr>
      <w:rFonts w:ascii="Calibri" w:hAnsi="Calibri" w:cs="Calibri"/>
      <w:szCs w:val="32"/>
      <w:lang w:val="en-US"/>
    </w:rPr>
  </w:style>
  <w:style w:type="paragraph" w:customStyle="1" w:styleId="affffffff4">
    <w:name w:val="Сомов рисунок"/>
    <w:basedOn w:val="ab"/>
    <w:qFormat/>
    <w:rsid w:val="00704C24"/>
    <w:pPr>
      <w:suppressAutoHyphens/>
      <w:jc w:val="center"/>
    </w:pPr>
    <w:rPr>
      <w:i/>
      <w:iCs/>
      <w:sz w:val="28"/>
      <w:szCs w:val="28"/>
    </w:rPr>
  </w:style>
  <w:style w:type="paragraph" w:customStyle="1" w:styleId="1fff0">
    <w:name w:val="Сомов заголовок 1"/>
    <w:basedOn w:val="afb"/>
    <w:qFormat/>
    <w:rsid w:val="00704C24"/>
    <w:pPr>
      <w:pageBreakBefore/>
      <w:suppressAutoHyphens/>
      <w:spacing w:line="360" w:lineRule="auto"/>
      <w:jc w:val="center"/>
    </w:pPr>
    <w:rPr>
      <w:rFonts w:asciiTheme="minorHAnsi" w:eastAsiaTheme="minorHAnsi" w:hAnsiTheme="minorHAnsi" w:cstheme="minorBidi"/>
      <w:b/>
      <w:sz w:val="28"/>
      <w:szCs w:val="22"/>
      <w:u w:val="single"/>
      <w:lang w:eastAsia="en-US"/>
    </w:rPr>
  </w:style>
  <w:style w:type="paragraph" w:customStyle="1" w:styleId="bodytext">
    <w:name w:val="bodytext"/>
    <w:basedOn w:val="ab"/>
    <w:qFormat/>
    <w:rsid w:val="00704C24"/>
    <w:pPr>
      <w:spacing w:before="100" w:beforeAutospacing="1" w:after="100" w:afterAutospacing="1"/>
    </w:pPr>
  </w:style>
  <w:style w:type="paragraph" w:customStyle="1" w:styleId="textnote">
    <w:name w:val="textnote"/>
    <w:basedOn w:val="ab"/>
    <w:qFormat/>
    <w:rsid w:val="00704C24"/>
    <w:pPr>
      <w:spacing w:before="100" w:beforeAutospacing="1" w:after="100" w:afterAutospacing="1"/>
    </w:pPr>
  </w:style>
  <w:style w:type="paragraph" w:customStyle="1" w:styleId="3f4">
    <w:name w:val="Обычный3"/>
    <w:uiPriority w:val="99"/>
    <w:qFormat/>
    <w:rsid w:val="00704C24"/>
    <w:pPr>
      <w:spacing w:after="0" w:line="240" w:lineRule="auto"/>
    </w:pPr>
    <w:rPr>
      <w:rFonts w:ascii="Times New Roman" w:eastAsia="Times New Roman" w:hAnsi="Times New Roman" w:cs="Times New Roman"/>
      <w:sz w:val="24"/>
      <w:szCs w:val="20"/>
      <w:lang w:eastAsia="ru-RU"/>
    </w:rPr>
  </w:style>
  <w:style w:type="paragraph" w:customStyle="1" w:styleId="3f5">
    <w:name w:val="Без интервала3"/>
    <w:basedOn w:val="ab"/>
    <w:qFormat/>
    <w:rsid w:val="00704C24"/>
    <w:rPr>
      <w:rFonts w:ascii="Calibri" w:hAnsi="Calibri"/>
      <w:szCs w:val="32"/>
      <w:lang w:val="en-US"/>
    </w:rPr>
  </w:style>
  <w:style w:type="paragraph" w:customStyle="1" w:styleId="4d">
    <w:name w:val="Обычный4"/>
    <w:uiPriority w:val="99"/>
    <w:qFormat/>
    <w:rsid w:val="00704C24"/>
    <w:pPr>
      <w:spacing w:after="0" w:line="240" w:lineRule="auto"/>
    </w:pPr>
    <w:rPr>
      <w:rFonts w:ascii="Times New Roman" w:eastAsia="Times New Roman" w:hAnsi="Times New Roman" w:cs="Times New Roman"/>
      <w:sz w:val="24"/>
      <w:szCs w:val="20"/>
      <w:lang w:eastAsia="ru-RU"/>
    </w:rPr>
  </w:style>
  <w:style w:type="paragraph" w:customStyle="1" w:styleId="4e">
    <w:name w:val="Без интервала4"/>
    <w:basedOn w:val="ab"/>
    <w:qFormat/>
    <w:rsid w:val="00704C24"/>
    <w:rPr>
      <w:rFonts w:ascii="Calibri" w:hAnsi="Calibri"/>
      <w:szCs w:val="32"/>
      <w:lang w:val="en-US"/>
    </w:rPr>
  </w:style>
  <w:style w:type="paragraph" w:customStyle="1" w:styleId="p">
    <w:name w:val="p"/>
    <w:basedOn w:val="ab"/>
    <w:uiPriority w:val="99"/>
    <w:qFormat/>
    <w:rsid w:val="00704C24"/>
    <w:pPr>
      <w:spacing w:before="100" w:beforeAutospacing="1" w:after="100" w:afterAutospacing="1"/>
    </w:pPr>
  </w:style>
  <w:style w:type="paragraph" w:customStyle="1" w:styleId="zag3">
    <w:name w:val="zag3"/>
    <w:basedOn w:val="ab"/>
    <w:uiPriority w:val="99"/>
    <w:qFormat/>
    <w:rsid w:val="00704C24"/>
    <w:pPr>
      <w:spacing w:before="240" w:after="240"/>
      <w:jc w:val="center"/>
    </w:pPr>
  </w:style>
  <w:style w:type="paragraph" w:customStyle="1" w:styleId="text-b">
    <w:name w:val="text-b"/>
    <w:basedOn w:val="ab"/>
    <w:qFormat/>
    <w:rsid w:val="00704C24"/>
    <w:pPr>
      <w:spacing w:before="100" w:beforeAutospacing="1" w:after="100" w:afterAutospacing="1"/>
      <w:jc w:val="both"/>
    </w:pPr>
  </w:style>
  <w:style w:type="paragraph" w:customStyle="1" w:styleId="3f6">
    <w:name w:val="Основной текст3"/>
    <w:basedOn w:val="ab"/>
    <w:qFormat/>
    <w:rsid w:val="00704C24"/>
    <w:pPr>
      <w:widowControl w:val="0"/>
      <w:snapToGrid w:val="0"/>
      <w:spacing w:after="120"/>
    </w:pPr>
    <w:rPr>
      <w:sz w:val="20"/>
      <w:szCs w:val="20"/>
    </w:rPr>
  </w:style>
  <w:style w:type="paragraph" w:customStyle="1" w:styleId="h2">
    <w:name w:val="h2"/>
    <w:basedOn w:val="ab"/>
    <w:qFormat/>
    <w:rsid w:val="00704C24"/>
    <w:pPr>
      <w:spacing w:before="240" w:after="100" w:afterAutospacing="1"/>
      <w:ind w:firstLine="720"/>
    </w:pPr>
    <w:rPr>
      <w:b/>
      <w:bCs/>
    </w:rPr>
  </w:style>
  <w:style w:type="paragraph" w:customStyle="1" w:styleId="2fd">
    <w:name w:val="Знак2"/>
    <w:basedOn w:val="ab"/>
    <w:qFormat/>
    <w:rsid w:val="00704C24"/>
    <w:pPr>
      <w:spacing w:line="240" w:lineRule="exact"/>
    </w:pPr>
    <w:rPr>
      <w:rFonts w:ascii="Verdana" w:hAnsi="Verdana" w:cs="Verdana"/>
      <w:sz w:val="20"/>
      <w:szCs w:val="20"/>
      <w:lang w:val="en-US"/>
    </w:rPr>
  </w:style>
  <w:style w:type="paragraph" w:customStyle="1" w:styleId="118">
    <w:name w:val="Знак11"/>
    <w:basedOn w:val="ab"/>
    <w:uiPriority w:val="99"/>
    <w:qFormat/>
    <w:rsid w:val="00704C24"/>
    <w:pPr>
      <w:spacing w:line="240" w:lineRule="exact"/>
    </w:pPr>
    <w:rPr>
      <w:rFonts w:ascii="Verdana" w:hAnsi="Verdana" w:cs="Verdana"/>
      <w:sz w:val="20"/>
      <w:szCs w:val="20"/>
      <w:lang w:val="en-US"/>
    </w:rPr>
  </w:style>
  <w:style w:type="paragraph" w:customStyle="1" w:styleId="Style7">
    <w:name w:val="Style7"/>
    <w:basedOn w:val="ab"/>
    <w:uiPriority w:val="99"/>
    <w:qFormat/>
    <w:rsid w:val="00704C24"/>
    <w:pPr>
      <w:widowControl w:val="0"/>
      <w:autoSpaceDE w:val="0"/>
      <w:autoSpaceDN w:val="0"/>
      <w:adjustRightInd w:val="0"/>
    </w:pPr>
  </w:style>
  <w:style w:type="paragraph" w:customStyle="1" w:styleId="Style17">
    <w:name w:val="Style17"/>
    <w:basedOn w:val="ab"/>
    <w:uiPriority w:val="99"/>
    <w:qFormat/>
    <w:rsid w:val="00704C24"/>
    <w:pPr>
      <w:widowControl w:val="0"/>
      <w:autoSpaceDE w:val="0"/>
      <w:autoSpaceDN w:val="0"/>
      <w:adjustRightInd w:val="0"/>
      <w:spacing w:line="226" w:lineRule="exact"/>
      <w:ind w:hanging="192"/>
    </w:pPr>
  </w:style>
  <w:style w:type="character" w:customStyle="1" w:styleId="1113">
    <w:name w:val="1.1.1 Список Знак"/>
    <w:basedOn w:val="ac"/>
    <w:link w:val="1114"/>
    <w:locked/>
    <w:rsid w:val="00704C24"/>
    <w:rPr>
      <w:bCs/>
      <w:sz w:val="24"/>
    </w:rPr>
  </w:style>
  <w:style w:type="paragraph" w:customStyle="1" w:styleId="1114">
    <w:name w:val="1.1.1 Список"/>
    <w:basedOn w:val="ab"/>
    <w:link w:val="1113"/>
    <w:qFormat/>
    <w:rsid w:val="00704C24"/>
    <w:pPr>
      <w:widowControl w:val="0"/>
      <w:spacing w:before="120" w:after="120" w:line="276" w:lineRule="auto"/>
      <w:ind w:left="1134" w:hanging="567"/>
      <w:jc w:val="both"/>
      <w:outlineLvl w:val="3"/>
    </w:pPr>
    <w:rPr>
      <w:bCs/>
    </w:rPr>
  </w:style>
  <w:style w:type="character" w:customStyle="1" w:styleId="affffffff5">
    <w:name w:val="Заголовок структурных элементов Знак"/>
    <w:basedOn w:val="ac"/>
    <w:link w:val="affffffff6"/>
    <w:locked/>
    <w:rsid w:val="00704C24"/>
    <w:rPr>
      <w:b/>
      <w:sz w:val="24"/>
      <w:szCs w:val="24"/>
    </w:rPr>
  </w:style>
  <w:style w:type="paragraph" w:customStyle="1" w:styleId="affffffff6">
    <w:name w:val="Заголовок структурных элементов"/>
    <w:basedOn w:val="ab"/>
    <w:link w:val="affffffff5"/>
    <w:qFormat/>
    <w:rsid w:val="00704C24"/>
    <w:pPr>
      <w:spacing w:line="360" w:lineRule="auto"/>
      <w:ind w:firstLine="708"/>
      <w:jc w:val="center"/>
    </w:pPr>
    <w:rPr>
      <w:b/>
    </w:rPr>
  </w:style>
  <w:style w:type="paragraph" w:customStyle="1" w:styleId="1fff1">
    <w:name w:val="_заг1"/>
    <w:basedOn w:val="ab"/>
    <w:qFormat/>
    <w:rsid w:val="00704C24"/>
    <w:pPr>
      <w:suppressAutoHyphens/>
      <w:spacing w:before="120" w:after="120"/>
      <w:jc w:val="center"/>
    </w:pPr>
    <w:rPr>
      <w:b/>
      <w:sz w:val="32"/>
      <w:szCs w:val="32"/>
      <w:lang w:eastAsia="ar-SA"/>
    </w:rPr>
  </w:style>
  <w:style w:type="paragraph" w:customStyle="1" w:styleId="1fff2">
    <w:name w:val="_обычный 1"/>
    <w:basedOn w:val="ab"/>
    <w:qFormat/>
    <w:rsid w:val="00704C24"/>
    <w:pPr>
      <w:suppressAutoHyphens/>
      <w:spacing w:line="360" w:lineRule="auto"/>
      <w:ind w:firstLine="709"/>
      <w:jc w:val="both"/>
    </w:pPr>
    <w:rPr>
      <w:sz w:val="28"/>
      <w:szCs w:val="20"/>
      <w:lang w:eastAsia="ar-SA"/>
    </w:rPr>
  </w:style>
  <w:style w:type="paragraph" w:customStyle="1" w:styleId="119">
    <w:name w:val="_заг 1.1."/>
    <w:basedOn w:val="1fff2"/>
    <w:qFormat/>
    <w:rsid w:val="00704C24"/>
    <w:pPr>
      <w:spacing w:before="120" w:after="120"/>
    </w:pPr>
    <w:rPr>
      <w:b/>
      <w:szCs w:val="28"/>
    </w:rPr>
  </w:style>
  <w:style w:type="paragraph" w:customStyle="1" w:styleId="223">
    <w:name w:val="Основной текст 22"/>
    <w:basedOn w:val="ab"/>
    <w:uiPriority w:val="99"/>
    <w:qFormat/>
    <w:rsid w:val="00704C24"/>
    <w:pPr>
      <w:suppressAutoHyphens/>
      <w:jc w:val="both"/>
    </w:pPr>
    <w:rPr>
      <w:sz w:val="20"/>
      <w:szCs w:val="20"/>
      <w:lang w:eastAsia="ar-SA"/>
    </w:rPr>
  </w:style>
  <w:style w:type="paragraph" w:customStyle="1" w:styleId="affffffff7">
    <w:name w:val="_текст табл"/>
    <w:basedOn w:val="1fff2"/>
    <w:qFormat/>
    <w:rsid w:val="00704C24"/>
    <w:pPr>
      <w:ind w:firstLine="0"/>
    </w:pPr>
  </w:style>
  <w:style w:type="character" w:customStyle="1" w:styleId="Bodytext0">
    <w:name w:val="Body text_"/>
    <w:link w:val="Bodytext1"/>
    <w:locked/>
    <w:rsid w:val="00704C24"/>
    <w:rPr>
      <w:spacing w:val="10"/>
      <w:sz w:val="38"/>
      <w:szCs w:val="38"/>
      <w:shd w:val="clear" w:color="auto" w:fill="FFFFFF"/>
    </w:rPr>
  </w:style>
  <w:style w:type="paragraph" w:customStyle="1" w:styleId="Bodytext1">
    <w:name w:val="Body text1"/>
    <w:basedOn w:val="ab"/>
    <w:link w:val="Bodytext0"/>
    <w:uiPriority w:val="99"/>
    <w:qFormat/>
    <w:rsid w:val="00704C24"/>
    <w:pPr>
      <w:widowControl w:val="0"/>
      <w:shd w:val="clear" w:color="auto" w:fill="FFFFFF"/>
      <w:spacing w:before="120" w:after="600" w:line="240" w:lineRule="atLeast"/>
      <w:ind w:hanging="620"/>
      <w:jc w:val="center"/>
    </w:pPr>
    <w:rPr>
      <w:spacing w:val="10"/>
      <w:sz w:val="38"/>
      <w:szCs w:val="38"/>
    </w:rPr>
  </w:style>
  <w:style w:type="paragraph" w:customStyle="1" w:styleId="2105">
    <w:name w:val="Текст абзаца по ГОСТ 2.105"/>
    <w:basedOn w:val="ab"/>
    <w:qFormat/>
    <w:rsid w:val="00704C24"/>
    <w:pPr>
      <w:spacing w:before="60" w:after="60" w:line="360" w:lineRule="auto"/>
      <w:ind w:firstLine="709"/>
      <w:jc w:val="both"/>
    </w:pPr>
  </w:style>
  <w:style w:type="character" w:customStyle="1" w:styleId="1fff3">
    <w:name w:val="1_жирный Знак"/>
    <w:link w:val="1fff4"/>
    <w:locked/>
    <w:rsid w:val="00704C24"/>
    <w:rPr>
      <w:rFonts w:ascii="Calibri" w:eastAsia="Calibri" w:hAnsi="Calibri" w:cs="Calibri"/>
      <w:b/>
      <w:sz w:val="28"/>
      <w:szCs w:val="28"/>
    </w:rPr>
  </w:style>
  <w:style w:type="paragraph" w:customStyle="1" w:styleId="1fff4">
    <w:name w:val="1_жирный"/>
    <w:basedOn w:val="ab"/>
    <w:link w:val="1fff3"/>
    <w:qFormat/>
    <w:rsid w:val="00704C24"/>
    <w:pPr>
      <w:jc w:val="center"/>
    </w:pPr>
    <w:rPr>
      <w:rFonts w:ascii="Calibri" w:eastAsia="Calibri" w:hAnsi="Calibri" w:cs="Calibri"/>
      <w:b/>
      <w:sz w:val="28"/>
      <w:szCs w:val="28"/>
    </w:rPr>
  </w:style>
  <w:style w:type="character" w:customStyle="1" w:styleId="1fff5">
    <w:name w:val="Содерж 1 Знак"/>
    <w:link w:val="1fff6"/>
    <w:locked/>
    <w:rsid w:val="00704C24"/>
    <w:rPr>
      <w:b/>
      <w:bCs/>
      <w:color w:val="365F91"/>
      <w:spacing w:val="1"/>
      <w:sz w:val="28"/>
      <w:szCs w:val="28"/>
    </w:rPr>
  </w:style>
  <w:style w:type="paragraph" w:customStyle="1" w:styleId="1fff6">
    <w:name w:val="Содерж 1"/>
    <w:basedOn w:val="16"/>
    <w:link w:val="1fff5"/>
    <w:qFormat/>
    <w:rsid w:val="00704C24"/>
    <w:rPr>
      <w:rFonts w:asciiTheme="minorHAnsi" w:eastAsiaTheme="minorHAnsi" w:hAnsiTheme="minorHAnsi" w:cstheme="minorBidi"/>
      <w:bCs/>
      <w:color w:val="365F91"/>
      <w:spacing w:val="1"/>
      <w:sz w:val="28"/>
      <w:szCs w:val="28"/>
    </w:rPr>
  </w:style>
  <w:style w:type="character" w:customStyle="1" w:styleId="--">
    <w:name w:val="-- Знак"/>
    <w:link w:val="--0"/>
    <w:locked/>
    <w:rsid w:val="00704C24"/>
    <w:rPr>
      <w:b/>
      <w:noProof/>
      <w:sz w:val="28"/>
      <w:szCs w:val="28"/>
    </w:rPr>
  </w:style>
  <w:style w:type="paragraph" w:customStyle="1" w:styleId="--0">
    <w:name w:val="--"/>
    <w:basedOn w:val="24"/>
    <w:link w:val="--"/>
    <w:qFormat/>
    <w:rsid w:val="00704C24"/>
    <w:pPr>
      <w:tabs>
        <w:tab w:val="num" w:pos="720"/>
        <w:tab w:val="left" w:pos="851"/>
      </w:tabs>
      <w:suppressAutoHyphens w:val="0"/>
      <w:overflowPunct w:val="0"/>
      <w:autoSpaceDE w:val="0"/>
      <w:autoSpaceDN w:val="0"/>
      <w:adjustRightInd w:val="0"/>
      <w:spacing w:before="0" w:line="216" w:lineRule="auto"/>
      <w:ind w:left="720" w:firstLine="567"/>
      <w:jc w:val="both"/>
    </w:pPr>
    <w:rPr>
      <w:rFonts w:asciiTheme="minorHAnsi" w:eastAsiaTheme="minorHAnsi" w:hAnsiTheme="minorHAnsi" w:cstheme="minorBidi"/>
      <w:b/>
      <w:noProof/>
      <w:sz w:val="28"/>
      <w:szCs w:val="28"/>
      <w:lang w:eastAsia="en-US"/>
    </w:rPr>
  </w:style>
  <w:style w:type="character" w:customStyle="1" w:styleId="2fe">
    <w:name w:val="2_малый Знак"/>
    <w:link w:val="2ff"/>
    <w:locked/>
    <w:rsid w:val="00704C24"/>
    <w:rPr>
      <w:rFonts w:ascii="Calibri" w:eastAsia="Calibri" w:hAnsi="Calibri" w:cs="Calibri"/>
      <w:sz w:val="24"/>
    </w:rPr>
  </w:style>
  <w:style w:type="paragraph" w:customStyle="1" w:styleId="2ff">
    <w:name w:val="2_малый"/>
    <w:basedOn w:val="af5"/>
    <w:link w:val="2fe"/>
    <w:qFormat/>
    <w:rsid w:val="00704C24"/>
    <w:pPr>
      <w:tabs>
        <w:tab w:val="clear" w:pos="4153"/>
        <w:tab w:val="clear" w:pos="8306"/>
        <w:tab w:val="center" w:pos="4677"/>
        <w:tab w:val="right" w:pos="9355"/>
      </w:tabs>
      <w:spacing w:line="216" w:lineRule="auto"/>
      <w:jc w:val="center"/>
    </w:pPr>
    <w:rPr>
      <w:rFonts w:ascii="Calibri" w:eastAsia="Calibri" w:hAnsi="Calibri" w:cs="Calibri"/>
      <w:szCs w:val="22"/>
      <w:lang w:eastAsia="en-US"/>
    </w:rPr>
  </w:style>
  <w:style w:type="character" w:customStyle="1" w:styleId="3f7">
    <w:name w:val="3 Знак"/>
    <w:link w:val="3f8"/>
    <w:locked/>
    <w:rsid w:val="00704C24"/>
    <w:rPr>
      <w:color w:val="000000"/>
      <w:sz w:val="28"/>
      <w:szCs w:val="28"/>
    </w:rPr>
  </w:style>
  <w:style w:type="paragraph" w:customStyle="1" w:styleId="3f8">
    <w:name w:val="3"/>
    <w:basedOn w:val="ab"/>
    <w:link w:val="3f7"/>
    <w:qFormat/>
    <w:rsid w:val="00704C24"/>
    <w:pPr>
      <w:widowControl w:val="0"/>
      <w:tabs>
        <w:tab w:val="left" w:pos="851"/>
      </w:tabs>
      <w:autoSpaceDE w:val="0"/>
      <w:autoSpaceDN w:val="0"/>
      <w:adjustRightInd w:val="0"/>
      <w:spacing w:line="216" w:lineRule="auto"/>
      <w:ind w:firstLine="567"/>
      <w:jc w:val="both"/>
    </w:pPr>
    <w:rPr>
      <w:color w:val="000000"/>
      <w:sz w:val="28"/>
      <w:szCs w:val="28"/>
    </w:rPr>
  </w:style>
  <w:style w:type="paragraph" w:customStyle="1" w:styleId="affffffff8">
    <w:name w:val="Основной самый"/>
    <w:basedOn w:val="1a"/>
    <w:qFormat/>
    <w:rsid w:val="00704C24"/>
    <w:pPr>
      <w:widowControl w:val="0"/>
      <w:tabs>
        <w:tab w:val="left" w:pos="-284"/>
        <w:tab w:val="left" w:pos="0"/>
        <w:tab w:val="right" w:leader="dot" w:pos="10072"/>
        <w:tab w:val="right" w:leader="dot" w:pos="10206"/>
      </w:tabs>
      <w:overflowPunct w:val="0"/>
      <w:autoSpaceDE w:val="0"/>
      <w:autoSpaceDN w:val="0"/>
      <w:adjustRightInd w:val="0"/>
      <w:spacing w:after="0"/>
      <w:ind w:right="284"/>
    </w:pPr>
    <w:rPr>
      <w:noProof/>
      <w:sz w:val="28"/>
      <w:szCs w:val="28"/>
    </w:rPr>
  </w:style>
  <w:style w:type="character" w:customStyle="1" w:styleId="2ff0">
    <w:name w:val="2 Знак"/>
    <w:link w:val="2ff1"/>
    <w:locked/>
    <w:rsid w:val="00704C24"/>
    <w:rPr>
      <w:sz w:val="24"/>
      <w:szCs w:val="24"/>
    </w:rPr>
  </w:style>
  <w:style w:type="paragraph" w:customStyle="1" w:styleId="2ff1">
    <w:name w:val="2"/>
    <w:basedOn w:val="ab"/>
    <w:link w:val="2ff0"/>
    <w:qFormat/>
    <w:rsid w:val="00704C24"/>
    <w:pPr>
      <w:widowControl w:val="0"/>
      <w:autoSpaceDE w:val="0"/>
      <w:autoSpaceDN w:val="0"/>
      <w:adjustRightInd w:val="0"/>
      <w:spacing w:line="216" w:lineRule="auto"/>
      <w:jc w:val="center"/>
    </w:pPr>
  </w:style>
  <w:style w:type="character" w:customStyle="1" w:styleId="2220">
    <w:name w:val="222 Знак"/>
    <w:link w:val="2221"/>
    <w:locked/>
    <w:rsid w:val="00704C24"/>
    <w:rPr>
      <w:color w:val="000000"/>
      <w:spacing w:val="5"/>
      <w:sz w:val="28"/>
      <w:szCs w:val="28"/>
    </w:rPr>
  </w:style>
  <w:style w:type="paragraph" w:customStyle="1" w:styleId="2221">
    <w:name w:val="222"/>
    <w:basedOn w:val="affff1"/>
    <w:link w:val="2220"/>
    <w:qFormat/>
    <w:rsid w:val="00704C24"/>
    <w:pPr>
      <w:ind w:firstLine="567"/>
      <w:jc w:val="both"/>
    </w:pPr>
    <w:rPr>
      <w:rFonts w:eastAsiaTheme="minorHAnsi"/>
      <w:color w:val="000000"/>
      <w:spacing w:val="5"/>
      <w:sz w:val="28"/>
      <w:szCs w:val="28"/>
    </w:rPr>
  </w:style>
  <w:style w:type="character" w:customStyle="1" w:styleId="2ff2">
    <w:name w:val="Содержание 2 Знак"/>
    <w:link w:val="2ff3"/>
    <w:locked/>
    <w:rsid w:val="00704C24"/>
    <w:rPr>
      <w:b/>
      <w:bCs/>
      <w:color w:val="000000"/>
      <w:spacing w:val="-4"/>
      <w:kern w:val="32"/>
      <w:sz w:val="28"/>
      <w:szCs w:val="24"/>
    </w:rPr>
  </w:style>
  <w:style w:type="paragraph" w:customStyle="1" w:styleId="2ff3">
    <w:name w:val="Содержание 2"/>
    <w:basedOn w:val="1a"/>
    <w:link w:val="2ff2"/>
    <w:qFormat/>
    <w:rsid w:val="00704C24"/>
    <w:pPr>
      <w:keepNext/>
      <w:tabs>
        <w:tab w:val="right" w:leader="dot" w:pos="10206"/>
      </w:tabs>
      <w:spacing w:after="60"/>
      <w:ind w:firstLine="8505"/>
      <w:outlineLvl w:val="0"/>
    </w:pPr>
    <w:rPr>
      <w:b/>
      <w:bCs/>
      <w:color w:val="000000"/>
      <w:spacing w:val="-4"/>
      <w:kern w:val="32"/>
      <w:sz w:val="28"/>
    </w:rPr>
  </w:style>
  <w:style w:type="paragraph" w:customStyle="1" w:styleId="CharCharCharChar">
    <w:name w:val="Char Char Знак Знак Char Char"/>
    <w:basedOn w:val="ab"/>
    <w:qFormat/>
    <w:rsid w:val="00704C24"/>
    <w:rPr>
      <w:rFonts w:ascii="Arial" w:hAnsi="Arial"/>
      <w:b/>
      <w:color w:val="FFFFFF"/>
      <w:sz w:val="32"/>
      <w:szCs w:val="20"/>
      <w:lang w:val="en-US"/>
    </w:rPr>
  </w:style>
  <w:style w:type="paragraph" w:customStyle="1" w:styleId="FR2">
    <w:name w:val="FR2"/>
    <w:qFormat/>
    <w:rsid w:val="00704C24"/>
    <w:pPr>
      <w:widowControl w:val="0"/>
      <w:suppressAutoHyphens/>
      <w:spacing w:after="0" w:line="240" w:lineRule="auto"/>
      <w:ind w:left="320" w:firstLine="300"/>
    </w:pPr>
    <w:rPr>
      <w:rFonts w:ascii="Times New Roman" w:eastAsia="Arial" w:hAnsi="Times New Roman" w:cs="Times New Roman"/>
      <w:kern w:val="2"/>
      <w:sz w:val="16"/>
      <w:szCs w:val="20"/>
      <w:lang w:eastAsia="ar-SA"/>
    </w:rPr>
  </w:style>
  <w:style w:type="paragraph" w:customStyle="1" w:styleId="ConsNormal">
    <w:name w:val="ConsNormal"/>
    <w:uiPriority w:val="99"/>
    <w:qFormat/>
    <w:rsid w:val="00704C2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affffffff9">
    <w:name w:val="ТЕКСТ ПР Знак"/>
    <w:link w:val="affffffffa"/>
    <w:locked/>
    <w:rsid w:val="00704C24"/>
    <w:rPr>
      <w:sz w:val="24"/>
      <w:szCs w:val="24"/>
    </w:rPr>
  </w:style>
  <w:style w:type="paragraph" w:customStyle="1" w:styleId="affffffffa">
    <w:name w:val="ТЕКСТ ПР"/>
    <w:basedOn w:val="ab"/>
    <w:link w:val="affffffff9"/>
    <w:qFormat/>
    <w:rsid w:val="00704C24"/>
    <w:pPr>
      <w:ind w:firstLine="567"/>
      <w:jc w:val="both"/>
    </w:pPr>
  </w:style>
  <w:style w:type="paragraph" w:customStyle="1" w:styleId="2ff4">
    <w:name w:val="Текст 2"/>
    <w:basedOn w:val="31"/>
    <w:qFormat/>
    <w:rsid w:val="00704C24"/>
  </w:style>
  <w:style w:type="paragraph" w:customStyle="1" w:styleId="3f9">
    <w:name w:val="Текст 3"/>
    <w:basedOn w:val="4"/>
    <w:qFormat/>
    <w:rsid w:val="00704C24"/>
  </w:style>
  <w:style w:type="paragraph" w:customStyle="1" w:styleId="CharCharCharChar1">
    <w:name w:val="Char Char Знак Знак Char Char1"/>
    <w:basedOn w:val="ab"/>
    <w:qFormat/>
    <w:rsid w:val="00704C24"/>
    <w:rPr>
      <w:rFonts w:ascii="Arial" w:hAnsi="Arial"/>
      <w:b/>
      <w:color w:val="FFFFFF"/>
      <w:sz w:val="32"/>
      <w:szCs w:val="20"/>
      <w:lang w:val="en-US"/>
    </w:rPr>
  </w:style>
  <w:style w:type="paragraph" w:customStyle="1" w:styleId="heading0">
    <w:name w:val="heading"/>
    <w:basedOn w:val="ab"/>
    <w:qFormat/>
    <w:rsid w:val="00704C24"/>
    <w:pPr>
      <w:spacing w:before="100" w:beforeAutospacing="1" w:after="100" w:afterAutospacing="1"/>
    </w:pPr>
  </w:style>
  <w:style w:type="paragraph" w:customStyle="1" w:styleId="qw">
    <w:name w:val="qw"/>
    <w:basedOn w:val="ab"/>
    <w:qFormat/>
    <w:rsid w:val="00704C24"/>
    <w:pPr>
      <w:spacing w:before="100" w:beforeAutospacing="1" w:after="100" w:afterAutospacing="1"/>
    </w:pPr>
  </w:style>
  <w:style w:type="paragraph" w:customStyle="1" w:styleId="ConsPlusNonformat">
    <w:name w:val="ConsPlusNonformat"/>
    <w:qFormat/>
    <w:rsid w:val="00704C2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harCharCharChar2">
    <w:name w:val="Char Char Знак Знак Char Char2"/>
    <w:basedOn w:val="ab"/>
    <w:qFormat/>
    <w:rsid w:val="00704C24"/>
    <w:rPr>
      <w:rFonts w:ascii="Arial" w:hAnsi="Arial"/>
      <w:b/>
      <w:color w:val="FFFFFF"/>
      <w:sz w:val="32"/>
      <w:szCs w:val="20"/>
      <w:lang w:val="en-US"/>
    </w:rPr>
  </w:style>
  <w:style w:type="paragraph" w:customStyle="1" w:styleId="BodyTextIndent21">
    <w:name w:val="Body Text Indent 21"/>
    <w:basedOn w:val="ab"/>
    <w:uiPriority w:val="99"/>
    <w:qFormat/>
    <w:rsid w:val="00704C24"/>
    <w:pPr>
      <w:widowControl w:val="0"/>
      <w:spacing w:before="120"/>
      <w:ind w:firstLine="567"/>
      <w:jc w:val="both"/>
    </w:pPr>
    <w:rPr>
      <w:sz w:val="28"/>
      <w:szCs w:val="20"/>
    </w:rPr>
  </w:style>
  <w:style w:type="character" w:customStyle="1" w:styleId="s00">
    <w:name w:val="s00 Текст Знак"/>
    <w:link w:val="s000"/>
    <w:locked/>
    <w:rsid w:val="00704C24"/>
    <w:rPr>
      <w:rFonts w:ascii="Arial" w:hAnsi="Arial" w:cs="Arial"/>
      <w:szCs w:val="24"/>
    </w:rPr>
  </w:style>
  <w:style w:type="paragraph" w:customStyle="1" w:styleId="s000">
    <w:name w:val="s00 Текст"/>
    <w:basedOn w:val="ab"/>
    <w:link w:val="s00"/>
    <w:qFormat/>
    <w:rsid w:val="00704C24"/>
    <w:pPr>
      <w:keepNext/>
      <w:widowControl w:val="0"/>
      <w:overflowPunct w:val="0"/>
      <w:autoSpaceDE w:val="0"/>
      <w:autoSpaceDN w:val="0"/>
      <w:adjustRightInd w:val="0"/>
      <w:spacing w:before="60"/>
      <w:ind w:firstLine="340"/>
      <w:jc w:val="both"/>
    </w:pPr>
    <w:rPr>
      <w:rFonts w:ascii="Arial" w:hAnsi="Arial" w:cs="Arial"/>
    </w:rPr>
  </w:style>
  <w:style w:type="paragraph" w:customStyle="1" w:styleId="124">
    <w:name w:val="12 справа"/>
    <w:basedOn w:val="ab"/>
    <w:qFormat/>
    <w:rsid w:val="00704C24"/>
    <w:pPr>
      <w:jc w:val="right"/>
    </w:pPr>
  </w:style>
  <w:style w:type="paragraph" w:customStyle="1" w:styleId="125">
    <w:name w:val="12 центр"/>
    <w:basedOn w:val="ab"/>
    <w:qFormat/>
    <w:rsid w:val="00704C24"/>
    <w:pPr>
      <w:jc w:val="center"/>
    </w:pPr>
    <w:rPr>
      <w:szCs w:val="20"/>
    </w:rPr>
  </w:style>
  <w:style w:type="paragraph" w:customStyle="1" w:styleId="160">
    <w:name w:val="16 центр"/>
    <w:basedOn w:val="ab"/>
    <w:qFormat/>
    <w:rsid w:val="00704C24"/>
    <w:pPr>
      <w:spacing w:after="240"/>
      <w:jc w:val="center"/>
    </w:pPr>
    <w:rPr>
      <w:caps/>
      <w:sz w:val="32"/>
    </w:rPr>
  </w:style>
  <w:style w:type="paragraph" w:customStyle="1" w:styleId="126">
    <w:name w:val="12 слева"/>
    <w:basedOn w:val="ab"/>
    <w:qFormat/>
    <w:rsid w:val="00704C24"/>
  </w:style>
  <w:style w:type="paragraph" w:customStyle="1" w:styleId="142">
    <w:name w:val="14 слева"/>
    <w:basedOn w:val="ab"/>
    <w:qFormat/>
    <w:rsid w:val="00704C24"/>
    <w:rPr>
      <w:sz w:val="28"/>
    </w:rPr>
  </w:style>
  <w:style w:type="paragraph" w:customStyle="1" w:styleId="143">
    <w:name w:val="14  центр"/>
    <w:basedOn w:val="ab"/>
    <w:qFormat/>
    <w:rsid w:val="00704C24"/>
    <w:pPr>
      <w:jc w:val="center"/>
    </w:pPr>
    <w:rPr>
      <w:sz w:val="28"/>
    </w:rPr>
  </w:style>
  <w:style w:type="paragraph" w:customStyle="1" w:styleId="4f">
    <w:name w:val="Основной текст (4)"/>
    <w:basedOn w:val="ab"/>
    <w:qFormat/>
    <w:rsid w:val="00704C24"/>
    <w:pPr>
      <w:widowControl w:val="0"/>
      <w:shd w:val="clear" w:color="auto" w:fill="FFFFFF"/>
      <w:spacing w:before="960" w:after="360" w:line="0" w:lineRule="atLeast"/>
    </w:pPr>
    <w:rPr>
      <w:rFonts w:ascii="Verdana" w:eastAsia="Verdana" w:hAnsi="Verdana" w:cs="Verdana"/>
      <w:sz w:val="20"/>
      <w:szCs w:val="20"/>
    </w:rPr>
  </w:style>
  <w:style w:type="character" w:customStyle="1" w:styleId="3fa">
    <w:name w:val="Заголовок №3_"/>
    <w:basedOn w:val="ac"/>
    <w:link w:val="3fb"/>
    <w:uiPriority w:val="99"/>
    <w:locked/>
    <w:rsid w:val="00704C24"/>
    <w:rPr>
      <w:rFonts w:ascii="Verdana" w:eastAsia="Verdana" w:hAnsi="Verdana" w:cs="Verdana"/>
      <w:b/>
      <w:bCs/>
      <w:sz w:val="26"/>
      <w:szCs w:val="26"/>
      <w:shd w:val="clear" w:color="auto" w:fill="FFFFFF"/>
    </w:rPr>
  </w:style>
  <w:style w:type="paragraph" w:customStyle="1" w:styleId="3fb">
    <w:name w:val="Заголовок №3"/>
    <w:basedOn w:val="ab"/>
    <w:link w:val="3fa"/>
    <w:uiPriority w:val="99"/>
    <w:qFormat/>
    <w:rsid w:val="00704C24"/>
    <w:pPr>
      <w:widowControl w:val="0"/>
      <w:shd w:val="clear" w:color="auto" w:fill="FFFFFF"/>
      <w:spacing w:after="300" w:line="0" w:lineRule="atLeast"/>
      <w:jc w:val="center"/>
      <w:outlineLvl w:val="2"/>
    </w:pPr>
    <w:rPr>
      <w:rFonts w:ascii="Verdana" w:eastAsia="Verdana" w:hAnsi="Verdana" w:cs="Verdana"/>
      <w:b/>
      <w:bCs/>
      <w:sz w:val="26"/>
      <w:szCs w:val="26"/>
    </w:rPr>
  </w:style>
  <w:style w:type="paragraph" w:customStyle="1" w:styleId="affffffffb">
    <w:name w:val="Заголовок ненумерованный"/>
    <w:basedOn w:val="16"/>
    <w:qFormat/>
    <w:rsid w:val="00704C24"/>
  </w:style>
  <w:style w:type="paragraph" w:customStyle="1" w:styleId="2ff5">
    <w:name w:val="Стиль Стиль Заголовок 2 обычный + Междустр.интервал:  полуторный"/>
    <w:basedOn w:val="ab"/>
    <w:qFormat/>
    <w:rsid w:val="00704C24"/>
    <w:pPr>
      <w:spacing w:before="60" w:line="360" w:lineRule="auto"/>
      <w:ind w:left="1440" w:hanging="360"/>
      <w:jc w:val="both"/>
      <w:outlineLvl w:val="1"/>
    </w:pPr>
  </w:style>
  <w:style w:type="paragraph" w:customStyle="1" w:styleId="1fff7">
    <w:name w:val="Заг1 нумер."/>
    <w:basedOn w:val="ab"/>
    <w:next w:val="ab"/>
    <w:uiPriority w:val="99"/>
    <w:qFormat/>
    <w:rsid w:val="00704C24"/>
    <w:pPr>
      <w:spacing w:line="360" w:lineRule="auto"/>
      <w:ind w:left="360" w:right="284" w:hanging="360"/>
      <w:outlineLvl w:val="0"/>
    </w:pPr>
    <w:rPr>
      <w:b/>
      <w:sz w:val="28"/>
    </w:rPr>
  </w:style>
  <w:style w:type="paragraph" w:customStyle="1" w:styleId="2ff6">
    <w:name w:val="Заг2 нумер."/>
    <w:basedOn w:val="ab"/>
    <w:next w:val="ab"/>
    <w:uiPriority w:val="99"/>
    <w:qFormat/>
    <w:rsid w:val="00704C24"/>
    <w:pPr>
      <w:keepNext/>
      <w:keepLines/>
      <w:spacing w:line="360" w:lineRule="auto"/>
      <w:ind w:left="792" w:right="284" w:hanging="432"/>
      <w:outlineLvl w:val="1"/>
    </w:pPr>
    <w:rPr>
      <w:b/>
    </w:rPr>
  </w:style>
  <w:style w:type="paragraph" w:customStyle="1" w:styleId="3fc">
    <w:name w:val="Заг3 нумер."/>
    <w:basedOn w:val="ab"/>
    <w:next w:val="ab"/>
    <w:uiPriority w:val="99"/>
    <w:qFormat/>
    <w:rsid w:val="00704C24"/>
    <w:pPr>
      <w:keepNext/>
      <w:keepLines/>
      <w:spacing w:line="360" w:lineRule="auto"/>
      <w:ind w:left="1356" w:right="284" w:hanging="504"/>
      <w:outlineLvl w:val="2"/>
    </w:pPr>
  </w:style>
  <w:style w:type="paragraph" w:customStyle="1" w:styleId="4f0">
    <w:name w:val="Заг4 нумер."/>
    <w:basedOn w:val="ab"/>
    <w:next w:val="ab"/>
    <w:uiPriority w:val="99"/>
    <w:qFormat/>
    <w:rsid w:val="00704C24"/>
    <w:pPr>
      <w:spacing w:line="360" w:lineRule="auto"/>
      <w:ind w:left="1723" w:right="284" w:hanging="646"/>
      <w:jc w:val="center"/>
      <w:outlineLvl w:val="3"/>
    </w:pPr>
  </w:style>
  <w:style w:type="character" w:styleId="affffffffc">
    <w:name w:val="Subtle Emphasis"/>
    <w:uiPriority w:val="19"/>
    <w:qFormat/>
    <w:rsid w:val="00704C24"/>
    <w:rPr>
      <w:i/>
      <w:iCs/>
      <w:color w:val="808080"/>
    </w:rPr>
  </w:style>
  <w:style w:type="character" w:customStyle="1" w:styleId="normal1">
    <w:name w:val="normal1"/>
    <w:rsid w:val="00704C24"/>
    <w:rPr>
      <w:rFonts w:ascii="Tahoma" w:hAnsi="Tahoma" w:cs="Tahoma" w:hint="default"/>
      <w:color w:val="333333"/>
      <w:sz w:val="18"/>
      <w:szCs w:val="18"/>
    </w:rPr>
  </w:style>
  <w:style w:type="character" w:customStyle="1" w:styleId="MTConvertedEquation">
    <w:name w:val="MTConvertedEquation"/>
    <w:rsid w:val="00704C24"/>
    <w:rPr>
      <w:sz w:val="28"/>
      <w:szCs w:val="28"/>
    </w:rPr>
  </w:style>
  <w:style w:type="character" w:customStyle="1" w:styleId="MTEquationSection">
    <w:name w:val="MTEquationSection"/>
    <w:rsid w:val="00704C24"/>
    <w:rPr>
      <w:b/>
      <w:bCs w:val="0"/>
      <w:vanish/>
      <w:webHidden w:val="0"/>
      <w:color w:val="FF0000"/>
      <w:sz w:val="28"/>
      <w:szCs w:val="28"/>
      <w:specVanish w:val="0"/>
    </w:rPr>
  </w:style>
  <w:style w:type="character" w:customStyle="1" w:styleId="hl1">
    <w:name w:val="hl1"/>
    <w:rsid w:val="00704C24"/>
    <w:rPr>
      <w:color w:val="4682B4"/>
    </w:rPr>
  </w:style>
  <w:style w:type="character" w:customStyle="1" w:styleId="st1">
    <w:name w:val="st1"/>
    <w:basedOn w:val="ac"/>
    <w:rsid w:val="00704C24"/>
  </w:style>
  <w:style w:type="character" w:customStyle="1" w:styleId="ft">
    <w:name w:val="ft"/>
    <w:basedOn w:val="ac"/>
    <w:rsid w:val="00704C24"/>
  </w:style>
  <w:style w:type="character" w:customStyle="1" w:styleId="shorttext">
    <w:name w:val="short_text"/>
    <w:rsid w:val="00704C24"/>
  </w:style>
  <w:style w:type="character" w:customStyle="1" w:styleId="hps">
    <w:name w:val="hps"/>
    <w:rsid w:val="00704C24"/>
  </w:style>
  <w:style w:type="character" w:customStyle="1" w:styleId="2pt">
    <w:name w:val="Основной текст + Интервал 2 pt"/>
    <w:basedOn w:val="afffff2"/>
    <w:uiPriority w:val="99"/>
    <w:rsid w:val="00704C24"/>
    <w:rPr>
      <w:rFonts w:ascii="Arial" w:eastAsia="Arial" w:hAnsi="Arial" w:cs="Arial"/>
      <w:b w:val="0"/>
      <w:bCs w:val="0"/>
      <w:i w:val="0"/>
      <w:iCs w:val="0"/>
      <w:smallCaps w:val="0"/>
      <w:strike w:val="0"/>
      <w:dstrike w:val="0"/>
      <w:spacing w:val="50"/>
      <w:sz w:val="23"/>
      <w:szCs w:val="23"/>
      <w:u w:val="none"/>
      <w:effect w:val="none"/>
      <w:shd w:val="clear" w:color="auto" w:fill="FFFFFF"/>
    </w:rPr>
  </w:style>
  <w:style w:type="character" w:customStyle="1" w:styleId="FontStyle45">
    <w:name w:val="Font Style45"/>
    <w:basedOn w:val="ac"/>
    <w:uiPriority w:val="99"/>
    <w:rsid w:val="00704C24"/>
    <w:rPr>
      <w:rFonts w:ascii="Times New Roman" w:hAnsi="Times New Roman" w:cs="Times New Roman" w:hint="default"/>
      <w:sz w:val="18"/>
      <w:szCs w:val="18"/>
    </w:rPr>
  </w:style>
  <w:style w:type="character" w:customStyle="1" w:styleId="30TimesNewRoman92">
    <w:name w:val="Основной текст (30) + Times New Roman92"/>
    <w:aliases w:val="980,5 pt124"/>
    <w:basedOn w:val="300"/>
    <w:rsid w:val="00704C24"/>
    <w:rPr>
      <w:rFonts w:ascii="Times New Roman" w:hAnsi="Times New Roman" w:cs="Times New Roman"/>
      <w:spacing w:val="0"/>
      <w:sz w:val="19"/>
      <w:szCs w:val="19"/>
      <w:shd w:val="clear" w:color="auto" w:fill="FFFFFF"/>
    </w:rPr>
  </w:style>
  <w:style w:type="character" w:customStyle="1" w:styleId="tree">
    <w:name w:val="tree"/>
    <w:rsid w:val="00704C24"/>
    <w:rPr>
      <w:rFonts w:ascii="Times New Roman" w:hAnsi="Times New Roman" w:cs="Times New Roman" w:hint="default"/>
    </w:rPr>
  </w:style>
  <w:style w:type="character" w:customStyle="1" w:styleId="au">
    <w:name w:val="au"/>
    <w:rsid w:val="00704C24"/>
    <w:rPr>
      <w:rFonts w:ascii="Times New Roman" w:hAnsi="Times New Roman" w:cs="Times New Roman" w:hint="default"/>
    </w:rPr>
  </w:style>
  <w:style w:type="character" w:customStyle="1" w:styleId="b">
    <w:name w:val="b"/>
    <w:rsid w:val="00704C24"/>
    <w:rPr>
      <w:rFonts w:ascii="Times New Roman" w:hAnsi="Times New Roman" w:cs="Times New Roman" w:hint="default"/>
    </w:rPr>
  </w:style>
  <w:style w:type="character" w:customStyle="1" w:styleId="highlight1">
    <w:name w:val="highlight1"/>
    <w:rsid w:val="00704C24"/>
    <w:rPr>
      <w:rFonts w:ascii="Times New Roman" w:hAnsi="Times New Roman" w:cs="Times New Roman" w:hint="default"/>
      <w:shd w:val="clear" w:color="auto" w:fill="FEDB6D"/>
    </w:rPr>
  </w:style>
  <w:style w:type="character" w:customStyle="1" w:styleId="advanced1">
    <w:name w:val="advanced1"/>
    <w:rsid w:val="00704C24"/>
    <w:rPr>
      <w:rFonts w:ascii="Times New Roman" w:hAnsi="Times New Roman" w:cs="Times New Roman" w:hint="default"/>
      <w:i/>
      <w:iCs/>
    </w:rPr>
  </w:style>
  <w:style w:type="character" w:customStyle="1" w:styleId="core1">
    <w:name w:val="core1"/>
    <w:rsid w:val="00704C24"/>
    <w:rPr>
      <w:rFonts w:ascii="Times New Roman" w:hAnsi="Times New Roman" w:cs="Times New Roman" w:hint="default"/>
    </w:rPr>
  </w:style>
  <w:style w:type="character" w:customStyle="1" w:styleId="nobr1">
    <w:name w:val="nobr1"/>
    <w:rsid w:val="00704C24"/>
    <w:rPr>
      <w:rFonts w:ascii="Times New Roman" w:hAnsi="Times New Roman" w:cs="Times New Roman" w:hint="default"/>
    </w:rPr>
  </w:style>
  <w:style w:type="character" w:customStyle="1" w:styleId="small">
    <w:name w:val="small"/>
    <w:rsid w:val="00704C24"/>
    <w:rPr>
      <w:rFonts w:ascii="Times New Roman" w:hAnsi="Times New Roman" w:cs="Times New Roman" w:hint="default"/>
    </w:rPr>
  </w:style>
  <w:style w:type="character" w:customStyle="1" w:styleId="133">
    <w:name w:val="Основной текст + 13"/>
    <w:aliases w:val="5 pt42"/>
    <w:basedOn w:val="ac"/>
    <w:uiPriority w:val="99"/>
    <w:rsid w:val="00704C24"/>
    <w:rPr>
      <w:rFonts w:ascii="Times New Roman" w:hAnsi="Times New Roman" w:cs="Times New Roman" w:hint="default"/>
      <w:strike w:val="0"/>
      <w:dstrike w:val="0"/>
      <w:sz w:val="27"/>
      <w:szCs w:val="27"/>
      <w:u w:val="none"/>
      <w:effect w:val="none"/>
    </w:rPr>
  </w:style>
  <w:style w:type="character" w:customStyle="1" w:styleId="7pt">
    <w:name w:val="Основной текст + 7 pt"/>
    <w:aliases w:val="Малые прописные,Основной текст + 5,5 pt,Основной текст (2) + 7,Основной текст (6) + 11,Масштаб 100%,Основной текст (21) + Times New Roman,126,5 pt63,Основной текст (25) + Arial,Основной текст (7) + 8,Основной текст (12) + 5,5 pt22"/>
    <w:basedOn w:val="ac"/>
    <w:uiPriority w:val="99"/>
    <w:rsid w:val="00704C24"/>
    <w:rPr>
      <w:rFonts w:ascii="Sylfaen" w:hAnsi="Sylfaen" w:cs="Sylfaen" w:hint="default"/>
      <w:smallCaps/>
      <w:sz w:val="14"/>
      <w:szCs w:val="14"/>
      <w:shd w:val="clear" w:color="auto" w:fill="FFFFFF"/>
    </w:rPr>
  </w:style>
  <w:style w:type="character" w:customStyle="1" w:styleId="apple-style-span">
    <w:name w:val="apple-style-span"/>
    <w:rsid w:val="00704C24"/>
    <w:rPr>
      <w:rFonts w:ascii="Times New Roman" w:hAnsi="Times New Roman" w:cs="Times New Roman" w:hint="default"/>
    </w:rPr>
  </w:style>
  <w:style w:type="character" w:customStyle="1" w:styleId="2ff7">
    <w:name w:val="Основной текст Знак2"/>
    <w:aliases w:val="Основной текст Знак1 Знак,Основной текст Знак Знак Знак Знак3,Основной текст Знак Знак Знак Знак Знак2,Основной текст Знак Знак Знак3,Основной текст Знак Знак  Знак Знак Знак2,Основной текст Знак Знак Знак Знак Знак Знак Знак Знак2"/>
    <w:locked/>
    <w:rsid w:val="00704C24"/>
    <w:rPr>
      <w:rFonts w:ascii="Times New Roman" w:hAnsi="Times New Roman" w:cs="Times New Roman" w:hint="default"/>
      <w:snapToGrid/>
      <w:sz w:val="28"/>
      <w:lang w:val="ru-RU" w:eastAsia="ru-RU" w:bidi="ar-SA"/>
    </w:rPr>
  </w:style>
  <w:style w:type="character" w:customStyle="1" w:styleId="toctoggle">
    <w:name w:val="toctoggle"/>
    <w:rsid w:val="00704C24"/>
    <w:rPr>
      <w:rFonts w:ascii="Times New Roman" w:hAnsi="Times New Roman" w:cs="Times New Roman" w:hint="default"/>
    </w:rPr>
  </w:style>
  <w:style w:type="character" w:customStyle="1" w:styleId="tocnumber">
    <w:name w:val="tocnumber"/>
    <w:rsid w:val="00704C24"/>
    <w:rPr>
      <w:rFonts w:ascii="Times New Roman" w:hAnsi="Times New Roman" w:cs="Times New Roman" w:hint="default"/>
    </w:rPr>
  </w:style>
  <w:style w:type="character" w:customStyle="1" w:styleId="toctext">
    <w:name w:val="toctext"/>
    <w:rsid w:val="00704C24"/>
    <w:rPr>
      <w:rFonts w:ascii="Times New Roman" w:hAnsi="Times New Roman" w:cs="Times New Roman" w:hint="default"/>
    </w:rPr>
  </w:style>
  <w:style w:type="character" w:customStyle="1" w:styleId="editsection">
    <w:name w:val="editsection"/>
    <w:rsid w:val="00704C24"/>
    <w:rPr>
      <w:rFonts w:ascii="Times New Roman" w:hAnsi="Times New Roman" w:cs="Times New Roman" w:hint="default"/>
    </w:rPr>
  </w:style>
  <w:style w:type="character" w:customStyle="1" w:styleId="mw-headline">
    <w:name w:val="mw-headline"/>
    <w:rsid w:val="00704C24"/>
    <w:rPr>
      <w:rFonts w:ascii="Times New Roman" w:hAnsi="Times New Roman" w:cs="Times New Roman" w:hint="default"/>
    </w:rPr>
  </w:style>
  <w:style w:type="character" w:customStyle="1" w:styleId="style2">
    <w:name w:val="style2"/>
    <w:rsid w:val="00704C24"/>
    <w:rPr>
      <w:rFonts w:ascii="Times New Roman" w:hAnsi="Times New Roman" w:cs="Times New Roman" w:hint="default"/>
    </w:rPr>
  </w:style>
  <w:style w:type="character" w:customStyle="1" w:styleId="style10">
    <w:name w:val="style1"/>
    <w:rsid w:val="00704C24"/>
    <w:rPr>
      <w:rFonts w:ascii="Times New Roman" w:hAnsi="Times New Roman" w:cs="Times New Roman" w:hint="default"/>
    </w:rPr>
  </w:style>
  <w:style w:type="character" w:customStyle="1" w:styleId="texhtml">
    <w:name w:val="texhtml"/>
    <w:rsid w:val="00704C24"/>
    <w:rPr>
      <w:rFonts w:ascii="Times New Roman" w:hAnsi="Times New Roman" w:cs="Times New Roman" w:hint="default"/>
    </w:rPr>
  </w:style>
  <w:style w:type="character" w:customStyle="1" w:styleId="grame">
    <w:name w:val="grame"/>
    <w:rsid w:val="00704C24"/>
    <w:rPr>
      <w:rFonts w:ascii="Times New Roman" w:hAnsi="Times New Roman" w:cs="Times New Roman" w:hint="default"/>
    </w:rPr>
  </w:style>
  <w:style w:type="character" w:customStyle="1" w:styleId="1fff8">
    <w:name w:val="рисунок1 Знак"/>
    <w:rsid w:val="00704C24"/>
    <w:rPr>
      <w:rFonts w:ascii="Times New Roman" w:hAnsi="Times New Roman" w:cs="Times New Roman" w:hint="default"/>
      <w:sz w:val="28"/>
      <w:szCs w:val="28"/>
      <w:lang w:val="ru-RU" w:eastAsia="ru-RU" w:bidi="ar-SA"/>
    </w:rPr>
  </w:style>
  <w:style w:type="character" w:customStyle="1" w:styleId="144">
    <w:name w:val="Стиль Основной текст + 14 пт Знак"/>
    <w:rsid w:val="00704C24"/>
    <w:rPr>
      <w:rFonts w:ascii="Times New Roman" w:hAnsi="Times New Roman" w:cs="Times New Roman" w:hint="default"/>
      <w:sz w:val="28"/>
      <w:lang w:val="ru-RU" w:eastAsia="ru-RU" w:bidi="ar-SA"/>
    </w:rPr>
  </w:style>
  <w:style w:type="character" w:customStyle="1" w:styleId="paragraph1">
    <w:name w:val="paragraph1"/>
    <w:rsid w:val="00704C24"/>
    <w:rPr>
      <w:rFonts w:ascii="Times New Roman" w:hAnsi="Times New Roman" w:cs="Times New Roman" w:hint="default"/>
      <w:color w:val="3C3C3C"/>
    </w:rPr>
  </w:style>
  <w:style w:type="character" w:customStyle="1" w:styleId="FontStyle15">
    <w:name w:val="Font Style15"/>
    <w:rsid w:val="00704C24"/>
    <w:rPr>
      <w:rFonts w:ascii="Times New Roman" w:hAnsi="Times New Roman" w:cs="Times New Roman" w:hint="default"/>
      <w:sz w:val="18"/>
      <w:szCs w:val="18"/>
    </w:rPr>
  </w:style>
  <w:style w:type="character" w:customStyle="1" w:styleId="style18">
    <w:name w:val="style18"/>
    <w:rsid w:val="00704C24"/>
    <w:rPr>
      <w:rFonts w:ascii="Times New Roman" w:hAnsi="Times New Roman" w:cs="Times New Roman" w:hint="default"/>
    </w:rPr>
  </w:style>
  <w:style w:type="character" w:customStyle="1" w:styleId="TitleChar">
    <w:name w:val="Title Char"/>
    <w:locked/>
    <w:rsid w:val="00704C24"/>
    <w:rPr>
      <w:rFonts w:ascii="MS Mincho" w:eastAsia="MS Mincho" w:hAnsi="MS Mincho" w:cs="Times New Roman" w:hint="eastAsia"/>
      <w:sz w:val="28"/>
      <w:lang w:val="ru-RU" w:eastAsia="ru-RU" w:bidi="ar-SA"/>
    </w:rPr>
  </w:style>
  <w:style w:type="character" w:customStyle="1" w:styleId="author">
    <w:name w:val="author"/>
    <w:basedOn w:val="ac"/>
    <w:rsid w:val="00704C24"/>
  </w:style>
  <w:style w:type="character" w:customStyle="1" w:styleId="FontStyle38">
    <w:name w:val="Font Style38"/>
    <w:rsid w:val="00704C24"/>
    <w:rPr>
      <w:rFonts w:ascii="Times New Roman" w:hAnsi="Times New Roman" w:cs="Times New Roman" w:hint="default"/>
      <w:b/>
      <w:bCs/>
      <w:sz w:val="26"/>
      <w:szCs w:val="26"/>
    </w:rPr>
  </w:style>
  <w:style w:type="character" w:customStyle="1" w:styleId="FontStyle103">
    <w:name w:val="Font Style103"/>
    <w:uiPriority w:val="99"/>
    <w:rsid w:val="00704C24"/>
    <w:rPr>
      <w:rFonts w:ascii="Times New Roman" w:hAnsi="Times New Roman" w:cs="Times New Roman" w:hint="default"/>
      <w:b/>
      <w:bCs/>
      <w:i/>
      <w:iCs/>
      <w:sz w:val="20"/>
      <w:szCs w:val="20"/>
    </w:rPr>
  </w:style>
  <w:style w:type="character" w:customStyle="1" w:styleId="contentheader">
    <w:name w:val="contentheader"/>
    <w:basedOn w:val="ac"/>
    <w:rsid w:val="00704C24"/>
  </w:style>
  <w:style w:type="character" w:customStyle="1" w:styleId="contenttext">
    <w:name w:val="contenttext"/>
    <w:basedOn w:val="ac"/>
    <w:rsid w:val="00704C24"/>
  </w:style>
  <w:style w:type="character" w:customStyle="1" w:styleId="personname">
    <w:name w:val="person_name"/>
    <w:basedOn w:val="ac"/>
    <w:rsid w:val="00704C24"/>
  </w:style>
  <w:style w:type="character" w:customStyle="1" w:styleId="FontStyle76">
    <w:name w:val="Font Style76"/>
    <w:uiPriority w:val="99"/>
    <w:rsid w:val="00704C24"/>
    <w:rPr>
      <w:rFonts w:ascii="Arial Narrow" w:hAnsi="Arial Narrow" w:cs="Arial Narrow" w:hint="default"/>
      <w:b/>
      <w:bCs/>
      <w:sz w:val="58"/>
      <w:szCs w:val="58"/>
    </w:rPr>
  </w:style>
  <w:style w:type="character" w:customStyle="1" w:styleId="FontStyle77">
    <w:name w:val="Font Style77"/>
    <w:uiPriority w:val="99"/>
    <w:rsid w:val="00704C24"/>
    <w:rPr>
      <w:rFonts w:ascii="Arial Narrow" w:hAnsi="Arial Narrow" w:cs="Arial Narrow" w:hint="default"/>
      <w:b/>
      <w:bCs/>
      <w:sz w:val="36"/>
      <w:szCs w:val="36"/>
    </w:rPr>
  </w:style>
  <w:style w:type="character" w:customStyle="1" w:styleId="citationyear">
    <w:name w:val="citation_year"/>
    <w:basedOn w:val="ac"/>
    <w:rsid w:val="00704C24"/>
  </w:style>
  <w:style w:type="character" w:customStyle="1" w:styleId="citationvolume">
    <w:name w:val="citation_volume"/>
    <w:basedOn w:val="ac"/>
    <w:rsid w:val="00704C24"/>
  </w:style>
  <w:style w:type="character" w:customStyle="1" w:styleId="hl">
    <w:name w:val="hl"/>
    <w:basedOn w:val="ac"/>
    <w:rsid w:val="00704C24"/>
  </w:style>
  <w:style w:type="character" w:customStyle="1" w:styleId="affffffffd">
    <w:name w:val="Основной текст Знак Знак"/>
    <w:rsid w:val="00704C24"/>
    <w:rPr>
      <w:i/>
      <w:iCs w:val="0"/>
      <w:noProof w:val="0"/>
      <w:sz w:val="28"/>
      <w:lang w:val="en-US" w:eastAsia="ru-RU" w:bidi="ar-SA"/>
    </w:rPr>
  </w:style>
  <w:style w:type="character" w:customStyle="1" w:styleId="affffffffe">
    <w:name w:val="Обычный Сомов"/>
    <w:rsid w:val="00704C24"/>
    <w:rPr>
      <w:sz w:val="28"/>
    </w:rPr>
  </w:style>
  <w:style w:type="character" w:customStyle="1" w:styleId="field-content">
    <w:name w:val="field-content"/>
    <w:rsid w:val="00704C24"/>
  </w:style>
  <w:style w:type="character" w:customStyle="1" w:styleId="z-">
    <w:name w:val="z-Начало формы Знак"/>
    <w:basedOn w:val="ac"/>
    <w:link w:val="z-0"/>
    <w:rsid w:val="00704C24"/>
    <w:rPr>
      <w:rFonts w:ascii="Arial" w:eastAsia="Times New Roman" w:hAnsi="Arial" w:cs="Arial"/>
      <w:vanish/>
      <w:sz w:val="16"/>
      <w:szCs w:val="16"/>
      <w:lang w:eastAsia="ru-RU"/>
    </w:rPr>
  </w:style>
  <w:style w:type="paragraph" w:styleId="z-0">
    <w:name w:val="HTML Top of Form"/>
    <w:basedOn w:val="ab"/>
    <w:next w:val="ab"/>
    <w:link w:val="z-"/>
    <w:hidden/>
    <w:unhideWhenUsed/>
    <w:rsid w:val="00704C24"/>
    <w:pPr>
      <w:pBdr>
        <w:bottom w:val="single" w:sz="6" w:space="1" w:color="auto"/>
      </w:pBdr>
      <w:spacing w:line="360" w:lineRule="auto"/>
      <w:jc w:val="center"/>
    </w:pPr>
    <w:rPr>
      <w:rFonts w:ascii="Arial" w:hAnsi="Arial" w:cs="Arial"/>
      <w:vanish/>
      <w:sz w:val="16"/>
      <w:szCs w:val="16"/>
    </w:rPr>
  </w:style>
  <w:style w:type="character" w:customStyle="1" w:styleId="z-1">
    <w:name w:val="z-Начало формы Знак1"/>
    <w:basedOn w:val="ac"/>
    <w:uiPriority w:val="99"/>
    <w:semiHidden/>
    <w:rsid w:val="00704C24"/>
    <w:rPr>
      <w:rFonts w:ascii="Arial" w:hAnsi="Arial" w:cs="Arial"/>
      <w:vanish/>
      <w:sz w:val="16"/>
      <w:szCs w:val="16"/>
    </w:rPr>
  </w:style>
  <w:style w:type="character" w:customStyle="1" w:styleId="form-required">
    <w:name w:val="form-required"/>
    <w:rsid w:val="00704C24"/>
  </w:style>
  <w:style w:type="character" w:customStyle="1" w:styleId="z-2">
    <w:name w:val="z-Конец формы Знак"/>
    <w:basedOn w:val="ac"/>
    <w:link w:val="z-3"/>
    <w:rsid w:val="00704C24"/>
    <w:rPr>
      <w:rFonts w:ascii="Arial" w:eastAsia="Times New Roman" w:hAnsi="Arial" w:cs="Arial"/>
      <w:vanish/>
      <w:sz w:val="16"/>
      <w:szCs w:val="16"/>
      <w:lang w:eastAsia="ru-RU"/>
    </w:rPr>
  </w:style>
  <w:style w:type="paragraph" w:styleId="z-3">
    <w:name w:val="HTML Bottom of Form"/>
    <w:basedOn w:val="ab"/>
    <w:next w:val="ab"/>
    <w:link w:val="z-2"/>
    <w:hidden/>
    <w:unhideWhenUsed/>
    <w:rsid w:val="00704C24"/>
    <w:pPr>
      <w:pBdr>
        <w:top w:val="single" w:sz="6" w:space="1" w:color="auto"/>
      </w:pBdr>
      <w:spacing w:line="360" w:lineRule="auto"/>
      <w:jc w:val="center"/>
    </w:pPr>
    <w:rPr>
      <w:rFonts w:ascii="Arial" w:hAnsi="Arial" w:cs="Arial"/>
      <w:vanish/>
      <w:sz w:val="16"/>
      <w:szCs w:val="16"/>
    </w:rPr>
  </w:style>
  <w:style w:type="character" w:customStyle="1" w:styleId="z-10">
    <w:name w:val="z-Конец формы Знак1"/>
    <w:basedOn w:val="ac"/>
    <w:uiPriority w:val="99"/>
    <w:semiHidden/>
    <w:rsid w:val="00704C24"/>
    <w:rPr>
      <w:rFonts w:ascii="Arial" w:hAnsi="Arial" w:cs="Arial"/>
      <w:vanish/>
      <w:sz w:val="16"/>
      <w:szCs w:val="16"/>
    </w:rPr>
  </w:style>
  <w:style w:type="character" w:customStyle="1" w:styleId="FooterChar">
    <w:name w:val="Footer Char"/>
    <w:locked/>
    <w:rsid w:val="00704C24"/>
    <w:rPr>
      <w:rFonts w:ascii="Times New Roman" w:hAnsi="Times New Roman" w:cs="Times New Roman" w:hint="default"/>
      <w:sz w:val="24"/>
      <w:szCs w:val="24"/>
    </w:rPr>
  </w:style>
  <w:style w:type="character" w:customStyle="1" w:styleId="FontStyle37">
    <w:name w:val="Font Style37"/>
    <w:rsid w:val="00704C24"/>
    <w:rPr>
      <w:rFonts w:ascii="Times New Roman" w:hAnsi="Times New Roman" w:cs="Times New Roman" w:hint="default"/>
      <w:sz w:val="26"/>
      <w:szCs w:val="26"/>
    </w:rPr>
  </w:style>
  <w:style w:type="character" w:customStyle="1" w:styleId="FontStyle39">
    <w:name w:val="Font Style39"/>
    <w:rsid w:val="00704C24"/>
    <w:rPr>
      <w:rFonts w:ascii="Times New Roman" w:hAnsi="Times New Roman" w:cs="Times New Roman" w:hint="default"/>
      <w:spacing w:val="-20"/>
      <w:sz w:val="28"/>
      <w:szCs w:val="28"/>
    </w:rPr>
  </w:style>
  <w:style w:type="character" w:customStyle="1" w:styleId="FontStyle50">
    <w:name w:val="Font Style50"/>
    <w:rsid w:val="00704C24"/>
    <w:rPr>
      <w:rFonts w:ascii="Calibri" w:hAnsi="Calibri" w:cs="Calibri" w:hint="default"/>
      <w:sz w:val="22"/>
      <w:szCs w:val="22"/>
    </w:rPr>
  </w:style>
  <w:style w:type="character" w:customStyle="1" w:styleId="1fff9">
    <w:name w:val="Знак примечания1"/>
    <w:rsid w:val="00704C24"/>
    <w:rPr>
      <w:sz w:val="16"/>
      <w:szCs w:val="16"/>
    </w:rPr>
  </w:style>
  <w:style w:type="character" w:customStyle="1" w:styleId="afffffffff">
    <w:name w:val="Содержание Знак"/>
    <w:rsid w:val="00704C24"/>
    <w:rPr>
      <w:rFonts w:ascii="Times New Roman" w:eastAsia="Times New Roman" w:hAnsi="Times New Roman" w:cs="Times New Roman" w:hint="default"/>
      <w:b/>
      <w:bCs/>
      <w:color w:val="365F91"/>
      <w:kern w:val="32"/>
      <w:sz w:val="24"/>
      <w:szCs w:val="24"/>
      <w:lang w:eastAsia="ru-RU"/>
    </w:rPr>
  </w:style>
  <w:style w:type="character" w:customStyle="1" w:styleId="match">
    <w:name w:val="match"/>
    <w:rsid w:val="00704C24"/>
  </w:style>
  <w:style w:type="paragraph" w:customStyle="1" w:styleId="s21">
    <w:name w:val="s21 рисунок №"/>
    <w:basedOn w:val="ab"/>
    <w:link w:val="s210"/>
    <w:rsid w:val="00704C24"/>
    <w:pPr>
      <w:spacing w:line="360" w:lineRule="auto"/>
    </w:pPr>
  </w:style>
  <w:style w:type="character" w:customStyle="1" w:styleId="s210">
    <w:name w:val="s21 рисунок № Знак"/>
    <w:link w:val="s21"/>
    <w:locked/>
    <w:rsid w:val="00704C24"/>
    <w:rPr>
      <w:rFonts w:ascii="Times New Roman" w:eastAsia="Times New Roman" w:hAnsi="Times New Roman" w:cs="Times New Roman"/>
      <w:sz w:val="24"/>
      <w:szCs w:val="24"/>
      <w:lang w:eastAsia="ru-RU"/>
    </w:rPr>
  </w:style>
  <w:style w:type="character" w:customStyle="1" w:styleId="fontstyle01">
    <w:name w:val="fontstyle01"/>
    <w:basedOn w:val="ac"/>
    <w:rsid w:val="00704C24"/>
    <w:rPr>
      <w:rFonts w:ascii="Times New Roman" w:hAnsi="Times New Roman" w:cs="Times New Roman" w:hint="default"/>
      <w:b w:val="0"/>
      <w:bCs w:val="0"/>
      <w:i w:val="0"/>
      <w:iCs w:val="0"/>
      <w:color w:val="000000"/>
      <w:sz w:val="28"/>
      <w:szCs w:val="28"/>
    </w:rPr>
  </w:style>
  <w:style w:type="character" w:customStyle="1" w:styleId="213pt">
    <w:name w:val="Основной текст (2) + 13 pt"/>
    <w:aliases w:val="Полужирный,Основной текст (26) + Times New Roman,8 pt,Основной текст (38) + Times New Roman,Курсив4"/>
    <w:basedOn w:val="ac"/>
    <w:uiPriority w:val="99"/>
    <w:rsid w:val="00704C24"/>
    <w:rPr>
      <w:rFonts w:ascii="Verdana" w:eastAsia="Verdana" w:hAnsi="Verdana" w:cs="Verdana" w:hint="default"/>
      <w:b/>
      <w:bCs/>
      <w:i w:val="0"/>
      <w:iCs w:val="0"/>
      <w:smallCaps w:val="0"/>
      <w:strike w:val="0"/>
      <w:dstrike w:val="0"/>
      <w:color w:val="000000"/>
      <w:spacing w:val="0"/>
      <w:w w:val="100"/>
      <w:position w:val="0"/>
      <w:sz w:val="26"/>
      <w:szCs w:val="26"/>
      <w:u w:val="none"/>
      <w:effect w:val="none"/>
      <w:lang w:val="ru-RU" w:eastAsia="ru-RU" w:bidi="ru-RU"/>
    </w:rPr>
  </w:style>
  <w:style w:type="character" w:customStyle="1" w:styleId="212pt">
    <w:name w:val="Основной текст (2) + 12 pt"/>
    <w:basedOn w:val="ac"/>
    <w:rsid w:val="00704C24"/>
    <w:rPr>
      <w:rFonts w:ascii="Verdana" w:eastAsia="Verdana" w:hAnsi="Verdana" w:cs="Verdana" w:hint="default"/>
      <w:b w:val="0"/>
      <w:bCs w:val="0"/>
      <w:i w:val="0"/>
      <w:iCs w:val="0"/>
      <w:smallCaps w:val="0"/>
      <w:strike w:val="0"/>
      <w:dstrike w:val="0"/>
      <w:color w:val="000000"/>
      <w:spacing w:val="0"/>
      <w:w w:val="100"/>
      <w:position w:val="0"/>
      <w:sz w:val="24"/>
      <w:szCs w:val="24"/>
      <w:u w:val="none"/>
      <w:effect w:val="none"/>
      <w:lang w:val="ru-RU" w:eastAsia="ru-RU" w:bidi="ru-RU"/>
    </w:rPr>
  </w:style>
  <w:style w:type="character" w:customStyle="1" w:styleId="1fffa">
    <w:name w:val="Красный1"/>
    <w:rsid w:val="00704C24"/>
    <w:rPr>
      <w:color w:val="FF0000"/>
      <w:sz w:val="16"/>
      <w:szCs w:val="16"/>
    </w:rPr>
  </w:style>
  <w:style w:type="paragraph" w:styleId="2ff8">
    <w:name w:val="List Bullet 2"/>
    <w:basedOn w:val="ab"/>
    <w:unhideWhenUsed/>
    <w:rsid w:val="00704C24"/>
    <w:pPr>
      <w:tabs>
        <w:tab w:val="num" w:pos="643"/>
      </w:tabs>
      <w:spacing w:line="360" w:lineRule="auto"/>
      <w:ind w:left="643" w:hanging="360"/>
      <w:contextualSpacing/>
    </w:pPr>
  </w:style>
  <w:style w:type="paragraph" w:customStyle="1" w:styleId="712">
    <w:name w:val="Заголовок 71"/>
    <w:basedOn w:val="ab"/>
    <w:next w:val="ab"/>
    <w:semiHidden/>
    <w:unhideWhenUsed/>
    <w:qFormat/>
    <w:rsid w:val="00704C24"/>
    <w:pPr>
      <w:keepNext/>
      <w:keepLines/>
      <w:spacing w:before="200" w:line="360" w:lineRule="auto"/>
      <w:outlineLvl w:val="6"/>
    </w:pPr>
    <w:rPr>
      <w:rFonts w:ascii="Calibri Light" w:hAnsi="Calibri Light"/>
      <w:i/>
      <w:iCs/>
      <w:color w:val="404040"/>
    </w:rPr>
  </w:style>
  <w:style w:type="paragraph" w:customStyle="1" w:styleId="812">
    <w:name w:val="Заголовок 81"/>
    <w:basedOn w:val="ab"/>
    <w:next w:val="ab"/>
    <w:semiHidden/>
    <w:unhideWhenUsed/>
    <w:qFormat/>
    <w:rsid w:val="00704C24"/>
    <w:pPr>
      <w:keepNext/>
      <w:keepLines/>
      <w:spacing w:before="200" w:line="360" w:lineRule="auto"/>
      <w:outlineLvl w:val="7"/>
    </w:pPr>
    <w:rPr>
      <w:rFonts w:ascii="Calibri Light" w:hAnsi="Calibri Light"/>
      <w:color w:val="404040"/>
      <w:sz w:val="20"/>
      <w:szCs w:val="20"/>
    </w:rPr>
  </w:style>
  <w:style w:type="paragraph" w:customStyle="1" w:styleId="912">
    <w:name w:val="Заголовок 91"/>
    <w:basedOn w:val="ab"/>
    <w:next w:val="ab"/>
    <w:semiHidden/>
    <w:unhideWhenUsed/>
    <w:qFormat/>
    <w:rsid w:val="00704C24"/>
    <w:pPr>
      <w:keepNext/>
      <w:keepLines/>
      <w:spacing w:before="200" w:line="360" w:lineRule="auto"/>
      <w:outlineLvl w:val="8"/>
    </w:pPr>
    <w:rPr>
      <w:rFonts w:ascii="Calibri Light" w:hAnsi="Calibri Light"/>
      <w:i/>
      <w:iCs/>
      <w:color w:val="404040"/>
      <w:sz w:val="20"/>
      <w:szCs w:val="20"/>
    </w:rPr>
  </w:style>
  <w:style w:type="character" w:customStyle="1" w:styleId="2ff9">
    <w:name w:val="Название Знак2"/>
    <w:basedOn w:val="ac"/>
    <w:uiPriority w:val="10"/>
    <w:rsid w:val="00704C24"/>
    <w:rPr>
      <w:rFonts w:asciiTheme="majorHAnsi" w:eastAsiaTheme="majorEastAsia" w:hAnsiTheme="majorHAnsi" w:cstheme="majorBidi"/>
      <w:color w:val="323E4F" w:themeColor="text2" w:themeShade="BF"/>
      <w:spacing w:val="5"/>
      <w:kern w:val="28"/>
      <w:sz w:val="52"/>
      <w:szCs w:val="52"/>
    </w:rPr>
  </w:style>
  <w:style w:type="character" w:customStyle="1" w:styleId="aff2">
    <w:name w:val="Список Знак"/>
    <w:link w:val="aff1"/>
    <w:rsid w:val="00704C24"/>
    <w:rPr>
      <w:rFonts w:ascii="Times New Roman" w:eastAsia="Times New Roman" w:hAnsi="Times New Roman" w:cs="Times New Roman"/>
      <w:sz w:val="24"/>
      <w:szCs w:val="24"/>
      <w:lang w:eastAsia="ru-RU"/>
    </w:rPr>
  </w:style>
  <w:style w:type="paragraph" w:customStyle="1" w:styleId="a">
    <w:name w:val="Список нумерованный"/>
    <w:basedOn w:val="ab"/>
    <w:rsid w:val="00704C24"/>
    <w:pPr>
      <w:numPr>
        <w:numId w:val="22"/>
      </w:numPr>
      <w:spacing w:before="120"/>
      <w:jc w:val="both"/>
    </w:pPr>
  </w:style>
  <w:style w:type="paragraph" w:customStyle="1" w:styleId="afffffffff0">
    <w:name w:val="Табличный"/>
    <w:basedOn w:val="ab"/>
    <w:rsid w:val="00704C24"/>
    <w:pPr>
      <w:keepNext/>
      <w:widowControl w:val="0"/>
      <w:spacing w:before="60" w:after="60"/>
      <w:jc w:val="center"/>
    </w:pPr>
    <w:rPr>
      <w:b/>
      <w:szCs w:val="20"/>
    </w:rPr>
  </w:style>
  <w:style w:type="paragraph" w:customStyle="1" w:styleId="afffffffff1">
    <w:name w:val="Табличный_заголовки"/>
    <w:basedOn w:val="ab"/>
    <w:rsid w:val="00704C24"/>
    <w:pPr>
      <w:keepNext/>
      <w:keepLines/>
      <w:jc w:val="center"/>
    </w:pPr>
    <w:rPr>
      <w:b/>
      <w:sz w:val="20"/>
      <w:szCs w:val="20"/>
    </w:rPr>
  </w:style>
  <w:style w:type="paragraph" w:customStyle="1" w:styleId="afffffffff2">
    <w:name w:val="Табличный_центр"/>
    <w:basedOn w:val="ab"/>
    <w:rsid w:val="00704C24"/>
    <w:pPr>
      <w:jc w:val="center"/>
    </w:pPr>
  </w:style>
  <w:style w:type="paragraph" w:customStyle="1" w:styleId="14">
    <w:name w:val="Список 1)"/>
    <w:basedOn w:val="ab"/>
    <w:rsid w:val="00704C24"/>
    <w:pPr>
      <w:numPr>
        <w:numId w:val="20"/>
      </w:numPr>
      <w:spacing w:after="60"/>
      <w:jc w:val="both"/>
    </w:pPr>
  </w:style>
  <w:style w:type="paragraph" w:customStyle="1" w:styleId="a6">
    <w:name w:val="Табличный_нумерованный"/>
    <w:basedOn w:val="ab"/>
    <w:link w:val="afffffffff3"/>
    <w:rsid w:val="00704C24"/>
    <w:pPr>
      <w:numPr>
        <w:numId w:val="19"/>
      </w:numPr>
    </w:pPr>
    <w:rPr>
      <w:lang w:val="x-none" w:eastAsia="x-none"/>
    </w:rPr>
  </w:style>
  <w:style w:type="character" w:customStyle="1" w:styleId="afffffffff3">
    <w:name w:val="Табличный_нумерованный Знак"/>
    <w:link w:val="a6"/>
    <w:rsid w:val="00704C24"/>
    <w:rPr>
      <w:rFonts w:ascii="Times New Roman" w:eastAsia="Times New Roman" w:hAnsi="Times New Roman" w:cs="Times New Roman"/>
      <w:sz w:val="24"/>
      <w:szCs w:val="24"/>
      <w:lang w:val="x-none" w:eastAsia="x-none"/>
    </w:rPr>
  </w:style>
  <w:style w:type="paragraph" w:styleId="afffffffff4">
    <w:name w:val="toa heading"/>
    <w:basedOn w:val="ab"/>
    <w:next w:val="ab"/>
    <w:rsid w:val="00704C24"/>
    <w:pPr>
      <w:spacing w:before="40" w:after="20"/>
      <w:jc w:val="center"/>
    </w:pPr>
    <w:rPr>
      <w:b/>
      <w:szCs w:val="20"/>
    </w:rPr>
  </w:style>
  <w:style w:type="paragraph" w:customStyle="1" w:styleId="a9">
    <w:name w:val="Требования"/>
    <w:basedOn w:val="ab"/>
    <w:rsid w:val="00704C24"/>
    <w:pPr>
      <w:numPr>
        <w:ilvl w:val="1"/>
        <w:numId w:val="21"/>
      </w:numPr>
      <w:spacing w:before="120" w:after="60"/>
      <w:ind w:left="0" w:firstLine="567"/>
      <w:jc w:val="both"/>
      <w:outlineLvl w:val="1"/>
    </w:pPr>
    <w:rPr>
      <w:bCs/>
      <w:i/>
      <w:iCs/>
    </w:rPr>
  </w:style>
  <w:style w:type="paragraph" w:customStyle="1" w:styleId="a2">
    <w:name w:val="Список а)"/>
    <w:basedOn w:val="aff1"/>
    <w:rsid w:val="00704C24"/>
    <w:pPr>
      <w:numPr>
        <w:numId w:val="18"/>
      </w:numPr>
      <w:spacing w:after="60"/>
      <w:ind w:left="720" w:hanging="360"/>
      <w:contextualSpacing w:val="0"/>
      <w:jc w:val="both"/>
    </w:pPr>
    <w:rPr>
      <w:snapToGrid w:val="0"/>
      <w:lang w:val="x-none" w:eastAsia="x-none"/>
    </w:rPr>
  </w:style>
  <w:style w:type="paragraph" w:customStyle="1" w:styleId="afffffffff5">
    <w:name w:val="Табличный_слева"/>
    <w:basedOn w:val="ab"/>
    <w:rsid w:val="00704C24"/>
  </w:style>
  <w:style w:type="paragraph" w:customStyle="1" w:styleId="1fffb">
    <w:name w:val="Обычный 1"/>
    <w:basedOn w:val="ab"/>
    <w:next w:val="ab"/>
    <w:semiHidden/>
    <w:rsid w:val="00704C24"/>
    <w:pPr>
      <w:tabs>
        <w:tab w:val="num" w:pos="360"/>
      </w:tabs>
      <w:spacing w:before="120"/>
      <w:ind w:left="360" w:hanging="360"/>
      <w:jc w:val="both"/>
    </w:pPr>
    <w:rPr>
      <w:szCs w:val="20"/>
    </w:rPr>
  </w:style>
  <w:style w:type="paragraph" w:customStyle="1" w:styleId="afffffffff6">
    <w:name w:val="Обычный влево"/>
    <w:basedOn w:val="1fffb"/>
    <w:rsid w:val="00704C24"/>
    <w:pPr>
      <w:tabs>
        <w:tab w:val="clear" w:pos="360"/>
      </w:tabs>
      <w:spacing w:before="0"/>
      <w:ind w:left="0" w:firstLine="0"/>
      <w:jc w:val="left"/>
    </w:pPr>
  </w:style>
  <w:style w:type="paragraph" w:customStyle="1" w:styleId="afffffffff7">
    <w:name w:val="Табличный_по ширине"/>
    <w:basedOn w:val="afffffffff5"/>
    <w:rsid w:val="00704C24"/>
    <w:pPr>
      <w:jc w:val="both"/>
    </w:pPr>
  </w:style>
  <w:style w:type="paragraph" w:customStyle="1" w:styleId="102">
    <w:name w:val="Табличный_центр_10"/>
    <w:basedOn w:val="ab"/>
    <w:qFormat/>
    <w:rsid w:val="00704C24"/>
    <w:pPr>
      <w:jc w:val="center"/>
    </w:pPr>
    <w:rPr>
      <w:sz w:val="20"/>
    </w:rPr>
  </w:style>
  <w:style w:type="paragraph" w:customStyle="1" w:styleId="103">
    <w:name w:val="Табличный_слева_10"/>
    <w:basedOn w:val="ab"/>
    <w:qFormat/>
    <w:rsid w:val="00704C24"/>
    <w:rPr>
      <w:sz w:val="20"/>
    </w:rPr>
  </w:style>
  <w:style w:type="paragraph" w:customStyle="1" w:styleId="104">
    <w:name w:val="Табличный_по ширине_10"/>
    <w:basedOn w:val="ab"/>
    <w:qFormat/>
    <w:rsid w:val="00704C24"/>
    <w:pPr>
      <w:jc w:val="both"/>
    </w:pPr>
    <w:rPr>
      <w:sz w:val="20"/>
    </w:rPr>
  </w:style>
  <w:style w:type="paragraph" w:customStyle="1" w:styleId="10">
    <w:name w:val="Табличный_нумерованный_10"/>
    <w:basedOn w:val="ab"/>
    <w:qFormat/>
    <w:rsid w:val="00704C24"/>
    <w:pPr>
      <w:numPr>
        <w:numId w:val="23"/>
      </w:numPr>
    </w:pPr>
    <w:rPr>
      <w:sz w:val="20"/>
    </w:rPr>
  </w:style>
  <w:style w:type="paragraph" w:customStyle="1" w:styleId="105">
    <w:name w:val="Табличный_заголовки_10"/>
    <w:basedOn w:val="afff2"/>
    <w:qFormat/>
    <w:rsid w:val="00704C24"/>
  </w:style>
  <w:style w:type="paragraph" w:styleId="2ffa">
    <w:name w:val="Quote"/>
    <w:aliases w:val="табл"/>
    <w:basedOn w:val="ab"/>
    <w:next w:val="ab"/>
    <w:link w:val="2ffb"/>
    <w:uiPriority w:val="29"/>
    <w:qFormat/>
    <w:rsid w:val="00704C24"/>
    <w:pPr>
      <w:spacing w:line="360" w:lineRule="auto"/>
      <w:ind w:firstLine="680"/>
      <w:jc w:val="both"/>
    </w:pPr>
    <w:rPr>
      <w:rFonts w:ascii="Cambria" w:hAnsi="Cambria"/>
      <w:i/>
      <w:iCs/>
      <w:color w:val="5A5A5A"/>
      <w:lang w:val="x-none" w:eastAsia="x-none"/>
    </w:rPr>
  </w:style>
  <w:style w:type="character" w:customStyle="1" w:styleId="2ffb">
    <w:name w:val="Цитата 2 Знак"/>
    <w:aliases w:val="табл Знак"/>
    <w:basedOn w:val="ac"/>
    <w:link w:val="2ffa"/>
    <w:uiPriority w:val="29"/>
    <w:rsid w:val="00704C24"/>
    <w:rPr>
      <w:rFonts w:ascii="Cambria" w:eastAsia="Times New Roman" w:hAnsi="Cambria" w:cs="Times New Roman"/>
      <w:i/>
      <w:iCs/>
      <w:color w:val="5A5A5A"/>
      <w:sz w:val="24"/>
      <w:szCs w:val="24"/>
      <w:lang w:val="x-none" w:eastAsia="x-none"/>
    </w:rPr>
  </w:style>
  <w:style w:type="paragraph" w:styleId="afffffffff8">
    <w:name w:val="Intense Quote"/>
    <w:basedOn w:val="ab"/>
    <w:next w:val="ab"/>
    <w:link w:val="afffffffff9"/>
    <w:uiPriority w:val="30"/>
    <w:qFormat/>
    <w:rsid w:val="00704C24"/>
    <w:pPr>
      <w:pBdr>
        <w:top w:val="single" w:sz="12" w:space="10" w:color="B8CCE4"/>
        <w:left w:val="single" w:sz="36" w:space="4" w:color="4F81BD"/>
        <w:bottom w:val="single" w:sz="24" w:space="10" w:color="9BBB59"/>
        <w:right w:val="single" w:sz="36" w:space="4" w:color="4F81BD"/>
      </w:pBdr>
      <w:shd w:val="clear" w:color="auto" w:fill="4F81BD"/>
      <w:spacing w:before="320" w:after="320" w:line="300" w:lineRule="auto"/>
      <w:ind w:left="1440" w:right="1440" w:firstLine="680"/>
      <w:jc w:val="both"/>
    </w:pPr>
    <w:rPr>
      <w:rFonts w:ascii="Cambria" w:hAnsi="Cambria"/>
      <w:i/>
      <w:iCs/>
      <w:color w:val="F4F4F4"/>
      <w:lang w:val="x-none" w:eastAsia="x-none"/>
    </w:rPr>
  </w:style>
  <w:style w:type="character" w:customStyle="1" w:styleId="afffffffff9">
    <w:name w:val="Выделенная цитата Знак"/>
    <w:basedOn w:val="ac"/>
    <w:link w:val="afffffffff8"/>
    <w:uiPriority w:val="30"/>
    <w:rsid w:val="00704C24"/>
    <w:rPr>
      <w:rFonts w:ascii="Cambria" w:eastAsia="Times New Roman" w:hAnsi="Cambria" w:cs="Times New Roman"/>
      <w:i/>
      <w:iCs/>
      <w:color w:val="F4F4F4"/>
      <w:sz w:val="24"/>
      <w:szCs w:val="24"/>
      <w:shd w:val="clear" w:color="auto" w:fill="4F81BD"/>
      <w:lang w:val="x-none" w:eastAsia="x-none"/>
    </w:rPr>
  </w:style>
  <w:style w:type="character" w:styleId="afffffffffa">
    <w:name w:val="Intense Emphasis"/>
    <w:uiPriority w:val="21"/>
    <w:qFormat/>
    <w:rsid w:val="00704C24"/>
    <w:rPr>
      <w:b/>
      <w:bCs/>
      <w:i/>
      <w:iCs/>
      <w:color w:val="4F81BD"/>
      <w:sz w:val="22"/>
      <w:szCs w:val="22"/>
    </w:rPr>
  </w:style>
  <w:style w:type="character" w:styleId="afffffffffb">
    <w:name w:val="Subtle Reference"/>
    <w:uiPriority w:val="31"/>
    <w:qFormat/>
    <w:rsid w:val="00704C24"/>
    <w:rPr>
      <w:color w:val="auto"/>
      <w:u w:val="single" w:color="9BBB59"/>
    </w:rPr>
  </w:style>
  <w:style w:type="character" w:styleId="afffffffffc">
    <w:name w:val="Intense Reference"/>
    <w:uiPriority w:val="32"/>
    <w:qFormat/>
    <w:rsid w:val="00704C24"/>
    <w:rPr>
      <w:b/>
      <w:bCs/>
      <w:color w:val="76923C"/>
      <w:u w:val="single" w:color="9BBB59"/>
    </w:rPr>
  </w:style>
  <w:style w:type="character" w:styleId="afffffffffd">
    <w:name w:val="Book Title"/>
    <w:uiPriority w:val="33"/>
    <w:qFormat/>
    <w:rsid w:val="00704C24"/>
    <w:rPr>
      <w:rFonts w:ascii="Cambria" w:eastAsia="Times New Roman" w:hAnsi="Cambria" w:cs="Times New Roman"/>
      <w:b/>
      <w:bCs/>
      <w:i/>
      <w:iCs/>
      <w:color w:val="auto"/>
    </w:rPr>
  </w:style>
  <w:style w:type="character" w:styleId="afffffffffe">
    <w:name w:val="footnote reference"/>
    <w:aliases w:val="Знак сноски 1,Знак сноски-FN,Ciae niinee-FN,Referencia nota al pie"/>
    <w:uiPriority w:val="99"/>
    <w:rsid w:val="00704C24"/>
    <w:rPr>
      <w:vertAlign w:val="superscript"/>
    </w:rPr>
  </w:style>
  <w:style w:type="numbering" w:styleId="111111">
    <w:name w:val="Outline List 2"/>
    <w:basedOn w:val="ae"/>
    <w:uiPriority w:val="99"/>
    <w:rsid w:val="00704C24"/>
    <w:pPr>
      <w:numPr>
        <w:numId w:val="54"/>
      </w:numPr>
    </w:pPr>
  </w:style>
  <w:style w:type="numbering" w:customStyle="1" w:styleId="1ai1">
    <w:name w:val="1 / a / i1"/>
    <w:basedOn w:val="ae"/>
    <w:next w:val="1ai"/>
    <w:rsid w:val="00704C24"/>
    <w:pPr>
      <w:numPr>
        <w:numId w:val="55"/>
      </w:numPr>
    </w:pPr>
  </w:style>
  <w:style w:type="paragraph" w:styleId="affffffffff">
    <w:name w:val="Block Text"/>
    <w:basedOn w:val="ab"/>
    <w:rsid w:val="00704C24"/>
    <w:pPr>
      <w:spacing w:line="360" w:lineRule="auto"/>
      <w:ind w:left="526" w:right="43" w:firstLine="709"/>
      <w:jc w:val="both"/>
    </w:pPr>
    <w:rPr>
      <w:sz w:val="28"/>
      <w:szCs w:val="28"/>
    </w:rPr>
  </w:style>
  <w:style w:type="paragraph" w:styleId="2ffc">
    <w:name w:val="List 2"/>
    <w:basedOn w:val="aff1"/>
    <w:rsid w:val="00704C24"/>
    <w:pPr>
      <w:spacing w:after="240" w:line="240" w:lineRule="atLeast"/>
      <w:ind w:left="1800" w:hanging="360"/>
      <w:contextualSpacing w:val="0"/>
      <w:jc w:val="both"/>
    </w:pPr>
    <w:rPr>
      <w:rFonts w:ascii="Arial" w:hAnsi="Arial" w:cs="Arial"/>
      <w:spacing w:val="-5"/>
      <w:sz w:val="20"/>
      <w:szCs w:val="20"/>
      <w:lang w:val="x-none" w:eastAsia="en-US"/>
    </w:rPr>
  </w:style>
  <w:style w:type="paragraph" w:styleId="3fd">
    <w:name w:val="List 3"/>
    <w:basedOn w:val="aff1"/>
    <w:rsid w:val="00704C24"/>
    <w:pPr>
      <w:spacing w:after="240" w:line="240" w:lineRule="atLeast"/>
      <w:ind w:left="2160" w:hanging="360"/>
      <w:contextualSpacing w:val="0"/>
      <w:jc w:val="both"/>
    </w:pPr>
    <w:rPr>
      <w:rFonts w:ascii="Arial" w:hAnsi="Arial" w:cs="Arial"/>
      <w:spacing w:val="-5"/>
      <w:sz w:val="20"/>
      <w:szCs w:val="20"/>
      <w:lang w:val="x-none" w:eastAsia="en-US"/>
    </w:rPr>
  </w:style>
  <w:style w:type="paragraph" w:styleId="4f1">
    <w:name w:val="List 4"/>
    <w:basedOn w:val="aff1"/>
    <w:rsid w:val="00704C24"/>
    <w:pPr>
      <w:spacing w:after="240" w:line="240" w:lineRule="atLeast"/>
      <w:ind w:left="2520" w:hanging="360"/>
      <w:contextualSpacing w:val="0"/>
      <w:jc w:val="both"/>
    </w:pPr>
    <w:rPr>
      <w:rFonts w:ascii="Arial" w:hAnsi="Arial" w:cs="Arial"/>
      <w:spacing w:val="-5"/>
      <w:sz w:val="20"/>
      <w:szCs w:val="20"/>
      <w:lang w:val="x-none" w:eastAsia="en-US"/>
    </w:rPr>
  </w:style>
  <w:style w:type="paragraph" w:styleId="5f0">
    <w:name w:val="List 5"/>
    <w:basedOn w:val="aff1"/>
    <w:rsid w:val="00704C24"/>
    <w:pPr>
      <w:spacing w:after="240" w:line="240" w:lineRule="atLeast"/>
      <w:ind w:left="2880" w:hanging="360"/>
      <w:contextualSpacing w:val="0"/>
      <w:jc w:val="both"/>
    </w:pPr>
    <w:rPr>
      <w:rFonts w:ascii="Arial" w:hAnsi="Arial" w:cs="Arial"/>
      <w:spacing w:val="-5"/>
      <w:sz w:val="20"/>
      <w:szCs w:val="20"/>
      <w:lang w:val="x-none" w:eastAsia="en-US"/>
    </w:rPr>
  </w:style>
  <w:style w:type="paragraph" w:styleId="3fe">
    <w:name w:val="List Bullet 3"/>
    <w:basedOn w:val="a4"/>
    <w:autoRedefine/>
    <w:rsid w:val="00704C24"/>
    <w:pPr>
      <w:numPr>
        <w:numId w:val="0"/>
      </w:numPr>
      <w:tabs>
        <w:tab w:val="num" w:pos="360"/>
      </w:tabs>
      <w:spacing w:after="240" w:line="240" w:lineRule="atLeast"/>
      <w:ind w:left="2160" w:hanging="360"/>
      <w:contextualSpacing w:val="0"/>
      <w:jc w:val="both"/>
    </w:pPr>
    <w:rPr>
      <w:rFonts w:ascii="Arial" w:hAnsi="Arial" w:cs="Arial"/>
      <w:spacing w:val="-5"/>
      <w:sz w:val="20"/>
      <w:szCs w:val="20"/>
    </w:rPr>
  </w:style>
  <w:style w:type="paragraph" w:styleId="4f2">
    <w:name w:val="List Bullet 4"/>
    <w:basedOn w:val="a4"/>
    <w:autoRedefine/>
    <w:rsid w:val="00704C24"/>
    <w:pPr>
      <w:numPr>
        <w:numId w:val="0"/>
      </w:numPr>
      <w:tabs>
        <w:tab w:val="num" w:pos="360"/>
      </w:tabs>
      <w:spacing w:after="240" w:line="240" w:lineRule="atLeast"/>
      <w:ind w:left="2520" w:hanging="360"/>
      <w:contextualSpacing w:val="0"/>
      <w:jc w:val="both"/>
    </w:pPr>
    <w:rPr>
      <w:rFonts w:ascii="Arial" w:hAnsi="Arial" w:cs="Arial"/>
      <w:spacing w:val="-5"/>
      <w:sz w:val="20"/>
      <w:szCs w:val="20"/>
    </w:rPr>
  </w:style>
  <w:style w:type="paragraph" w:styleId="affffffffff0">
    <w:name w:val="List Continue"/>
    <w:basedOn w:val="aff1"/>
    <w:rsid w:val="00704C24"/>
    <w:pPr>
      <w:spacing w:after="240" w:line="240" w:lineRule="atLeast"/>
      <w:ind w:left="1440" w:firstLine="0"/>
      <w:contextualSpacing w:val="0"/>
      <w:jc w:val="both"/>
    </w:pPr>
    <w:rPr>
      <w:rFonts w:ascii="Arial" w:hAnsi="Arial" w:cs="Arial"/>
      <w:spacing w:val="-5"/>
      <w:sz w:val="20"/>
      <w:szCs w:val="20"/>
      <w:lang w:val="x-none" w:eastAsia="en-US"/>
    </w:rPr>
  </w:style>
  <w:style w:type="paragraph" w:styleId="2ffd">
    <w:name w:val="List Continue 2"/>
    <w:basedOn w:val="affffffffff0"/>
    <w:rsid w:val="00704C24"/>
    <w:pPr>
      <w:ind w:left="2160"/>
    </w:pPr>
  </w:style>
  <w:style w:type="paragraph" w:styleId="3ff">
    <w:name w:val="List Continue 3"/>
    <w:basedOn w:val="affffffffff0"/>
    <w:rsid w:val="00704C24"/>
    <w:pPr>
      <w:ind w:left="2520"/>
    </w:pPr>
  </w:style>
  <w:style w:type="paragraph" w:styleId="4f3">
    <w:name w:val="List Continue 4"/>
    <w:basedOn w:val="affffffffff0"/>
    <w:rsid w:val="00704C24"/>
    <w:pPr>
      <w:ind w:left="2880"/>
    </w:pPr>
  </w:style>
  <w:style w:type="paragraph" w:styleId="5f1">
    <w:name w:val="List Continue 5"/>
    <w:basedOn w:val="affffffffff0"/>
    <w:rsid w:val="00704C24"/>
    <w:pPr>
      <w:ind w:left="3240"/>
    </w:pPr>
  </w:style>
  <w:style w:type="paragraph" w:styleId="affffffffff1">
    <w:name w:val="List Number"/>
    <w:basedOn w:val="ab"/>
    <w:uiPriority w:val="99"/>
    <w:rsid w:val="00704C24"/>
    <w:pPr>
      <w:spacing w:before="100" w:beforeAutospacing="1" w:after="100" w:afterAutospacing="1" w:line="360" w:lineRule="auto"/>
      <w:ind w:firstLine="709"/>
      <w:jc w:val="both"/>
    </w:pPr>
    <w:rPr>
      <w:sz w:val="28"/>
      <w:szCs w:val="28"/>
    </w:rPr>
  </w:style>
  <w:style w:type="paragraph" w:styleId="3ff0">
    <w:name w:val="List Number 3"/>
    <w:basedOn w:val="affffffffff1"/>
    <w:rsid w:val="00704C24"/>
    <w:pPr>
      <w:tabs>
        <w:tab w:val="num" w:pos="720"/>
      </w:tabs>
      <w:spacing w:before="0" w:beforeAutospacing="0" w:after="240" w:afterAutospacing="0" w:line="240" w:lineRule="atLeast"/>
      <w:ind w:left="2160"/>
    </w:pPr>
    <w:rPr>
      <w:rFonts w:ascii="Arial" w:hAnsi="Arial" w:cs="Arial"/>
      <w:spacing w:val="-5"/>
      <w:sz w:val="20"/>
      <w:szCs w:val="20"/>
      <w:lang w:eastAsia="en-US"/>
    </w:rPr>
  </w:style>
  <w:style w:type="paragraph" w:styleId="4f4">
    <w:name w:val="List Number 4"/>
    <w:basedOn w:val="affffffffff1"/>
    <w:rsid w:val="00704C24"/>
    <w:pPr>
      <w:spacing w:before="0" w:beforeAutospacing="0" w:after="240" w:afterAutospacing="0" w:line="240" w:lineRule="atLeast"/>
      <w:ind w:left="2520" w:hanging="360"/>
    </w:pPr>
    <w:rPr>
      <w:rFonts w:ascii="Arial" w:hAnsi="Arial" w:cs="Arial"/>
      <w:spacing w:val="-5"/>
      <w:sz w:val="20"/>
      <w:szCs w:val="20"/>
      <w:lang w:eastAsia="en-US"/>
    </w:rPr>
  </w:style>
  <w:style w:type="paragraph" w:styleId="5f2">
    <w:name w:val="List Number 5"/>
    <w:basedOn w:val="affffffffff1"/>
    <w:rsid w:val="00704C24"/>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fffff2">
    <w:name w:val="Message Header"/>
    <w:basedOn w:val="afb"/>
    <w:link w:val="affffffffff3"/>
    <w:rsid w:val="00704C24"/>
    <w:pPr>
      <w:keepLines/>
      <w:tabs>
        <w:tab w:val="left" w:pos="3600"/>
        <w:tab w:val="left" w:pos="4680"/>
      </w:tabs>
      <w:spacing w:line="280" w:lineRule="exact"/>
      <w:ind w:left="1080" w:right="2160" w:hanging="1080"/>
      <w:jc w:val="both"/>
    </w:pPr>
    <w:rPr>
      <w:rFonts w:ascii="Arial" w:hAnsi="Arial"/>
      <w:sz w:val="22"/>
      <w:szCs w:val="22"/>
      <w:lang w:val="x-none" w:eastAsia="en-US"/>
    </w:rPr>
  </w:style>
  <w:style w:type="character" w:customStyle="1" w:styleId="affffffffff3">
    <w:name w:val="Шапка Знак"/>
    <w:basedOn w:val="ac"/>
    <w:link w:val="affffffffff2"/>
    <w:rsid w:val="00704C24"/>
    <w:rPr>
      <w:rFonts w:ascii="Arial" w:eastAsia="Times New Roman" w:hAnsi="Arial" w:cs="Times New Roman"/>
      <w:lang w:val="x-none"/>
    </w:rPr>
  </w:style>
  <w:style w:type="paragraph" w:styleId="affffffffff4">
    <w:name w:val="Normal Indent"/>
    <w:basedOn w:val="ab"/>
    <w:rsid w:val="00704C24"/>
    <w:pPr>
      <w:spacing w:line="360" w:lineRule="auto"/>
      <w:ind w:left="1440" w:firstLine="709"/>
      <w:jc w:val="both"/>
    </w:pPr>
    <w:rPr>
      <w:rFonts w:ascii="Arial" w:hAnsi="Arial" w:cs="Arial"/>
      <w:spacing w:val="-5"/>
      <w:sz w:val="20"/>
      <w:szCs w:val="20"/>
    </w:rPr>
  </w:style>
  <w:style w:type="paragraph" w:styleId="HTML3">
    <w:name w:val="HTML Address"/>
    <w:basedOn w:val="ab"/>
    <w:link w:val="HTML4"/>
    <w:rsid w:val="00704C24"/>
    <w:pPr>
      <w:spacing w:line="360" w:lineRule="auto"/>
      <w:ind w:left="1080" w:firstLine="709"/>
      <w:jc w:val="both"/>
    </w:pPr>
    <w:rPr>
      <w:rFonts w:ascii="Arial" w:hAnsi="Arial"/>
      <w:i/>
      <w:iCs/>
      <w:spacing w:val="-5"/>
      <w:sz w:val="20"/>
      <w:szCs w:val="20"/>
      <w:lang w:val="x-none"/>
    </w:rPr>
  </w:style>
  <w:style w:type="character" w:customStyle="1" w:styleId="HTML4">
    <w:name w:val="Адрес HTML Знак"/>
    <w:basedOn w:val="ac"/>
    <w:link w:val="HTML3"/>
    <w:rsid w:val="00704C24"/>
    <w:rPr>
      <w:rFonts w:ascii="Arial" w:eastAsia="Times New Roman" w:hAnsi="Arial" w:cs="Times New Roman"/>
      <w:i/>
      <w:iCs/>
      <w:spacing w:val="-5"/>
      <w:sz w:val="20"/>
      <w:szCs w:val="20"/>
      <w:lang w:val="x-none"/>
    </w:rPr>
  </w:style>
  <w:style w:type="paragraph" w:styleId="affffffffff5">
    <w:name w:val="envelope address"/>
    <w:basedOn w:val="ab"/>
    <w:rsid w:val="00704C24"/>
    <w:pPr>
      <w:framePr w:w="7920" w:h="1980" w:hRule="exact" w:hSpace="180" w:wrap="auto" w:hAnchor="page" w:xAlign="center" w:yAlign="bottom"/>
      <w:spacing w:line="360" w:lineRule="auto"/>
      <w:ind w:left="2880" w:firstLine="709"/>
      <w:jc w:val="both"/>
    </w:pPr>
    <w:rPr>
      <w:rFonts w:ascii="Arial" w:hAnsi="Arial" w:cs="Arial"/>
      <w:spacing w:val="-5"/>
      <w:sz w:val="28"/>
      <w:szCs w:val="28"/>
    </w:rPr>
  </w:style>
  <w:style w:type="character" w:styleId="HTML5">
    <w:name w:val="HTML Acronym"/>
    <w:rsid w:val="00704C24"/>
    <w:rPr>
      <w:lang w:val="ru-RU"/>
    </w:rPr>
  </w:style>
  <w:style w:type="paragraph" w:styleId="affffffffff6">
    <w:name w:val="Date"/>
    <w:basedOn w:val="ab"/>
    <w:next w:val="ab"/>
    <w:link w:val="affffffffff7"/>
    <w:rsid w:val="00704C24"/>
    <w:pPr>
      <w:spacing w:line="360" w:lineRule="auto"/>
      <w:ind w:left="1080" w:firstLine="709"/>
      <w:jc w:val="both"/>
    </w:pPr>
    <w:rPr>
      <w:rFonts w:ascii="Arial" w:hAnsi="Arial"/>
      <w:spacing w:val="-5"/>
      <w:sz w:val="20"/>
      <w:szCs w:val="20"/>
      <w:lang w:val="x-none"/>
    </w:rPr>
  </w:style>
  <w:style w:type="character" w:customStyle="1" w:styleId="affffffffff7">
    <w:name w:val="Дата Знак"/>
    <w:basedOn w:val="ac"/>
    <w:link w:val="affffffffff6"/>
    <w:rsid w:val="00704C24"/>
    <w:rPr>
      <w:rFonts w:ascii="Arial" w:eastAsia="Times New Roman" w:hAnsi="Arial" w:cs="Times New Roman"/>
      <w:spacing w:val="-5"/>
      <w:sz w:val="20"/>
      <w:szCs w:val="20"/>
      <w:lang w:val="x-none"/>
    </w:rPr>
  </w:style>
  <w:style w:type="paragraph" w:styleId="affffffffff8">
    <w:name w:val="Note Heading"/>
    <w:basedOn w:val="ab"/>
    <w:next w:val="ab"/>
    <w:link w:val="affffffffff9"/>
    <w:rsid w:val="00704C24"/>
    <w:pPr>
      <w:spacing w:line="360" w:lineRule="auto"/>
      <w:ind w:left="1080" w:firstLine="709"/>
      <w:jc w:val="both"/>
    </w:pPr>
    <w:rPr>
      <w:rFonts w:ascii="Arial" w:hAnsi="Arial"/>
      <w:spacing w:val="-5"/>
      <w:sz w:val="20"/>
      <w:szCs w:val="20"/>
      <w:lang w:val="x-none"/>
    </w:rPr>
  </w:style>
  <w:style w:type="character" w:customStyle="1" w:styleId="affffffffff9">
    <w:name w:val="Заголовок записки Знак"/>
    <w:basedOn w:val="ac"/>
    <w:link w:val="affffffffff8"/>
    <w:rsid w:val="00704C24"/>
    <w:rPr>
      <w:rFonts w:ascii="Arial" w:eastAsia="Times New Roman" w:hAnsi="Arial" w:cs="Times New Roman"/>
      <w:spacing w:val="-5"/>
      <w:sz w:val="20"/>
      <w:szCs w:val="20"/>
      <w:lang w:val="x-none"/>
    </w:rPr>
  </w:style>
  <w:style w:type="character" w:styleId="HTML6">
    <w:name w:val="HTML Keyboard"/>
    <w:rsid w:val="00704C24"/>
    <w:rPr>
      <w:rFonts w:ascii="Courier New" w:hAnsi="Courier New" w:cs="Courier New"/>
      <w:sz w:val="20"/>
      <w:szCs w:val="20"/>
      <w:lang w:val="ru-RU"/>
    </w:rPr>
  </w:style>
  <w:style w:type="paragraph" w:styleId="affffffffffa">
    <w:name w:val="Body Text First Indent"/>
    <w:basedOn w:val="afb"/>
    <w:link w:val="affffffffffb"/>
    <w:rsid w:val="00704C24"/>
    <w:pPr>
      <w:spacing w:line="360" w:lineRule="auto"/>
      <w:ind w:left="1080" w:firstLine="210"/>
      <w:jc w:val="both"/>
    </w:pPr>
    <w:rPr>
      <w:rFonts w:ascii="Arial" w:hAnsi="Arial"/>
      <w:spacing w:val="-5"/>
      <w:lang w:val="x-none" w:eastAsia="en-US"/>
    </w:rPr>
  </w:style>
  <w:style w:type="character" w:customStyle="1" w:styleId="affffffffffb">
    <w:name w:val="Красная строка Знак"/>
    <w:basedOn w:val="afc"/>
    <w:link w:val="affffffffffa"/>
    <w:rsid w:val="00704C24"/>
    <w:rPr>
      <w:rFonts w:ascii="Arial" w:eastAsia="Times New Roman" w:hAnsi="Arial" w:cs="Times New Roman"/>
      <w:spacing w:val="-5"/>
      <w:sz w:val="24"/>
      <w:szCs w:val="24"/>
      <w:lang w:val="x-none" w:eastAsia="ru-RU"/>
    </w:rPr>
  </w:style>
  <w:style w:type="paragraph" w:styleId="2ffe">
    <w:name w:val="Body Text First Indent 2"/>
    <w:basedOn w:val="aff6"/>
    <w:link w:val="2fff"/>
    <w:rsid w:val="00704C24"/>
    <w:pPr>
      <w:spacing w:line="360" w:lineRule="auto"/>
      <w:ind w:left="283" w:firstLine="210"/>
    </w:pPr>
    <w:rPr>
      <w:rFonts w:ascii="Arial" w:hAnsi="Arial"/>
      <w:spacing w:val="-5"/>
      <w:lang w:val="x-none" w:eastAsia="en-US"/>
    </w:rPr>
  </w:style>
  <w:style w:type="character" w:customStyle="1" w:styleId="2fff">
    <w:name w:val="Красная строка 2 Знак"/>
    <w:basedOn w:val="aff7"/>
    <w:link w:val="2ffe"/>
    <w:rsid w:val="00704C24"/>
    <w:rPr>
      <w:rFonts w:ascii="Arial" w:eastAsia="Times New Roman" w:hAnsi="Arial" w:cs="Times New Roman"/>
      <w:spacing w:val="-5"/>
      <w:sz w:val="24"/>
      <w:szCs w:val="24"/>
      <w:lang w:val="x-none" w:eastAsia="ru-RU"/>
    </w:rPr>
  </w:style>
  <w:style w:type="character" w:styleId="HTML7">
    <w:name w:val="HTML Sample"/>
    <w:rsid w:val="00704C24"/>
    <w:rPr>
      <w:rFonts w:ascii="Courier New" w:hAnsi="Courier New" w:cs="Courier New"/>
      <w:lang w:val="ru-RU"/>
    </w:rPr>
  </w:style>
  <w:style w:type="paragraph" w:styleId="2fff0">
    <w:name w:val="envelope return"/>
    <w:basedOn w:val="ab"/>
    <w:rsid w:val="00704C24"/>
    <w:pPr>
      <w:spacing w:line="360" w:lineRule="auto"/>
      <w:ind w:left="1080" w:firstLine="709"/>
      <w:jc w:val="both"/>
    </w:pPr>
    <w:rPr>
      <w:rFonts w:ascii="Arial" w:hAnsi="Arial" w:cs="Arial"/>
      <w:spacing w:val="-5"/>
      <w:sz w:val="20"/>
      <w:szCs w:val="20"/>
    </w:rPr>
  </w:style>
  <w:style w:type="character" w:styleId="HTML8">
    <w:name w:val="HTML Definition"/>
    <w:uiPriority w:val="99"/>
    <w:rsid w:val="00704C24"/>
    <w:rPr>
      <w:i/>
      <w:iCs/>
      <w:lang w:val="ru-RU"/>
    </w:rPr>
  </w:style>
  <w:style w:type="character" w:styleId="HTML9">
    <w:name w:val="HTML Variable"/>
    <w:rsid w:val="00704C24"/>
    <w:rPr>
      <w:i/>
      <w:iCs/>
      <w:lang w:val="ru-RU"/>
    </w:rPr>
  </w:style>
  <w:style w:type="character" w:styleId="HTMLa">
    <w:name w:val="HTML Typewriter"/>
    <w:uiPriority w:val="99"/>
    <w:rsid w:val="00704C24"/>
    <w:rPr>
      <w:rFonts w:ascii="Courier New" w:hAnsi="Courier New" w:cs="Courier New"/>
      <w:sz w:val="20"/>
      <w:szCs w:val="20"/>
      <w:lang w:val="ru-RU"/>
    </w:rPr>
  </w:style>
  <w:style w:type="paragraph" w:styleId="affffffffffc">
    <w:name w:val="Signature"/>
    <w:basedOn w:val="ab"/>
    <w:link w:val="affffffffffd"/>
    <w:rsid w:val="00704C24"/>
    <w:pPr>
      <w:spacing w:line="360" w:lineRule="auto"/>
      <w:ind w:left="4252" w:firstLine="709"/>
      <w:jc w:val="both"/>
    </w:pPr>
    <w:rPr>
      <w:rFonts w:ascii="Arial" w:hAnsi="Arial"/>
      <w:spacing w:val="-5"/>
      <w:sz w:val="20"/>
      <w:szCs w:val="20"/>
      <w:lang w:val="x-none"/>
    </w:rPr>
  </w:style>
  <w:style w:type="character" w:customStyle="1" w:styleId="affffffffffd">
    <w:name w:val="Подпись Знак"/>
    <w:basedOn w:val="ac"/>
    <w:link w:val="affffffffffc"/>
    <w:rsid w:val="00704C24"/>
    <w:rPr>
      <w:rFonts w:ascii="Arial" w:eastAsia="Times New Roman" w:hAnsi="Arial" w:cs="Times New Roman"/>
      <w:spacing w:val="-5"/>
      <w:sz w:val="20"/>
      <w:szCs w:val="20"/>
      <w:lang w:val="x-none"/>
    </w:rPr>
  </w:style>
  <w:style w:type="paragraph" w:styleId="affffffffffe">
    <w:name w:val="Salutation"/>
    <w:basedOn w:val="ab"/>
    <w:next w:val="ab"/>
    <w:link w:val="afffffffffff"/>
    <w:rsid w:val="00704C24"/>
    <w:pPr>
      <w:spacing w:line="360" w:lineRule="auto"/>
      <w:ind w:left="1080" w:firstLine="709"/>
      <w:jc w:val="both"/>
    </w:pPr>
    <w:rPr>
      <w:rFonts w:ascii="Arial" w:hAnsi="Arial"/>
      <w:spacing w:val="-5"/>
      <w:sz w:val="20"/>
      <w:szCs w:val="20"/>
      <w:lang w:val="x-none"/>
    </w:rPr>
  </w:style>
  <w:style w:type="character" w:customStyle="1" w:styleId="afffffffffff">
    <w:name w:val="Приветствие Знак"/>
    <w:basedOn w:val="ac"/>
    <w:link w:val="affffffffffe"/>
    <w:rsid w:val="00704C24"/>
    <w:rPr>
      <w:rFonts w:ascii="Arial" w:eastAsia="Times New Roman" w:hAnsi="Arial" w:cs="Times New Roman"/>
      <w:spacing w:val="-5"/>
      <w:sz w:val="20"/>
      <w:szCs w:val="20"/>
      <w:lang w:val="x-none"/>
    </w:rPr>
  </w:style>
  <w:style w:type="paragraph" w:styleId="afffffffffff0">
    <w:name w:val="Closing"/>
    <w:basedOn w:val="ab"/>
    <w:link w:val="afffffffffff1"/>
    <w:rsid w:val="00704C24"/>
    <w:pPr>
      <w:spacing w:line="360" w:lineRule="auto"/>
      <w:ind w:left="4252" w:firstLine="709"/>
      <w:jc w:val="both"/>
    </w:pPr>
    <w:rPr>
      <w:rFonts w:ascii="Arial" w:hAnsi="Arial"/>
      <w:spacing w:val="-5"/>
      <w:sz w:val="20"/>
      <w:szCs w:val="20"/>
      <w:lang w:val="x-none"/>
    </w:rPr>
  </w:style>
  <w:style w:type="character" w:customStyle="1" w:styleId="afffffffffff1">
    <w:name w:val="Прощание Знак"/>
    <w:basedOn w:val="ac"/>
    <w:link w:val="afffffffffff0"/>
    <w:rsid w:val="00704C24"/>
    <w:rPr>
      <w:rFonts w:ascii="Arial" w:eastAsia="Times New Roman" w:hAnsi="Arial" w:cs="Times New Roman"/>
      <w:spacing w:val="-5"/>
      <w:sz w:val="20"/>
      <w:szCs w:val="20"/>
      <w:lang w:val="x-none"/>
    </w:rPr>
  </w:style>
  <w:style w:type="paragraph" w:styleId="afffffffffff2">
    <w:name w:val="E-mail Signature"/>
    <w:basedOn w:val="ab"/>
    <w:link w:val="afffffffffff3"/>
    <w:rsid w:val="00704C24"/>
    <w:pPr>
      <w:spacing w:line="360" w:lineRule="auto"/>
      <w:ind w:left="1080" w:firstLine="709"/>
      <w:jc w:val="both"/>
    </w:pPr>
    <w:rPr>
      <w:rFonts w:ascii="Arial" w:hAnsi="Arial"/>
      <w:spacing w:val="-5"/>
      <w:sz w:val="20"/>
      <w:szCs w:val="20"/>
      <w:lang w:val="x-none"/>
    </w:rPr>
  </w:style>
  <w:style w:type="character" w:customStyle="1" w:styleId="afffffffffff3">
    <w:name w:val="Электронная подпись Знак"/>
    <w:basedOn w:val="ac"/>
    <w:link w:val="afffffffffff2"/>
    <w:rsid w:val="00704C24"/>
    <w:rPr>
      <w:rFonts w:ascii="Arial" w:eastAsia="Times New Roman" w:hAnsi="Arial" w:cs="Times New Roman"/>
      <w:spacing w:val="-5"/>
      <w:sz w:val="20"/>
      <w:szCs w:val="20"/>
      <w:lang w:val="x-none"/>
    </w:rPr>
  </w:style>
  <w:style w:type="table" w:styleId="-10">
    <w:name w:val="Table Web 1"/>
    <w:basedOn w:val="ad"/>
    <w:rsid w:val="00704C24"/>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d"/>
    <w:rsid w:val="00704C24"/>
    <w:pPr>
      <w:spacing w:after="0" w:line="240" w:lineRule="auto"/>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d"/>
    <w:rsid w:val="00704C24"/>
    <w:pPr>
      <w:spacing w:after="0" w:line="240" w:lineRule="auto"/>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fff4">
    <w:name w:val="Table Elegant"/>
    <w:basedOn w:val="ad"/>
    <w:rsid w:val="00704C24"/>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ffc">
    <w:name w:val="Table Subtle 1"/>
    <w:basedOn w:val="ad"/>
    <w:rsid w:val="00704C24"/>
    <w:pPr>
      <w:spacing w:after="0" w:line="240" w:lineRule="auto"/>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1">
    <w:name w:val="Table Subtle 2"/>
    <w:basedOn w:val="ad"/>
    <w:rsid w:val="00704C24"/>
    <w:pPr>
      <w:spacing w:after="0" w:line="240" w:lineRule="auto"/>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fd">
    <w:name w:val="Table Classic 1"/>
    <w:basedOn w:val="ad"/>
    <w:rsid w:val="00704C24"/>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2">
    <w:name w:val="Table Classic 2"/>
    <w:basedOn w:val="ad"/>
    <w:rsid w:val="00704C24"/>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f1">
    <w:name w:val="Table Classic 3"/>
    <w:basedOn w:val="ad"/>
    <w:rsid w:val="00704C24"/>
    <w:pPr>
      <w:spacing w:after="0" w:line="240" w:lineRule="auto"/>
    </w:pPr>
    <w:rPr>
      <w:rFonts w:ascii="Times New Roman" w:eastAsia="Times New Roman" w:hAnsi="Times New Roman" w:cs="Times New Roman"/>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f5">
    <w:name w:val="Table Classic 4"/>
    <w:basedOn w:val="ad"/>
    <w:rsid w:val="00704C24"/>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fe">
    <w:name w:val="Table 3D effects 1"/>
    <w:basedOn w:val="ad"/>
    <w:rsid w:val="00704C24"/>
    <w:pPr>
      <w:spacing w:after="0" w:line="240" w:lineRule="auto"/>
    </w:pPr>
    <w:rPr>
      <w:rFonts w:ascii="Times New Roman" w:eastAsia="Times New Roman" w:hAnsi="Times New Roman" w:cs="Times New Roman"/>
      <w:sz w:val="20"/>
      <w:szCs w:val="20"/>
      <w:lang w:eastAsia="ru-RU"/>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ff3">
    <w:name w:val="Table 3D effects 2"/>
    <w:basedOn w:val="ad"/>
    <w:rsid w:val="00704C24"/>
    <w:pPr>
      <w:spacing w:after="0" w:line="240" w:lineRule="auto"/>
    </w:pPr>
    <w:rPr>
      <w:rFonts w:ascii="Times New Roman" w:eastAsia="Times New Roman" w:hAnsi="Times New Roman" w:cs="Times New Roman"/>
      <w:sz w:val="20"/>
      <w:szCs w:val="20"/>
      <w:lang w:eastAsia="ru-RU"/>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f2">
    <w:name w:val="Table 3D effects 3"/>
    <w:basedOn w:val="ad"/>
    <w:rsid w:val="00704C24"/>
    <w:pPr>
      <w:spacing w:after="0" w:line="240" w:lineRule="auto"/>
    </w:pPr>
    <w:rPr>
      <w:rFonts w:ascii="Times New Roman" w:eastAsia="Times New Roman" w:hAnsi="Times New Roman" w:cs="Times New Roman"/>
      <w:sz w:val="20"/>
      <w:szCs w:val="20"/>
      <w:lang w:eastAsia="ru-R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ff">
    <w:name w:val="Table Simple 1"/>
    <w:basedOn w:val="ad"/>
    <w:rsid w:val="00704C24"/>
    <w:pPr>
      <w:spacing w:after="0" w:line="240" w:lineRule="auto"/>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ff4">
    <w:name w:val="Table Simple 2"/>
    <w:basedOn w:val="ad"/>
    <w:rsid w:val="00704C24"/>
    <w:pPr>
      <w:spacing w:after="0" w:line="240" w:lineRule="auto"/>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f3">
    <w:name w:val="Table Simple 3"/>
    <w:basedOn w:val="ad"/>
    <w:rsid w:val="00704C24"/>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ff0">
    <w:name w:val="Table Grid 1"/>
    <w:basedOn w:val="ad"/>
    <w:rsid w:val="00704C24"/>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ff5">
    <w:name w:val="Table Grid 2"/>
    <w:basedOn w:val="ad"/>
    <w:rsid w:val="00704C24"/>
    <w:pPr>
      <w:spacing w:after="0" w:line="240" w:lineRule="auto"/>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f4">
    <w:name w:val="Table Grid 3"/>
    <w:basedOn w:val="ad"/>
    <w:rsid w:val="00704C24"/>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f6">
    <w:name w:val="Table Grid 4"/>
    <w:basedOn w:val="ad"/>
    <w:rsid w:val="00704C24"/>
    <w:pPr>
      <w:spacing w:after="0" w:line="240" w:lineRule="auto"/>
    </w:pPr>
    <w:rPr>
      <w:rFonts w:ascii="Times New Roman" w:eastAsia="Times New Roman" w:hAnsi="Times New Roman" w:cs="Times New Roman"/>
      <w:sz w:val="20"/>
      <w:szCs w:val="20"/>
      <w:lang w:eastAsia="ru-RU"/>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f3">
    <w:name w:val="Table Grid 5"/>
    <w:basedOn w:val="ad"/>
    <w:rsid w:val="00704C24"/>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7">
    <w:name w:val="Table Grid 6"/>
    <w:basedOn w:val="ad"/>
    <w:rsid w:val="00704C24"/>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5">
    <w:name w:val="Table Grid 7"/>
    <w:basedOn w:val="ad"/>
    <w:rsid w:val="00704C24"/>
    <w:pPr>
      <w:spacing w:after="0" w:line="240" w:lineRule="auto"/>
    </w:pPr>
    <w:rPr>
      <w:rFonts w:ascii="Times New Roman" w:eastAsia="Times New Roman" w:hAnsi="Times New Roman" w:cs="Times New Roman"/>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5">
    <w:name w:val="Table Grid 8"/>
    <w:basedOn w:val="ad"/>
    <w:rsid w:val="00704C24"/>
    <w:pPr>
      <w:spacing w:after="0" w:line="240" w:lineRule="auto"/>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fff5">
    <w:name w:val="Table Contemporary"/>
    <w:basedOn w:val="ad"/>
    <w:rsid w:val="00704C24"/>
    <w:pPr>
      <w:spacing w:after="0" w:line="240" w:lineRule="auto"/>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fff6">
    <w:name w:val="Table Professional"/>
    <w:basedOn w:val="ad"/>
    <w:rsid w:val="00704C24"/>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styleId="a7">
    <w:name w:val="Outline List 3"/>
    <w:basedOn w:val="ae"/>
    <w:rsid w:val="00704C24"/>
    <w:pPr>
      <w:numPr>
        <w:numId w:val="56"/>
      </w:numPr>
    </w:pPr>
  </w:style>
  <w:style w:type="table" w:styleId="1ffff1">
    <w:name w:val="Table Columns 1"/>
    <w:basedOn w:val="ad"/>
    <w:rsid w:val="00704C24"/>
    <w:pPr>
      <w:spacing w:after="0" w:line="240" w:lineRule="auto"/>
    </w:pPr>
    <w:rPr>
      <w:rFonts w:ascii="Times New Roman" w:eastAsia="Times New Roman" w:hAnsi="Times New Roman" w:cs="Times New Roman"/>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6">
    <w:name w:val="Table Columns 2"/>
    <w:basedOn w:val="ad"/>
    <w:rsid w:val="00704C24"/>
    <w:pPr>
      <w:spacing w:after="0" w:line="240" w:lineRule="auto"/>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f5">
    <w:name w:val="Table Columns 3"/>
    <w:basedOn w:val="ad"/>
    <w:rsid w:val="00704C24"/>
    <w:pPr>
      <w:spacing w:after="0" w:line="240" w:lineRule="auto"/>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f7">
    <w:name w:val="Table Columns 4"/>
    <w:basedOn w:val="ad"/>
    <w:rsid w:val="00704C24"/>
    <w:pPr>
      <w:spacing w:after="0" w:line="240" w:lineRule="auto"/>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f4">
    <w:name w:val="Table Columns 5"/>
    <w:basedOn w:val="ad"/>
    <w:rsid w:val="00704C24"/>
    <w:pPr>
      <w:spacing w:after="0" w:line="240" w:lineRule="auto"/>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1">
    <w:name w:val="Table List 1"/>
    <w:basedOn w:val="ad"/>
    <w:rsid w:val="00704C24"/>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d"/>
    <w:rsid w:val="00704C24"/>
    <w:pPr>
      <w:spacing w:after="0" w:line="240" w:lineRule="auto"/>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d"/>
    <w:rsid w:val="00704C24"/>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d"/>
    <w:rsid w:val="00704C24"/>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d"/>
    <w:rsid w:val="00704C24"/>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d"/>
    <w:rsid w:val="00704C24"/>
    <w:pPr>
      <w:spacing w:after="0" w:line="240" w:lineRule="auto"/>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d"/>
    <w:rsid w:val="00704C24"/>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d"/>
    <w:rsid w:val="00704C24"/>
    <w:pPr>
      <w:spacing w:after="0" w:line="240" w:lineRule="auto"/>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fff7">
    <w:name w:val="Table Theme"/>
    <w:basedOn w:val="ad"/>
    <w:rsid w:val="00704C2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fff2">
    <w:name w:val="Table Colorful 1"/>
    <w:basedOn w:val="ad"/>
    <w:rsid w:val="00704C24"/>
    <w:pPr>
      <w:spacing w:after="0" w:line="240" w:lineRule="auto"/>
    </w:pPr>
    <w:rPr>
      <w:rFonts w:ascii="Times New Roman" w:eastAsia="Times New Roman" w:hAnsi="Times New Roman" w:cs="Times New Roman"/>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ff7">
    <w:name w:val="Table Colorful 2"/>
    <w:basedOn w:val="ad"/>
    <w:rsid w:val="00704C24"/>
    <w:pPr>
      <w:spacing w:after="0" w:line="240" w:lineRule="auto"/>
    </w:pPr>
    <w:rPr>
      <w:rFonts w:ascii="Times New Roman" w:eastAsia="Times New Roman" w:hAnsi="Times New Roman" w:cs="Times New Roman"/>
      <w:sz w:val="20"/>
      <w:szCs w:val="20"/>
      <w:lang w:eastAsia="ru-RU"/>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f6">
    <w:name w:val="Table Colorful 3"/>
    <w:basedOn w:val="ad"/>
    <w:rsid w:val="00704C24"/>
    <w:pPr>
      <w:spacing w:after="0" w:line="240" w:lineRule="auto"/>
    </w:pPr>
    <w:rPr>
      <w:rFonts w:ascii="Times New Roman" w:eastAsia="Times New Roman" w:hAnsi="Times New Roman" w:cs="Times New Roman"/>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character" w:styleId="afffffffffff8">
    <w:name w:val="endnote reference"/>
    <w:uiPriority w:val="99"/>
    <w:rsid w:val="00704C24"/>
    <w:rPr>
      <w:vertAlign w:val="superscript"/>
    </w:rPr>
  </w:style>
  <w:style w:type="table" w:styleId="2-5">
    <w:name w:val="Medium Shading 2 Accent 5"/>
    <w:basedOn w:val="ad"/>
    <w:uiPriority w:val="64"/>
    <w:rsid w:val="00704C24"/>
    <w:pPr>
      <w:spacing w:after="0" w:line="240" w:lineRule="auto"/>
    </w:pPr>
    <w:rPr>
      <w:rFonts w:ascii="Calibri" w:eastAsia="Times New Roman" w:hAnsi="Calibri" w:cs="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9">
    <w:name w:val="S_Титульный"/>
    <w:basedOn w:val="ab"/>
    <w:uiPriority w:val="99"/>
    <w:qFormat/>
    <w:rsid w:val="00704C24"/>
    <w:pPr>
      <w:spacing w:line="360" w:lineRule="auto"/>
      <w:ind w:left="3240"/>
      <w:jc w:val="right"/>
    </w:pPr>
    <w:rPr>
      <w:b/>
      <w:sz w:val="32"/>
      <w:szCs w:val="32"/>
    </w:rPr>
  </w:style>
  <w:style w:type="paragraph" w:customStyle="1" w:styleId="afffffffffff9">
    <w:name w:val="ТЕКСТ ГРАД"/>
    <w:basedOn w:val="ab"/>
    <w:link w:val="afffffffffffa"/>
    <w:qFormat/>
    <w:rsid w:val="00704C24"/>
    <w:pPr>
      <w:spacing w:line="360" w:lineRule="auto"/>
      <w:ind w:firstLine="709"/>
      <w:jc w:val="both"/>
    </w:pPr>
    <w:rPr>
      <w:lang w:val="x-none" w:eastAsia="x-none"/>
    </w:rPr>
  </w:style>
  <w:style w:type="character" w:customStyle="1" w:styleId="afffffffffffa">
    <w:name w:val="ТЕКСТ ГРАД Знак"/>
    <w:link w:val="afffffffffff9"/>
    <w:rsid w:val="00704C24"/>
    <w:rPr>
      <w:rFonts w:ascii="Times New Roman" w:eastAsia="Times New Roman" w:hAnsi="Times New Roman" w:cs="Times New Roman"/>
      <w:sz w:val="24"/>
      <w:szCs w:val="24"/>
      <w:lang w:val="x-none" w:eastAsia="x-none"/>
    </w:rPr>
  </w:style>
  <w:style w:type="paragraph" w:customStyle="1" w:styleId="afffffffffffb">
    <w:name w:val="ООО  «Институт Территориального Планирования"/>
    <w:basedOn w:val="ab"/>
    <w:link w:val="afffffffffffc"/>
    <w:qFormat/>
    <w:rsid w:val="00704C24"/>
    <w:pPr>
      <w:spacing w:line="360" w:lineRule="auto"/>
      <w:ind w:left="709"/>
      <w:jc w:val="right"/>
    </w:pPr>
    <w:rPr>
      <w:lang w:val="x-none" w:eastAsia="x-none"/>
    </w:rPr>
  </w:style>
  <w:style w:type="character" w:customStyle="1" w:styleId="afffffffffffc">
    <w:name w:val="ООО  «Институт Территориального Планирования Знак"/>
    <w:link w:val="afffffffffffb"/>
    <w:rsid w:val="00704C24"/>
    <w:rPr>
      <w:rFonts w:ascii="Times New Roman" w:eastAsia="Times New Roman" w:hAnsi="Times New Roman" w:cs="Times New Roman"/>
      <w:sz w:val="24"/>
      <w:szCs w:val="24"/>
      <w:lang w:val="x-none" w:eastAsia="x-none"/>
    </w:rPr>
  </w:style>
  <w:style w:type="paragraph" w:customStyle="1" w:styleId="Sa">
    <w:name w:val="S_Обычный в таблице"/>
    <w:basedOn w:val="ab"/>
    <w:link w:val="Sb"/>
    <w:qFormat/>
    <w:rsid w:val="00704C24"/>
    <w:pPr>
      <w:spacing w:line="360" w:lineRule="auto"/>
      <w:jc w:val="center"/>
    </w:pPr>
    <w:rPr>
      <w:lang w:val="x-none" w:eastAsia="x-none"/>
    </w:rPr>
  </w:style>
  <w:style w:type="character" w:customStyle="1" w:styleId="Sb">
    <w:name w:val="S_Обычный в таблице Знак"/>
    <w:link w:val="Sa"/>
    <w:rsid w:val="00704C24"/>
    <w:rPr>
      <w:rFonts w:ascii="Times New Roman" w:eastAsia="Times New Roman" w:hAnsi="Times New Roman" w:cs="Times New Roman"/>
      <w:sz w:val="24"/>
      <w:szCs w:val="24"/>
      <w:lang w:val="x-none" w:eastAsia="x-none"/>
    </w:rPr>
  </w:style>
  <w:style w:type="paragraph" w:customStyle="1" w:styleId="FooterOdd">
    <w:name w:val="Footer Odd"/>
    <w:basedOn w:val="ab"/>
    <w:qFormat/>
    <w:rsid w:val="00704C24"/>
    <w:pPr>
      <w:pBdr>
        <w:top w:val="single" w:sz="4" w:space="1" w:color="4F81BD"/>
      </w:pBdr>
      <w:spacing w:after="180" w:line="264" w:lineRule="auto"/>
      <w:jc w:val="right"/>
    </w:pPr>
    <w:rPr>
      <w:rFonts w:ascii="Calibri" w:hAnsi="Calibri"/>
      <w:color w:val="1F497D"/>
      <w:sz w:val="20"/>
      <w:szCs w:val="23"/>
      <w:lang w:eastAsia="ja-JP"/>
    </w:rPr>
  </w:style>
  <w:style w:type="paragraph" w:customStyle="1" w:styleId="HeaderOdd">
    <w:name w:val="Header Odd"/>
    <w:basedOn w:val="affff1"/>
    <w:qFormat/>
    <w:rsid w:val="00704C24"/>
    <w:pPr>
      <w:pBdr>
        <w:bottom w:val="single" w:sz="4" w:space="1" w:color="4F81BD"/>
      </w:pBdr>
      <w:jc w:val="right"/>
    </w:pPr>
    <w:rPr>
      <w:rFonts w:ascii="Calibri" w:eastAsia="Times New Roman" w:hAnsi="Calibri" w:cs="Times New Roman"/>
      <w:b/>
      <w:bCs/>
      <w:color w:val="1F497D"/>
      <w:sz w:val="20"/>
      <w:szCs w:val="23"/>
      <w:lang w:eastAsia="ja-JP"/>
    </w:rPr>
  </w:style>
  <w:style w:type="paragraph" w:customStyle="1" w:styleId="S1">
    <w:name w:val="S_Заголовок 1"/>
    <w:basedOn w:val="ab"/>
    <w:qFormat/>
    <w:rsid w:val="00704C24"/>
    <w:pPr>
      <w:numPr>
        <w:numId w:val="24"/>
      </w:numPr>
      <w:jc w:val="center"/>
    </w:pPr>
    <w:rPr>
      <w:b/>
      <w:caps/>
    </w:rPr>
  </w:style>
  <w:style w:type="paragraph" w:customStyle="1" w:styleId="S2">
    <w:name w:val="S_Заголовок 2"/>
    <w:basedOn w:val="22"/>
    <w:qFormat/>
    <w:rsid w:val="00704C24"/>
    <w:pPr>
      <w:keepNext w:val="0"/>
      <w:keepLines w:val="0"/>
      <w:numPr>
        <w:ilvl w:val="1"/>
        <w:numId w:val="24"/>
      </w:numPr>
      <w:spacing w:before="0" w:line="360" w:lineRule="auto"/>
      <w:jc w:val="both"/>
    </w:pPr>
    <w:rPr>
      <w:rFonts w:eastAsia="Times New Roman" w:cs="Times New Roman"/>
      <w:color w:val="auto"/>
      <w:sz w:val="24"/>
      <w:szCs w:val="24"/>
      <w:lang w:val="x-none" w:eastAsia="x-none"/>
    </w:rPr>
  </w:style>
  <w:style w:type="paragraph" w:customStyle="1" w:styleId="S3">
    <w:name w:val="S_Заголовок 3"/>
    <w:basedOn w:val="31"/>
    <w:link w:val="S30"/>
    <w:rsid w:val="00704C24"/>
    <w:pPr>
      <w:keepNext w:val="0"/>
      <w:keepLines w:val="0"/>
      <w:numPr>
        <w:ilvl w:val="2"/>
        <w:numId w:val="24"/>
      </w:numPr>
      <w:spacing w:before="0" w:line="360" w:lineRule="auto"/>
    </w:pPr>
    <w:rPr>
      <w:rFonts w:eastAsia="Times New Roman" w:cs="Times New Roman"/>
      <w:b w:val="0"/>
      <w:color w:val="auto"/>
      <w:sz w:val="24"/>
      <w:u w:val="single"/>
      <w:lang w:val="x-none" w:eastAsia="x-none"/>
    </w:rPr>
  </w:style>
  <w:style w:type="paragraph" w:customStyle="1" w:styleId="S4">
    <w:name w:val="S_Заголовок 4"/>
    <w:basedOn w:val="4"/>
    <w:link w:val="S40"/>
    <w:qFormat/>
    <w:rsid w:val="00704C24"/>
    <w:pPr>
      <w:keepNext w:val="0"/>
      <w:numPr>
        <w:numId w:val="24"/>
      </w:numPr>
      <w:spacing w:before="0" w:after="0"/>
    </w:pPr>
    <w:rPr>
      <w:rFonts w:ascii="Times New Roman" w:hAnsi="Times New Roman"/>
      <w:b w:val="0"/>
      <w:i/>
      <w:lang w:val="x-none" w:eastAsia="x-none"/>
    </w:rPr>
  </w:style>
  <w:style w:type="paragraph" w:customStyle="1" w:styleId="Sc">
    <w:name w:val="Стиль S_Маркированный + Междустр.интервал:  полуторный"/>
    <w:basedOn w:val="S"/>
    <w:autoRedefine/>
    <w:rsid w:val="00704C24"/>
    <w:pPr>
      <w:widowControl w:val="0"/>
      <w:numPr>
        <w:numId w:val="0"/>
      </w:numPr>
      <w:tabs>
        <w:tab w:val="clear" w:pos="-14628"/>
        <w:tab w:val="clear" w:pos="-6457"/>
        <w:tab w:val="clear" w:pos="-6054"/>
        <w:tab w:val="clear" w:pos="-4625"/>
        <w:tab w:val="left" w:pos="900"/>
      </w:tabs>
      <w:autoSpaceDE w:val="0"/>
      <w:autoSpaceDN w:val="0"/>
      <w:adjustRightInd w:val="0"/>
      <w:spacing w:line="240" w:lineRule="auto"/>
      <w:ind w:left="284"/>
    </w:pPr>
    <w:rPr>
      <w:sz w:val="20"/>
      <w:szCs w:val="20"/>
      <w:lang w:eastAsia="ru-RU"/>
    </w:rPr>
  </w:style>
  <w:style w:type="paragraph" w:customStyle="1" w:styleId="S0">
    <w:name w:val="S_рисунок"/>
    <w:basedOn w:val="ab"/>
    <w:uiPriority w:val="99"/>
    <w:qFormat/>
    <w:rsid w:val="00704C24"/>
    <w:pPr>
      <w:numPr>
        <w:numId w:val="25"/>
      </w:numPr>
      <w:tabs>
        <w:tab w:val="clear" w:pos="2149"/>
        <w:tab w:val="num" w:pos="1069"/>
      </w:tabs>
      <w:spacing w:line="360" w:lineRule="auto"/>
      <w:ind w:left="1069"/>
      <w:jc w:val="right"/>
    </w:pPr>
  </w:style>
  <w:style w:type="paragraph" w:customStyle="1" w:styleId="-S">
    <w:name w:val="- S_Маркированный"/>
    <w:basedOn w:val="ab"/>
    <w:autoRedefine/>
    <w:uiPriority w:val="99"/>
    <w:qFormat/>
    <w:rsid w:val="00704C24"/>
    <w:pPr>
      <w:ind w:left="284"/>
    </w:pPr>
    <w:rPr>
      <w:b/>
      <w:color w:val="76923C"/>
    </w:rPr>
  </w:style>
  <w:style w:type="paragraph" w:customStyle="1" w:styleId="Sd">
    <w:name w:val="S_Маркированный+Обычный"/>
    <w:basedOn w:val="a4"/>
    <w:autoRedefine/>
    <w:rsid w:val="00704C24"/>
    <w:pPr>
      <w:numPr>
        <w:numId w:val="0"/>
      </w:numPr>
      <w:spacing w:line="360" w:lineRule="auto"/>
      <w:contextualSpacing w:val="0"/>
      <w:jc w:val="center"/>
    </w:pPr>
    <w:rPr>
      <w:w w:val="109"/>
    </w:rPr>
  </w:style>
  <w:style w:type="paragraph" w:customStyle="1" w:styleId="Se">
    <w:name w:val="S_Обычный Знак Знак Знак Знак"/>
    <w:basedOn w:val="ab"/>
    <w:link w:val="Sf"/>
    <w:rsid w:val="00704C24"/>
    <w:pPr>
      <w:spacing w:line="360" w:lineRule="auto"/>
      <w:ind w:firstLine="709"/>
      <w:jc w:val="both"/>
    </w:pPr>
    <w:rPr>
      <w:lang w:val="x-none" w:eastAsia="x-none"/>
    </w:rPr>
  </w:style>
  <w:style w:type="character" w:customStyle="1" w:styleId="Sf">
    <w:name w:val="S_Обычный Знак Знак Знак Знак Знак"/>
    <w:link w:val="Se"/>
    <w:rsid w:val="00704C24"/>
    <w:rPr>
      <w:rFonts w:ascii="Times New Roman" w:eastAsia="Times New Roman" w:hAnsi="Times New Roman" w:cs="Times New Roman"/>
      <w:sz w:val="24"/>
      <w:szCs w:val="24"/>
      <w:lang w:val="x-none" w:eastAsia="x-none"/>
    </w:rPr>
  </w:style>
  <w:style w:type="paragraph" w:customStyle="1" w:styleId="Sf0">
    <w:name w:val="Стиль S_Маркированный+Обычный + Междустр.интервал:  полуторный"/>
    <w:basedOn w:val="Sd"/>
    <w:autoRedefine/>
    <w:rsid w:val="00704C24"/>
    <w:pPr>
      <w:tabs>
        <w:tab w:val="num" w:pos="851"/>
      </w:tabs>
      <w:ind w:firstLine="284"/>
      <w:jc w:val="left"/>
    </w:pPr>
    <w:rPr>
      <w:w w:val="100"/>
      <w:szCs w:val="20"/>
    </w:rPr>
  </w:style>
  <w:style w:type="paragraph" w:customStyle="1" w:styleId="Sf1">
    <w:name w:val="S_Обычный_Жирный"/>
    <w:basedOn w:val="ab"/>
    <w:rsid w:val="00704C24"/>
    <w:pPr>
      <w:spacing w:line="360" w:lineRule="auto"/>
      <w:ind w:firstLine="1259"/>
      <w:jc w:val="both"/>
    </w:pPr>
  </w:style>
  <w:style w:type="paragraph" w:customStyle="1" w:styleId="S20">
    <w:name w:val="Стиль S_Заголовок 2 + не полужирный"/>
    <w:basedOn w:val="S2"/>
    <w:autoRedefine/>
    <w:rsid w:val="00704C24"/>
    <w:pPr>
      <w:numPr>
        <w:ilvl w:val="0"/>
        <w:numId w:val="0"/>
      </w:numPr>
    </w:pPr>
  </w:style>
  <w:style w:type="paragraph" w:customStyle="1" w:styleId="S5">
    <w:name w:val="S_Маркированный+Обычеый"/>
    <w:basedOn w:val="a4"/>
    <w:autoRedefine/>
    <w:rsid w:val="00704C24"/>
    <w:pPr>
      <w:numPr>
        <w:numId w:val="26"/>
      </w:numPr>
      <w:spacing w:line="360" w:lineRule="auto"/>
      <w:contextualSpacing w:val="0"/>
      <w:jc w:val="both"/>
    </w:pPr>
    <w:rPr>
      <w:w w:val="109"/>
    </w:rPr>
  </w:style>
  <w:style w:type="paragraph" w:customStyle="1" w:styleId="1ffff3">
    <w:name w:val="Заголовок оглавления1"/>
    <w:basedOn w:val="16"/>
    <w:next w:val="ab"/>
    <w:uiPriority w:val="39"/>
    <w:qFormat/>
    <w:rsid w:val="00704C24"/>
    <w:pPr>
      <w:tabs>
        <w:tab w:val="num" w:pos="935"/>
      </w:tabs>
      <w:spacing w:before="480"/>
      <w:ind w:left="935"/>
      <w:outlineLvl w:val="9"/>
    </w:pPr>
    <w:rPr>
      <w:rFonts w:ascii="Cambria" w:eastAsia="Times New Roman" w:hAnsi="Cambria" w:cs="Times New Roman"/>
      <w:bCs/>
      <w:color w:val="365F91"/>
      <w:sz w:val="28"/>
      <w:szCs w:val="28"/>
      <w:lang w:val="x-none" w:eastAsia="x-none"/>
    </w:rPr>
  </w:style>
  <w:style w:type="paragraph" w:customStyle="1" w:styleId="ConsPlusCell">
    <w:name w:val="ConsPlusCell"/>
    <w:qFormat/>
    <w:rsid w:val="00704C24"/>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PlusDocList">
    <w:name w:val="ConsPlusDocList"/>
    <w:qFormat/>
    <w:rsid w:val="00704C24"/>
    <w:pPr>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S8">
    <w:name w:val="S_Маркированный Знак"/>
    <w:link w:val="S"/>
    <w:rsid w:val="00704C24"/>
    <w:rPr>
      <w:rFonts w:ascii="Times New Roman" w:eastAsia="Times New Roman" w:hAnsi="Times New Roman" w:cs="Times New Roman"/>
      <w:sz w:val="24"/>
      <w:szCs w:val="24"/>
      <w:lang w:eastAsia="ar-SA"/>
    </w:rPr>
  </w:style>
  <w:style w:type="paragraph" w:customStyle="1" w:styleId="afffffffffffd">
    <w:name w:val="Табличный_справа"/>
    <w:basedOn w:val="ab"/>
    <w:rsid w:val="00704C24"/>
    <w:pPr>
      <w:jc w:val="right"/>
    </w:pPr>
  </w:style>
  <w:style w:type="paragraph" w:customStyle="1" w:styleId="Style50">
    <w:name w:val="Style50"/>
    <w:basedOn w:val="ab"/>
    <w:uiPriority w:val="99"/>
    <w:qFormat/>
    <w:rsid w:val="00704C24"/>
    <w:pPr>
      <w:widowControl w:val="0"/>
      <w:autoSpaceDE w:val="0"/>
      <w:autoSpaceDN w:val="0"/>
      <w:adjustRightInd w:val="0"/>
      <w:spacing w:line="264" w:lineRule="exact"/>
      <w:ind w:firstLine="706"/>
      <w:jc w:val="both"/>
    </w:pPr>
    <w:rPr>
      <w:rFonts w:ascii="Arial Narrow" w:hAnsi="Arial Narrow"/>
    </w:rPr>
  </w:style>
  <w:style w:type="paragraph" w:customStyle="1" w:styleId="afffffffffffe">
    <w:name w:val="Примечание"/>
    <w:next w:val="ab"/>
    <w:rsid w:val="00704C24"/>
    <w:pPr>
      <w:widowControl w:val="0"/>
      <w:tabs>
        <w:tab w:val="left" w:pos="1491"/>
      </w:tabs>
      <w:spacing w:before="120" w:after="0" w:line="240" w:lineRule="auto"/>
      <w:ind w:left="1491" w:hanging="1491"/>
      <w:jc w:val="both"/>
    </w:pPr>
    <w:rPr>
      <w:rFonts w:ascii="Times New Roman" w:eastAsia="Times New Roman" w:hAnsi="Times New Roman" w:cs="Times New Roman"/>
      <w:sz w:val="20"/>
      <w:szCs w:val="20"/>
      <w:lang w:eastAsia="ru-RU"/>
    </w:rPr>
  </w:style>
  <w:style w:type="paragraph" w:customStyle="1" w:styleId="affffffffffff">
    <w:name w:val="Основной текст продолжение"/>
    <w:basedOn w:val="ab"/>
    <w:next w:val="afb"/>
    <w:link w:val="1ffff4"/>
    <w:rsid w:val="00704C24"/>
    <w:pPr>
      <w:spacing w:before="120"/>
      <w:ind w:firstLine="709"/>
      <w:jc w:val="both"/>
    </w:pPr>
    <w:rPr>
      <w:szCs w:val="20"/>
      <w:lang w:val="x-none" w:eastAsia="x-none"/>
    </w:rPr>
  </w:style>
  <w:style w:type="paragraph" w:customStyle="1" w:styleId="affffffffffff0">
    <w:name w:val="табл_строка"/>
    <w:basedOn w:val="ab"/>
    <w:link w:val="affffffffffff1"/>
    <w:rsid w:val="00704C24"/>
    <w:pPr>
      <w:spacing w:before="120"/>
      <w:jc w:val="center"/>
    </w:pPr>
    <w:rPr>
      <w:szCs w:val="20"/>
      <w:lang w:val="x-none" w:eastAsia="x-none"/>
    </w:rPr>
  </w:style>
  <w:style w:type="paragraph" w:customStyle="1" w:styleId="affffffffffff2">
    <w:name w:val="табл_заголовок"/>
    <w:link w:val="affffffffffff3"/>
    <w:rsid w:val="00704C24"/>
    <w:pPr>
      <w:keepNext/>
      <w:keepLines/>
      <w:spacing w:after="0" w:line="240" w:lineRule="auto"/>
      <w:jc w:val="center"/>
    </w:pPr>
    <w:rPr>
      <w:rFonts w:ascii="Times New Roman" w:eastAsia="Times New Roman" w:hAnsi="Times New Roman" w:cs="Times New Roman"/>
      <w:noProof/>
      <w:sz w:val="24"/>
      <w:szCs w:val="20"/>
      <w:lang w:eastAsia="ru-RU"/>
    </w:rPr>
  </w:style>
  <w:style w:type="numbering" w:customStyle="1" w:styleId="2010">
    <w:name w:val="Перечисление 2010"/>
    <w:rsid w:val="00704C24"/>
    <w:pPr>
      <w:numPr>
        <w:numId w:val="57"/>
      </w:numPr>
    </w:pPr>
  </w:style>
  <w:style w:type="character" w:customStyle="1" w:styleId="1ffff4">
    <w:name w:val="Основной текст продолжение Знак1"/>
    <w:link w:val="affffffffffff"/>
    <w:rsid w:val="00704C24"/>
    <w:rPr>
      <w:rFonts w:ascii="Times New Roman" w:eastAsia="Times New Roman" w:hAnsi="Times New Roman" w:cs="Times New Roman"/>
      <w:sz w:val="24"/>
      <w:szCs w:val="20"/>
      <w:lang w:val="x-none" w:eastAsia="x-none"/>
    </w:rPr>
  </w:style>
  <w:style w:type="character" w:customStyle="1" w:styleId="affffffffffff3">
    <w:name w:val="табл_заголовок Знак"/>
    <w:link w:val="affffffffffff2"/>
    <w:rsid w:val="00704C24"/>
    <w:rPr>
      <w:rFonts w:ascii="Times New Roman" w:eastAsia="Times New Roman" w:hAnsi="Times New Roman" w:cs="Times New Roman"/>
      <w:noProof/>
      <w:sz w:val="24"/>
      <w:szCs w:val="20"/>
      <w:lang w:eastAsia="ru-RU"/>
    </w:rPr>
  </w:style>
  <w:style w:type="character" w:customStyle="1" w:styleId="affffffffffff1">
    <w:name w:val="табл_строка Знак"/>
    <w:link w:val="affffffffffff0"/>
    <w:rsid w:val="00704C24"/>
    <w:rPr>
      <w:rFonts w:ascii="Times New Roman" w:eastAsia="Times New Roman" w:hAnsi="Times New Roman" w:cs="Times New Roman"/>
      <w:sz w:val="24"/>
      <w:szCs w:val="20"/>
      <w:lang w:val="x-none" w:eastAsia="x-none"/>
    </w:rPr>
  </w:style>
  <w:style w:type="paragraph" w:customStyle="1" w:styleId="affffffffffff4">
    <w:name w:val="ГРАД Табличный текст (ширина)"/>
    <w:basedOn w:val="ab"/>
    <w:autoRedefine/>
    <w:rsid w:val="00704C24"/>
    <w:pPr>
      <w:tabs>
        <w:tab w:val="left" w:pos="540"/>
      </w:tabs>
      <w:jc w:val="both"/>
    </w:pPr>
    <w:rPr>
      <w:b/>
      <w:bCs/>
      <w:color w:val="000000"/>
      <w:spacing w:val="4"/>
      <w:sz w:val="20"/>
      <w:szCs w:val="28"/>
    </w:rPr>
  </w:style>
  <w:style w:type="character" w:customStyle="1" w:styleId="affffffffffff5">
    <w:name w:val="Сноска_"/>
    <w:basedOn w:val="ac"/>
    <w:link w:val="affffffffffff6"/>
    <w:uiPriority w:val="99"/>
    <w:rsid w:val="00704C24"/>
    <w:rPr>
      <w:rFonts w:ascii="Times New Roman" w:eastAsia="Times New Roman" w:hAnsi="Times New Roman" w:cs="Times New Roman"/>
      <w:sz w:val="24"/>
      <w:szCs w:val="24"/>
      <w:shd w:val="clear" w:color="auto" w:fill="FFFFFF"/>
    </w:rPr>
  </w:style>
  <w:style w:type="character" w:customStyle="1" w:styleId="210pt">
    <w:name w:val="Основной текст (2) + 10 pt"/>
    <w:basedOn w:val="2f"/>
    <w:rsid w:val="00704C24"/>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lang w:val="ru-RU" w:eastAsia="ru-RU" w:bidi="ru-RU"/>
    </w:rPr>
  </w:style>
  <w:style w:type="character" w:customStyle="1" w:styleId="210pt0">
    <w:name w:val="Основной текст (2) + 10 pt;Полужирный"/>
    <w:basedOn w:val="2f"/>
    <w:rsid w:val="00704C24"/>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FFFFFF"/>
      <w:lang w:val="ru-RU" w:eastAsia="ru-RU" w:bidi="ru-RU"/>
    </w:rPr>
  </w:style>
  <w:style w:type="character" w:customStyle="1" w:styleId="211pt">
    <w:name w:val="Основной текст (2) + 11 pt;Полужирный"/>
    <w:basedOn w:val="2f"/>
    <w:rsid w:val="00704C24"/>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ru-RU" w:eastAsia="ru-RU" w:bidi="ru-RU"/>
    </w:rPr>
  </w:style>
  <w:style w:type="paragraph" w:customStyle="1" w:styleId="affffffffffff6">
    <w:name w:val="Сноска"/>
    <w:basedOn w:val="ab"/>
    <w:link w:val="affffffffffff5"/>
    <w:uiPriority w:val="99"/>
    <w:qFormat/>
    <w:rsid w:val="00704C24"/>
    <w:pPr>
      <w:widowControl w:val="0"/>
      <w:shd w:val="clear" w:color="auto" w:fill="FFFFFF"/>
      <w:spacing w:line="274" w:lineRule="exact"/>
      <w:ind w:firstLine="480"/>
    </w:pPr>
  </w:style>
  <w:style w:type="paragraph" w:customStyle="1" w:styleId="217">
    <w:name w:val="Основной текст 21"/>
    <w:basedOn w:val="ab"/>
    <w:uiPriority w:val="99"/>
    <w:qFormat/>
    <w:rsid w:val="00704C24"/>
    <w:pPr>
      <w:spacing w:before="120" w:line="320" w:lineRule="exact"/>
      <w:ind w:firstLine="709"/>
      <w:jc w:val="both"/>
    </w:pPr>
  </w:style>
  <w:style w:type="paragraph" w:customStyle="1" w:styleId="a3">
    <w:name w:val="Маркированый список"/>
    <w:basedOn w:val="ab"/>
    <w:uiPriority w:val="99"/>
    <w:qFormat/>
    <w:rsid w:val="00704C24"/>
    <w:pPr>
      <w:numPr>
        <w:numId w:val="27"/>
      </w:numPr>
      <w:tabs>
        <w:tab w:val="left" w:pos="567"/>
      </w:tabs>
      <w:spacing w:line="360" w:lineRule="auto"/>
      <w:jc w:val="both"/>
    </w:pPr>
    <w:rPr>
      <w:rFonts w:ascii="Arial" w:hAnsi="Arial" w:cs="Arial"/>
    </w:rPr>
  </w:style>
  <w:style w:type="paragraph" w:customStyle="1" w:styleId="affffffffffff7">
    <w:name w:val="микротекст"/>
    <w:basedOn w:val="afb"/>
    <w:uiPriority w:val="99"/>
    <w:qFormat/>
    <w:rsid w:val="00704C24"/>
    <w:pPr>
      <w:overflowPunct w:val="0"/>
      <w:autoSpaceDE w:val="0"/>
      <w:autoSpaceDN w:val="0"/>
      <w:adjustRightInd w:val="0"/>
      <w:spacing w:line="360" w:lineRule="auto"/>
      <w:ind w:firstLine="357"/>
      <w:jc w:val="both"/>
      <w:textAlignment w:val="baseline"/>
    </w:pPr>
    <w:rPr>
      <w:sz w:val="20"/>
    </w:rPr>
  </w:style>
  <w:style w:type="paragraph" w:customStyle="1" w:styleId="affffffffffff8">
    <w:name w:val="Пояснительная записка"/>
    <w:basedOn w:val="ab"/>
    <w:uiPriority w:val="99"/>
    <w:qFormat/>
    <w:rsid w:val="00704C24"/>
    <w:pPr>
      <w:suppressLineNumbers/>
      <w:spacing w:line="360" w:lineRule="auto"/>
      <w:ind w:firstLine="680"/>
      <w:jc w:val="both"/>
    </w:pPr>
    <w:rPr>
      <w:rFonts w:ascii="Arial" w:hAnsi="Arial"/>
      <w:kern w:val="20"/>
    </w:rPr>
  </w:style>
  <w:style w:type="paragraph" w:customStyle="1" w:styleId="affffffffffff9">
    <w:name w:val="Обычный в таблице"/>
    <w:basedOn w:val="ab"/>
    <w:qFormat/>
    <w:rsid w:val="00704C24"/>
    <w:pPr>
      <w:spacing w:line="360" w:lineRule="auto"/>
      <w:ind w:hanging="6"/>
      <w:jc w:val="center"/>
    </w:pPr>
  </w:style>
  <w:style w:type="paragraph" w:customStyle="1" w:styleId="StyleBodyTextIndent312ptJustifiedAfter0pt">
    <w:name w:val="Style Body Text Indent 3 + 12 pt Justified After:  0 pt"/>
    <w:basedOn w:val="38"/>
    <w:uiPriority w:val="99"/>
    <w:qFormat/>
    <w:rsid w:val="00704C24"/>
    <w:pPr>
      <w:widowControl w:val="0"/>
      <w:numPr>
        <w:numId w:val="28"/>
      </w:numPr>
      <w:suppressAutoHyphens w:val="0"/>
      <w:adjustRightInd w:val="0"/>
      <w:spacing w:before="120"/>
      <w:jc w:val="both"/>
      <w:textAlignment w:val="baseline"/>
    </w:pPr>
  </w:style>
  <w:style w:type="paragraph" w:customStyle="1" w:styleId="affffffffffffa">
    <w:name w:val="Стиль Основа + влево"/>
    <w:basedOn w:val="ab"/>
    <w:uiPriority w:val="99"/>
    <w:qFormat/>
    <w:rsid w:val="00704C24"/>
    <w:pPr>
      <w:spacing w:before="120"/>
      <w:ind w:firstLine="720"/>
      <w:jc w:val="both"/>
    </w:pPr>
  </w:style>
  <w:style w:type="paragraph" w:customStyle="1" w:styleId="xl58">
    <w:name w:val="xl58"/>
    <w:basedOn w:val="ab"/>
    <w:qFormat/>
    <w:rsid w:val="00704C24"/>
    <w:pPr>
      <w:pBdr>
        <w:bottom w:val="single" w:sz="4" w:space="0" w:color="auto"/>
        <w:right w:val="single" w:sz="4" w:space="0" w:color="auto"/>
      </w:pBdr>
      <w:spacing w:before="100" w:beforeAutospacing="1" w:after="100" w:afterAutospacing="1"/>
      <w:jc w:val="center"/>
      <w:textAlignment w:val="top"/>
    </w:pPr>
    <w:rPr>
      <w:rFonts w:eastAsia="Arial Unicode MS"/>
    </w:rPr>
  </w:style>
  <w:style w:type="paragraph" w:customStyle="1" w:styleId="xl53">
    <w:name w:val="xl53"/>
    <w:basedOn w:val="ab"/>
    <w:uiPriority w:val="99"/>
    <w:qFormat/>
    <w:rsid w:val="00704C24"/>
    <w:pPr>
      <w:pBdr>
        <w:top w:val="single" w:sz="4" w:space="0" w:color="auto"/>
        <w:bottom w:val="single" w:sz="4" w:space="0" w:color="auto"/>
      </w:pBdr>
      <w:spacing w:before="100" w:beforeAutospacing="1" w:after="100" w:afterAutospacing="1"/>
      <w:jc w:val="center"/>
      <w:textAlignment w:val="top"/>
    </w:pPr>
    <w:rPr>
      <w:rFonts w:eastAsia="Arial Unicode MS"/>
      <w:b/>
      <w:bCs/>
    </w:rPr>
  </w:style>
  <w:style w:type="paragraph" w:customStyle="1" w:styleId="consnormal0">
    <w:name w:val="consnormal"/>
    <w:basedOn w:val="ab"/>
    <w:uiPriority w:val="99"/>
    <w:qFormat/>
    <w:rsid w:val="00704C24"/>
    <w:pPr>
      <w:spacing w:before="100" w:beforeAutospacing="1" w:after="100" w:afterAutospacing="1"/>
    </w:pPr>
  </w:style>
  <w:style w:type="character" w:customStyle="1" w:styleId="spelle">
    <w:name w:val="spelle"/>
    <w:basedOn w:val="ac"/>
    <w:rsid w:val="00704C24"/>
  </w:style>
  <w:style w:type="paragraph" w:customStyle="1" w:styleId="rvps140">
    <w:name w:val="rvps140"/>
    <w:basedOn w:val="ab"/>
    <w:uiPriority w:val="99"/>
    <w:qFormat/>
    <w:rsid w:val="00704C24"/>
    <w:pPr>
      <w:spacing w:after="225"/>
    </w:pPr>
  </w:style>
  <w:style w:type="paragraph" w:customStyle="1" w:styleId="127">
    <w:name w:val="таблицы 12"/>
    <w:basedOn w:val="ab"/>
    <w:qFormat/>
    <w:rsid w:val="00704C24"/>
    <w:pPr>
      <w:keepLines/>
      <w:snapToGrid w:val="0"/>
      <w:jc w:val="both"/>
    </w:pPr>
  </w:style>
  <w:style w:type="paragraph" w:customStyle="1" w:styleId="affffffffffffb">
    <w:name w:val="номер таблицы"/>
    <w:basedOn w:val="ab"/>
    <w:uiPriority w:val="99"/>
    <w:qFormat/>
    <w:rsid w:val="00704C24"/>
    <w:pPr>
      <w:spacing w:before="120" w:after="60"/>
      <w:jc w:val="right"/>
    </w:pPr>
    <w:rPr>
      <w:b/>
    </w:rPr>
  </w:style>
  <w:style w:type="paragraph" w:styleId="1ffff5">
    <w:name w:val="index 1"/>
    <w:basedOn w:val="ab"/>
    <w:next w:val="ab"/>
    <w:autoRedefine/>
    <w:rsid w:val="00704C24"/>
    <w:pPr>
      <w:ind w:left="160" w:hanging="160"/>
    </w:pPr>
    <w:rPr>
      <w:sz w:val="16"/>
    </w:rPr>
  </w:style>
  <w:style w:type="paragraph" w:customStyle="1" w:styleId="14pt">
    <w:name w:val="Стиль 14 pt полужирный курсив по центру Междустр.интервал:  пол..."/>
    <w:basedOn w:val="ab"/>
    <w:uiPriority w:val="99"/>
    <w:qFormat/>
    <w:rsid w:val="00704C24"/>
    <w:pPr>
      <w:widowControl w:val="0"/>
      <w:adjustRightInd w:val="0"/>
      <w:spacing w:line="360" w:lineRule="auto"/>
      <w:jc w:val="center"/>
      <w:textAlignment w:val="baseline"/>
    </w:pPr>
  </w:style>
  <w:style w:type="paragraph" w:customStyle="1" w:styleId="affffffffffffc">
    <w:name w:val="Краткий обратный адрес"/>
    <w:basedOn w:val="ab"/>
    <w:uiPriority w:val="99"/>
    <w:qFormat/>
    <w:rsid w:val="00704C24"/>
    <w:pPr>
      <w:widowControl w:val="0"/>
      <w:adjustRightInd w:val="0"/>
      <w:spacing w:line="360" w:lineRule="atLeast"/>
      <w:jc w:val="both"/>
      <w:textAlignment w:val="baseline"/>
    </w:pPr>
  </w:style>
  <w:style w:type="paragraph" w:customStyle="1" w:styleId="PP">
    <w:name w:val="Строка PP"/>
    <w:basedOn w:val="affffffffffc"/>
    <w:uiPriority w:val="99"/>
    <w:qFormat/>
    <w:rsid w:val="00704C24"/>
    <w:pPr>
      <w:widowControl w:val="0"/>
      <w:adjustRightInd w:val="0"/>
      <w:spacing w:line="360" w:lineRule="atLeast"/>
      <w:ind w:firstLine="0"/>
      <w:textAlignment w:val="baseline"/>
    </w:pPr>
    <w:rPr>
      <w:rFonts w:ascii="Times New Roman" w:hAnsi="Times New Roman"/>
      <w:spacing w:val="0"/>
      <w:sz w:val="24"/>
      <w:szCs w:val="24"/>
      <w:lang w:val="ru-RU"/>
    </w:rPr>
  </w:style>
  <w:style w:type="paragraph" w:customStyle="1" w:styleId="affffffffffffd">
    <w:name w:val="Текстовка"/>
    <w:basedOn w:val="ab"/>
    <w:uiPriority w:val="99"/>
    <w:qFormat/>
    <w:rsid w:val="00704C24"/>
    <w:pPr>
      <w:widowControl w:val="0"/>
      <w:adjustRightInd w:val="0"/>
      <w:spacing w:line="360" w:lineRule="auto"/>
      <w:jc w:val="both"/>
      <w:textAlignment w:val="baseline"/>
    </w:pPr>
  </w:style>
  <w:style w:type="paragraph" w:customStyle="1" w:styleId="FR1">
    <w:name w:val="FR1"/>
    <w:uiPriority w:val="99"/>
    <w:qFormat/>
    <w:rsid w:val="00704C24"/>
    <w:pPr>
      <w:widowControl w:val="0"/>
      <w:autoSpaceDE w:val="0"/>
      <w:autoSpaceDN w:val="0"/>
      <w:adjustRightInd w:val="0"/>
      <w:spacing w:after="0" w:line="1280" w:lineRule="auto"/>
      <w:ind w:left="40" w:right="3200"/>
    </w:pPr>
    <w:rPr>
      <w:rFonts w:ascii="Times New Roman" w:eastAsia="Times New Roman" w:hAnsi="Times New Roman" w:cs="Times New Roman"/>
      <w:sz w:val="18"/>
      <w:szCs w:val="18"/>
      <w:lang w:eastAsia="ru-RU"/>
    </w:rPr>
  </w:style>
  <w:style w:type="paragraph" w:customStyle="1" w:styleId="x12">
    <w:name w:val="x12"/>
    <w:basedOn w:val="ab"/>
    <w:uiPriority w:val="99"/>
    <w:qFormat/>
    <w:rsid w:val="00704C24"/>
    <w:pPr>
      <w:spacing w:before="100" w:beforeAutospacing="1" w:after="100" w:afterAutospacing="1"/>
    </w:pPr>
  </w:style>
  <w:style w:type="paragraph" w:customStyle="1" w:styleId="11a">
    <w:name w:val="Обычный11"/>
    <w:uiPriority w:val="99"/>
    <w:qFormat/>
    <w:rsid w:val="00704C24"/>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2120">
    <w:name w:val="Основной текст 212"/>
    <w:basedOn w:val="ab"/>
    <w:uiPriority w:val="99"/>
    <w:qFormat/>
    <w:rsid w:val="00704C24"/>
    <w:pPr>
      <w:overflowPunct w:val="0"/>
      <w:autoSpaceDE w:val="0"/>
      <w:autoSpaceDN w:val="0"/>
      <w:adjustRightInd w:val="0"/>
      <w:spacing w:line="320" w:lineRule="exact"/>
      <w:ind w:firstLine="720"/>
      <w:jc w:val="both"/>
      <w:textAlignment w:val="baseline"/>
    </w:pPr>
    <w:rPr>
      <w:rFonts w:ascii="Times New Roman CYR" w:hAnsi="Times New Roman CYR"/>
      <w:sz w:val="28"/>
    </w:rPr>
  </w:style>
  <w:style w:type="paragraph" w:customStyle="1" w:styleId="TMKHead2">
    <w:name w:val="TMK_Head_2"/>
    <w:basedOn w:val="ab"/>
    <w:next w:val="ab"/>
    <w:autoRedefine/>
    <w:uiPriority w:val="99"/>
    <w:qFormat/>
    <w:rsid w:val="00704C24"/>
    <w:pPr>
      <w:keepNext/>
      <w:spacing w:before="480" w:after="480"/>
      <w:ind w:left="540" w:hanging="576"/>
      <w:jc w:val="center"/>
      <w:outlineLvl w:val="1"/>
    </w:pPr>
    <w:rPr>
      <w:rFonts w:ascii="Arial" w:hAnsi="Arial"/>
      <w:b/>
      <w:smallCaps/>
      <w:sz w:val="28"/>
    </w:rPr>
  </w:style>
  <w:style w:type="paragraph" w:customStyle="1" w:styleId="TMKHead3">
    <w:name w:val="TMK_Head_3"/>
    <w:basedOn w:val="ab"/>
    <w:next w:val="ab"/>
    <w:autoRedefine/>
    <w:uiPriority w:val="99"/>
    <w:qFormat/>
    <w:rsid w:val="00704C24"/>
    <w:pPr>
      <w:keepNext/>
      <w:tabs>
        <w:tab w:val="num" w:pos="1440"/>
      </w:tabs>
      <w:spacing w:before="400" w:after="400"/>
      <w:jc w:val="center"/>
      <w:outlineLvl w:val="2"/>
    </w:pPr>
    <w:rPr>
      <w:rFonts w:ascii="Arial Bold" w:hAnsi="Arial Bold"/>
      <w:b/>
      <w:smallCaps/>
      <w:sz w:val="28"/>
    </w:rPr>
  </w:style>
  <w:style w:type="paragraph" w:customStyle="1" w:styleId="TOCBase">
    <w:name w:val="TOC Base"/>
    <w:basedOn w:val="26"/>
    <w:uiPriority w:val="99"/>
    <w:qFormat/>
    <w:rsid w:val="00704C24"/>
    <w:pPr>
      <w:shd w:val="clear" w:color="auto" w:fill="FFFFFF" w:themeFill="background1"/>
      <w:tabs>
        <w:tab w:val="left" w:pos="993"/>
        <w:tab w:val="right" w:leader="dot" w:pos="9638"/>
        <w:tab w:val="right" w:leader="dot" w:pos="10206"/>
        <w:tab w:val="right" w:leader="dot" w:pos="10260"/>
      </w:tabs>
      <w:spacing w:before="240" w:after="60" w:line="360" w:lineRule="auto"/>
      <w:ind w:left="284"/>
      <w:jc w:val="center"/>
    </w:pPr>
    <w:rPr>
      <w:iCs/>
      <w:noProof/>
      <w:sz w:val="20"/>
      <w:szCs w:val="28"/>
      <w:lang w:val="en-US"/>
    </w:rPr>
  </w:style>
  <w:style w:type="paragraph" w:customStyle="1" w:styleId="323">
    <w:name w:val="Обычный32"/>
    <w:uiPriority w:val="99"/>
    <w:qFormat/>
    <w:rsid w:val="00704C24"/>
    <w:pPr>
      <w:spacing w:before="100" w:after="100" w:line="240" w:lineRule="auto"/>
    </w:pPr>
    <w:rPr>
      <w:rFonts w:ascii="Times New Roman" w:eastAsia="Times New Roman" w:hAnsi="Times New Roman" w:cs="Times New Roman"/>
      <w:snapToGrid w:val="0"/>
      <w:sz w:val="24"/>
      <w:szCs w:val="20"/>
      <w:lang w:eastAsia="ru-RU"/>
    </w:rPr>
  </w:style>
  <w:style w:type="character" w:customStyle="1" w:styleId="314">
    <w:name w:val="Заголовок 3 Знак1"/>
    <w:rsid w:val="00704C24"/>
    <w:rPr>
      <w:rFonts w:ascii="Arial" w:eastAsia="Times New Roman" w:hAnsi="Arial" w:cs="Arial"/>
      <w:b/>
      <w:bCs/>
      <w:sz w:val="26"/>
      <w:szCs w:val="26"/>
      <w:lang w:eastAsia="ru-RU"/>
    </w:rPr>
  </w:style>
  <w:style w:type="paragraph" w:customStyle="1" w:styleId="Normal10">
    <w:name w:val="Normal1"/>
    <w:uiPriority w:val="99"/>
    <w:qFormat/>
    <w:rsid w:val="00704C24"/>
    <w:pPr>
      <w:spacing w:after="0" w:line="240" w:lineRule="auto"/>
    </w:pPr>
    <w:rPr>
      <w:rFonts w:ascii="Times New Roman" w:eastAsia="Times New Roman" w:hAnsi="Times New Roman" w:cs="Times New Roman"/>
      <w:sz w:val="24"/>
      <w:szCs w:val="20"/>
      <w:lang w:eastAsia="ru-RU"/>
    </w:rPr>
  </w:style>
  <w:style w:type="paragraph" w:customStyle="1" w:styleId="5f5">
    <w:name w:val="Обычный5"/>
    <w:uiPriority w:val="99"/>
    <w:qFormat/>
    <w:rsid w:val="00704C24"/>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1ffff6">
    <w:name w:val="Маркированный список 1"/>
    <w:basedOn w:val="ab"/>
    <w:uiPriority w:val="99"/>
    <w:qFormat/>
    <w:rsid w:val="00704C24"/>
    <w:pPr>
      <w:tabs>
        <w:tab w:val="num" w:pos="1080"/>
      </w:tabs>
      <w:spacing w:line="360" w:lineRule="auto"/>
      <w:ind w:left="1080" w:hanging="360"/>
      <w:jc w:val="both"/>
    </w:pPr>
    <w:rPr>
      <w:rFonts w:ascii="Arial" w:hAnsi="Arial" w:cs="Arial"/>
    </w:rPr>
  </w:style>
  <w:style w:type="paragraph" w:customStyle="1" w:styleId="xl30">
    <w:name w:val="xl30"/>
    <w:basedOn w:val="ab"/>
    <w:uiPriority w:val="99"/>
    <w:qFormat/>
    <w:rsid w:val="00704C2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hAnsi="Arial CYR" w:cs="Arial CYR"/>
      <w:i/>
      <w:iCs/>
      <w:sz w:val="16"/>
      <w:szCs w:val="16"/>
    </w:rPr>
  </w:style>
  <w:style w:type="paragraph" w:customStyle="1" w:styleId="2fff8">
    <w:name w:val="заголовок 2"/>
    <w:basedOn w:val="ab"/>
    <w:next w:val="ab"/>
    <w:uiPriority w:val="99"/>
    <w:qFormat/>
    <w:rsid w:val="00704C24"/>
    <w:pPr>
      <w:keepNext/>
    </w:pPr>
    <w:rPr>
      <w:bCs/>
      <w:sz w:val="32"/>
    </w:rPr>
  </w:style>
  <w:style w:type="paragraph" w:customStyle="1" w:styleId="ConsNonformat">
    <w:name w:val="ConsNonformat"/>
    <w:link w:val="ConsNonformat0"/>
    <w:qFormat/>
    <w:rsid w:val="00704C24"/>
    <w:pPr>
      <w:widowControl w:val="0"/>
      <w:spacing w:after="0" w:line="240" w:lineRule="auto"/>
    </w:pPr>
    <w:rPr>
      <w:rFonts w:ascii="Courier New" w:eastAsia="Times New Roman" w:hAnsi="Courier New" w:cs="Times New Roman"/>
      <w:snapToGrid w:val="0"/>
      <w:sz w:val="20"/>
      <w:szCs w:val="20"/>
      <w:lang w:eastAsia="ru-RU"/>
    </w:rPr>
  </w:style>
  <w:style w:type="paragraph" w:customStyle="1" w:styleId="affffffffffffe">
    <w:name w:val="Оглавление"/>
    <w:basedOn w:val="ab"/>
    <w:next w:val="ab"/>
    <w:uiPriority w:val="99"/>
    <w:qFormat/>
    <w:rsid w:val="00704C24"/>
    <w:pPr>
      <w:widowControl w:val="0"/>
      <w:autoSpaceDE w:val="0"/>
      <w:autoSpaceDN w:val="0"/>
      <w:adjustRightInd w:val="0"/>
      <w:ind w:left="140"/>
      <w:jc w:val="both"/>
    </w:pPr>
    <w:rPr>
      <w:rFonts w:ascii="Courier New" w:hAnsi="Courier New" w:cs="Courier New"/>
    </w:rPr>
  </w:style>
  <w:style w:type="paragraph" w:customStyle="1" w:styleId="afffffffffffff">
    <w:name w:val="Комментарий пользователя"/>
    <w:basedOn w:val="ab"/>
    <w:next w:val="ab"/>
    <w:uiPriority w:val="99"/>
    <w:qFormat/>
    <w:rsid w:val="00704C24"/>
    <w:pPr>
      <w:widowControl w:val="0"/>
      <w:autoSpaceDE w:val="0"/>
      <w:autoSpaceDN w:val="0"/>
      <w:adjustRightInd w:val="0"/>
      <w:ind w:left="170"/>
    </w:pPr>
    <w:rPr>
      <w:rFonts w:ascii="Arial" w:hAnsi="Arial" w:cs="Arial"/>
      <w:i/>
      <w:iCs/>
      <w:color w:val="000080"/>
    </w:rPr>
  </w:style>
  <w:style w:type="paragraph" w:customStyle="1" w:styleId="text">
    <w:name w:val="text"/>
    <w:basedOn w:val="ab"/>
    <w:uiPriority w:val="99"/>
    <w:qFormat/>
    <w:rsid w:val="00704C24"/>
    <w:pPr>
      <w:ind w:firstLine="600"/>
      <w:jc w:val="both"/>
    </w:pPr>
  </w:style>
  <w:style w:type="paragraph" w:customStyle="1" w:styleId="art">
    <w:name w:val="art"/>
    <w:basedOn w:val="ab"/>
    <w:uiPriority w:val="99"/>
    <w:qFormat/>
    <w:rsid w:val="00704C24"/>
    <w:pPr>
      <w:spacing w:before="112" w:after="150"/>
      <w:ind w:firstLine="374"/>
      <w:jc w:val="both"/>
    </w:pPr>
    <w:rPr>
      <w:rFonts w:ascii="Microsoft Sans Serif" w:hAnsi="Microsoft Sans Serif" w:cs="Microsoft Sans Serif"/>
    </w:rPr>
  </w:style>
  <w:style w:type="paragraph" w:customStyle="1" w:styleId="TimesNewRoman">
    <w:name w:val="Обычный + Times New Roman"/>
    <w:aliases w:val="12 пт"/>
    <w:basedOn w:val="ab"/>
    <w:uiPriority w:val="99"/>
    <w:qFormat/>
    <w:rsid w:val="00704C24"/>
    <w:pPr>
      <w:widowControl w:val="0"/>
      <w:autoSpaceDE w:val="0"/>
      <w:autoSpaceDN w:val="0"/>
      <w:adjustRightInd w:val="0"/>
      <w:outlineLvl w:val="0"/>
    </w:pPr>
  </w:style>
  <w:style w:type="paragraph" w:customStyle="1" w:styleId="68">
    <w:name w:val="Обычный6"/>
    <w:uiPriority w:val="99"/>
    <w:qFormat/>
    <w:rsid w:val="00704C24"/>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afffffffffffff0">
    <w:name w:val="Для записок"/>
    <w:basedOn w:val="ab"/>
    <w:uiPriority w:val="99"/>
    <w:qFormat/>
    <w:rsid w:val="00704C24"/>
    <w:pPr>
      <w:spacing w:after="100"/>
      <w:ind w:firstLine="720"/>
      <w:jc w:val="both"/>
    </w:pPr>
  </w:style>
  <w:style w:type="character" w:customStyle="1" w:styleId="128">
    <w:name w:val="Заголовок 1 Знак2"/>
    <w:locked/>
    <w:rsid w:val="00704C24"/>
    <w:rPr>
      <w:rFonts w:ascii="Arial" w:hAnsi="Arial" w:cs="Arial"/>
      <w:b/>
      <w:bCs/>
      <w:kern w:val="32"/>
      <w:sz w:val="32"/>
      <w:szCs w:val="32"/>
    </w:rPr>
  </w:style>
  <w:style w:type="paragraph" w:customStyle="1" w:styleId="76">
    <w:name w:val="Обычный7"/>
    <w:uiPriority w:val="99"/>
    <w:qFormat/>
    <w:rsid w:val="00704C24"/>
    <w:pPr>
      <w:spacing w:before="180" w:after="0" w:line="320" w:lineRule="auto"/>
      <w:ind w:firstLine="440"/>
      <w:jc w:val="both"/>
    </w:pPr>
    <w:rPr>
      <w:rFonts w:ascii="Times New Roman" w:eastAsia="Times New Roman" w:hAnsi="Times New Roman" w:cs="Times New Roman"/>
      <w:snapToGrid w:val="0"/>
      <w:sz w:val="18"/>
      <w:szCs w:val="20"/>
      <w:lang w:eastAsia="ru-RU"/>
    </w:rPr>
  </w:style>
  <w:style w:type="paragraph" w:customStyle="1" w:styleId="BodyText21">
    <w:name w:val="Body Text 21"/>
    <w:basedOn w:val="ab"/>
    <w:uiPriority w:val="99"/>
    <w:qFormat/>
    <w:rsid w:val="00704C24"/>
    <w:pPr>
      <w:widowControl w:val="0"/>
      <w:autoSpaceDE w:val="0"/>
      <w:autoSpaceDN w:val="0"/>
      <w:adjustRightInd w:val="0"/>
      <w:jc w:val="both"/>
    </w:pPr>
    <w:rPr>
      <w:rFonts w:ascii="Arial" w:hAnsi="Arial" w:cs="Arial"/>
      <w:sz w:val="32"/>
      <w:szCs w:val="32"/>
    </w:rPr>
  </w:style>
  <w:style w:type="paragraph" w:customStyle="1" w:styleId="86">
    <w:name w:val="Обычный8"/>
    <w:uiPriority w:val="99"/>
    <w:qFormat/>
    <w:rsid w:val="00704C24"/>
    <w:pPr>
      <w:snapToGrid w:val="0"/>
      <w:spacing w:before="180" w:after="0" w:line="319" w:lineRule="auto"/>
      <w:ind w:firstLine="440"/>
      <w:jc w:val="both"/>
    </w:pPr>
    <w:rPr>
      <w:rFonts w:ascii="Times New Roman" w:eastAsia="Times New Roman" w:hAnsi="Times New Roman" w:cs="Times New Roman"/>
      <w:sz w:val="18"/>
      <w:szCs w:val="20"/>
      <w:lang w:eastAsia="ru-RU"/>
    </w:rPr>
  </w:style>
  <w:style w:type="paragraph" w:customStyle="1" w:styleId="afffffffffffff1">
    <w:name w:val="Знак Знак Знак"/>
    <w:basedOn w:val="ab"/>
    <w:uiPriority w:val="99"/>
    <w:qFormat/>
    <w:rsid w:val="00704C24"/>
    <w:rPr>
      <w:rFonts w:ascii="Verdana" w:hAnsi="Verdana" w:cs="Verdana"/>
      <w:lang w:val="en-US"/>
    </w:rPr>
  </w:style>
  <w:style w:type="paragraph" w:customStyle="1" w:styleId="4f8">
    <w:name w:val="Знак Знак Знак4"/>
    <w:basedOn w:val="ab"/>
    <w:rsid w:val="00704C24"/>
    <w:rPr>
      <w:rFonts w:ascii="Verdana" w:hAnsi="Verdana" w:cs="Verdana"/>
      <w:lang w:val="en-US"/>
    </w:rPr>
  </w:style>
  <w:style w:type="paragraph" w:customStyle="1" w:styleId="afffffffffffff2">
    <w:name w:val="заголовок табл"/>
    <w:basedOn w:val="ab"/>
    <w:autoRedefine/>
    <w:uiPriority w:val="99"/>
    <w:qFormat/>
    <w:rsid w:val="00704C24"/>
    <w:pPr>
      <w:keepNext/>
      <w:suppressLineNumbers/>
      <w:tabs>
        <w:tab w:val="left" w:pos="1418"/>
        <w:tab w:val="right" w:pos="2268"/>
      </w:tabs>
      <w:jc w:val="center"/>
    </w:pPr>
    <w:rPr>
      <w:b/>
      <w:sz w:val="28"/>
      <w:szCs w:val="28"/>
    </w:rPr>
  </w:style>
  <w:style w:type="paragraph" w:customStyle="1" w:styleId="134">
    <w:name w:val="Обычный 13"/>
    <w:basedOn w:val="ab"/>
    <w:link w:val="136"/>
    <w:autoRedefine/>
    <w:qFormat/>
    <w:rsid w:val="00704C24"/>
    <w:pPr>
      <w:widowControl w:val="0"/>
      <w:tabs>
        <w:tab w:val="left" w:leader="dot" w:pos="9356"/>
      </w:tabs>
      <w:spacing w:line="360" w:lineRule="auto"/>
      <w:ind w:firstLine="567"/>
      <w:jc w:val="both"/>
    </w:pPr>
    <w:rPr>
      <w:sz w:val="28"/>
      <w:szCs w:val="28"/>
    </w:rPr>
  </w:style>
  <w:style w:type="character" w:customStyle="1" w:styleId="136">
    <w:name w:val="Обычный 13 Знак6"/>
    <w:link w:val="134"/>
    <w:rsid w:val="00704C24"/>
    <w:rPr>
      <w:rFonts w:ascii="Times New Roman" w:eastAsia="Times New Roman" w:hAnsi="Times New Roman" w:cs="Times New Roman"/>
      <w:sz w:val="28"/>
      <w:szCs w:val="28"/>
      <w:lang w:eastAsia="ru-RU"/>
    </w:rPr>
  </w:style>
  <w:style w:type="paragraph" w:customStyle="1" w:styleId="Iacaaiea">
    <w:name w:val="Iacaaiea"/>
    <w:basedOn w:val="ab"/>
    <w:uiPriority w:val="99"/>
    <w:qFormat/>
    <w:rsid w:val="00704C24"/>
    <w:pPr>
      <w:jc w:val="center"/>
    </w:pPr>
  </w:style>
  <w:style w:type="paragraph" w:customStyle="1" w:styleId="afffffffffffff3">
    <w:name w:val="подпись Знак"/>
    <w:basedOn w:val="ab"/>
    <w:uiPriority w:val="99"/>
    <w:qFormat/>
    <w:rsid w:val="00704C24"/>
    <w:pPr>
      <w:suppressLineNumbers/>
      <w:tabs>
        <w:tab w:val="right" w:pos="9072"/>
      </w:tabs>
      <w:spacing w:before="840"/>
    </w:pPr>
  </w:style>
  <w:style w:type="character" w:customStyle="1" w:styleId="135">
    <w:name w:val="Обычный 13 Знак"/>
    <w:rsid w:val="00704C24"/>
    <w:rPr>
      <w:snapToGrid w:val="0"/>
      <w:sz w:val="26"/>
      <w:szCs w:val="26"/>
    </w:rPr>
  </w:style>
  <w:style w:type="paragraph" w:customStyle="1" w:styleId="CM74">
    <w:name w:val="CM74"/>
    <w:basedOn w:val="ab"/>
    <w:next w:val="ab"/>
    <w:uiPriority w:val="99"/>
    <w:qFormat/>
    <w:rsid w:val="00704C24"/>
    <w:pPr>
      <w:widowControl w:val="0"/>
      <w:autoSpaceDE w:val="0"/>
      <w:autoSpaceDN w:val="0"/>
      <w:adjustRightInd w:val="0"/>
    </w:pPr>
    <w:rPr>
      <w:rFonts w:ascii="TTE1A887F8t00" w:hAnsi="TTE1A887F8t00"/>
    </w:rPr>
  </w:style>
  <w:style w:type="paragraph" w:customStyle="1" w:styleId="CM76">
    <w:name w:val="CM76"/>
    <w:basedOn w:val="ab"/>
    <w:next w:val="ab"/>
    <w:uiPriority w:val="99"/>
    <w:qFormat/>
    <w:rsid w:val="00704C24"/>
    <w:pPr>
      <w:widowControl w:val="0"/>
      <w:autoSpaceDE w:val="0"/>
      <w:autoSpaceDN w:val="0"/>
      <w:adjustRightInd w:val="0"/>
    </w:pPr>
    <w:rPr>
      <w:rFonts w:ascii="TTE1A887F8t00" w:hAnsi="TTE1A887F8t00"/>
    </w:rPr>
  </w:style>
  <w:style w:type="paragraph" w:customStyle="1" w:styleId="CM19">
    <w:name w:val="CM19"/>
    <w:basedOn w:val="ab"/>
    <w:next w:val="ab"/>
    <w:uiPriority w:val="99"/>
    <w:qFormat/>
    <w:rsid w:val="00704C24"/>
    <w:pPr>
      <w:widowControl w:val="0"/>
      <w:autoSpaceDE w:val="0"/>
      <w:autoSpaceDN w:val="0"/>
      <w:adjustRightInd w:val="0"/>
      <w:spacing w:line="276" w:lineRule="atLeast"/>
    </w:pPr>
    <w:rPr>
      <w:rFonts w:ascii="TTE1A887F8t00" w:hAnsi="TTE1A887F8t00"/>
    </w:rPr>
  </w:style>
  <w:style w:type="paragraph" w:customStyle="1" w:styleId="CM80">
    <w:name w:val="CM80"/>
    <w:basedOn w:val="ab"/>
    <w:next w:val="ab"/>
    <w:uiPriority w:val="99"/>
    <w:qFormat/>
    <w:rsid w:val="00704C24"/>
    <w:pPr>
      <w:widowControl w:val="0"/>
      <w:autoSpaceDE w:val="0"/>
      <w:autoSpaceDN w:val="0"/>
      <w:adjustRightInd w:val="0"/>
    </w:pPr>
    <w:rPr>
      <w:rFonts w:ascii="TTE1A887F8t00" w:hAnsi="TTE1A887F8t00"/>
    </w:rPr>
  </w:style>
  <w:style w:type="paragraph" w:customStyle="1" w:styleId="120">
    <w:name w:val="Стиль По ширине Междустр.интервал:  множитель 12 ин"/>
    <w:basedOn w:val="ab"/>
    <w:uiPriority w:val="99"/>
    <w:qFormat/>
    <w:rsid w:val="00704C24"/>
    <w:pPr>
      <w:numPr>
        <w:numId w:val="29"/>
      </w:numPr>
    </w:pPr>
  </w:style>
  <w:style w:type="paragraph" w:customStyle="1" w:styleId="afffffffffffff4">
    <w:name w:val="_Список маркеров *"/>
    <w:basedOn w:val="ab"/>
    <w:uiPriority w:val="99"/>
    <w:qFormat/>
    <w:rsid w:val="00704C24"/>
    <w:pPr>
      <w:jc w:val="both"/>
    </w:pPr>
  </w:style>
  <w:style w:type="character" w:customStyle="1" w:styleId="title11">
    <w:name w:val="title11"/>
    <w:rsid w:val="00704C24"/>
    <w:rPr>
      <w:strike w:val="0"/>
      <w:dstrike w:val="0"/>
      <w:color w:val="000000"/>
      <w:sz w:val="34"/>
      <w:szCs w:val="34"/>
      <w:u w:val="none"/>
      <w:effect w:val="none"/>
    </w:rPr>
  </w:style>
  <w:style w:type="character" w:customStyle="1" w:styleId="FontStyle18">
    <w:name w:val="Font Style18"/>
    <w:rsid w:val="00704C24"/>
    <w:rPr>
      <w:rFonts w:ascii="Arial" w:hAnsi="Arial" w:cs="Arial"/>
      <w:sz w:val="22"/>
      <w:szCs w:val="22"/>
    </w:rPr>
  </w:style>
  <w:style w:type="character" w:customStyle="1" w:styleId="coordinates1">
    <w:name w:val="coordinates1"/>
    <w:rsid w:val="00704C24"/>
    <w:rPr>
      <w:caps w:val="0"/>
    </w:rPr>
  </w:style>
  <w:style w:type="character" w:customStyle="1" w:styleId="geo-lat1">
    <w:name w:val="geo-lat1"/>
    <w:basedOn w:val="ac"/>
    <w:rsid w:val="00704C24"/>
  </w:style>
  <w:style w:type="character" w:customStyle="1" w:styleId="geo-lon1">
    <w:name w:val="geo-lon1"/>
    <w:basedOn w:val="ac"/>
    <w:rsid w:val="00704C24"/>
  </w:style>
  <w:style w:type="character" w:customStyle="1" w:styleId="geo-multi-punct1">
    <w:name w:val="geo-multi-punct1"/>
    <w:rsid w:val="00704C24"/>
    <w:rPr>
      <w:vanish/>
      <w:webHidden w:val="0"/>
      <w:specVanish w:val="0"/>
    </w:rPr>
  </w:style>
  <w:style w:type="character" w:customStyle="1" w:styleId="b-pseudo-link">
    <w:name w:val="b-pseudo-link"/>
    <w:basedOn w:val="ac"/>
    <w:rsid w:val="00704C24"/>
  </w:style>
  <w:style w:type="character" w:customStyle="1" w:styleId="b-form-input">
    <w:name w:val="b-form-input"/>
    <w:basedOn w:val="ac"/>
    <w:rsid w:val="00704C24"/>
  </w:style>
  <w:style w:type="character" w:customStyle="1" w:styleId="b-form-inputbox">
    <w:name w:val="b-form-input__box"/>
    <w:basedOn w:val="ac"/>
    <w:rsid w:val="00704C24"/>
  </w:style>
  <w:style w:type="character" w:customStyle="1" w:styleId="b-form-button">
    <w:name w:val="b-form-button"/>
    <w:basedOn w:val="ac"/>
    <w:rsid w:val="00704C24"/>
  </w:style>
  <w:style w:type="character" w:customStyle="1" w:styleId="b-form-buttontext">
    <w:name w:val="b-form-button__text"/>
    <w:basedOn w:val="ac"/>
    <w:rsid w:val="00704C24"/>
  </w:style>
  <w:style w:type="paragraph" w:customStyle="1" w:styleId="aa">
    <w:name w:val="список стрелка"/>
    <w:basedOn w:val="ab"/>
    <w:uiPriority w:val="99"/>
    <w:qFormat/>
    <w:rsid w:val="00704C24"/>
    <w:pPr>
      <w:numPr>
        <w:numId w:val="30"/>
      </w:numPr>
      <w:spacing w:after="120" w:line="336" w:lineRule="auto"/>
      <w:ind w:right="284"/>
      <w:jc w:val="both"/>
    </w:pPr>
    <w:rPr>
      <w:rFonts w:ascii="Sylfaen" w:hAnsi="Sylfaen"/>
    </w:rPr>
  </w:style>
  <w:style w:type="character" w:customStyle="1" w:styleId="dash0410043104370430044600200441043f04380441043a0430char1">
    <w:name w:val="dash0410_0431_0437_0430_0446_0020_0441_043f_0438_0441_043a_0430__char1"/>
    <w:rsid w:val="00704C24"/>
    <w:rPr>
      <w:rFonts w:ascii="Times New Roman" w:hAnsi="Times New Roman" w:cs="Times New Roman" w:hint="default"/>
      <w:sz w:val="24"/>
      <w:szCs w:val="24"/>
    </w:rPr>
  </w:style>
  <w:style w:type="paragraph" w:customStyle="1" w:styleId="BodyTextKeep">
    <w:name w:val="Body Text Keep"/>
    <w:basedOn w:val="afb"/>
    <w:link w:val="BodyTextKeepChar"/>
    <w:qFormat/>
    <w:rsid w:val="00704C24"/>
    <w:pPr>
      <w:spacing w:before="120"/>
      <w:ind w:firstLine="567"/>
      <w:jc w:val="both"/>
    </w:pPr>
    <w:rPr>
      <w:spacing w:val="-5"/>
      <w:lang w:eastAsia="en-US"/>
    </w:rPr>
  </w:style>
  <w:style w:type="character" w:customStyle="1" w:styleId="BodyTextKeepChar">
    <w:name w:val="Body Text Keep Char"/>
    <w:link w:val="BodyTextKeep"/>
    <w:rsid w:val="00704C24"/>
    <w:rPr>
      <w:rFonts w:ascii="Times New Roman" w:eastAsia="Times New Roman" w:hAnsi="Times New Roman" w:cs="Times New Roman"/>
      <w:spacing w:val="-5"/>
      <w:sz w:val="24"/>
      <w:szCs w:val="24"/>
    </w:rPr>
  </w:style>
  <w:style w:type="paragraph" w:customStyle="1" w:styleId="20">
    <w:name w:val="Маркированный2"/>
    <w:uiPriority w:val="99"/>
    <w:qFormat/>
    <w:rsid w:val="00704C24"/>
    <w:pPr>
      <w:numPr>
        <w:numId w:val="31"/>
      </w:numPr>
      <w:tabs>
        <w:tab w:val="left" w:pos="1814"/>
      </w:tabs>
      <w:spacing w:after="0" w:line="240" w:lineRule="auto"/>
      <w:ind w:left="1815" w:hanging="397"/>
      <w:jc w:val="both"/>
    </w:pPr>
    <w:rPr>
      <w:rFonts w:ascii="Times New Roman" w:eastAsia="SimSun" w:hAnsi="Times New Roman" w:cs="Times New Roman"/>
      <w:sz w:val="24"/>
      <w:szCs w:val="20"/>
      <w:lang w:eastAsia="ru-RU"/>
    </w:rPr>
  </w:style>
  <w:style w:type="paragraph" w:customStyle="1" w:styleId="dash0410043104370430044600200441043f04380441043a0430">
    <w:name w:val="dash0410_0431_0437_0430_0446_0020_0441_043f_0438_0441_043a_0430"/>
    <w:basedOn w:val="ab"/>
    <w:uiPriority w:val="99"/>
    <w:qFormat/>
    <w:rsid w:val="00704C24"/>
    <w:pPr>
      <w:ind w:left="700"/>
    </w:pPr>
  </w:style>
  <w:style w:type="character" w:customStyle="1" w:styleId="dash041e0431044b0447043d044b0439char1">
    <w:name w:val="dash041e_0431_044b_0447_043d_044b_0439__char1"/>
    <w:rsid w:val="00704C24"/>
    <w:rPr>
      <w:rFonts w:ascii="Times New Roman" w:hAnsi="Times New Roman" w:cs="Times New Roman" w:hint="default"/>
      <w:sz w:val="24"/>
      <w:szCs w:val="24"/>
    </w:rPr>
  </w:style>
  <w:style w:type="paragraph" w:customStyle="1" w:styleId="dash041e0431044b0447043d044b0439">
    <w:name w:val="dash041e_0431_044b_0447_043d_044b_0439"/>
    <w:basedOn w:val="ab"/>
    <w:uiPriority w:val="99"/>
    <w:qFormat/>
    <w:rsid w:val="00704C24"/>
    <w:pPr>
      <w:spacing w:after="60"/>
      <w:jc w:val="both"/>
    </w:pPr>
  </w:style>
  <w:style w:type="paragraph" w:customStyle="1" w:styleId="232">
    <w:name w:val="Основной текст 23"/>
    <w:basedOn w:val="ab"/>
    <w:uiPriority w:val="99"/>
    <w:qFormat/>
    <w:rsid w:val="00704C24"/>
    <w:pPr>
      <w:spacing w:before="120" w:line="320" w:lineRule="exact"/>
      <w:ind w:firstLine="709"/>
      <w:jc w:val="both"/>
    </w:pPr>
  </w:style>
  <w:style w:type="character" w:customStyle="1" w:styleId="1d">
    <w:name w:val="заголовок 1 Знак"/>
    <w:link w:val="1c"/>
    <w:rsid w:val="00704C24"/>
    <w:rPr>
      <w:rFonts w:ascii="Times New Roman" w:eastAsia="Times New Roman" w:hAnsi="Times New Roman" w:cs="Times New Roman"/>
      <w:b/>
      <w:sz w:val="32"/>
      <w:szCs w:val="24"/>
      <w:shd w:val="pct20" w:color="auto" w:fill="auto"/>
      <w:lang w:eastAsia="ru-RU"/>
    </w:rPr>
  </w:style>
  <w:style w:type="character" w:customStyle="1" w:styleId="geo-lat">
    <w:name w:val="geo-lat"/>
    <w:basedOn w:val="ac"/>
    <w:rsid w:val="00704C24"/>
  </w:style>
  <w:style w:type="character" w:customStyle="1" w:styleId="geo-lon">
    <w:name w:val="geo-lon"/>
    <w:basedOn w:val="ac"/>
    <w:rsid w:val="00704C24"/>
  </w:style>
  <w:style w:type="paragraph" w:customStyle="1" w:styleId="241">
    <w:name w:val="Основной текст 24"/>
    <w:basedOn w:val="ab"/>
    <w:uiPriority w:val="99"/>
    <w:qFormat/>
    <w:rsid w:val="00704C24"/>
    <w:pPr>
      <w:spacing w:before="120" w:line="320" w:lineRule="exact"/>
      <w:ind w:firstLine="709"/>
      <w:jc w:val="both"/>
    </w:pPr>
  </w:style>
  <w:style w:type="paragraph" w:customStyle="1" w:styleId="xl591">
    <w:name w:val="xl591"/>
    <w:basedOn w:val="ab"/>
    <w:uiPriority w:val="99"/>
    <w:qFormat/>
    <w:rsid w:val="00704C24"/>
    <w:pPr>
      <w:pBdr>
        <w:top w:val="single" w:sz="4" w:space="0" w:color="auto"/>
        <w:left w:val="single" w:sz="4" w:space="0" w:color="auto"/>
        <w:right w:val="single" w:sz="4" w:space="0" w:color="auto"/>
      </w:pBdr>
      <w:spacing w:before="100" w:beforeAutospacing="1" w:after="100" w:afterAutospacing="1"/>
      <w:jc w:val="center"/>
      <w:textAlignment w:val="center"/>
    </w:pPr>
    <w:rPr>
      <w:b/>
      <w:bCs/>
    </w:rPr>
  </w:style>
  <w:style w:type="paragraph" w:customStyle="1" w:styleId="xl592">
    <w:name w:val="xl592"/>
    <w:basedOn w:val="ab"/>
    <w:uiPriority w:val="99"/>
    <w:qFormat/>
    <w:rsid w:val="00704C24"/>
    <w:pPr>
      <w:pBdr>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593">
    <w:name w:val="xl593"/>
    <w:basedOn w:val="ab"/>
    <w:uiPriority w:val="99"/>
    <w:qFormat/>
    <w:rsid w:val="00704C2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594">
    <w:name w:val="xl594"/>
    <w:basedOn w:val="ab"/>
    <w:uiPriority w:val="99"/>
    <w:qFormat/>
    <w:rsid w:val="00704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595">
    <w:name w:val="xl595"/>
    <w:basedOn w:val="ab"/>
    <w:uiPriority w:val="99"/>
    <w:qFormat/>
    <w:rsid w:val="00704C2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596">
    <w:name w:val="xl596"/>
    <w:basedOn w:val="ab"/>
    <w:uiPriority w:val="99"/>
    <w:qFormat/>
    <w:rsid w:val="00704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597">
    <w:name w:val="xl597"/>
    <w:basedOn w:val="ab"/>
    <w:uiPriority w:val="99"/>
    <w:qFormat/>
    <w:rsid w:val="00704C24"/>
    <w:pPr>
      <w:pBdr>
        <w:top w:val="single" w:sz="4" w:space="0" w:color="auto"/>
        <w:left w:val="single" w:sz="4" w:space="0" w:color="auto"/>
        <w:right w:val="single" w:sz="4" w:space="0" w:color="auto"/>
      </w:pBdr>
      <w:spacing w:before="100" w:beforeAutospacing="1" w:after="100" w:afterAutospacing="1"/>
      <w:jc w:val="center"/>
      <w:textAlignment w:val="center"/>
    </w:pPr>
    <w:rPr>
      <w:b/>
      <w:bCs/>
    </w:rPr>
  </w:style>
  <w:style w:type="paragraph" w:customStyle="1" w:styleId="xl598">
    <w:name w:val="xl598"/>
    <w:basedOn w:val="ab"/>
    <w:qFormat/>
    <w:rsid w:val="00704C24"/>
    <w:pPr>
      <w:pBdr>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rvps4">
    <w:name w:val="rvps4"/>
    <w:basedOn w:val="ab"/>
    <w:uiPriority w:val="99"/>
    <w:qFormat/>
    <w:rsid w:val="00704C24"/>
    <w:pPr>
      <w:spacing w:before="100" w:beforeAutospacing="1" w:after="100" w:afterAutospacing="1"/>
    </w:pPr>
  </w:style>
  <w:style w:type="paragraph" w:customStyle="1" w:styleId="Style13">
    <w:name w:val="Style13"/>
    <w:basedOn w:val="ab"/>
    <w:uiPriority w:val="99"/>
    <w:qFormat/>
    <w:rsid w:val="00704C24"/>
    <w:pPr>
      <w:widowControl w:val="0"/>
      <w:autoSpaceDE w:val="0"/>
      <w:autoSpaceDN w:val="0"/>
      <w:adjustRightInd w:val="0"/>
    </w:pPr>
  </w:style>
  <w:style w:type="character" w:customStyle="1" w:styleId="FontStyle89">
    <w:name w:val="Font Style89"/>
    <w:uiPriority w:val="99"/>
    <w:rsid w:val="00704C24"/>
    <w:rPr>
      <w:rFonts w:ascii="Times New Roman" w:hAnsi="Times New Roman" w:cs="Times New Roman"/>
      <w:sz w:val="22"/>
      <w:szCs w:val="22"/>
    </w:rPr>
  </w:style>
  <w:style w:type="paragraph" w:customStyle="1" w:styleId="250">
    <w:name w:val="Основной текст 25"/>
    <w:basedOn w:val="ab"/>
    <w:uiPriority w:val="99"/>
    <w:qFormat/>
    <w:rsid w:val="00704C24"/>
    <w:pPr>
      <w:spacing w:before="120" w:line="320" w:lineRule="exact"/>
      <w:ind w:firstLine="709"/>
      <w:jc w:val="both"/>
    </w:pPr>
  </w:style>
  <w:style w:type="paragraph" w:customStyle="1" w:styleId="260">
    <w:name w:val="Основной текст 26"/>
    <w:basedOn w:val="ab"/>
    <w:uiPriority w:val="99"/>
    <w:qFormat/>
    <w:rsid w:val="00704C24"/>
    <w:pPr>
      <w:spacing w:before="120" w:line="320" w:lineRule="exact"/>
      <w:ind w:firstLine="709"/>
      <w:jc w:val="both"/>
    </w:pPr>
  </w:style>
  <w:style w:type="paragraph" w:customStyle="1" w:styleId="94">
    <w:name w:val="Обычный9"/>
    <w:basedOn w:val="ab"/>
    <w:uiPriority w:val="99"/>
    <w:qFormat/>
    <w:rsid w:val="00704C24"/>
    <w:pPr>
      <w:snapToGrid w:val="0"/>
    </w:pPr>
  </w:style>
  <w:style w:type="paragraph" w:customStyle="1" w:styleId="3ff7">
    <w:name w:val="Знак Знак Знак3"/>
    <w:basedOn w:val="ab"/>
    <w:uiPriority w:val="99"/>
    <w:qFormat/>
    <w:rsid w:val="00704C24"/>
    <w:rPr>
      <w:rFonts w:ascii="Verdana" w:hAnsi="Verdana" w:cs="Verdana"/>
      <w:lang w:val="en-US"/>
    </w:rPr>
  </w:style>
  <w:style w:type="paragraph" w:customStyle="1" w:styleId="Textbody">
    <w:name w:val="Text body"/>
    <w:basedOn w:val="ab"/>
    <w:uiPriority w:val="99"/>
    <w:qFormat/>
    <w:rsid w:val="00704C24"/>
    <w:pPr>
      <w:widowControl w:val="0"/>
      <w:suppressAutoHyphens/>
      <w:autoSpaceDN w:val="0"/>
      <w:spacing w:after="120"/>
      <w:textAlignment w:val="baseline"/>
    </w:pPr>
    <w:rPr>
      <w:rFonts w:eastAsia="Lucida Sans Unicode" w:cs="Tahoma"/>
      <w:kern w:val="3"/>
    </w:rPr>
  </w:style>
  <w:style w:type="paragraph" w:customStyle="1" w:styleId="Standard">
    <w:name w:val="Standard"/>
    <w:uiPriority w:val="99"/>
    <w:qFormat/>
    <w:rsid w:val="00704C24"/>
    <w:pPr>
      <w:widowControl w:val="0"/>
      <w:suppressAutoHyphens/>
      <w:autoSpaceDN w:val="0"/>
      <w:spacing w:after="0" w:line="240" w:lineRule="auto"/>
      <w:textAlignment w:val="baseline"/>
    </w:pPr>
    <w:rPr>
      <w:rFonts w:ascii="Times New Roman" w:eastAsia="Lucida Sans Unicode" w:hAnsi="Times New Roman" w:cs="Tahoma"/>
      <w:kern w:val="3"/>
      <w:sz w:val="24"/>
      <w:szCs w:val="24"/>
      <w:lang w:eastAsia="ru-RU"/>
    </w:rPr>
  </w:style>
  <w:style w:type="numbering" w:customStyle="1" w:styleId="WW8Num5">
    <w:name w:val="WW8Num5"/>
    <w:basedOn w:val="ae"/>
    <w:rsid w:val="00704C24"/>
    <w:pPr>
      <w:numPr>
        <w:numId w:val="58"/>
      </w:numPr>
    </w:pPr>
  </w:style>
  <w:style w:type="paragraph" w:customStyle="1" w:styleId="218">
    <w:name w:val="Основной текст с отступом 21"/>
    <w:basedOn w:val="Standard"/>
    <w:uiPriority w:val="99"/>
    <w:qFormat/>
    <w:rsid w:val="00704C24"/>
    <w:pPr>
      <w:spacing w:line="360" w:lineRule="auto"/>
      <w:ind w:firstLine="900"/>
      <w:jc w:val="center"/>
    </w:pPr>
    <w:rPr>
      <w:b/>
      <w:bCs/>
      <w:sz w:val="32"/>
    </w:rPr>
  </w:style>
  <w:style w:type="paragraph" w:customStyle="1" w:styleId="5f6">
    <w:name w:val="Знак5 Знак Знак Знак"/>
    <w:basedOn w:val="ab"/>
    <w:uiPriority w:val="99"/>
    <w:qFormat/>
    <w:rsid w:val="00704C24"/>
    <w:pPr>
      <w:spacing w:line="240" w:lineRule="exact"/>
    </w:pPr>
    <w:rPr>
      <w:rFonts w:ascii="Verdana" w:hAnsi="Verdana"/>
      <w:lang w:val="en-US"/>
    </w:rPr>
  </w:style>
  <w:style w:type="paragraph" w:customStyle="1" w:styleId="xl3525">
    <w:name w:val="xl3525"/>
    <w:basedOn w:val="ab"/>
    <w:uiPriority w:val="99"/>
    <w:qFormat/>
    <w:rsid w:val="00704C24"/>
    <w:pPr>
      <w:shd w:val="clear" w:color="000000" w:fill="FFFFFF"/>
      <w:spacing w:before="100" w:beforeAutospacing="1" w:after="100" w:afterAutospacing="1"/>
      <w:jc w:val="center"/>
      <w:textAlignment w:val="center"/>
    </w:pPr>
  </w:style>
  <w:style w:type="paragraph" w:customStyle="1" w:styleId="xl3526">
    <w:name w:val="xl3526"/>
    <w:basedOn w:val="ab"/>
    <w:uiPriority w:val="99"/>
    <w:qFormat/>
    <w:rsid w:val="00704C24"/>
    <w:pPr>
      <w:spacing w:before="100" w:beforeAutospacing="1" w:after="100" w:afterAutospacing="1"/>
      <w:jc w:val="center"/>
      <w:textAlignment w:val="center"/>
    </w:pPr>
  </w:style>
  <w:style w:type="paragraph" w:customStyle="1" w:styleId="xl3527">
    <w:name w:val="xl3527"/>
    <w:basedOn w:val="ab"/>
    <w:uiPriority w:val="99"/>
    <w:qFormat/>
    <w:rsid w:val="00704C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528">
    <w:name w:val="xl3528"/>
    <w:basedOn w:val="ab"/>
    <w:uiPriority w:val="99"/>
    <w:qFormat/>
    <w:rsid w:val="00704C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3529">
    <w:name w:val="xl3529"/>
    <w:basedOn w:val="ab"/>
    <w:uiPriority w:val="99"/>
    <w:qFormat/>
    <w:rsid w:val="00704C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530">
    <w:name w:val="xl3530"/>
    <w:basedOn w:val="ab"/>
    <w:uiPriority w:val="99"/>
    <w:qFormat/>
    <w:rsid w:val="00704C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531">
    <w:name w:val="xl3531"/>
    <w:basedOn w:val="ab"/>
    <w:uiPriority w:val="99"/>
    <w:qFormat/>
    <w:rsid w:val="00704C2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style>
  <w:style w:type="paragraph" w:customStyle="1" w:styleId="xl3532">
    <w:name w:val="xl3532"/>
    <w:basedOn w:val="ab"/>
    <w:uiPriority w:val="99"/>
    <w:qFormat/>
    <w:rsid w:val="00704C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533">
    <w:name w:val="xl3533"/>
    <w:basedOn w:val="ab"/>
    <w:uiPriority w:val="99"/>
    <w:qFormat/>
    <w:rsid w:val="00704C24"/>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style>
  <w:style w:type="paragraph" w:customStyle="1" w:styleId="xl3534">
    <w:name w:val="xl3534"/>
    <w:basedOn w:val="ab"/>
    <w:uiPriority w:val="99"/>
    <w:qFormat/>
    <w:rsid w:val="00704C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535">
    <w:name w:val="xl3535"/>
    <w:basedOn w:val="ab"/>
    <w:uiPriority w:val="99"/>
    <w:qFormat/>
    <w:rsid w:val="00704C24"/>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color w:val="FF0000"/>
    </w:rPr>
  </w:style>
  <w:style w:type="paragraph" w:customStyle="1" w:styleId="xl3536">
    <w:name w:val="xl3536"/>
    <w:basedOn w:val="ab"/>
    <w:uiPriority w:val="99"/>
    <w:qFormat/>
    <w:rsid w:val="00704C24"/>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rPr>
  </w:style>
  <w:style w:type="paragraph" w:customStyle="1" w:styleId="xl3537">
    <w:name w:val="xl3537"/>
    <w:basedOn w:val="ab"/>
    <w:uiPriority w:val="99"/>
    <w:qFormat/>
    <w:rsid w:val="00704C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3538">
    <w:name w:val="xl3538"/>
    <w:basedOn w:val="ab"/>
    <w:uiPriority w:val="99"/>
    <w:qFormat/>
    <w:rsid w:val="00704C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3539">
    <w:name w:val="xl3539"/>
    <w:basedOn w:val="ab"/>
    <w:uiPriority w:val="99"/>
    <w:qFormat/>
    <w:rsid w:val="00704C24"/>
    <w:pPr>
      <w:pBdr>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3540">
    <w:name w:val="xl3540"/>
    <w:basedOn w:val="ab"/>
    <w:uiPriority w:val="99"/>
    <w:qFormat/>
    <w:rsid w:val="00704C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3541">
    <w:name w:val="xl3541"/>
    <w:basedOn w:val="ab"/>
    <w:uiPriority w:val="99"/>
    <w:qFormat/>
    <w:rsid w:val="00704C24"/>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textAlignment w:val="center"/>
    </w:pPr>
    <w:rPr>
      <w:b/>
      <w:bCs/>
    </w:rPr>
  </w:style>
  <w:style w:type="paragraph" w:customStyle="1" w:styleId="xl3542">
    <w:name w:val="xl3542"/>
    <w:basedOn w:val="ab"/>
    <w:uiPriority w:val="99"/>
    <w:qFormat/>
    <w:rsid w:val="00704C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rPr>
  </w:style>
  <w:style w:type="paragraph" w:customStyle="1" w:styleId="xl3543">
    <w:name w:val="xl3543"/>
    <w:basedOn w:val="ab"/>
    <w:uiPriority w:val="99"/>
    <w:qFormat/>
    <w:rsid w:val="00704C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3544">
    <w:name w:val="xl3544"/>
    <w:basedOn w:val="ab"/>
    <w:uiPriority w:val="99"/>
    <w:qFormat/>
    <w:rsid w:val="00704C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545">
    <w:name w:val="xl3545"/>
    <w:basedOn w:val="ab"/>
    <w:uiPriority w:val="99"/>
    <w:qFormat/>
    <w:rsid w:val="00704C24"/>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3546">
    <w:name w:val="xl3546"/>
    <w:basedOn w:val="ab"/>
    <w:uiPriority w:val="99"/>
    <w:qFormat/>
    <w:rsid w:val="00704C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547">
    <w:name w:val="xl3547"/>
    <w:basedOn w:val="ab"/>
    <w:uiPriority w:val="99"/>
    <w:qFormat/>
    <w:rsid w:val="00704C24"/>
    <w:pPr>
      <w:spacing w:before="100" w:beforeAutospacing="1" w:after="100" w:afterAutospacing="1"/>
    </w:pPr>
  </w:style>
  <w:style w:type="paragraph" w:customStyle="1" w:styleId="xl3548">
    <w:name w:val="xl3548"/>
    <w:basedOn w:val="ab"/>
    <w:uiPriority w:val="99"/>
    <w:qFormat/>
    <w:rsid w:val="00704C24"/>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3549">
    <w:name w:val="xl3549"/>
    <w:basedOn w:val="ab"/>
    <w:uiPriority w:val="99"/>
    <w:qFormat/>
    <w:rsid w:val="00704C24"/>
    <w:pPr>
      <w:spacing w:before="100" w:beforeAutospacing="1" w:after="100" w:afterAutospacing="1"/>
    </w:pPr>
    <w:rPr>
      <w:b/>
      <w:bCs/>
    </w:rPr>
  </w:style>
  <w:style w:type="paragraph" w:customStyle="1" w:styleId="xl3550">
    <w:name w:val="xl3550"/>
    <w:basedOn w:val="ab"/>
    <w:uiPriority w:val="99"/>
    <w:qFormat/>
    <w:rsid w:val="00704C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3551">
    <w:name w:val="xl3551"/>
    <w:basedOn w:val="ab"/>
    <w:uiPriority w:val="99"/>
    <w:qFormat/>
    <w:rsid w:val="00704C24"/>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pPr>
    <w:rPr>
      <w:b/>
      <w:bCs/>
    </w:rPr>
  </w:style>
  <w:style w:type="paragraph" w:customStyle="1" w:styleId="xl3552">
    <w:name w:val="xl3552"/>
    <w:basedOn w:val="ab"/>
    <w:uiPriority w:val="99"/>
    <w:qFormat/>
    <w:rsid w:val="00704C24"/>
    <w:pPr>
      <w:shd w:val="clear" w:color="000000" w:fill="C5D9F1"/>
      <w:spacing w:before="100" w:beforeAutospacing="1" w:after="100" w:afterAutospacing="1"/>
    </w:pPr>
    <w:rPr>
      <w:b/>
      <w:bCs/>
    </w:rPr>
  </w:style>
  <w:style w:type="paragraph" w:customStyle="1" w:styleId="xl3553">
    <w:name w:val="xl3553"/>
    <w:basedOn w:val="ab"/>
    <w:uiPriority w:val="99"/>
    <w:qFormat/>
    <w:rsid w:val="00704C24"/>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3554">
    <w:name w:val="xl3554"/>
    <w:basedOn w:val="ab"/>
    <w:uiPriority w:val="99"/>
    <w:qFormat/>
    <w:rsid w:val="00704C24"/>
    <w:pPr>
      <w:pBdr>
        <w:left w:val="single" w:sz="4" w:space="0" w:color="auto"/>
        <w:bottom w:val="single" w:sz="4" w:space="0" w:color="auto"/>
        <w:right w:val="single" w:sz="4" w:space="0" w:color="auto"/>
      </w:pBdr>
      <w:spacing w:before="100" w:beforeAutospacing="1" w:after="100" w:afterAutospacing="1"/>
    </w:pPr>
    <w:rPr>
      <w:b/>
      <w:bCs/>
    </w:rPr>
  </w:style>
  <w:style w:type="paragraph" w:customStyle="1" w:styleId="xl3555">
    <w:name w:val="xl3555"/>
    <w:basedOn w:val="ab"/>
    <w:uiPriority w:val="99"/>
    <w:qFormat/>
    <w:rsid w:val="00704C24"/>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style>
  <w:style w:type="paragraph" w:customStyle="1" w:styleId="xl3556">
    <w:name w:val="xl3556"/>
    <w:basedOn w:val="ab"/>
    <w:uiPriority w:val="99"/>
    <w:qFormat/>
    <w:rsid w:val="00704C24"/>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pPr>
    <w:rPr>
      <w:b/>
      <w:bCs/>
    </w:rPr>
  </w:style>
  <w:style w:type="paragraph" w:customStyle="1" w:styleId="xl3557">
    <w:name w:val="xl3557"/>
    <w:basedOn w:val="ab"/>
    <w:uiPriority w:val="99"/>
    <w:qFormat/>
    <w:rsid w:val="00704C24"/>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rPr>
      <w:b/>
      <w:bCs/>
    </w:rPr>
  </w:style>
  <w:style w:type="paragraph" w:customStyle="1" w:styleId="xl3558">
    <w:name w:val="xl3558"/>
    <w:basedOn w:val="ab"/>
    <w:uiPriority w:val="99"/>
    <w:qFormat/>
    <w:rsid w:val="00704C24"/>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rPr>
      <w:b/>
      <w:bCs/>
    </w:rPr>
  </w:style>
  <w:style w:type="paragraph" w:customStyle="1" w:styleId="xl3559">
    <w:name w:val="xl3559"/>
    <w:basedOn w:val="ab"/>
    <w:uiPriority w:val="99"/>
    <w:qFormat/>
    <w:rsid w:val="00704C24"/>
    <w:pPr>
      <w:shd w:val="clear" w:color="000000" w:fill="FDE9D9"/>
      <w:spacing w:before="100" w:beforeAutospacing="1" w:after="100" w:afterAutospacing="1"/>
    </w:pPr>
    <w:rPr>
      <w:b/>
      <w:bCs/>
    </w:rPr>
  </w:style>
  <w:style w:type="paragraph" w:customStyle="1" w:styleId="xl3560">
    <w:name w:val="xl3560"/>
    <w:basedOn w:val="ab"/>
    <w:uiPriority w:val="99"/>
    <w:qFormat/>
    <w:rsid w:val="00704C24"/>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style>
  <w:style w:type="paragraph" w:customStyle="1" w:styleId="xl3561">
    <w:name w:val="xl3561"/>
    <w:basedOn w:val="ab"/>
    <w:uiPriority w:val="99"/>
    <w:qFormat/>
    <w:rsid w:val="00704C24"/>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pPr>
  </w:style>
  <w:style w:type="paragraph" w:customStyle="1" w:styleId="xl3562">
    <w:name w:val="xl3562"/>
    <w:basedOn w:val="ab"/>
    <w:uiPriority w:val="99"/>
    <w:qFormat/>
    <w:rsid w:val="00704C24"/>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style>
  <w:style w:type="paragraph" w:customStyle="1" w:styleId="xl3563">
    <w:name w:val="xl3563"/>
    <w:basedOn w:val="ab"/>
    <w:uiPriority w:val="99"/>
    <w:qFormat/>
    <w:rsid w:val="00704C24"/>
    <w:pPr>
      <w:shd w:val="clear" w:color="000000" w:fill="FDE9D9"/>
      <w:spacing w:before="100" w:beforeAutospacing="1" w:after="100" w:afterAutospacing="1"/>
    </w:pPr>
  </w:style>
  <w:style w:type="paragraph" w:customStyle="1" w:styleId="xl3564">
    <w:name w:val="xl3564"/>
    <w:basedOn w:val="ab"/>
    <w:uiPriority w:val="99"/>
    <w:qFormat/>
    <w:rsid w:val="00704C24"/>
    <w:pPr>
      <w:shd w:val="clear" w:color="000000" w:fill="DCE6F1"/>
      <w:spacing w:before="100" w:beforeAutospacing="1" w:after="100" w:afterAutospacing="1"/>
      <w:jc w:val="center"/>
      <w:textAlignment w:val="center"/>
    </w:pPr>
  </w:style>
  <w:style w:type="paragraph" w:customStyle="1" w:styleId="xl3565">
    <w:name w:val="xl3565"/>
    <w:basedOn w:val="ab"/>
    <w:uiPriority w:val="99"/>
    <w:qFormat/>
    <w:rsid w:val="00704C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color w:val="FF0000"/>
    </w:rPr>
  </w:style>
  <w:style w:type="paragraph" w:customStyle="1" w:styleId="xl3566">
    <w:name w:val="xl3566"/>
    <w:basedOn w:val="ab"/>
    <w:uiPriority w:val="99"/>
    <w:qFormat/>
    <w:rsid w:val="00704C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3567">
    <w:name w:val="xl3567"/>
    <w:basedOn w:val="ab"/>
    <w:uiPriority w:val="99"/>
    <w:qFormat/>
    <w:rsid w:val="00704C24"/>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style>
  <w:style w:type="paragraph" w:customStyle="1" w:styleId="xl3568">
    <w:name w:val="xl3568"/>
    <w:basedOn w:val="ab"/>
    <w:uiPriority w:val="99"/>
    <w:qFormat/>
    <w:rsid w:val="00704C24"/>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style>
  <w:style w:type="paragraph" w:customStyle="1" w:styleId="xl3569">
    <w:name w:val="xl3569"/>
    <w:basedOn w:val="ab"/>
    <w:uiPriority w:val="99"/>
    <w:qFormat/>
    <w:rsid w:val="00704C24"/>
    <w:pPr>
      <w:pBdr>
        <w:top w:val="single" w:sz="4" w:space="0" w:color="auto"/>
        <w:left w:val="single" w:sz="4" w:space="0" w:color="auto"/>
        <w:right w:val="single" w:sz="4" w:space="0" w:color="auto"/>
      </w:pBdr>
      <w:spacing w:before="100" w:beforeAutospacing="1" w:after="100" w:afterAutospacing="1"/>
    </w:pPr>
  </w:style>
  <w:style w:type="paragraph" w:customStyle="1" w:styleId="xl3570">
    <w:name w:val="xl3570"/>
    <w:basedOn w:val="ab"/>
    <w:uiPriority w:val="99"/>
    <w:qFormat/>
    <w:rsid w:val="00704C2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style>
  <w:style w:type="paragraph" w:customStyle="1" w:styleId="xl3571">
    <w:name w:val="xl3571"/>
    <w:basedOn w:val="ab"/>
    <w:uiPriority w:val="99"/>
    <w:qFormat/>
    <w:rsid w:val="00704C2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color w:val="FF0000"/>
    </w:rPr>
  </w:style>
  <w:style w:type="paragraph" w:customStyle="1" w:styleId="xl3572">
    <w:name w:val="xl3572"/>
    <w:basedOn w:val="ab"/>
    <w:uiPriority w:val="99"/>
    <w:qFormat/>
    <w:rsid w:val="00704C2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style>
  <w:style w:type="paragraph" w:customStyle="1" w:styleId="xl3573">
    <w:name w:val="xl3573"/>
    <w:basedOn w:val="ab"/>
    <w:uiPriority w:val="99"/>
    <w:qFormat/>
    <w:rsid w:val="00704C24"/>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rPr>
      <w:b/>
      <w:bCs/>
    </w:rPr>
  </w:style>
  <w:style w:type="paragraph" w:customStyle="1" w:styleId="xl3574">
    <w:name w:val="xl3574"/>
    <w:basedOn w:val="ab"/>
    <w:uiPriority w:val="99"/>
    <w:qFormat/>
    <w:rsid w:val="00704C2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style>
  <w:style w:type="paragraph" w:customStyle="1" w:styleId="xl3575">
    <w:name w:val="xl3575"/>
    <w:basedOn w:val="ab"/>
    <w:uiPriority w:val="99"/>
    <w:qFormat/>
    <w:rsid w:val="00704C24"/>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3576">
    <w:name w:val="xl3576"/>
    <w:basedOn w:val="ab"/>
    <w:uiPriority w:val="99"/>
    <w:qFormat/>
    <w:rsid w:val="00704C24"/>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textAlignment w:val="center"/>
    </w:pPr>
    <w:rPr>
      <w:b/>
      <w:bCs/>
    </w:rPr>
  </w:style>
  <w:style w:type="paragraph" w:customStyle="1" w:styleId="xl3577">
    <w:name w:val="xl3577"/>
    <w:basedOn w:val="ab"/>
    <w:uiPriority w:val="99"/>
    <w:qFormat/>
    <w:rsid w:val="00704C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3578">
    <w:name w:val="xl3578"/>
    <w:basedOn w:val="ab"/>
    <w:uiPriority w:val="99"/>
    <w:qFormat/>
    <w:rsid w:val="00704C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3579">
    <w:name w:val="xl3579"/>
    <w:basedOn w:val="ab"/>
    <w:uiPriority w:val="99"/>
    <w:qFormat/>
    <w:rsid w:val="00704C24"/>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style>
  <w:style w:type="paragraph" w:customStyle="1" w:styleId="xl3580">
    <w:name w:val="xl3580"/>
    <w:basedOn w:val="ab"/>
    <w:uiPriority w:val="99"/>
    <w:qFormat/>
    <w:rsid w:val="00704C24"/>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3581">
    <w:name w:val="xl3581"/>
    <w:basedOn w:val="ab"/>
    <w:uiPriority w:val="99"/>
    <w:qFormat/>
    <w:rsid w:val="00704C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3582">
    <w:name w:val="xl3582"/>
    <w:basedOn w:val="ab"/>
    <w:uiPriority w:val="99"/>
    <w:qFormat/>
    <w:rsid w:val="00704C24"/>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style>
  <w:style w:type="paragraph" w:customStyle="1" w:styleId="xl3583">
    <w:name w:val="xl3583"/>
    <w:basedOn w:val="ab"/>
    <w:uiPriority w:val="99"/>
    <w:qFormat/>
    <w:rsid w:val="00704C24"/>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3584">
    <w:name w:val="xl3584"/>
    <w:basedOn w:val="ab"/>
    <w:uiPriority w:val="99"/>
    <w:qFormat/>
    <w:rsid w:val="00704C24"/>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585">
    <w:name w:val="xl3585"/>
    <w:basedOn w:val="ab"/>
    <w:uiPriority w:val="99"/>
    <w:qFormat/>
    <w:rsid w:val="00704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3586">
    <w:name w:val="xl3586"/>
    <w:basedOn w:val="ab"/>
    <w:uiPriority w:val="99"/>
    <w:qFormat/>
    <w:rsid w:val="00704C24"/>
    <w:pPr>
      <w:pBdr>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3587">
    <w:name w:val="xl3587"/>
    <w:basedOn w:val="ab"/>
    <w:uiPriority w:val="99"/>
    <w:qFormat/>
    <w:rsid w:val="00704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3588">
    <w:name w:val="xl3588"/>
    <w:basedOn w:val="ab"/>
    <w:uiPriority w:val="99"/>
    <w:qFormat/>
    <w:rsid w:val="00704C24"/>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b/>
      <w:bCs/>
    </w:rPr>
  </w:style>
  <w:style w:type="paragraph" w:customStyle="1" w:styleId="xl3589">
    <w:name w:val="xl3589"/>
    <w:basedOn w:val="ab"/>
    <w:uiPriority w:val="99"/>
    <w:qFormat/>
    <w:rsid w:val="00704C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color w:val="FF0000"/>
    </w:rPr>
  </w:style>
  <w:style w:type="paragraph" w:customStyle="1" w:styleId="xl3590">
    <w:name w:val="xl3590"/>
    <w:basedOn w:val="ab"/>
    <w:uiPriority w:val="99"/>
    <w:qFormat/>
    <w:rsid w:val="00704C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3591">
    <w:name w:val="xl3591"/>
    <w:basedOn w:val="ab"/>
    <w:uiPriority w:val="99"/>
    <w:qFormat/>
    <w:rsid w:val="00704C24"/>
    <w:pPr>
      <w:pBdr>
        <w:top w:val="single" w:sz="4" w:space="0" w:color="auto"/>
        <w:left w:val="single" w:sz="4" w:space="0" w:color="auto"/>
        <w:right w:val="single" w:sz="4" w:space="0" w:color="auto"/>
      </w:pBdr>
      <w:spacing w:before="100" w:beforeAutospacing="1" w:after="100" w:afterAutospacing="1"/>
      <w:jc w:val="center"/>
      <w:textAlignment w:val="center"/>
    </w:pPr>
    <w:rPr>
      <w:b/>
      <w:bCs/>
    </w:rPr>
  </w:style>
  <w:style w:type="paragraph" w:customStyle="1" w:styleId="xl3592">
    <w:name w:val="xl3592"/>
    <w:basedOn w:val="ab"/>
    <w:uiPriority w:val="99"/>
    <w:qFormat/>
    <w:rsid w:val="00704C24"/>
    <w:pPr>
      <w:pBdr>
        <w:top w:val="single" w:sz="4" w:space="0" w:color="auto"/>
        <w:left w:val="single" w:sz="4" w:space="0" w:color="auto"/>
        <w:right w:val="single" w:sz="4" w:space="0" w:color="auto"/>
      </w:pBdr>
      <w:spacing w:before="100" w:beforeAutospacing="1" w:after="100" w:afterAutospacing="1"/>
      <w:jc w:val="center"/>
    </w:pPr>
    <w:rPr>
      <w:b/>
      <w:bCs/>
    </w:rPr>
  </w:style>
  <w:style w:type="paragraph" w:customStyle="1" w:styleId="xl3593">
    <w:name w:val="xl3593"/>
    <w:basedOn w:val="ab"/>
    <w:uiPriority w:val="99"/>
    <w:qFormat/>
    <w:rsid w:val="00704C24"/>
    <w:pPr>
      <w:pBdr>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3594">
    <w:name w:val="xl3594"/>
    <w:basedOn w:val="ab"/>
    <w:uiPriority w:val="99"/>
    <w:qFormat/>
    <w:rsid w:val="00704C24"/>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b/>
      <w:bCs/>
    </w:rPr>
  </w:style>
  <w:style w:type="paragraph" w:customStyle="1" w:styleId="xl3595">
    <w:name w:val="xl3595"/>
    <w:basedOn w:val="ab"/>
    <w:uiPriority w:val="99"/>
    <w:qFormat/>
    <w:rsid w:val="00704C24"/>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b/>
      <w:bCs/>
    </w:rPr>
  </w:style>
  <w:style w:type="paragraph" w:customStyle="1" w:styleId="1ffff7">
    <w:name w:val="Текст1"/>
    <w:basedOn w:val="ab"/>
    <w:uiPriority w:val="99"/>
    <w:qFormat/>
    <w:rsid w:val="00704C24"/>
    <w:pPr>
      <w:suppressAutoHyphens/>
    </w:pPr>
    <w:rPr>
      <w:rFonts w:ascii="Courier New" w:hAnsi="Courier New" w:cs="Courier New"/>
      <w:lang w:eastAsia="ar-SA"/>
    </w:rPr>
  </w:style>
  <w:style w:type="character" w:customStyle="1" w:styleId="company-bold1">
    <w:name w:val="company-bold1"/>
    <w:basedOn w:val="ac"/>
    <w:rsid w:val="00704C24"/>
    <w:rPr>
      <w:rFonts w:ascii="Tahoma" w:hAnsi="Tahoma" w:cs="Tahoma" w:hint="default"/>
      <w:b/>
      <w:bCs/>
      <w:vanish w:val="0"/>
      <w:webHidden w:val="0"/>
      <w:sz w:val="21"/>
      <w:szCs w:val="21"/>
      <w:specVanish w:val="0"/>
    </w:rPr>
  </w:style>
  <w:style w:type="character" w:customStyle="1" w:styleId="ccardcontacts-index1">
    <w:name w:val="ccard__contacts-index1"/>
    <w:basedOn w:val="ac"/>
    <w:rsid w:val="00704C24"/>
    <w:rPr>
      <w:color w:val="999999"/>
    </w:rPr>
  </w:style>
  <w:style w:type="paragraph" w:customStyle="1" w:styleId="87">
    <w:name w:val="Основной текст8"/>
    <w:basedOn w:val="ab"/>
    <w:qFormat/>
    <w:rsid w:val="00704C24"/>
    <w:pPr>
      <w:shd w:val="clear" w:color="auto" w:fill="FFFFFF"/>
      <w:spacing w:line="250" w:lineRule="exact"/>
      <w:jc w:val="both"/>
    </w:pPr>
  </w:style>
  <w:style w:type="character" w:customStyle="1" w:styleId="4f9">
    <w:name w:val="Основной текст4"/>
    <w:basedOn w:val="afffff2"/>
    <w:rsid w:val="00704C24"/>
    <w:rPr>
      <w:rFonts w:ascii="Times New Roman" w:eastAsia="Times New Roman" w:hAnsi="Times New Roman" w:cs="Times New Roman"/>
      <w:b w:val="0"/>
      <w:bCs w:val="0"/>
      <w:i w:val="0"/>
      <w:iCs w:val="0"/>
      <w:smallCaps w:val="0"/>
      <w:strike w:val="0"/>
      <w:spacing w:val="0"/>
      <w:sz w:val="20"/>
      <w:szCs w:val="20"/>
      <w:shd w:val="clear" w:color="auto" w:fill="FFFFFF"/>
    </w:rPr>
  </w:style>
  <w:style w:type="character" w:customStyle="1" w:styleId="afffffffffffff5">
    <w:name w:val="Основной текст + Полужирный"/>
    <w:basedOn w:val="afffff2"/>
    <w:rsid w:val="00704C24"/>
    <w:rPr>
      <w:rFonts w:ascii="Calibri" w:eastAsia="Calibri" w:hAnsi="Calibri" w:cs="Calibri"/>
      <w:b/>
      <w:bCs/>
      <w:sz w:val="23"/>
      <w:szCs w:val="23"/>
      <w:shd w:val="clear" w:color="auto" w:fill="FFFFFF"/>
    </w:rPr>
  </w:style>
  <w:style w:type="character" w:customStyle="1" w:styleId="afffffffffffff6">
    <w:name w:val="Колонтитул"/>
    <w:basedOn w:val="ac"/>
    <w:rsid w:val="00704C24"/>
    <w:rPr>
      <w:rFonts w:ascii="Times New Roman" w:eastAsia="Times New Roman" w:hAnsi="Times New Roman" w:cs="Times New Roman"/>
      <w:b w:val="0"/>
      <w:bCs w:val="0"/>
      <w:i w:val="0"/>
      <w:iCs w:val="0"/>
      <w:smallCaps w:val="0"/>
      <w:strike w:val="0"/>
      <w:spacing w:val="0"/>
      <w:sz w:val="20"/>
      <w:szCs w:val="20"/>
    </w:rPr>
  </w:style>
  <w:style w:type="paragraph" w:customStyle="1" w:styleId="My1">
    <w:name w:val="MyСтиль1 Знак Знак Знак Знак Знак Знак"/>
    <w:basedOn w:val="ab"/>
    <w:uiPriority w:val="99"/>
    <w:qFormat/>
    <w:rsid w:val="00704C24"/>
    <w:pPr>
      <w:jc w:val="center"/>
    </w:pPr>
    <w:rPr>
      <w:lang w:val="en-US"/>
    </w:rPr>
  </w:style>
  <w:style w:type="character" w:customStyle="1" w:styleId="TimesNewRoman0">
    <w:name w:val="Основной текст + Times New Roman"/>
    <w:aliases w:val="Не полужирный,Интервал 0 pt,Основной текст (6) + 4 pt,Подпись к таблице (2) + 9 pt,Основной текст (21) + 6 pt,Курсив15,Основной текст (6) + Trebuchet MS"/>
    <w:basedOn w:val="afffff2"/>
    <w:uiPriority w:val="99"/>
    <w:rsid w:val="00704C24"/>
    <w:rPr>
      <w:rFonts w:ascii="Times New Roman" w:eastAsia="Calibri" w:hAnsi="Times New Roman" w:cs="Times New Roman"/>
      <w:b/>
      <w:bCs/>
      <w:color w:val="000000"/>
      <w:spacing w:val="2"/>
      <w:w w:val="100"/>
      <w:position w:val="0"/>
      <w:sz w:val="21"/>
      <w:szCs w:val="21"/>
      <w:u w:val="none"/>
      <w:shd w:val="clear" w:color="auto" w:fill="FFFFFF"/>
      <w:lang w:val="ru-RU"/>
    </w:rPr>
  </w:style>
  <w:style w:type="paragraph" w:customStyle="1" w:styleId="Style45">
    <w:name w:val="Style45"/>
    <w:basedOn w:val="ab"/>
    <w:uiPriority w:val="99"/>
    <w:qFormat/>
    <w:rsid w:val="00704C24"/>
    <w:pPr>
      <w:widowControl w:val="0"/>
      <w:autoSpaceDE w:val="0"/>
      <w:autoSpaceDN w:val="0"/>
      <w:adjustRightInd w:val="0"/>
    </w:pPr>
  </w:style>
  <w:style w:type="character" w:customStyle="1" w:styleId="FontStyle82">
    <w:name w:val="Font Style82"/>
    <w:uiPriority w:val="99"/>
    <w:rsid w:val="00704C24"/>
    <w:rPr>
      <w:rFonts w:ascii="Times New Roman" w:hAnsi="Times New Roman" w:cs="Times New Roman"/>
      <w:sz w:val="32"/>
      <w:szCs w:val="32"/>
    </w:rPr>
  </w:style>
  <w:style w:type="character" w:customStyle="1" w:styleId="FontStyle88">
    <w:name w:val="Font Style88"/>
    <w:uiPriority w:val="99"/>
    <w:rsid w:val="00704C24"/>
    <w:rPr>
      <w:rFonts w:ascii="Times New Roman" w:hAnsi="Times New Roman" w:cs="Times New Roman"/>
      <w:sz w:val="26"/>
      <w:szCs w:val="26"/>
    </w:rPr>
  </w:style>
  <w:style w:type="paragraph" w:customStyle="1" w:styleId="xl761">
    <w:name w:val="xl761"/>
    <w:basedOn w:val="ab"/>
    <w:qFormat/>
    <w:rsid w:val="00704C2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762">
    <w:name w:val="xl762"/>
    <w:basedOn w:val="ab"/>
    <w:qFormat/>
    <w:rsid w:val="00704C24"/>
    <w:pPr>
      <w:spacing w:before="100" w:beforeAutospacing="1" w:after="100" w:afterAutospacing="1"/>
      <w:jc w:val="center"/>
      <w:textAlignment w:val="center"/>
    </w:pPr>
  </w:style>
  <w:style w:type="paragraph" w:customStyle="1" w:styleId="xl763">
    <w:name w:val="xl763"/>
    <w:basedOn w:val="ab"/>
    <w:qFormat/>
    <w:rsid w:val="00704C24"/>
    <w:pPr>
      <w:spacing w:before="100" w:beforeAutospacing="1" w:after="100" w:afterAutospacing="1"/>
      <w:jc w:val="center"/>
      <w:textAlignment w:val="center"/>
    </w:pPr>
    <w:rPr>
      <w:b/>
      <w:bCs/>
    </w:rPr>
  </w:style>
  <w:style w:type="paragraph" w:customStyle="1" w:styleId="xl764">
    <w:name w:val="xl764"/>
    <w:basedOn w:val="ab"/>
    <w:qFormat/>
    <w:rsid w:val="00704C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765">
    <w:name w:val="xl765"/>
    <w:basedOn w:val="ab"/>
    <w:qFormat/>
    <w:rsid w:val="00704C2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766">
    <w:name w:val="xl766"/>
    <w:basedOn w:val="ab"/>
    <w:qFormat/>
    <w:rsid w:val="00704C24"/>
    <w:pPr>
      <w:pBdr>
        <w:top w:val="single" w:sz="4" w:space="0" w:color="auto"/>
        <w:left w:val="single" w:sz="4" w:space="0" w:color="auto"/>
        <w:bottom w:val="single" w:sz="4" w:space="0" w:color="auto"/>
        <w:right w:val="single" w:sz="4" w:space="0" w:color="auto"/>
      </w:pBdr>
      <w:shd w:val="clear" w:color="000000" w:fill="CCFF99"/>
      <w:spacing w:before="100" w:beforeAutospacing="1" w:after="100" w:afterAutospacing="1"/>
      <w:jc w:val="right"/>
      <w:textAlignment w:val="center"/>
    </w:pPr>
    <w:rPr>
      <w:b/>
      <w:bCs/>
    </w:rPr>
  </w:style>
  <w:style w:type="paragraph" w:customStyle="1" w:styleId="xl767">
    <w:name w:val="xl767"/>
    <w:basedOn w:val="ab"/>
    <w:qFormat/>
    <w:rsid w:val="00704C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768">
    <w:name w:val="xl768"/>
    <w:basedOn w:val="ab"/>
    <w:qFormat/>
    <w:rsid w:val="00704C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69">
    <w:name w:val="xl769"/>
    <w:basedOn w:val="ab"/>
    <w:qFormat/>
    <w:rsid w:val="00704C24"/>
    <w:pPr>
      <w:pBdr>
        <w:top w:val="single" w:sz="4" w:space="0" w:color="auto"/>
        <w:left w:val="single" w:sz="4" w:space="0" w:color="auto"/>
        <w:bottom w:val="single" w:sz="4" w:space="0" w:color="auto"/>
        <w:right w:val="single" w:sz="4" w:space="0" w:color="auto"/>
      </w:pBdr>
      <w:shd w:val="clear" w:color="000000" w:fill="CCFF99"/>
      <w:spacing w:before="100" w:beforeAutospacing="1" w:after="100" w:afterAutospacing="1"/>
      <w:textAlignment w:val="center"/>
    </w:pPr>
  </w:style>
  <w:style w:type="paragraph" w:customStyle="1" w:styleId="xl770">
    <w:name w:val="xl770"/>
    <w:basedOn w:val="ab"/>
    <w:qFormat/>
    <w:rsid w:val="00704C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71">
    <w:name w:val="xl771"/>
    <w:basedOn w:val="ab"/>
    <w:qFormat/>
    <w:rsid w:val="00704C24"/>
    <w:pPr>
      <w:pBdr>
        <w:top w:val="single" w:sz="4" w:space="0" w:color="auto"/>
        <w:left w:val="single" w:sz="4" w:space="0" w:color="auto"/>
        <w:bottom w:val="single" w:sz="4" w:space="0" w:color="auto"/>
        <w:right w:val="single" w:sz="4" w:space="0" w:color="auto"/>
      </w:pBdr>
      <w:shd w:val="clear" w:color="000000" w:fill="CCFF99"/>
      <w:spacing w:before="100" w:beforeAutospacing="1" w:after="100" w:afterAutospacing="1"/>
      <w:jc w:val="right"/>
      <w:textAlignment w:val="center"/>
    </w:pPr>
    <w:rPr>
      <w:b/>
      <w:bCs/>
    </w:rPr>
  </w:style>
  <w:style w:type="paragraph" w:customStyle="1" w:styleId="xl772">
    <w:name w:val="xl772"/>
    <w:basedOn w:val="ab"/>
    <w:qFormat/>
    <w:rsid w:val="00704C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773">
    <w:name w:val="xl773"/>
    <w:basedOn w:val="ab"/>
    <w:qFormat/>
    <w:rsid w:val="00704C2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rPr>
  </w:style>
  <w:style w:type="paragraph" w:customStyle="1" w:styleId="xl774">
    <w:name w:val="xl774"/>
    <w:basedOn w:val="ab"/>
    <w:qFormat/>
    <w:rsid w:val="00704C24"/>
    <w:pPr>
      <w:pBdr>
        <w:top w:val="single" w:sz="4" w:space="0" w:color="auto"/>
        <w:left w:val="single" w:sz="4" w:space="0" w:color="auto"/>
        <w:bottom w:val="single" w:sz="4" w:space="0" w:color="auto"/>
        <w:right w:val="single" w:sz="4" w:space="0" w:color="auto"/>
      </w:pBdr>
      <w:shd w:val="clear" w:color="000000" w:fill="CCFF99"/>
      <w:spacing w:before="100" w:beforeAutospacing="1" w:after="100" w:afterAutospacing="1"/>
      <w:jc w:val="right"/>
      <w:textAlignment w:val="center"/>
    </w:pPr>
  </w:style>
  <w:style w:type="paragraph" w:customStyle="1" w:styleId="xl775">
    <w:name w:val="xl775"/>
    <w:basedOn w:val="ab"/>
    <w:qFormat/>
    <w:rsid w:val="00704C24"/>
    <w:pPr>
      <w:pBdr>
        <w:top w:val="single" w:sz="4" w:space="0" w:color="auto"/>
        <w:left w:val="single" w:sz="4" w:space="0" w:color="auto"/>
        <w:bottom w:val="single" w:sz="4" w:space="0" w:color="auto"/>
        <w:right w:val="single" w:sz="4" w:space="0" w:color="auto"/>
      </w:pBdr>
      <w:shd w:val="clear" w:color="000000" w:fill="CCFF99"/>
      <w:spacing w:before="100" w:beforeAutospacing="1" w:after="100" w:afterAutospacing="1"/>
      <w:jc w:val="right"/>
      <w:textAlignment w:val="center"/>
    </w:pPr>
  </w:style>
  <w:style w:type="paragraph" w:customStyle="1" w:styleId="xl776">
    <w:name w:val="xl776"/>
    <w:basedOn w:val="ab"/>
    <w:qFormat/>
    <w:rsid w:val="00704C24"/>
    <w:pPr>
      <w:pBdr>
        <w:top w:val="single" w:sz="4" w:space="0" w:color="auto"/>
        <w:left w:val="single" w:sz="4" w:space="0" w:color="auto"/>
        <w:bottom w:val="single" w:sz="4" w:space="0" w:color="auto"/>
        <w:right w:val="single" w:sz="4" w:space="0" w:color="auto"/>
      </w:pBdr>
      <w:shd w:val="clear" w:color="000000" w:fill="CCFF99"/>
      <w:spacing w:before="100" w:beforeAutospacing="1" w:after="100" w:afterAutospacing="1"/>
      <w:textAlignment w:val="center"/>
    </w:pPr>
    <w:rPr>
      <w:b/>
      <w:bCs/>
    </w:rPr>
  </w:style>
  <w:style w:type="paragraph" w:customStyle="1" w:styleId="xl777">
    <w:name w:val="xl777"/>
    <w:basedOn w:val="ab"/>
    <w:qFormat/>
    <w:rsid w:val="00704C2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778">
    <w:name w:val="xl778"/>
    <w:basedOn w:val="ab"/>
    <w:qFormat/>
    <w:rsid w:val="00704C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79">
    <w:name w:val="xl779"/>
    <w:basedOn w:val="ab"/>
    <w:qFormat/>
    <w:rsid w:val="00704C2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80">
    <w:name w:val="xl780"/>
    <w:basedOn w:val="ab"/>
    <w:qFormat/>
    <w:rsid w:val="00704C24"/>
    <w:pPr>
      <w:pBdr>
        <w:top w:val="single" w:sz="4" w:space="0" w:color="auto"/>
        <w:left w:val="single" w:sz="4" w:space="0" w:color="auto"/>
        <w:bottom w:val="single" w:sz="4" w:space="0" w:color="auto"/>
        <w:right w:val="single" w:sz="4" w:space="0" w:color="auto"/>
      </w:pBdr>
      <w:shd w:val="clear" w:color="000000" w:fill="CCFF99"/>
      <w:spacing w:before="100" w:beforeAutospacing="1" w:after="100" w:afterAutospacing="1"/>
      <w:jc w:val="right"/>
      <w:textAlignment w:val="center"/>
    </w:pPr>
    <w:rPr>
      <w:b/>
      <w:bCs/>
      <w:color w:val="FF0000"/>
    </w:rPr>
  </w:style>
  <w:style w:type="paragraph" w:customStyle="1" w:styleId="xl34">
    <w:name w:val="xl34"/>
    <w:basedOn w:val="ab"/>
    <w:uiPriority w:val="99"/>
    <w:qFormat/>
    <w:rsid w:val="00704C2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a10">
    <w:name w:val="a1"/>
    <w:basedOn w:val="ab"/>
    <w:uiPriority w:val="99"/>
    <w:qFormat/>
    <w:rsid w:val="00704C24"/>
    <w:pPr>
      <w:spacing w:before="100" w:beforeAutospacing="1" w:after="100" w:afterAutospacing="1"/>
    </w:pPr>
  </w:style>
  <w:style w:type="paragraph" w:customStyle="1" w:styleId="a00">
    <w:name w:val="a0"/>
    <w:basedOn w:val="ab"/>
    <w:uiPriority w:val="99"/>
    <w:qFormat/>
    <w:rsid w:val="00704C24"/>
    <w:pPr>
      <w:spacing w:before="100" w:beforeAutospacing="1" w:after="100" w:afterAutospacing="1"/>
    </w:pPr>
  </w:style>
  <w:style w:type="paragraph" w:customStyle="1" w:styleId="xl22">
    <w:name w:val="xl22"/>
    <w:basedOn w:val="ab"/>
    <w:uiPriority w:val="99"/>
    <w:semiHidden/>
    <w:qFormat/>
    <w:rsid w:val="00704C24"/>
    <w:pPr>
      <w:spacing w:before="100" w:beforeAutospacing="1" w:after="100" w:afterAutospacing="1" w:line="360" w:lineRule="auto"/>
      <w:ind w:firstLine="709"/>
      <w:jc w:val="center"/>
    </w:pPr>
    <w:rPr>
      <w:rFonts w:ascii="Times New Roman CYR" w:hAnsi="Times New Roman CYR" w:cs="Times New Roman CYR"/>
    </w:rPr>
  </w:style>
  <w:style w:type="paragraph" w:customStyle="1" w:styleId="afffffffffffff7">
    <w:name w:val="Заглавие раздела"/>
    <w:basedOn w:val="22"/>
    <w:uiPriority w:val="99"/>
    <w:semiHidden/>
    <w:qFormat/>
    <w:rsid w:val="00704C24"/>
    <w:pPr>
      <w:keepNext w:val="0"/>
      <w:numPr>
        <w:ilvl w:val="1"/>
      </w:numPr>
      <w:tabs>
        <w:tab w:val="left" w:pos="851"/>
        <w:tab w:val="num" w:pos="1440"/>
      </w:tabs>
      <w:suppressAutoHyphens/>
      <w:spacing w:before="200" w:line="276" w:lineRule="auto"/>
      <w:ind w:hanging="360"/>
    </w:pPr>
    <w:rPr>
      <w:rFonts w:asciiTheme="majorHAnsi" w:hAnsiTheme="majorHAnsi"/>
      <w:bCs/>
      <w:color w:val="5B9BD5" w:themeColor="accent1"/>
      <w:szCs w:val="28"/>
    </w:rPr>
  </w:style>
  <w:style w:type="paragraph" w:customStyle="1" w:styleId="1ffff8">
    <w:name w:val="Заголовок_1 Знак"/>
    <w:basedOn w:val="ab"/>
    <w:link w:val="1ffff9"/>
    <w:semiHidden/>
    <w:qFormat/>
    <w:rsid w:val="00704C24"/>
    <w:pPr>
      <w:spacing w:line="360" w:lineRule="auto"/>
      <w:ind w:firstLine="709"/>
      <w:jc w:val="center"/>
    </w:pPr>
    <w:rPr>
      <w:b/>
      <w:caps/>
    </w:rPr>
  </w:style>
  <w:style w:type="character" w:customStyle="1" w:styleId="1ffff9">
    <w:name w:val="Заголовок_1 Знак Знак"/>
    <w:link w:val="1ffff8"/>
    <w:semiHidden/>
    <w:rsid w:val="00704C24"/>
    <w:rPr>
      <w:rFonts w:ascii="Times New Roman" w:eastAsia="Times New Roman" w:hAnsi="Times New Roman" w:cs="Times New Roman"/>
      <w:b/>
      <w:caps/>
      <w:sz w:val="24"/>
      <w:szCs w:val="24"/>
      <w:lang w:eastAsia="ru-RU"/>
    </w:rPr>
  </w:style>
  <w:style w:type="paragraph" w:customStyle="1" w:styleId="afffffffffffff8">
    <w:name w:val="Неразрывный основной текст"/>
    <w:basedOn w:val="afb"/>
    <w:uiPriority w:val="99"/>
    <w:semiHidden/>
    <w:qFormat/>
    <w:rsid w:val="00704C24"/>
    <w:pPr>
      <w:keepNext/>
      <w:spacing w:after="240" w:line="240" w:lineRule="atLeast"/>
      <w:ind w:left="1080" w:firstLine="709"/>
      <w:jc w:val="both"/>
    </w:pPr>
    <w:rPr>
      <w:rFonts w:ascii="Arial" w:hAnsi="Arial" w:cs="Arial"/>
      <w:spacing w:val="-5"/>
      <w:sz w:val="20"/>
      <w:lang w:eastAsia="en-US"/>
    </w:rPr>
  </w:style>
  <w:style w:type="paragraph" w:customStyle="1" w:styleId="afffffffffffff9">
    <w:name w:val="Рисунок"/>
    <w:basedOn w:val="ab"/>
    <w:next w:val="af3"/>
    <w:uiPriority w:val="99"/>
    <w:qFormat/>
    <w:rsid w:val="00704C24"/>
    <w:pPr>
      <w:keepNext/>
      <w:spacing w:line="360" w:lineRule="auto"/>
      <w:ind w:left="1080" w:firstLine="709"/>
      <w:jc w:val="both"/>
    </w:pPr>
    <w:rPr>
      <w:rFonts w:ascii="Arial" w:hAnsi="Arial" w:cs="Arial"/>
      <w:spacing w:val="-5"/>
    </w:rPr>
  </w:style>
  <w:style w:type="paragraph" w:customStyle="1" w:styleId="afffffffffffffa">
    <w:name w:val="Название части"/>
    <w:basedOn w:val="ab"/>
    <w:uiPriority w:val="99"/>
    <w:semiHidden/>
    <w:qFormat/>
    <w:rsid w:val="00704C24"/>
    <w:pPr>
      <w:shd w:val="solid" w:color="auto" w:fill="auto"/>
      <w:spacing w:line="360" w:lineRule="exact"/>
      <w:ind w:firstLine="709"/>
      <w:jc w:val="center"/>
    </w:pPr>
    <w:rPr>
      <w:rFonts w:ascii="Arial" w:hAnsi="Arial" w:cs="Arial"/>
      <w:color w:val="FFFFFF"/>
      <w:spacing w:val="-16"/>
      <w:sz w:val="26"/>
      <w:szCs w:val="26"/>
    </w:rPr>
  </w:style>
  <w:style w:type="paragraph" w:customStyle="1" w:styleId="afffffffffffffb">
    <w:name w:val="Подзаголовок главы"/>
    <w:basedOn w:val="affa"/>
    <w:uiPriority w:val="99"/>
    <w:semiHidden/>
    <w:qFormat/>
    <w:rsid w:val="00704C24"/>
    <w:pPr>
      <w:keepNext/>
      <w:keepLines/>
      <w:spacing w:before="60" w:after="120" w:line="340" w:lineRule="atLeast"/>
      <w:ind w:firstLine="709"/>
      <w:jc w:val="left"/>
    </w:pPr>
    <w:rPr>
      <w:rFonts w:ascii="Arial" w:hAnsi="Arial" w:cs="Arial"/>
      <w:b w:val="0"/>
      <w:spacing w:val="-16"/>
      <w:kern w:val="28"/>
      <w:szCs w:val="32"/>
      <w:lang w:eastAsia="en-US"/>
    </w:rPr>
  </w:style>
  <w:style w:type="paragraph" w:customStyle="1" w:styleId="afffffffffffffc">
    <w:name w:val="Название предприятия"/>
    <w:basedOn w:val="ab"/>
    <w:uiPriority w:val="99"/>
    <w:semiHidden/>
    <w:qFormat/>
    <w:rsid w:val="00704C24"/>
    <w:pPr>
      <w:keepNext/>
      <w:keepLines/>
      <w:spacing w:line="220" w:lineRule="atLeast"/>
      <w:ind w:firstLine="709"/>
      <w:jc w:val="both"/>
    </w:pPr>
    <w:rPr>
      <w:rFonts w:ascii="Arial Black" w:hAnsi="Arial Black" w:cs="Arial Black"/>
      <w:spacing w:val="-25"/>
      <w:kern w:val="28"/>
      <w:sz w:val="32"/>
      <w:szCs w:val="32"/>
    </w:rPr>
  </w:style>
  <w:style w:type="paragraph" w:customStyle="1" w:styleId="1ffffa">
    <w:name w:val="Маркированный_1"/>
    <w:basedOn w:val="ab"/>
    <w:link w:val="1ffffb"/>
    <w:semiHidden/>
    <w:qFormat/>
    <w:rsid w:val="00704C24"/>
    <w:pPr>
      <w:tabs>
        <w:tab w:val="left" w:pos="900"/>
      </w:tabs>
      <w:spacing w:line="360" w:lineRule="auto"/>
      <w:ind w:firstLine="720"/>
      <w:jc w:val="both"/>
    </w:pPr>
  </w:style>
  <w:style w:type="character" w:customStyle="1" w:styleId="1ffffb">
    <w:name w:val="Маркированный_1 Знак"/>
    <w:link w:val="1ffffa"/>
    <w:semiHidden/>
    <w:rsid w:val="00704C24"/>
    <w:rPr>
      <w:rFonts w:ascii="Times New Roman" w:eastAsia="Times New Roman" w:hAnsi="Times New Roman" w:cs="Times New Roman"/>
      <w:sz w:val="24"/>
      <w:szCs w:val="24"/>
      <w:lang w:eastAsia="ru-RU"/>
    </w:rPr>
  </w:style>
  <w:style w:type="paragraph" w:customStyle="1" w:styleId="afffffffffffffd">
    <w:name w:val="Текст таблицы"/>
    <w:basedOn w:val="ab"/>
    <w:uiPriority w:val="99"/>
    <w:qFormat/>
    <w:rsid w:val="00704C24"/>
    <w:pPr>
      <w:spacing w:before="60" w:line="360" w:lineRule="auto"/>
      <w:ind w:firstLine="709"/>
      <w:jc w:val="both"/>
    </w:pPr>
    <w:rPr>
      <w:rFonts w:ascii="Arial" w:hAnsi="Arial" w:cs="Arial"/>
      <w:spacing w:val="-5"/>
      <w:sz w:val="16"/>
      <w:szCs w:val="16"/>
    </w:rPr>
  </w:style>
  <w:style w:type="paragraph" w:customStyle="1" w:styleId="afffffffffffffe">
    <w:name w:val="Подчеркнутый"/>
    <w:basedOn w:val="ab"/>
    <w:link w:val="affffffffffffff"/>
    <w:semiHidden/>
    <w:qFormat/>
    <w:rsid w:val="00704C24"/>
    <w:pPr>
      <w:spacing w:line="360" w:lineRule="auto"/>
      <w:ind w:firstLine="709"/>
      <w:jc w:val="both"/>
    </w:pPr>
    <w:rPr>
      <w:u w:val="single"/>
    </w:rPr>
  </w:style>
  <w:style w:type="character" w:customStyle="1" w:styleId="affffffffffffff">
    <w:name w:val="Подчеркнутый Знак"/>
    <w:link w:val="afffffffffffffe"/>
    <w:semiHidden/>
    <w:rsid w:val="00704C24"/>
    <w:rPr>
      <w:rFonts w:ascii="Times New Roman" w:eastAsia="Times New Roman" w:hAnsi="Times New Roman" w:cs="Times New Roman"/>
      <w:sz w:val="24"/>
      <w:szCs w:val="24"/>
      <w:u w:val="single"/>
      <w:lang w:eastAsia="ru-RU"/>
    </w:rPr>
  </w:style>
  <w:style w:type="paragraph" w:customStyle="1" w:styleId="affffffffffffff0">
    <w:name w:val="Название документа"/>
    <w:basedOn w:val="ab"/>
    <w:uiPriority w:val="99"/>
    <w:semiHidden/>
    <w:qFormat/>
    <w:rsid w:val="00704C24"/>
    <w:pPr>
      <w:keepNext/>
      <w:keepLines/>
      <w:pBdr>
        <w:top w:val="single" w:sz="48" w:space="31" w:color="auto"/>
      </w:pBdr>
      <w:tabs>
        <w:tab w:val="left" w:pos="0"/>
      </w:tabs>
      <w:spacing w:before="240" w:after="500" w:line="640" w:lineRule="exact"/>
      <w:ind w:firstLine="709"/>
      <w:jc w:val="both"/>
    </w:pPr>
    <w:rPr>
      <w:rFonts w:ascii="Arial Black" w:hAnsi="Arial Black" w:cs="Arial Black"/>
      <w:b/>
      <w:bCs/>
      <w:spacing w:val="-48"/>
      <w:kern w:val="28"/>
      <w:sz w:val="64"/>
      <w:szCs w:val="64"/>
    </w:rPr>
  </w:style>
  <w:style w:type="paragraph" w:customStyle="1" w:styleId="affffffffffffff1">
    <w:name w:val="Нижний колонтитул (четный)"/>
    <w:basedOn w:val="af7"/>
    <w:uiPriority w:val="99"/>
    <w:semiHidden/>
    <w:qFormat/>
    <w:rsid w:val="00704C24"/>
    <w:pPr>
      <w:keepLines/>
      <w:pBdr>
        <w:top w:val="single" w:sz="6" w:space="2" w:color="auto"/>
      </w:pBdr>
      <w:tabs>
        <w:tab w:val="clear" w:pos="4153"/>
        <w:tab w:val="clear" w:pos="8306"/>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fffffffff2">
    <w:name w:val="Нижний колонтитул (первый)"/>
    <w:basedOn w:val="af7"/>
    <w:uiPriority w:val="99"/>
    <w:semiHidden/>
    <w:qFormat/>
    <w:rsid w:val="00704C24"/>
    <w:pPr>
      <w:keepLines/>
      <w:pBdr>
        <w:top w:val="single" w:sz="6" w:space="2" w:color="auto"/>
      </w:pBdr>
      <w:tabs>
        <w:tab w:val="clear" w:pos="4153"/>
        <w:tab w:val="clear" w:pos="8306"/>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fffffffff3">
    <w:name w:val="Нижний колонтитул (нечетный)"/>
    <w:basedOn w:val="af7"/>
    <w:uiPriority w:val="99"/>
    <w:semiHidden/>
    <w:qFormat/>
    <w:rsid w:val="00704C24"/>
    <w:pPr>
      <w:keepLines/>
      <w:pBdr>
        <w:top w:val="single" w:sz="6" w:space="2" w:color="auto"/>
      </w:pBdr>
      <w:tabs>
        <w:tab w:val="clear" w:pos="4153"/>
        <w:tab w:val="clear" w:pos="8306"/>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fffffffff4">
    <w:name w:val="Подзаголовок части"/>
    <w:basedOn w:val="ab"/>
    <w:next w:val="afb"/>
    <w:uiPriority w:val="99"/>
    <w:semiHidden/>
    <w:qFormat/>
    <w:rsid w:val="00704C24"/>
    <w:pPr>
      <w:keepNext/>
      <w:spacing w:before="360" w:after="120" w:line="360" w:lineRule="auto"/>
      <w:ind w:left="1080" w:firstLine="709"/>
      <w:jc w:val="both"/>
    </w:pPr>
    <w:rPr>
      <w:rFonts w:ascii="Arial" w:hAnsi="Arial" w:cs="Arial"/>
      <w:i/>
      <w:iCs/>
      <w:spacing w:val="-5"/>
      <w:kern w:val="28"/>
      <w:sz w:val="26"/>
      <w:szCs w:val="26"/>
    </w:rPr>
  </w:style>
  <w:style w:type="paragraph" w:customStyle="1" w:styleId="affffffffffffff5">
    <w:name w:val="Обратный адрес"/>
    <w:basedOn w:val="ab"/>
    <w:uiPriority w:val="99"/>
    <w:semiHidden/>
    <w:qFormat/>
    <w:rsid w:val="00704C24"/>
    <w:pPr>
      <w:keepLines/>
      <w:framePr w:w="5160" w:h="840" w:wrap="notBeside" w:vAnchor="page" w:hAnchor="page" w:x="6121" w:y="915" w:anchorLock="1"/>
      <w:tabs>
        <w:tab w:val="left" w:pos="2160"/>
      </w:tabs>
      <w:spacing w:line="160" w:lineRule="atLeast"/>
      <w:ind w:firstLine="709"/>
      <w:jc w:val="both"/>
    </w:pPr>
    <w:rPr>
      <w:rFonts w:ascii="Arial" w:hAnsi="Arial" w:cs="Arial"/>
      <w:sz w:val="14"/>
      <w:szCs w:val="14"/>
    </w:rPr>
  </w:style>
  <w:style w:type="paragraph" w:customStyle="1" w:styleId="affffffffffffff6">
    <w:name w:val="Название раздела"/>
    <w:basedOn w:val="ab"/>
    <w:next w:val="afb"/>
    <w:uiPriority w:val="99"/>
    <w:semiHidden/>
    <w:qFormat/>
    <w:rsid w:val="00704C24"/>
    <w:pPr>
      <w:pBdr>
        <w:bottom w:val="single" w:sz="6" w:space="2" w:color="auto"/>
      </w:pBdr>
      <w:spacing w:before="360" w:after="960" w:line="360" w:lineRule="auto"/>
      <w:ind w:firstLine="709"/>
      <w:jc w:val="both"/>
    </w:pPr>
    <w:rPr>
      <w:rFonts w:ascii="Arial Black" w:hAnsi="Arial Black" w:cs="Arial Black"/>
      <w:spacing w:val="-35"/>
      <w:sz w:val="54"/>
      <w:szCs w:val="54"/>
    </w:rPr>
  </w:style>
  <w:style w:type="paragraph" w:customStyle="1" w:styleId="affffffffffffff7">
    <w:name w:val="Подзаголовок титульного листа"/>
    <w:basedOn w:val="ab"/>
    <w:next w:val="afb"/>
    <w:uiPriority w:val="99"/>
    <w:semiHidden/>
    <w:qFormat/>
    <w:rsid w:val="00704C24"/>
    <w:pPr>
      <w:pBdr>
        <w:top w:val="single" w:sz="6" w:space="24" w:color="auto"/>
      </w:pBdr>
      <w:spacing w:line="480" w:lineRule="atLeast"/>
      <w:ind w:left="835" w:right="835" w:firstLine="709"/>
      <w:jc w:val="both"/>
    </w:pPr>
    <w:rPr>
      <w:rFonts w:ascii="Arial" w:hAnsi="Arial" w:cs="Arial"/>
      <w:b/>
      <w:bCs/>
      <w:spacing w:val="-30"/>
      <w:sz w:val="48"/>
      <w:szCs w:val="48"/>
    </w:rPr>
  </w:style>
  <w:style w:type="character" w:customStyle="1" w:styleId="affffffffffffff8">
    <w:name w:val="Надстрочный"/>
    <w:semiHidden/>
    <w:rsid w:val="00704C24"/>
    <w:rPr>
      <w:b/>
      <w:bCs/>
      <w:vertAlign w:val="superscript"/>
    </w:rPr>
  </w:style>
  <w:style w:type="paragraph" w:customStyle="1" w:styleId="affffffffffffff9">
    <w:name w:val="Обычный в таблице Знак"/>
    <w:basedOn w:val="ab"/>
    <w:link w:val="affffffffffffffa"/>
    <w:semiHidden/>
    <w:qFormat/>
    <w:rsid w:val="00704C24"/>
    <w:pPr>
      <w:spacing w:line="360" w:lineRule="auto"/>
      <w:ind w:firstLine="709"/>
      <w:jc w:val="both"/>
    </w:pPr>
    <w:rPr>
      <w:sz w:val="28"/>
      <w:szCs w:val="28"/>
    </w:rPr>
  </w:style>
  <w:style w:type="character" w:customStyle="1" w:styleId="1ffffc">
    <w:name w:val="Заголовок_1 Знак Знак Знак"/>
    <w:semiHidden/>
    <w:rsid w:val="00704C24"/>
    <w:rPr>
      <w:b/>
      <w:caps/>
      <w:sz w:val="24"/>
      <w:szCs w:val="24"/>
      <w:lang w:val="ru-RU" w:eastAsia="ru-RU" w:bidi="ar-SA"/>
    </w:rPr>
  </w:style>
  <w:style w:type="paragraph" w:customStyle="1" w:styleId="ConsTitle">
    <w:name w:val="ConsTitle"/>
    <w:uiPriority w:val="99"/>
    <w:qFormat/>
    <w:rsid w:val="00704C24"/>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customStyle="1" w:styleId="affffffffffffffb">
    <w:name w:val="База заголовка"/>
    <w:basedOn w:val="ab"/>
    <w:next w:val="afb"/>
    <w:uiPriority w:val="99"/>
    <w:semiHidden/>
    <w:qFormat/>
    <w:rsid w:val="00704C24"/>
    <w:pPr>
      <w:keepNext/>
      <w:keepLines/>
      <w:spacing w:before="140" w:line="220" w:lineRule="atLeast"/>
      <w:ind w:left="1080" w:firstLine="709"/>
      <w:jc w:val="both"/>
    </w:pPr>
    <w:rPr>
      <w:rFonts w:ascii="Arial" w:hAnsi="Arial" w:cs="Arial"/>
      <w:spacing w:val="-4"/>
      <w:kern w:val="28"/>
    </w:rPr>
  </w:style>
  <w:style w:type="paragraph" w:customStyle="1" w:styleId="affffffffffffffc">
    <w:name w:val="Цитаты"/>
    <w:basedOn w:val="ab"/>
    <w:uiPriority w:val="99"/>
    <w:semiHidden/>
    <w:qFormat/>
    <w:rsid w:val="00704C24"/>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jc w:val="both"/>
    </w:pPr>
    <w:rPr>
      <w:rFonts w:ascii="Arial Narrow" w:hAnsi="Arial Narrow" w:cs="Arial Narrow"/>
      <w:spacing w:val="-5"/>
    </w:rPr>
  </w:style>
  <w:style w:type="paragraph" w:customStyle="1" w:styleId="affffffffffffffd">
    <w:name w:val="Заголовок части"/>
    <w:basedOn w:val="ab"/>
    <w:uiPriority w:val="99"/>
    <w:semiHidden/>
    <w:qFormat/>
    <w:rsid w:val="00704C24"/>
    <w:pPr>
      <w:shd w:val="solid" w:color="auto" w:fill="auto"/>
      <w:spacing w:line="660" w:lineRule="exact"/>
      <w:ind w:firstLine="709"/>
      <w:jc w:val="center"/>
    </w:pPr>
    <w:rPr>
      <w:rFonts w:ascii="Arial Black" w:hAnsi="Arial Black" w:cs="Arial Black"/>
      <w:color w:val="FFFFFF"/>
      <w:spacing w:val="-40"/>
      <w:sz w:val="84"/>
      <w:szCs w:val="84"/>
    </w:rPr>
  </w:style>
  <w:style w:type="paragraph" w:customStyle="1" w:styleId="affffffffffffffe">
    <w:name w:val="Заголовок главы"/>
    <w:basedOn w:val="ab"/>
    <w:semiHidden/>
    <w:qFormat/>
    <w:rsid w:val="00704C24"/>
    <w:pPr>
      <w:spacing w:line="360" w:lineRule="auto"/>
      <w:ind w:firstLine="709"/>
      <w:jc w:val="center"/>
    </w:pPr>
    <w:rPr>
      <w:caps/>
    </w:rPr>
  </w:style>
  <w:style w:type="paragraph" w:customStyle="1" w:styleId="afffffffffffffff">
    <w:name w:val="База сноски"/>
    <w:basedOn w:val="ab"/>
    <w:uiPriority w:val="99"/>
    <w:semiHidden/>
    <w:qFormat/>
    <w:rsid w:val="00704C24"/>
    <w:pPr>
      <w:keepLines/>
      <w:spacing w:line="200" w:lineRule="atLeast"/>
      <w:ind w:left="1080" w:firstLine="709"/>
      <w:jc w:val="both"/>
    </w:pPr>
    <w:rPr>
      <w:rFonts w:ascii="Arial" w:hAnsi="Arial" w:cs="Arial"/>
      <w:spacing w:val="-5"/>
      <w:sz w:val="16"/>
      <w:szCs w:val="16"/>
    </w:rPr>
  </w:style>
  <w:style w:type="paragraph" w:customStyle="1" w:styleId="afffffffffffffff0">
    <w:name w:val="Заголовок титульного листа"/>
    <w:basedOn w:val="affffffffffffffb"/>
    <w:next w:val="ab"/>
    <w:uiPriority w:val="99"/>
    <w:semiHidden/>
    <w:qFormat/>
    <w:rsid w:val="00704C24"/>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ffffffff1">
    <w:name w:val="База верхнего колонтитула"/>
    <w:basedOn w:val="ab"/>
    <w:uiPriority w:val="99"/>
    <w:semiHidden/>
    <w:qFormat/>
    <w:rsid w:val="00704C24"/>
    <w:pPr>
      <w:keepLines/>
      <w:tabs>
        <w:tab w:val="center" w:pos="4320"/>
        <w:tab w:val="right" w:pos="8640"/>
      </w:tabs>
      <w:spacing w:line="190" w:lineRule="atLeast"/>
      <w:ind w:left="1080" w:firstLine="709"/>
      <w:jc w:val="both"/>
    </w:pPr>
    <w:rPr>
      <w:rFonts w:ascii="Arial" w:hAnsi="Arial" w:cs="Arial"/>
      <w:caps/>
      <w:spacing w:val="-5"/>
      <w:sz w:val="15"/>
      <w:szCs w:val="15"/>
    </w:rPr>
  </w:style>
  <w:style w:type="paragraph" w:customStyle="1" w:styleId="afffffffffffffff2">
    <w:name w:val="Верхний колонтитул (четный)"/>
    <w:basedOn w:val="af5"/>
    <w:uiPriority w:val="99"/>
    <w:semiHidden/>
    <w:qFormat/>
    <w:rsid w:val="00704C24"/>
    <w:pPr>
      <w:keepLines/>
      <w:pBdr>
        <w:bottom w:val="single" w:sz="6" w:space="1" w:color="auto"/>
      </w:pBdr>
      <w:tabs>
        <w:tab w:val="clear" w:pos="4153"/>
        <w:tab w:val="clear" w:pos="8306"/>
        <w:tab w:val="center" w:pos="4320"/>
        <w:tab w:val="right" w:pos="8640"/>
      </w:tabs>
      <w:spacing w:after="600" w:line="190" w:lineRule="atLeast"/>
      <w:ind w:left="1080" w:firstLine="709"/>
      <w:jc w:val="both"/>
    </w:pPr>
    <w:rPr>
      <w:rFonts w:ascii="Arial" w:hAnsi="Arial" w:cs="Arial"/>
      <w:caps/>
      <w:spacing w:val="-5"/>
      <w:sz w:val="15"/>
      <w:szCs w:val="15"/>
      <w:lang w:eastAsia="en-US"/>
    </w:rPr>
  </w:style>
  <w:style w:type="paragraph" w:customStyle="1" w:styleId="afffffffffffffff3">
    <w:name w:val="Верхний колонтитул (первый)"/>
    <w:basedOn w:val="af5"/>
    <w:uiPriority w:val="99"/>
    <w:semiHidden/>
    <w:qFormat/>
    <w:rsid w:val="00704C24"/>
    <w:pPr>
      <w:keepLines/>
      <w:pBdr>
        <w:top w:val="single" w:sz="6" w:space="2" w:color="auto"/>
      </w:pBdr>
      <w:tabs>
        <w:tab w:val="clear" w:pos="4153"/>
        <w:tab w:val="clear" w:pos="8306"/>
        <w:tab w:val="center" w:pos="4320"/>
        <w:tab w:val="right" w:pos="8640"/>
      </w:tabs>
      <w:spacing w:line="190" w:lineRule="atLeast"/>
      <w:ind w:left="1080" w:firstLine="709"/>
      <w:jc w:val="right"/>
    </w:pPr>
    <w:rPr>
      <w:rFonts w:ascii="Arial" w:hAnsi="Arial" w:cs="Arial"/>
      <w:caps/>
      <w:spacing w:val="-5"/>
      <w:sz w:val="15"/>
      <w:szCs w:val="15"/>
      <w:lang w:eastAsia="en-US"/>
    </w:rPr>
  </w:style>
  <w:style w:type="paragraph" w:customStyle="1" w:styleId="afffffffffffffff4">
    <w:name w:val="Верхний колонтитул (нечетный)"/>
    <w:basedOn w:val="af5"/>
    <w:uiPriority w:val="99"/>
    <w:semiHidden/>
    <w:qFormat/>
    <w:rsid w:val="00704C24"/>
    <w:pPr>
      <w:keepLines/>
      <w:pBdr>
        <w:bottom w:val="single" w:sz="6" w:space="1" w:color="auto"/>
      </w:pBdr>
      <w:tabs>
        <w:tab w:val="clear" w:pos="4153"/>
        <w:tab w:val="clear" w:pos="8306"/>
        <w:tab w:val="center" w:pos="4320"/>
        <w:tab w:val="right" w:pos="8640"/>
      </w:tabs>
      <w:spacing w:after="600" w:line="190" w:lineRule="atLeast"/>
      <w:ind w:left="1080" w:firstLine="709"/>
      <w:jc w:val="both"/>
    </w:pPr>
    <w:rPr>
      <w:rFonts w:ascii="Arial" w:hAnsi="Arial" w:cs="Arial"/>
      <w:caps/>
      <w:spacing w:val="-5"/>
      <w:sz w:val="15"/>
      <w:szCs w:val="15"/>
      <w:lang w:eastAsia="en-US"/>
    </w:rPr>
  </w:style>
  <w:style w:type="paragraph" w:customStyle="1" w:styleId="afffffffffffffff5">
    <w:name w:val="База указателя"/>
    <w:basedOn w:val="ab"/>
    <w:uiPriority w:val="99"/>
    <w:semiHidden/>
    <w:qFormat/>
    <w:rsid w:val="00704C24"/>
    <w:pPr>
      <w:spacing w:line="240" w:lineRule="atLeast"/>
      <w:ind w:left="360" w:hanging="360"/>
      <w:jc w:val="both"/>
    </w:pPr>
    <w:rPr>
      <w:rFonts w:ascii="Arial" w:hAnsi="Arial" w:cs="Arial"/>
      <w:spacing w:val="-5"/>
      <w:sz w:val="18"/>
      <w:szCs w:val="18"/>
    </w:rPr>
  </w:style>
  <w:style w:type="character" w:customStyle="1" w:styleId="afffffffffffffff6">
    <w:name w:val="Вступление"/>
    <w:semiHidden/>
    <w:rsid w:val="00704C24"/>
    <w:rPr>
      <w:rFonts w:ascii="Arial Black" w:hAnsi="Arial Black" w:cs="Arial Black"/>
      <w:spacing w:val="-4"/>
      <w:sz w:val="18"/>
      <w:szCs w:val="18"/>
    </w:rPr>
  </w:style>
  <w:style w:type="character" w:customStyle="1" w:styleId="afffffffffffffff7">
    <w:name w:val="Девиз"/>
    <w:semiHidden/>
    <w:rsid w:val="00704C24"/>
    <w:rPr>
      <w:i/>
      <w:iCs/>
      <w:spacing w:val="-6"/>
      <w:sz w:val="24"/>
      <w:szCs w:val="24"/>
      <w:lang w:val="ru-RU"/>
    </w:rPr>
  </w:style>
  <w:style w:type="paragraph" w:customStyle="1" w:styleId="afffffffffffffff8">
    <w:name w:val="База оглавления"/>
    <w:basedOn w:val="ab"/>
    <w:uiPriority w:val="99"/>
    <w:semiHidden/>
    <w:qFormat/>
    <w:rsid w:val="00704C24"/>
    <w:pPr>
      <w:tabs>
        <w:tab w:val="right" w:leader="dot" w:pos="6480"/>
      </w:tabs>
      <w:spacing w:after="240" w:line="240" w:lineRule="atLeast"/>
      <w:ind w:firstLine="709"/>
      <w:jc w:val="both"/>
    </w:pPr>
    <w:rPr>
      <w:rFonts w:ascii="Arial" w:hAnsi="Arial" w:cs="Arial"/>
      <w:spacing w:val="-5"/>
    </w:rPr>
  </w:style>
  <w:style w:type="paragraph" w:customStyle="1" w:styleId="1ffffd">
    <w:name w:val="Название объекта1"/>
    <w:basedOn w:val="ab"/>
    <w:uiPriority w:val="35"/>
    <w:qFormat/>
    <w:rsid w:val="00704C24"/>
    <w:pPr>
      <w:spacing w:line="360" w:lineRule="auto"/>
      <w:ind w:left="1080" w:firstLine="709"/>
      <w:jc w:val="both"/>
    </w:pPr>
    <w:rPr>
      <w:rFonts w:ascii="Arial" w:hAnsi="Arial" w:cs="Arial"/>
      <w:spacing w:val="-5"/>
    </w:rPr>
  </w:style>
  <w:style w:type="paragraph" w:customStyle="1" w:styleId="1ffffe">
    <w:name w:val="Цитата1"/>
    <w:basedOn w:val="ab"/>
    <w:uiPriority w:val="99"/>
    <w:qFormat/>
    <w:rsid w:val="00704C24"/>
    <w:pPr>
      <w:spacing w:line="360" w:lineRule="auto"/>
      <w:ind w:left="526" w:right="43" w:firstLine="709"/>
      <w:jc w:val="both"/>
    </w:pPr>
    <w:rPr>
      <w:sz w:val="28"/>
    </w:rPr>
  </w:style>
  <w:style w:type="paragraph" w:customStyle="1" w:styleId="1fffff">
    <w:name w:val="Маркированный список1"/>
    <w:basedOn w:val="ab"/>
    <w:uiPriority w:val="99"/>
    <w:qFormat/>
    <w:rsid w:val="00704C24"/>
    <w:pPr>
      <w:spacing w:before="100" w:beforeAutospacing="1" w:after="100" w:afterAutospacing="1" w:line="360" w:lineRule="auto"/>
      <w:ind w:firstLine="709"/>
      <w:jc w:val="both"/>
    </w:pPr>
    <w:rPr>
      <w:sz w:val="28"/>
    </w:rPr>
  </w:style>
  <w:style w:type="paragraph" w:customStyle="1" w:styleId="1fffff0">
    <w:name w:val="Нумерованный список1"/>
    <w:basedOn w:val="ab"/>
    <w:uiPriority w:val="99"/>
    <w:semiHidden/>
    <w:qFormat/>
    <w:rsid w:val="00704C24"/>
    <w:pPr>
      <w:spacing w:before="100" w:beforeAutospacing="1" w:after="100" w:afterAutospacing="1" w:line="360" w:lineRule="auto"/>
      <w:ind w:firstLine="709"/>
      <w:jc w:val="both"/>
    </w:pPr>
    <w:rPr>
      <w:sz w:val="28"/>
    </w:rPr>
  </w:style>
  <w:style w:type="character" w:customStyle="1" w:styleId="1fffff1">
    <w:name w:val="Заголовок_1"/>
    <w:semiHidden/>
    <w:rsid w:val="00704C24"/>
    <w:rPr>
      <w:caps/>
    </w:rPr>
  </w:style>
  <w:style w:type="character" w:customStyle="1" w:styleId="1fffff2">
    <w:name w:val="Маркированный_1 Знак Знак"/>
    <w:semiHidden/>
    <w:rsid w:val="00704C24"/>
    <w:rPr>
      <w:sz w:val="24"/>
      <w:szCs w:val="24"/>
      <w:lang w:val="ru-RU" w:eastAsia="ru-RU" w:bidi="ar-SA"/>
    </w:rPr>
  </w:style>
  <w:style w:type="character" w:customStyle="1" w:styleId="afffffffffffffff9">
    <w:name w:val="Подчеркнутый Знак Знак"/>
    <w:semiHidden/>
    <w:rsid w:val="00704C24"/>
    <w:rPr>
      <w:sz w:val="24"/>
      <w:szCs w:val="24"/>
      <w:u w:val="single"/>
      <w:lang w:val="ru-RU" w:eastAsia="ru-RU" w:bidi="ar-SA"/>
    </w:rPr>
  </w:style>
  <w:style w:type="paragraph" w:customStyle="1" w:styleId="afffffffffffffffa">
    <w:name w:val="Статья"/>
    <w:basedOn w:val="ab"/>
    <w:link w:val="afffffffffffffffb"/>
    <w:semiHidden/>
    <w:qFormat/>
    <w:rsid w:val="00704C24"/>
    <w:pPr>
      <w:jc w:val="both"/>
    </w:pPr>
  </w:style>
  <w:style w:type="paragraph" w:customStyle="1" w:styleId="1fffff3">
    <w:name w:val="текст 1"/>
    <w:basedOn w:val="ab"/>
    <w:next w:val="ab"/>
    <w:uiPriority w:val="99"/>
    <w:semiHidden/>
    <w:qFormat/>
    <w:rsid w:val="00704C24"/>
    <w:pPr>
      <w:ind w:firstLine="540"/>
      <w:jc w:val="both"/>
    </w:pPr>
  </w:style>
  <w:style w:type="paragraph" w:customStyle="1" w:styleId="afffffffffffffffc">
    <w:name w:val="Заголовок таблици"/>
    <w:basedOn w:val="1fffff3"/>
    <w:uiPriority w:val="99"/>
    <w:qFormat/>
    <w:rsid w:val="00704C24"/>
    <w:rPr>
      <w:sz w:val="22"/>
    </w:rPr>
  </w:style>
  <w:style w:type="paragraph" w:customStyle="1" w:styleId="afffffffffffffffd">
    <w:name w:val="Номер таблици"/>
    <w:basedOn w:val="ab"/>
    <w:next w:val="ab"/>
    <w:uiPriority w:val="99"/>
    <w:semiHidden/>
    <w:qFormat/>
    <w:rsid w:val="00704C24"/>
    <w:pPr>
      <w:jc w:val="right"/>
    </w:pPr>
    <w:rPr>
      <w:b/>
    </w:rPr>
  </w:style>
  <w:style w:type="paragraph" w:customStyle="1" w:styleId="afffffffffffffffe">
    <w:name w:val="Приложение"/>
    <w:basedOn w:val="ab"/>
    <w:next w:val="ab"/>
    <w:uiPriority w:val="99"/>
    <w:semiHidden/>
    <w:qFormat/>
    <w:rsid w:val="00704C24"/>
    <w:pPr>
      <w:jc w:val="right"/>
    </w:pPr>
  </w:style>
  <w:style w:type="paragraph" w:customStyle="1" w:styleId="affffffffffffffff">
    <w:name w:val="Обычный по таблице"/>
    <w:basedOn w:val="ab"/>
    <w:uiPriority w:val="99"/>
    <w:semiHidden/>
    <w:qFormat/>
    <w:rsid w:val="00704C24"/>
  </w:style>
  <w:style w:type="character" w:customStyle="1" w:styleId="affffffffffffffa">
    <w:name w:val="Обычный в таблице Знак Знак"/>
    <w:link w:val="affffffffffffff9"/>
    <w:semiHidden/>
    <w:rsid w:val="00704C24"/>
    <w:rPr>
      <w:rFonts w:ascii="Times New Roman" w:eastAsia="Times New Roman" w:hAnsi="Times New Roman" w:cs="Times New Roman"/>
      <w:sz w:val="28"/>
      <w:szCs w:val="28"/>
      <w:lang w:eastAsia="ru-RU"/>
    </w:rPr>
  </w:style>
  <w:style w:type="paragraph" w:customStyle="1" w:styleId="xl27">
    <w:name w:val="xl27"/>
    <w:basedOn w:val="ab"/>
    <w:uiPriority w:val="99"/>
    <w:qFormat/>
    <w:rsid w:val="00704C24"/>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rPr>
  </w:style>
  <w:style w:type="paragraph" w:customStyle="1" w:styleId="xl28">
    <w:name w:val="xl28"/>
    <w:basedOn w:val="ab"/>
    <w:uiPriority w:val="99"/>
    <w:qFormat/>
    <w:rsid w:val="00704C24"/>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9">
    <w:name w:val="xl29"/>
    <w:basedOn w:val="ab"/>
    <w:uiPriority w:val="99"/>
    <w:qFormat/>
    <w:rsid w:val="00704C24"/>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style>
  <w:style w:type="paragraph" w:customStyle="1" w:styleId="xl31">
    <w:name w:val="xl31"/>
    <w:basedOn w:val="ab"/>
    <w:uiPriority w:val="99"/>
    <w:qFormat/>
    <w:rsid w:val="00704C2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rPr>
  </w:style>
  <w:style w:type="paragraph" w:customStyle="1" w:styleId="xl32">
    <w:name w:val="xl32"/>
    <w:basedOn w:val="ab"/>
    <w:uiPriority w:val="99"/>
    <w:qFormat/>
    <w:rsid w:val="00704C24"/>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33">
    <w:name w:val="xl33"/>
    <w:basedOn w:val="ab"/>
    <w:uiPriority w:val="99"/>
    <w:qFormat/>
    <w:rsid w:val="00704C24"/>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rPr>
  </w:style>
  <w:style w:type="paragraph" w:customStyle="1" w:styleId="xl35">
    <w:name w:val="xl35"/>
    <w:basedOn w:val="ab"/>
    <w:uiPriority w:val="99"/>
    <w:qFormat/>
    <w:rsid w:val="00704C2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style>
  <w:style w:type="paragraph" w:customStyle="1" w:styleId="xl36">
    <w:name w:val="xl36"/>
    <w:basedOn w:val="ab"/>
    <w:uiPriority w:val="99"/>
    <w:qFormat/>
    <w:rsid w:val="00704C2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style>
  <w:style w:type="paragraph" w:customStyle="1" w:styleId="xl37">
    <w:name w:val="xl37"/>
    <w:basedOn w:val="ab"/>
    <w:uiPriority w:val="99"/>
    <w:qFormat/>
    <w:rsid w:val="00704C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character" w:customStyle="1" w:styleId="1fffff4">
    <w:name w:val="Маркированный_1 Знак Знак Знак"/>
    <w:semiHidden/>
    <w:rsid w:val="00704C24"/>
    <w:rPr>
      <w:sz w:val="24"/>
      <w:szCs w:val="24"/>
      <w:lang w:val="ru-RU" w:eastAsia="ru-RU" w:bidi="ar-SA"/>
    </w:rPr>
  </w:style>
  <w:style w:type="paragraph" w:customStyle="1" w:styleId="xl38">
    <w:name w:val="xl38"/>
    <w:basedOn w:val="ab"/>
    <w:uiPriority w:val="99"/>
    <w:qFormat/>
    <w:rsid w:val="00704C24"/>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39">
    <w:name w:val="xl39"/>
    <w:basedOn w:val="ab"/>
    <w:uiPriority w:val="99"/>
    <w:qFormat/>
    <w:rsid w:val="00704C24"/>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40">
    <w:name w:val="xl40"/>
    <w:basedOn w:val="ab"/>
    <w:uiPriority w:val="99"/>
    <w:semiHidden/>
    <w:qFormat/>
    <w:rsid w:val="00704C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
    <w:name w:val="xl41"/>
    <w:basedOn w:val="ab"/>
    <w:uiPriority w:val="99"/>
    <w:semiHidden/>
    <w:qFormat/>
    <w:rsid w:val="00704C2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2">
    <w:name w:val="xl42"/>
    <w:basedOn w:val="ab"/>
    <w:uiPriority w:val="99"/>
    <w:semiHidden/>
    <w:qFormat/>
    <w:rsid w:val="00704C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3">
    <w:name w:val="xl43"/>
    <w:basedOn w:val="ab"/>
    <w:uiPriority w:val="99"/>
    <w:semiHidden/>
    <w:qFormat/>
    <w:rsid w:val="00704C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4">
    <w:name w:val="xl44"/>
    <w:basedOn w:val="ab"/>
    <w:uiPriority w:val="99"/>
    <w:semiHidden/>
    <w:qFormat/>
    <w:rsid w:val="00704C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5">
    <w:name w:val="xl45"/>
    <w:basedOn w:val="ab"/>
    <w:uiPriority w:val="99"/>
    <w:semiHidden/>
    <w:qFormat/>
    <w:rsid w:val="00704C24"/>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6">
    <w:name w:val="xl46"/>
    <w:basedOn w:val="ab"/>
    <w:uiPriority w:val="99"/>
    <w:semiHidden/>
    <w:qFormat/>
    <w:rsid w:val="00704C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7">
    <w:name w:val="xl47"/>
    <w:basedOn w:val="ab"/>
    <w:uiPriority w:val="99"/>
    <w:semiHidden/>
    <w:qFormat/>
    <w:rsid w:val="00704C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8">
    <w:name w:val="xl48"/>
    <w:basedOn w:val="ab"/>
    <w:uiPriority w:val="99"/>
    <w:semiHidden/>
    <w:qFormat/>
    <w:rsid w:val="00704C24"/>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49">
    <w:name w:val="xl49"/>
    <w:basedOn w:val="ab"/>
    <w:uiPriority w:val="99"/>
    <w:qFormat/>
    <w:rsid w:val="00704C24"/>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50">
    <w:name w:val="xl50"/>
    <w:basedOn w:val="ab"/>
    <w:uiPriority w:val="99"/>
    <w:semiHidden/>
    <w:qFormat/>
    <w:rsid w:val="00704C24"/>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51">
    <w:name w:val="xl51"/>
    <w:basedOn w:val="ab"/>
    <w:uiPriority w:val="99"/>
    <w:semiHidden/>
    <w:qFormat/>
    <w:rsid w:val="00704C24"/>
    <w:pPr>
      <w:pBdr>
        <w:left w:val="single" w:sz="4" w:space="0" w:color="auto"/>
        <w:right w:val="single" w:sz="4" w:space="0" w:color="auto"/>
      </w:pBdr>
      <w:spacing w:before="100" w:beforeAutospacing="1" w:after="100" w:afterAutospacing="1"/>
      <w:jc w:val="center"/>
    </w:pPr>
  </w:style>
  <w:style w:type="paragraph" w:customStyle="1" w:styleId="xl52">
    <w:name w:val="xl52"/>
    <w:basedOn w:val="ab"/>
    <w:uiPriority w:val="99"/>
    <w:semiHidden/>
    <w:qFormat/>
    <w:rsid w:val="00704C24"/>
    <w:pPr>
      <w:pBdr>
        <w:left w:val="single" w:sz="4" w:space="0" w:color="auto"/>
        <w:right w:val="single" w:sz="4" w:space="0" w:color="auto"/>
      </w:pBdr>
      <w:spacing w:before="100" w:beforeAutospacing="1" w:after="100" w:afterAutospacing="1"/>
    </w:pPr>
  </w:style>
  <w:style w:type="paragraph" w:customStyle="1" w:styleId="xl54">
    <w:name w:val="xl54"/>
    <w:basedOn w:val="ab"/>
    <w:uiPriority w:val="99"/>
    <w:semiHidden/>
    <w:qFormat/>
    <w:rsid w:val="00704C24"/>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5">
    <w:name w:val="xl55"/>
    <w:basedOn w:val="ab"/>
    <w:uiPriority w:val="99"/>
    <w:semiHidden/>
    <w:qFormat/>
    <w:rsid w:val="00704C24"/>
    <w:pPr>
      <w:pBdr>
        <w:left w:val="single" w:sz="4" w:space="0" w:color="auto"/>
        <w:right w:val="single" w:sz="4" w:space="0" w:color="auto"/>
      </w:pBdr>
      <w:spacing w:before="100" w:beforeAutospacing="1" w:after="100" w:afterAutospacing="1"/>
    </w:pPr>
    <w:rPr>
      <w:b/>
      <w:bCs/>
    </w:rPr>
  </w:style>
  <w:style w:type="paragraph" w:customStyle="1" w:styleId="xl23">
    <w:name w:val="xl23"/>
    <w:basedOn w:val="ab"/>
    <w:uiPriority w:val="99"/>
    <w:semiHidden/>
    <w:qFormat/>
    <w:rsid w:val="00704C24"/>
    <w:pPr>
      <w:pBdr>
        <w:left w:val="single" w:sz="8" w:space="0" w:color="auto"/>
        <w:bottom w:val="single" w:sz="8" w:space="0" w:color="auto"/>
        <w:right w:val="single" w:sz="8" w:space="0" w:color="auto"/>
      </w:pBdr>
      <w:spacing w:before="100" w:beforeAutospacing="1" w:after="100" w:afterAutospacing="1"/>
      <w:jc w:val="center"/>
    </w:pPr>
  </w:style>
  <w:style w:type="numbering" w:customStyle="1" w:styleId="1111111">
    <w:name w:val="1 / 1.1 / 1.1.11"/>
    <w:basedOn w:val="ae"/>
    <w:next w:val="111111"/>
    <w:uiPriority w:val="99"/>
    <w:rsid w:val="00704C24"/>
    <w:pPr>
      <w:numPr>
        <w:numId w:val="68"/>
      </w:numPr>
    </w:pPr>
  </w:style>
  <w:style w:type="numbering" w:customStyle="1" w:styleId="13">
    <w:name w:val="Статья / Раздел1"/>
    <w:basedOn w:val="ae"/>
    <w:next w:val="a7"/>
    <w:rsid w:val="00704C24"/>
    <w:pPr>
      <w:numPr>
        <w:numId w:val="67"/>
      </w:numPr>
    </w:pPr>
  </w:style>
  <w:style w:type="character" w:customStyle="1" w:styleId="affffffffffffffff0">
    <w:name w:val="Подчеркнутый Знак Знак Знак"/>
    <w:semiHidden/>
    <w:rsid w:val="00704C24"/>
    <w:rPr>
      <w:sz w:val="24"/>
      <w:szCs w:val="24"/>
      <w:u w:val="single"/>
      <w:lang w:val="ru-RU" w:eastAsia="ru-RU" w:bidi="ar-SA"/>
    </w:rPr>
  </w:style>
  <w:style w:type="character" w:customStyle="1" w:styleId="1fffff5">
    <w:name w:val="Маркированный_1 Знак Знак Знак Знак"/>
    <w:semiHidden/>
    <w:rsid w:val="00704C24"/>
    <w:rPr>
      <w:sz w:val="24"/>
      <w:szCs w:val="24"/>
      <w:lang w:val="ru-RU" w:eastAsia="ru-RU" w:bidi="ar-SA"/>
    </w:rPr>
  </w:style>
  <w:style w:type="character" w:customStyle="1" w:styleId="2fff9">
    <w:name w:val="Знак2 Знак Знак"/>
    <w:semiHidden/>
    <w:rsid w:val="00704C24"/>
    <w:rPr>
      <w:b/>
      <w:bCs/>
      <w:sz w:val="24"/>
      <w:szCs w:val="24"/>
      <w:lang w:val="ru-RU" w:eastAsia="ru-RU" w:bidi="ar-SA"/>
    </w:rPr>
  </w:style>
  <w:style w:type="character" w:customStyle="1" w:styleId="1fffff6">
    <w:name w:val="Подчеркнутый Знак Знак1"/>
    <w:semiHidden/>
    <w:rsid w:val="00704C24"/>
    <w:rPr>
      <w:sz w:val="24"/>
      <w:szCs w:val="24"/>
      <w:u w:val="single"/>
      <w:lang w:val="ru-RU" w:eastAsia="ru-RU" w:bidi="ar-SA"/>
    </w:rPr>
  </w:style>
  <w:style w:type="character" w:customStyle="1" w:styleId="11b">
    <w:name w:val="Знак1 Знак Знак1"/>
    <w:semiHidden/>
    <w:rsid w:val="00704C24"/>
    <w:rPr>
      <w:sz w:val="24"/>
      <w:szCs w:val="24"/>
      <w:lang w:val="ru-RU" w:eastAsia="ru-RU" w:bidi="ar-SA"/>
    </w:rPr>
  </w:style>
  <w:style w:type="numbering" w:customStyle="1" w:styleId="11111120">
    <w:name w:val="1 / 1.1 / 1.1.12"/>
    <w:basedOn w:val="ae"/>
    <w:next w:val="111111"/>
    <w:rsid w:val="00704C24"/>
  </w:style>
  <w:style w:type="numbering" w:customStyle="1" w:styleId="1ai2">
    <w:name w:val="1 / a / i2"/>
    <w:basedOn w:val="ae"/>
    <w:next w:val="1ai"/>
    <w:rsid w:val="00704C24"/>
    <w:pPr>
      <w:numPr>
        <w:numId w:val="33"/>
      </w:numPr>
    </w:pPr>
  </w:style>
  <w:style w:type="numbering" w:customStyle="1" w:styleId="2">
    <w:name w:val="Статья / Раздел2"/>
    <w:basedOn w:val="ae"/>
    <w:next w:val="a7"/>
    <w:rsid w:val="00704C24"/>
    <w:pPr>
      <w:numPr>
        <w:numId w:val="66"/>
      </w:numPr>
    </w:pPr>
  </w:style>
  <w:style w:type="character" w:customStyle="1" w:styleId="S40">
    <w:name w:val="S_Заголовок 4 Знак"/>
    <w:link w:val="S4"/>
    <w:rsid w:val="00704C24"/>
    <w:rPr>
      <w:rFonts w:ascii="Times New Roman" w:eastAsia="Times New Roman" w:hAnsi="Times New Roman" w:cs="Times New Roman"/>
      <w:i/>
      <w:sz w:val="24"/>
      <w:szCs w:val="24"/>
      <w:lang w:val="x-none" w:eastAsia="x-none"/>
    </w:rPr>
  </w:style>
  <w:style w:type="character" w:customStyle="1" w:styleId="11c">
    <w:name w:val="Маркированный_1 Знак1"/>
    <w:basedOn w:val="ac"/>
    <w:semiHidden/>
    <w:rsid w:val="00704C24"/>
  </w:style>
  <w:style w:type="character" w:customStyle="1" w:styleId="S30">
    <w:name w:val="S_Заголовок 3 Знак Знак"/>
    <w:link w:val="S3"/>
    <w:rsid w:val="00704C24"/>
    <w:rPr>
      <w:rFonts w:ascii="Times New Roman" w:eastAsia="Times New Roman" w:hAnsi="Times New Roman" w:cs="Times New Roman"/>
      <w:sz w:val="24"/>
      <w:szCs w:val="24"/>
      <w:u w:val="single"/>
      <w:lang w:val="x-none" w:eastAsia="x-none"/>
    </w:rPr>
  </w:style>
  <w:style w:type="paragraph" w:customStyle="1" w:styleId="xl56">
    <w:name w:val="xl56"/>
    <w:basedOn w:val="ab"/>
    <w:uiPriority w:val="99"/>
    <w:semiHidden/>
    <w:qFormat/>
    <w:rsid w:val="00704C24"/>
    <w:pPr>
      <w:widowControl w:val="0"/>
      <w:pBdr>
        <w:top w:val="single" w:sz="4" w:space="0" w:color="auto"/>
        <w:bottom w:val="single" w:sz="4" w:space="0" w:color="auto"/>
      </w:pBdr>
      <w:adjustRightInd w:val="0"/>
      <w:spacing w:before="100" w:beforeAutospacing="1" w:after="100" w:afterAutospacing="1"/>
      <w:jc w:val="center"/>
      <w:textAlignment w:val="baseline"/>
    </w:pPr>
  </w:style>
  <w:style w:type="paragraph" w:customStyle="1" w:styleId="xl57">
    <w:name w:val="xl57"/>
    <w:basedOn w:val="ab"/>
    <w:uiPriority w:val="99"/>
    <w:semiHidden/>
    <w:qFormat/>
    <w:rsid w:val="00704C24"/>
    <w:pPr>
      <w:widowControl w:val="0"/>
      <w:pBdr>
        <w:top w:val="single" w:sz="4" w:space="0" w:color="auto"/>
        <w:bottom w:val="single" w:sz="4" w:space="0" w:color="auto"/>
      </w:pBdr>
      <w:adjustRightInd w:val="0"/>
      <w:spacing w:before="100" w:beforeAutospacing="1" w:after="100" w:afterAutospacing="1"/>
      <w:jc w:val="center"/>
      <w:textAlignment w:val="baseline"/>
    </w:pPr>
    <w:rPr>
      <w:i/>
      <w:iCs/>
    </w:rPr>
  </w:style>
  <w:style w:type="paragraph" w:customStyle="1" w:styleId="xl59">
    <w:name w:val="xl59"/>
    <w:basedOn w:val="ab"/>
    <w:qFormat/>
    <w:rsid w:val="00704C24"/>
    <w:pPr>
      <w:widowControl w:val="0"/>
      <w:pBdr>
        <w:top w:val="single" w:sz="4" w:space="0" w:color="auto"/>
        <w:right w:val="single" w:sz="4" w:space="0" w:color="auto"/>
      </w:pBdr>
      <w:adjustRightInd w:val="0"/>
      <w:spacing w:before="100" w:beforeAutospacing="1" w:after="100" w:afterAutospacing="1"/>
      <w:jc w:val="center"/>
      <w:textAlignment w:val="center"/>
    </w:pPr>
  </w:style>
  <w:style w:type="paragraph" w:customStyle="1" w:styleId="xl60">
    <w:name w:val="xl60"/>
    <w:basedOn w:val="ab"/>
    <w:qFormat/>
    <w:rsid w:val="00704C24"/>
    <w:pPr>
      <w:widowControl w:val="0"/>
      <w:pBdr>
        <w:left w:val="single" w:sz="4" w:space="0" w:color="auto"/>
      </w:pBdr>
      <w:adjustRightInd w:val="0"/>
      <w:spacing w:before="100" w:beforeAutospacing="1" w:after="100" w:afterAutospacing="1"/>
      <w:jc w:val="center"/>
      <w:textAlignment w:val="center"/>
    </w:pPr>
  </w:style>
  <w:style w:type="paragraph" w:customStyle="1" w:styleId="xl61">
    <w:name w:val="xl61"/>
    <w:basedOn w:val="ab"/>
    <w:qFormat/>
    <w:rsid w:val="00704C24"/>
    <w:pPr>
      <w:widowControl w:val="0"/>
      <w:pBdr>
        <w:right w:val="single" w:sz="4" w:space="0" w:color="auto"/>
      </w:pBdr>
      <w:adjustRightInd w:val="0"/>
      <w:spacing w:before="100" w:beforeAutospacing="1" w:after="100" w:afterAutospacing="1"/>
      <w:jc w:val="center"/>
      <w:textAlignment w:val="center"/>
    </w:pPr>
  </w:style>
  <w:style w:type="paragraph" w:customStyle="1" w:styleId="xl62">
    <w:name w:val="xl62"/>
    <w:basedOn w:val="ab"/>
    <w:qFormat/>
    <w:rsid w:val="00704C24"/>
    <w:pPr>
      <w:widowControl w:val="0"/>
      <w:pBdr>
        <w:left w:val="single" w:sz="4" w:space="0" w:color="auto"/>
        <w:bottom w:val="single" w:sz="4" w:space="0" w:color="auto"/>
      </w:pBdr>
      <w:adjustRightInd w:val="0"/>
      <w:spacing w:before="100" w:beforeAutospacing="1" w:after="100" w:afterAutospacing="1"/>
      <w:jc w:val="center"/>
      <w:textAlignment w:val="center"/>
    </w:pPr>
  </w:style>
  <w:style w:type="character" w:customStyle="1" w:styleId="1fffff7">
    <w:name w:val="Заголовок_1 Знак Знак Знак Знак"/>
    <w:rsid w:val="00704C24"/>
    <w:rPr>
      <w:b/>
      <w:caps/>
      <w:sz w:val="24"/>
      <w:szCs w:val="24"/>
      <w:lang w:val="ru-RU" w:eastAsia="ru-RU" w:bidi="ar-SA"/>
    </w:rPr>
  </w:style>
  <w:style w:type="paragraph" w:customStyle="1" w:styleId="1fffff8">
    <w:name w:val="Таблица 1 + Обычный"/>
    <w:basedOn w:val="ab"/>
    <w:autoRedefine/>
    <w:uiPriority w:val="99"/>
    <w:qFormat/>
    <w:rsid w:val="00704C24"/>
    <w:pPr>
      <w:shd w:val="clear" w:color="auto" w:fill="FFFFFF"/>
      <w:spacing w:line="360" w:lineRule="auto"/>
      <w:ind w:left="540" w:right="76"/>
      <w:jc w:val="center"/>
    </w:pPr>
    <w:rPr>
      <w:spacing w:val="2"/>
    </w:rPr>
  </w:style>
  <w:style w:type="paragraph" w:customStyle="1" w:styleId="11">
    <w:name w:val="Рисунок 1 + Обычный"/>
    <w:basedOn w:val="ab"/>
    <w:autoRedefine/>
    <w:uiPriority w:val="99"/>
    <w:qFormat/>
    <w:rsid w:val="00704C24"/>
    <w:pPr>
      <w:numPr>
        <w:numId w:val="34"/>
      </w:numPr>
      <w:spacing w:line="360" w:lineRule="auto"/>
      <w:jc w:val="right"/>
    </w:pPr>
    <w:rPr>
      <w:u w:val="single"/>
    </w:rPr>
  </w:style>
  <w:style w:type="paragraph" w:customStyle="1" w:styleId="-21">
    <w:name w:val="УГТП-Заголовок 2"/>
    <w:basedOn w:val="ab"/>
    <w:uiPriority w:val="99"/>
    <w:semiHidden/>
    <w:qFormat/>
    <w:rsid w:val="00704C24"/>
    <w:pPr>
      <w:spacing w:before="240"/>
      <w:ind w:left="284" w:right="284" w:firstLine="851"/>
      <w:jc w:val="both"/>
    </w:pPr>
    <w:rPr>
      <w:rFonts w:ascii="Arial" w:hAnsi="Arial" w:cs="Arial"/>
      <w:b/>
      <w:sz w:val="28"/>
      <w:szCs w:val="28"/>
    </w:rPr>
  </w:style>
  <w:style w:type="paragraph" w:customStyle="1" w:styleId="Sf2">
    <w:name w:val="S_Обычный с подчеркиванием"/>
    <w:basedOn w:val="ab"/>
    <w:link w:val="Sf3"/>
    <w:qFormat/>
    <w:rsid w:val="00704C24"/>
    <w:pPr>
      <w:spacing w:line="360" w:lineRule="auto"/>
      <w:ind w:firstLine="709"/>
      <w:jc w:val="both"/>
    </w:pPr>
    <w:rPr>
      <w:u w:val="single"/>
    </w:rPr>
  </w:style>
  <w:style w:type="character" w:customStyle="1" w:styleId="Sf3">
    <w:name w:val="S_Обычный с подчеркиванием Знак"/>
    <w:link w:val="Sf2"/>
    <w:rsid w:val="00704C24"/>
    <w:rPr>
      <w:rFonts w:ascii="Times New Roman" w:eastAsia="Times New Roman" w:hAnsi="Times New Roman" w:cs="Times New Roman"/>
      <w:sz w:val="24"/>
      <w:szCs w:val="24"/>
      <w:u w:val="single"/>
      <w:lang w:eastAsia="ru-RU"/>
    </w:rPr>
  </w:style>
  <w:style w:type="character" w:customStyle="1" w:styleId="S10">
    <w:name w:val="S_Маркированный Знак Знак1"/>
    <w:rsid w:val="00704C24"/>
    <w:rPr>
      <w:sz w:val="24"/>
      <w:szCs w:val="24"/>
      <w:lang w:val="ru-RU" w:eastAsia="ru-RU" w:bidi="ar-SA"/>
    </w:rPr>
  </w:style>
  <w:style w:type="character" w:customStyle="1" w:styleId="S31">
    <w:name w:val="S_Заголовок 3 Знак"/>
    <w:rsid w:val="00704C24"/>
    <w:rPr>
      <w:sz w:val="24"/>
      <w:szCs w:val="24"/>
      <w:u w:val="single"/>
      <w:lang w:val="ru-RU" w:eastAsia="ru-RU" w:bidi="ar-SA"/>
    </w:rPr>
  </w:style>
  <w:style w:type="paragraph" w:customStyle="1" w:styleId="S01">
    <w:name w:val="Стиль S_Маркированный+Обычеый + Первая строка:  0 см"/>
    <w:basedOn w:val="ab"/>
    <w:autoRedefine/>
    <w:uiPriority w:val="99"/>
    <w:qFormat/>
    <w:rsid w:val="00704C24"/>
    <w:pPr>
      <w:tabs>
        <w:tab w:val="left" w:pos="1080"/>
      </w:tabs>
      <w:spacing w:line="360" w:lineRule="auto"/>
      <w:ind w:firstLine="720"/>
      <w:jc w:val="both"/>
    </w:pPr>
  </w:style>
  <w:style w:type="character" w:customStyle="1" w:styleId="ConsNonformat0">
    <w:name w:val="ConsNonformat Знак"/>
    <w:link w:val="ConsNonformat"/>
    <w:rsid w:val="00704C24"/>
    <w:rPr>
      <w:rFonts w:ascii="Courier New" w:eastAsia="Times New Roman" w:hAnsi="Courier New" w:cs="Times New Roman"/>
      <w:snapToGrid w:val="0"/>
      <w:sz w:val="20"/>
      <w:szCs w:val="20"/>
      <w:lang w:eastAsia="ru-RU"/>
    </w:rPr>
  </w:style>
  <w:style w:type="paragraph" w:customStyle="1" w:styleId="affffffffffffffff1">
    <w:name w:val="Заголовок таблицы + Обычный"/>
    <w:basedOn w:val="S6"/>
    <w:autoRedefine/>
    <w:uiPriority w:val="99"/>
    <w:qFormat/>
    <w:rsid w:val="00704C24"/>
    <w:pPr>
      <w:spacing w:line="360" w:lineRule="auto"/>
      <w:jc w:val="center"/>
    </w:pPr>
    <w:rPr>
      <w:u w:val="single"/>
      <w:lang w:eastAsia="ru-RU"/>
    </w:rPr>
  </w:style>
  <w:style w:type="paragraph" w:customStyle="1" w:styleId="11d">
    <w:name w:val="Заголовок 1.1"/>
    <w:basedOn w:val="ab"/>
    <w:uiPriority w:val="99"/>
    <w:qFormat/>
    <w:rsid w:val="00704C24"/>
    <w:pPr>
      <w:keepNext/>
      <w:keepLines/>
      <w:spacing w:before="40" w:after="40" w:line="360" w:lineRule="auto"/>
      <w:jc w:val="center"/>
    </w:pPr>
    <w:rPr>
      <w:b/>
      <w:bCs/>
      <w:sz w:val="26"/>
    </w:rPr>
  </w:style>
  <w:style w:type="character" w:customStyle="1" w:styleId="afffffffffffffffb">
    <w:name w:val="Статья Знак"/>
    <w:link w:val="afffffffffffffffa"/>
    <w:semiHidden/>
    <w:rsid w:val="00704C24"/>
    <w:rPr>
      <w:rFonts w:ascii="Times New Roman" w:eastAsia="Times New Roman" w:hAnsi="Times New Roman" w:cs="Times New Roman"/>
      <w:sz w:val="24"/>
      <w:szCs w:val="24"/>
      <w:lang w:eastAsia="ru-RU"/>
    </w:rPr>
  </w:style>
  <w:style w:type="character" w:customStyle="1" w:styleId="129">
    <w:name w:val="Заголовок_12"/>
    <w:rsid w:val="00704C24"/>
    <w:rPr>
      <w:b/>
    </w:rPr>
  </w:style>
  <w:style w:type="character" w:customStyle="1" w:styleId="219">
    <w:name w:val="Знак2 Знак1"/>
    <w:aliases w:val=" Знак2 Знак Знак Знак1"/>
    <w:rsid w:val="00704C24"/>
    <w:rPr>
      <w:b/>
      <w:sz w:val="24"/>
      <w:szCs w:val="24"/>
      <w:lang w:val="ru-RU" w:eastAsia="ru-RU" w:bidi="ar-SA"/>
    </w:rPr>
  </w:style>
  <w:style w:type="character" w:customStyle="1" w:styleId="Sf4">
    <w:name w:val="S_Маркированный Знак Знак"/>
    <w:rsid w:val="00704C24"/>
    <w:rPr>
      <w:sz w:val="24"/>
      <w:szCs w:val="24"/>
      <w:lang w:val="ru-RU" w:eastAsia="ru-RU" w:bidi="ar-SA"/>
    </w:rPr>
  </w:style>
  <w:style w:type="character" w:customStyle="1" w:styleId="3ff8">
    <w:name w:val="Знак3 Знак Знак Знак"/>
    <w:semiHidden/>
    <w:rsid w:val="00704C24"/>
    <w:rPr>
      <w:b/>
      <w:sz w:val="24"/>
      <w:szCs w:val="24"/>
      <w:u w:val="single"/>
      <w:lang w:val="ru-RU" w:eastAsia="ru-RU" w:bidi="ar-SA"/>
    </w:rPr>
  </w:style>
  <w:style w:type="character" w:customStyle="1" w:styleId="1fffff9">
    <w:name w:val="Обычный в таблице Знак Знак1"/>
    <w:semiHidden/>
    <w:rsid w:val="00704C24"/>
    <w:rPr>
      <w:sz w:val="24"/>
      <w:szCs w:val="24"/>
      <w:lang w:val="ru-RU" w:eastAsia="ru-RU" w:bidi="ar-SA"/>
    </w:rPr>
  </w:style>
  <w:style w:type="character" w:customStyle="1" w:styleId="affffffffffffffff2">
    <w:name w:val="Подчеркнутый Знак Знак Знак Знак"/>
    <w:semiHidden/>
    <w:rsid w:val="00704C24"/>
    <w:rPr>
      <w:sz w:val="24"/>
      <w:szCs w:val="24"/>
      <w:u w:val="single"/>
      <w:lang w:val="ru-RU" w:eastAsia="ru-RU" w:bidi="ar-SA"/>
    </w:rPr>
  </w:style>
  <w:style w:type="character" w:customStyle="1" w:styleId="1fffffa">
    <w:name w:val="Маркированный_1 Знак Знак Знак Знак Знак"/>
    <w:semiHidden/>
    <w:rsid w:val="00704C24"/>
    <w:rPr>
      <w:sz w:val="24"/>
      <w:szCs w:val="24"/>
      <w:lang w:val="ru-RU" w:eastAsia="ru-RU" w:bidi="ar-SA"/>
    </w:rPr>
  </w:style>
  <w:style w:type="character" w:customStyle="1" w:styleId="2fffa">
    <w:name w:val="Знак2 Знак Знак Знак"/>
    <w:semiHidden/>
    <w:rsid w:val="00704C24"/>
    <w:rPr>
      <w:b/>
      <w:bCs/>
      <w:sz w:val="24"/>
      <w:szCs w:val="24"/>
      <w:lang w:val="ru-RU" w:eastAsia="ru-RU" w:bidi="ar-SA"/>
    </w:rPr>
  </w:style>
  <w:style w:type="character" w:customStyle="1" w:styleId="137">
    <w:name w:val="Знак1 Знак Знак Знак3"/>
    <w:semiHidden/>
    <w:rsid w:val="00704C24"/>
    <w:rPr>
      <w:sz w:val="24"/>
      <w:szCs w:val="24"/>
      <w:lang w:val="ru-RU" w:eastAsia="ru-RU" w:bidi="ar-SA"/>
    </w:rPr>
  </w:style>
  <w:style w:type="character" w:customStyle="1" w:styleId="1fffffb">
    <w:name w:val="Заголовок_1 Знак Знак Знак Знак Знак"/>
    <w:semiHidden/>
    <w:rsid w:val="00704C24"/>
    <w:rPr>
      <w:b/>
      <w:caps/>
      <w:sz w:val="24"/>
      <w:szCs w:val="24"/>
      <w:lang w:val="ru-RU" w:eastAsia="ru-RU" w:bidi="ar-SA"/>
    </w:rPr>
  </w:style>
  <w:style w:type="paragraph" w:customStyle="1" w:styleId="Sf5">
    <w:name w:val="S_Заголовок таблицы"/>
    <w:basedOn w:val="S6"/>
    <w:link w:val="Sf6"/>
    <w:qFormat/>
    <w:rsid w:val="00704C24"/>
    <w:pPr>
      <w:spacing w:line="360" w:lineRule="auto"/>
      <w:jc w:val="center"/>
    </w:pPr>
    <w:rPr>
      <w:u w:val="single"/>
      <w:lang w:eastAsia="ru-RU"/>
    </w:rPr>
  </w:style>
  <w:style w:type="paragraph" w:customStyle="1" w:styleId="Sf7">
    <w:name w:val="S_Таблица"/>
    <w:basedOn w:val="ab"/>
    <w:link w:val="Sf8"/>
    <w:autoRedefine/>
    <w:qFormat/>
    <w:rsid w:val="00704C24"/>
    <w:pPr>
      <w:spacing w:line="360" w:lineRule="auto"/>
      <w:ind w:right="-6"/>
      <w:jc w:val="right"/>
    </w:pPr>
  </w:style>
  <w:style w:type="paragraph" w:customStyle="1" w:styleId="15">
    <w:name w:val="Рисунок 1"/>
    <w:basedOn w:val="S6"/>
    <w:autoRedefine/>
    <w:uiPriority w:val="99"/>
    <w:qFormat/>
    <w:rsid w:val="00704C24"/>
    <w:pPr>
      <w:numPr>
        <w:numId w:val="35"/>
      </w:numPr>
      <w:tabs>
        <w:tab w:val="clear" w:pos="2835"/>
      </w:tabs>
      <w:spacing w:line="360" w:lineRule="auto"/>
      <w:ind w:left="720" w:hanging="360"/>
      <w:jc w:val="right"/>
    </w:pPr>
    <w:rPr>
      <w:lang w:eastAsia="ru-RU"/>
    </w:rPr>
  </w:style>
  <w:style w:type="character" w:customStyle="1" w:styleId="Sf6">
    <w:name w:val="S_Заголовок таблицы Знак"/>
    <w:link w:val="Sf5"/>
    <w:rsid w:val="00704C24"/>
    <w:rPr>
      <w:rFonts w:ascii="Times New Roman" w:eastAsia="Times New Roman" w:hAnsi="Times New Roman" w:cs="Times New Roman"/>
      <w:sz w:val="24"/>
      <w:szCs w:val="24"/>
      <w:u w:val="single"/>
      <w:lang w:eastAsia="ru-RU"/>
    </w:rPr>
  </w:style>
  <w:style w:type="paragraph" w:customStyle="1" w:styleId="affffffffffffffff3">
    <w:name w:val="Маркированный текст"/>
    <w:basedOn w:val="ab"/>
    <w:uiPriority w:val="99"/>
    <w:qFormat/>
    <w:rsid w:val="00704C24"/>
    <w:pPr>
      <w:tabs>
        <w:tab w:val="num" w:pos="240"/>
        <w:tab w:val="num" w:pos="1429"/>
      </w:tabs>
      <w:jc w:val="both"/>
    </w:pPr>
    <w:rPr>
      <w:rFonts w:ascii="Arial" w:hAnsi="Arial" w:cs="Arial"/>
    </w:rPr>
  </w:style>
  <w:style w:type="character" w:customStyle="1" w:styleId="Sf8">
    <w:name w:val="S_Таблица Знак"/>
    <w:link w:val="Sf7"/>
    <w:rsid w:val="00704C24"/>
    <w:rPr>
      <w:rFonts w:ascii="Times New Roman" w:eastAsia="Times New Roman" w:hAnsi="Times New Roman" w:cs="Times New Roman"/>
      <w:sz w:val="24"/>
      <w:szCs w:val="24"/>
      <w:lang w:eastAsia="ru-RU"/>
    </w:rPr>
  </w:style>
  <w:style w:type="paragraph" w:customStyle="1" w:styleId="affffffffffffffff4">
    <w:name w:val="В таблице"/>
    <w:basedOn w:val="ab"/>
    <w:uiPriority w:val="99"/>
    <w:qFormat/>
    <w:rsid w:val="00704C24"/>
    <w:pPr>
      <w:spacing w:line="360" w:lineRule="auto"/>
      <w:jc w:val="center"/>
    </w:pPr>
  </w:style>
  <w:style w:type="paragraph" w:customStyle="1" w:styleId="S11">
    <w:name w:val="S_Таблица 1"/>
    <w:basedOn w:val="S6"/>
    <w:autoRedefine/>
    <w:uiPriority w:val="99"/>
    <w:qFormat/>
    <w:rsid w:val="00704C24"/>
    <w:pPr>
      <w:spacing w:line="360" w:lineRule="auto"/>
      <w:ind w:left="2325" w:hanging="1605"/>
      <w:jc w:val="right"/>
    </w:pPr>
    <w:rPr>
      <w:lang w:eastAsia="ru-RU"/>
    </w:rPr>
  </w:style>
  <w:style w:type="paragraph" w:customStyle="1" w:styleId="affffffffffffffff5">
    <w:name w:val="Отступ"/>
    <w:basedOn w:val="ab"/>
    <w:uiPriority w:val="99"/>
    <w:qFormat/>
    <w:rsid w:val="00704C24"/>
    <w:pPr>
      <w:tabs>
        <w:tab w:val="num" w:pos="1429"/>
      </w:tabs>
      <w:ind w:left="1134"/>
      <w:jc w:val="both"/>
    </w:pPr>
    <w:rPr>
      <w:rFonts w:ascii="Arial" w:hAnsi="Arial" w:cs="Arial"/>
    </w:rPr>
  </w:style>
  <w:style w:type="paragraph" w:customStyle="1" w:styleId="text1">
    <w:name w:val="text1"/>
    <w:basedOn w:val="ab"/>
    <w:uiPriority w:val="99"/>
    <w:qFormat/>
    <w:rsid w:val="00704C24"/>
    <w:pPr>
      <w:spacing w:before="100" w:beforeAutospacing="1" w:after="127" w:line="288" w:lineRule="auto"/>
      <w:ind w:firstLine="153"/>
    </w:pPr>
  </w:style>
  <w:style w:type="paragraph" w:customStyle="1" w:styleId="OTCHET00">
    <w:name w:val="OTCHET_00"/>
    <w:basedOn w:val="29"/>
    <w:uiPriority w:val="99"/>
    <w:qFormat/>
    <w:rsid w:val="00704C24"/>
    <w:pPr>
      <w:tabs>
        <w:tab w:val="clear" w:pos="1174"/>
        <w:tab w:val="left" w:pos="709"/>
        <w:tab w:val="left" w:pos="3402"/>
      </w:tabs>
      <w:spacing w:line="360" w:lineRule="auto"/>
      <w:ind w:firstLine="0"/>
      <w:jc w:val="both"/>
    </w:pPr>
    <w:rPr>
      <w:rFonts w:ascii="NTTimes/Cyrillic" w:hAnsi="NTTimes/Cyrillic"/>
    </w:rPr>
  </w:style>
  <w:style w:type="paragraph" w:customStyle="1" w:styleId="Style21">
    <w:name w:val="Style21"/>
    <w:basedOn w:val="ab"/>
    <w:uiPriority w:val="99"/>
    <w:qFormat/>
    <w:rsid w:val="00704C24"/>
    <w:pPr>
      <w:widowControl w:val="0"/>
      <w:autoSpaceDE w:val="0"/>
      <w:autoSpaceDN w:val="0"/>
      <w:adjustRightInd w:val="0"/>
    </w:pPr>
  </w:style>
  <w:style w:type="paragraph" w:customStyle="1" w:styleId="Style22">
    <w:name w:val="Style22"/>
    <w:basedOn w:val="ab"/>
    <w:uiPriority w:val="99"/>
    <w:qFormat/>
    <w:rsid w:val="00704C24"/>
    <w:pPr>
      <w:widowControl w:val="0"/>
      <w:autoSpaceDE w:val="0"/>
      <w:autoSpaceDN w:val="0"/>
      <w:adjustRightInd w:val="0"/>
    </w:pPr>
  </w:style>
  <w:style w:type="paragraph" w:customStyle="1" w:styleId="Style23">
    <w:name w:val="Style23"/>
    <w:basedOn w:val="ab"/>
    <w:uiPriority w:val="99"/>
    <w:qFormat/>
    <w:rsid w:val="00704C24"/>
    <w:pPr>
      <w:widowControl w:val="0"/>
      <w:autoSpaceDE w:val="0"/>
      <w:autoSpaceDN w:val="0"/>
      <w:adjustRightInd w:val="0"/>
    </w:pPr>
  </w:style>
  <w:style w:type="paragraph" w:customStyle="1" w:styleId="Style27">
    <w:name w:val="Style27"/>
    <w:basedOn w:val="ab"/>
    <w:uiPriority w:val="99"/>
    <w:qFormat/>
    <w:rsid w:val="00704C24"/>
    <w:pPr>
      <w:widowControl w:val="0"/>
      <w:autoSpaceDE w:val="0"/>
      <w:autoSpaceDN w:val="0"/>
      <w:adjustRightInd w:val="0"/>
    </w:pPr>
  </w:style>
  <w:style w:type="paragraph" w:customStyle="1" w:styleId="Style32">
    <w:name w:val="Style32"/>
    <w:basedOn w:val="ab"/>
    <w:uiPriority w:val="99"/>
    <w:qFormat/>
    <w:rsid w:val="00704C24"/>
    <w:pPr>
      <w:widowControl w:val="0"/>
      <w:autoSpaceDE w:val="0"/>
      <w:autoSpaceDN w:val="0"/>
      <w:adjustRightInd w:val="0"/>
    </w:pPr>
  </w:style>
  <w:style w:type="paragraph" w:customStyle="1" w:styleId="Style35">
    <w:name w:val="Style35"/>
    <w:basedOn w:val="ab"/>
    <w:uiPriority w:val="99"/>
    <w:qFormat/>
    <w:rsid w:val="00704C24"/>
    <w:pPr>
      <w:widowControl w:val="0"/>
      <w:autoSpaceDE w:val="0"/>
      <w:autoSpaceDN w:val="0"/>
      <w:adjustRightInd w:val="0"/>
    </w:pPr>
  </w:style>
  <w:style w:type="character" w:customStyle="1" w:styleId="FontStyle163">
    <w:name w:val="Font Style163"/>
    <w:uiPriority w:val="99"/>
    <w:rsid w:val="00704C24"/>
    <w:rPr>
      <w:rFonts w:ascii="Times New Roman" w:hAnsi="Times New Roman" w:cs="Times New Roman"/>
      <w:sz w:val="22"/>
      <w:szCs w:val="22"/>
    </w:rPr>
  </w:style>
  <w:style w:type="paragraph" w:customStyle="1" w:styleId="Style39">
    <w:name w:val="Style39"/>
    <w:basedOn w:val="ab"/>
    <w:uiPriority w:val="99"/>
    <w:qFormat/>
    <w:rsid w:val="00704C24"/>
    <w:pPr>
      <w:widowControl w:val="0"/>
      <w:autoSpaceDE w:val="0"/>
      <w:autoSpaceDN w:val="0"/>
      <w:adjustRightInd w:val="0"/>
    </w:pPr>
  </w:style>
  <w:style w:type="paragraph" w:customStyle="1" w:styleId="Style46">
    <w:name w:val="Style46"/>
    <w:basedOn w:val="ab"/>
    <w:uiPriority w:val="99"/>
    <w:qFormat/>
    <w:rsid w:val="00704C24"/>
    <w:pPr>
      <w:widowControl w:val="0"/>
      <w:autoSpaceDE w:val="0"/>
      <w:autoSpaceDN w:val="0"/>
      <w:adjustRightInd w:val="0"/>
    </w:pPr>
  </w:style>
  <w:style w:type="character" w:customStyle="1" w:styleId="FontStyle83">
    <w:name w:val="Font Style83"/>
    <w:uiPriority w:val="99"/>
    <w:rsid w:val="00704C24"/>
    <w:rPr>
      <w:rFonts w:ascii="Times New Roman" w:hAnsi="Times New Roman" w:cs="Times New Roman"/>
      <w:sz w:val="26"/>
      <w:szCs w:val="26"/>
    </w:rPr>
  </w:style>
  <w:style w:type="paragraph" w:customStyle="1" w:styleId="Style4">
    <w:name w:val="Style4"/>
    <w:basedOn w:val="ab"/>
    <w:uiPriority w:val="99"/>
    <w:qFormat/>
    <w:rsid w:val="00704C24"/>
    <w:pPr>
      <w:widowControl w:val="0"/>
      <w:autoSpaceDE w:val="0"/>
      <w:autoSpaceDN w:val="0"/>
      <w:adjustRightInd w:val="0"/>
    </w:pPr>
  </w:style>
  <w:style w:type="paragraph" w:customStyle="1" w:styleId="Style6">
    <w:name w:val="Style6"/>
    <w:basedOn w:val="ab"/>
    <w:uiPriority w:val="99"/>
    <w:qFormat/>
    <w:rsid w:val="00704C24"/>
    <w:pPr>
      <w:widowControl w:val="0"/>
      <w:autoSpaceDE w:val="0"/>
      <w:autoSpaceDN w:val="0"/>
      <w:adjustRightInd w:val="0"/>
    </w:pPr>
  </w:style>
  <w:style w:type="paragraph" w:customStyle="1" w:styleId="Style29">
    <w:name w:val="Style29"/>
    <w:basedOn w:val="ab"/>
    <w:uiPriority w:val="99"/>
    <w:qFormat/>
    <w:rsid w:val="00704C24"/>
    <w:pPr>
      <w:widowControl w:val="0"/>
      <w:autoSpaceDE w:val="0"/>
      <w:autoSpaceDN w:val="0"/>
      <w:adjustRightInd w:val="0"/>
    </w:pPr>
  </w:style>
  <w:style w:type="paragraph" w:customStyle="1" w:styleId="Style37">
    <w:name w:val="Style37"/>
    <w:basedOn w:val="ab"/>
    <w:uiPriority w:val="99"/>
    <w:qFormat/>
    <w:rsid w:val="00704C24"/>
    <w:pPr>
      <w:widowControl w:val="0"/>
      <w:autoSpaceDE w:val="0"/>
      <w:autoSpaceDN w:val="0"/>
      <w:adjustRightInd w:val="0"/>
    </w:pPr>
  </w:style>
  <w:style w:type="character" w:customStyle="1" w:styleId="FontStyle90">
    <w:name w:val="Font Style90"/>
    <w:uiPriority w:val="99"/>
    <w:rsid w:val="00704C24"/>
    <w:rPr>
      <w:rFonts w:ascii="Times New Roman" w:hAnsi="Times New Roman" w:cs="Times New Roman"/>
      <w:sz w:val="16"/>
      <w:szCs w:val="16"/>
    </w:rPr>
  </w:style>
  <w:style w:type="paragraph" w:customStyle="1" w:styleId="Style11">
    <w:name w:val="Style11"/>
    <w:basedOn w:val="ab"/>
    <w:uiPriority w:val="99"/>
    <w:qFormat/>
    <w:rsid w:val="00704C24"/>
    <w:pPr>
      <w:widowControl w:val="0"/>
      <w:autoSpaceDE w:val="0"/>
      <w:autoSpaceDN w:val="0"/>
      <w:adjustRightInd w:val="0"/>
    </w:pPr>
  </w:style>
  <w:style w:type="paragraph" w:customStyle="1" w:styleId="Style28">
    <w:name w:val="Style28"/>
    <w:basedOn w:val="ab"/>
    <w:uiPriority w:val="99"/>
    <w:qFormat/>
    <w:rsid w:val="00704C24"/>
    <w:pPr>
      <w:widowControl w:val="0"/>
      <w:autoSpaceDE w:val="0"/>
      <w:autoSpaceDN w:val="0"/>
      <w:adjustRightInd w:val="0"/>
    </w:pPr>
  </w:style>
  <w:style w:type="paragraph" w:customStyle="1" w:styleId="Style44">
    <w:name w:val="Style44"/>
    <w:basedOn w:val="ab"/>
    <w:uiPriority w:val="99"/>
    <w:qFormat/>
    <w:rsid w:val="00704C24"/>
    <w:pPr>
      <w:widowControl w:val="0"/>
      <w:autoSpaceDE w:val="0"/>
      <w:autoSpaceDN w:val="0"/>
      <w:adjustRightInd w:val="0"/>
    </w:pPr>
  </w:style>
  <w:style w:type="paragraph" w:customStyle="1" w:styleId="Style20">
    <w:name w:val="Style2"/>
    <w:basedOn w:val="ab"/>
    <w:uiPriority w:val="99"/>
    <w:qFormat/>
    <w:rsid w:val="00704C24"/>
    <w:pPr>
      <w:widowControl w:val="0"/>
      <w:autoSpaceDE w:val="0"/>
      <w:autoSpaceDN w:val="0"/>
      <w:adjustRightInd w:val="0"/>
    </w:pPr>
  </w:style>
  <w:style w:type="paragraph" w:customStyle="1" w:styleId="Style16">
    <w:name w:val="Style16"/>
    <w:basedOn w:val="ab"/>
    <w:uiPriority w:val="99"/>
    <w:qFormat/>
    <w:rsid w:val="00704C24"/>
    <w:pPr>
      <w:widowControl w:val="0"/>
      <w:autoSpaceDE w:val="0"/>
      <w:autoSpaceDN w:val="0"/>
      <w:adjustRightInd w:val="0"/>
    </w:pPr>
  </w:style>
  <w:style w:type="paragraph" w:customStyle="1" w:styleId="Style42">
    <w:name w:val="Style42"/>
    <w:basedOn w:val="ab"/>
    <w:uiPriority w:val="99"/>
    <w:qFormat/>
    <w:rsid w:val="00704C24"/>
    <w:pPr>
      <w:widowControl w:val="0"/>
      <w:autoSpaceDE w:val="0"/>
      <w:autoSpaceDN w:val="0"/>
      <w:adjustRightInd w:val="0"/>
    </w:pPr>
  </w:style>
  <w:style w:type="paragraph" w:customStyle="1" w:styleId="Style47">
    <w:name w:val="Style47"/>
    <w:basedOn w:val="ab"/>
    <w:uiPriority w:val="99"/>
    <w:qFormat/>
    <w:rsid w:val="00704C24"/>
    <w:pPr>
      <w:widowControl w:val="0"/>
      <w:autoSpaceDE w:val="0"/>
      <w:autoSpaceDN w:val="0"/>
      <w:adjustRightInd w:val="0"/>
    </w:pPr>
  </w:style>
  <w:style w:type="character" w:customStyle="1" w:styleId="FontStyle79">
    <w:name w:val="Font Style79"/>
    <w:uiPriority w:val="99"/>
    <w:rsid w:val="00704C24"/>
    <w:rPr>
      <w:rFonts w:ascii="Times New Roman" w:hAnsi="Times New Roman" w:cs="Times New Roman"/>
      <w:sz w:val="26"/>
      <w:szCs w:val="26"/>
    </w:rPr>
  </w:style>
  <w:style w:type="character" w:customStyle="1" w:styleId="FontStyle80">
    <w:name w:val="Font Style80"/>
    <w:uiPriority w:val="99"/>
    <w:rsid w:val="00704C24"/>
    <w:rPr>
      <w:rFonts w:ascii="Times New Roman" w:hAnsi="Times New Roman" w:cs="Times New Roman"/>
      <w:sz w:val="24"/>
      <w:szCs w:val="24"/>
    </w:rPr>
  </w:style>
  <w:style w:type="character" w:customStyle="1" w:styleId="FontStyle81">
    <w:name w:val="Font Style81"/>
    <w:uiPriority w:val="99"/>
    <w:rsid w:val="00704C24"/>
    <w:rPr>
      <w:rFonts w:ascii="Times New Roman" w:hAnsi="Times New Roman" w:cs="Times New Roman"/>
      <w:sz w:val="12"/>
      <w:szCs w:val="12"/>
    </w:rPr>
  </w:style>
  <w:style w:type="character" w:customStyle="1" w:styleId="FontStyle87">
    <w:name w:val="Font Style87"/>
    <w:uiPriority w:val="99"/>
    <w:rsid w:val="00704C24"/>
    <w:rPr>
      <w:rFonts w:ascii="Times New Roman" w:hAnsi="Times New Roman" w:cs="Times New Roman"/>
      <w:b/>
      <w:bCs/>
      <w:sz w:val="22"/>
      <w:szCs w:val="22"/>
    </w:rPr>
  </w:style>
  <w:style w:type="character" w:customStyle="1" w:styleId="FontStyle91">
    <w:name w:val="Font Style91"/>
    <w:uiPriority w:val="99"/>
    <w:rsid w:val="00704C24"/>
    <w:rPr>
      <w:rFonts w:ascii="Times New Roman" w:hAnsi="Times New Roman" w:cs="Times New Roman"/>
      <w:sz w:val="20"/>
      <w:szCs w:val="20"/>
    </w:rPr>
  </w:style>
  <w:style w:type="paragraph" w:customStyle="1" w:styleId="Style41">
    <w:name w:val="Style41"/>
    <w:basedOn w:val="ab"/>
    <w:uiPriority w:val="99"/>
    <w:qFormat/>
    <w:rsid w:val="00704C24"/>
    <w:pPr>
      <w:widowControl w:val="0"/>
      <w:autoSpaceDE w:val="0"/>
      <w:autoSpaceDN w:val="0"/>
      <w:adjustRightInd w:val="0"/>
    </w:pPr>
  </w:style>
  <w:style w:type="character" w:customStyle="1" w:styleId="FontStyle86">
    <w:name w:val="Font Style86"/>
    <w:uiPriority w:val="99"/>
    <w:rsid w:val="00704C24"/>
    <w:rPr>
      <w:rFonts w:ascii="Times New Roman" w:hAnsi="Times New Roman" w:cs="Times New Roman"/>
      <w:b/>
      <w:bCs/>
      <w:spacing w:val="20"/>
      <w:sz w:val="12"/>
      <w:szCs w:val="12"/>
    </w:rPr>
  </w:style>
  <w:style w:type="paragraph" w:customStyle="1" w:styleId="Style180">
    <w:name w:val="Style18"/>
    <w:basedOn w:val="ab"/>
    <w:uiPriority w:val="99"/>
    <w:qFormat/>
    <w:rsid w:val="00704C24"/>
    <w:pPr>
      <w:widowControl w:val="0"/>
      <w:autoSpaceDE w:val="0"/>
      <w:autoSpaceDN w:val="0"/>
      <w:adjustRightInd w:val="0"/>
    </w:pPr>
  </w:style>
  <w:style w:type="paragraph" w:customStyle="1" w:styleId="Style34">
    <w:name w:val="Style34"/>
    <w:basedOn w:val="ab"/>
    <w:uiPriority w:val="99"/>
    <w:qFormat/>
    <w:rsid w:val="00704C24"/>
    <w:pPr>
      <w:widowControl w:val="0"/>
      <w:autoSpaceDE w:val="0"/>
      <w:autoSpaceDN w:val="0"/>
      <w:adjustRightInd w:val="0"/>
    </w:pPr>
  </w:style>
  <w:style w:type="paragraph" w:customStyle="1" w:styleId="Style56">
    <w:name w:val="Style56"/>
    <w:basedOn w:val="ab"/>
    <w:uiPriority w:val="99"/>
    <w:qFormat/>
    <w:rsid w:val="00704C24"/>
    <w:pPr>
      <w:widowControl w:val="0"/>
      <w:autoSpaceDE w:val="0"/>
      <w:autoSpaceDN w:val="0"/>
      <w:adjustRightInd w:val="0"/>
    </w:pPr>
  </w:style>
  <w:style w:type="paragraph" w:customStyle="1" w:styleId="Style59">
    <w:name w:val="Style59"/>
    <w:basedOn w:val="ab"/>
    <w:uiPriority w:val="99"/>
    <w:qFormat/>
    <w:rsid w:val="00704C24"/>
    <w:pPr>
      <w:widowControl w:val="0"/>
      <w:autoSpaceDE w:val="0"/>
      <w:autoSpaceDN w:val="0"/>
      <w:adjustRightInd w:val="0"/>
    </w:pPr>
  </w:style>
  <w:style w:type="paragraph" w:customStyle="1" w:styleId="Style61">
    <w:name w:val="Style61"/>
    <w:basedOn w:val="ab"/>
    <w:uiPriority w:val="99"/>
    <w:qFormat/>
    <w:rsid w:val="00704C24"/>
    <w:pPr>
      <w:widowControl w:val="0"/>
      <w:autoSpaceDE w:val="0"/>
      <w:autoSpaceDN w:val="0"/>
      <w:adjustRightInd w:val="0"/>
    </w:pPr>
  </w:style>
  <w:style w:type="paragraph" w:customStyle="1" w:styleId="Style64">
    <w:name w:val="Style64"/>
    <w:basedOn w:val="ab"/>
    <w:uiPriority w:val="99"/>
    <w:qFormat/>
    <w:rsid w:val="00704C24"/>
    <w:pPr>
      <w:widowControl w:val="0"/>
      <w:autoSpaceDE w:val="0"/>
      <w:autoSpaceDN w:val="0"/>
      <w:adjustRightInd w:val="0"/>
    </w:pPr>
  </w:style>
  <w:style w:type="paragraph" w:customStyle="1" w:styleId="Style71">
    <w:name w:val="Style71"/>
    <w:basedOn w:val="ab"/>
    <w:uiPriority w:val="99"/>
    <w:qFormat/>
    <w:rsid w:val="00704C24"/>
    <w:pPr>
      <w:widowControl w:val="0"/>
      <w:autoSpaceDE w:val="0"/>
      <w:autoSpaceDN w:val="0"/>
      <w:adjustRightInd w:val="0"/>
    </w:pPr>
  </w:style>
  <w:style w:type="paragraph" w:customStyle="1" w:styleId="Style72">
    <w:name w:val="Style72"/>
    <w:basedOn w:val="ab"/>
    <w:uiPriority w:val="99"/>
    <w:qFormat/>
    <w:rsid w:val="00704C24"/>
    <w:pPr>
      <w:widowControl w:val="0"/>
      <w:autoSpaceDE w:val="0"/>
      <w:autoSpaceDN w:val="0"/>
      <w:adjustRightInd w:val="0"/>
    </w:pPr>
  </w:style>
  <w:style w:type="paragraph" w:customStyle="1" w:styleId="Style75">
    <w:name w:val="Style75"/>
    <w:basedOn w:val="ab"/>
    <w:uiPriority w:val="99"/>
    <w:qFormat/>
    <w:rsid w:val="00704C24"/>
    <w:pPr>
      <w:widowControl w:val="0"/>
      <w:autoSpaceDE w:val="0"/>
      <w:autoSpaceDN w:val="0"/>
      <w:adjustRightInd w:val="0"/>
    </w:pPr>
  </w:style>
  <w:style w:type="paragraph" w:customStyle="1" w:styleId="Style79">
    <w:name w:val="Style79"/>
    <w:basedOn w:val="ab"/>
    <w:uiPriority w:val="99"/>
    <w:qFormat/>
    <w:rsid w:val="00704C24"/>
    <w:pPr>
      <w:widowControl w:val="0"/>
      <w:autoSpaceDE w:val="0"/>
      <w:autoSpaceDN w:val="0"/>
      <w:adjustRightInd w:val="0"/>
    </w:pPr>
  </w:style>
  <w:style w:type="paragraph" w:customStyle="1" w:styleId="Style80">
    <w:name w:val="Style80"/>
    <w:basedOn w:val="ab"/>
    <w:uiPriority w:val="99"/>
    <w:qFormat/>
    <w:rsid w:val="00704C24"/>
    <w:pPr>
      <w:widowControl w:val="0"/>
      <w:autoSpaceDE w:val="0"/>
      <w:autoSpaceDN w:val="0"/>
      <w:adjustRightInd w:val="0"/>
    </w:pPr>
  </w:style>
  <w:style w:type="paragraph" w:customStyle="1" w:styleId="Style81">
    <w:name w:val="Style81"/>
    <w:basedOn w:val="ab"/>
    <w:uiPriority w:val="99"/>
    <w:qFormat/>
    <w:rsid w:val="00704C24"/>
    <w:pPr>
      <w:widowControl w:val="0"/>
      <w:autoSpaceDE w:val="0"/>
      <w:autoSpaceDN w:val="0"/>
      <w:adjustRightInd w:val="0"/>
    </w:pPr>
  </w:style>
  <w:style w:type="paragraph" w:customStyle="1" w:styleId="Style97">
    <w:name w:val="Style97"/>
    <w:basedOn w:val="ab"/>
    <w:uiPriority w:val="99"/>
    <w:qFormat/>
    <w:rsid w:val="00704C24"/>
    <w:pPr>
      <w:widowControl w:val="0"/>
      <w:autoSpaceDE w:val="0"/>
      <w:autoSpaceDN w:val="0"/>
      <w:adjustRightInd w:val="0"/>
    </w:pPr>
  </w:style>
  <w:style w:type="paragraph" w:customStyle="1" w:styleId="Style99">
    <w:name w:val="Style99"/>
    <w:basedOn w:val="ab"/>
    <w:uiPriority w:val="99"/>
    <w:qFormat/>
    <w:rsid w:val="00704C24"/>
    <w:pPr>
      <w:widowControl w:val="0"/>
      <w:autoSpaceDE w:val="0"/>
      <w:autoSpaceDN w:val="0"/>
      <w:adjustRightInd w:val="0"/>
    </w:pPr>
  </w:style>
  <w:style w:type="paragraph" w:customStyle="1" w:styleId="Style105">
    <w:name w:val="Style105"/>
    <w:basedOn w:val="ab"/>
    <w:uiPriority w:val="99"/>
    <w:qFormat/>
    <w:rsid w:val="00704C24"/>
    <w:pPr>
      <w:widowControl w:val="0"/>
      <w:autoSpaceDE w:val="0"/>
      <w:autoSpaceDN w:val="0"/>
      <w:adjustRightInd w:val="0"/>
    </w:pPr>
  </w:style>
  <w:style w:type="paragraph" w:customStyle="1" w:styleId="Style108">
    <w:name w:val="Style108"/>
    <w:basedOn w:val="ab"/>
    <w:uiPriority w:val="99"/>
    <w:qFormat/>
    <w:rsid w:val="00704C24"/>
    <w:pPr>
      <w:widowControl w:val="0"/>
      <w:autoSpaceDE w:val="0"/>
      <w:autoSpaceDN w:val="0"/>
      <w:adjustRightInd w:val="0"/>
    </w:pPr>
  </w:style>
  <w:style w:type="paragraph" w:customStyle="1" w:styleId="Style113">
    <w:name w:val="Style113"/>
    <w:basedOn w:val="ab"/>
    <w:uiPriority w:val="99"/>
    <w:qFormat/>
    <w:rsid w:val="00704C24"/>
    <w:pPr>
      <w:widowControl w:val="0"/>
      <w:autoSpaceDE w:val="0"/>
      <w:autoSpaceDN w:val="0"/>
      <w:adjustRightInd w:val="0"/>
    </w:pPr>
  </w:style>
  <w:style w:type="character" w:customStyle="1" w:styleId="FontStyle119">
    <w:name w:val="Font Style119"/>
    <w:uiPriority w:val="99"/>
    <w:rsid w:val="00704C24"/>
    <w:rPr>
      <w:rFonts w:ascii="Constantia" w:hAnsi="Constantia" w:cs="Constantia"/>
      <w:i/>
      <w:iCs/>
      <w:sz w:val="30"/>
      <w:szCs w:val="30"/>
    </w:rPr>
  </w:style>
  <w:style w:type="character" w:customStyle="1" w:styleId="FontStyle120">
    <w:name w:val="Font Style120"/>
    <w:uiPriority w:val="99"/>
    <w:rsid w:val="00704C24"/>
    <w:rPr>
      <w:rFonts w:ascii="Times New Roman" w:hAnsi="Times New Roman" w:cs="Times New Roman"/>
      <w:b/>
      <w:bCs/>
      <w:i/>
      <w:iCs/>
      <w:sz w:val="16"/>
      <w:szCs w:val="16"/>
    </w:rPr>
  </w:style>
  <w:style w:type="character" w:customStyle="1" w:styleId="FontStyle139">
    <w:name w:val="Font Style139"/>
    <w:uiPriority w:val="99"/>
    <w:rsid w:val="00704C24"/>
    <w:rPr>
      <w:rFonts w:ascii="Times New Roman" w:hAnsi="Times New Roman" w:cs="Times New Roman"/>
      <w:b/>
      <w:bCs/>
      <w:sz w:val="20"/>
      <w:szCs w:val="20"/>
    </w:rPr>
  </w:style>
  <w:style w:type="character" w:customStyle="1" w:styleId="FontStyle164">
    <w:name w:val="Font Style164"/>
    <w:uiPriority w:val="99"/>
    <w:rsid w:val="00704C24"/>
    <w:rPr>
      <w:rFonts w:ascii="Times New Roman" w:hAnsi="Times New Roman" w:cs="Times New Roman"/>
      <w:sz w:val="16"/>
      <w:szCs w:val="16"/>
    </w:rPr>
  </w:style>
  <w:style w:type="character" w:customStyle="1" w:styleId="FontStyle165">
    <w:name w:val="Font Style165"/>
    <w:uiPriority w:val="99"/>
    <w:rsid w:val="00704C24"/>
    <w:rPr>
      <w:rFonts w:ascii="Times New Roman" w:hAnsi="Times New Roman" w:cs="Times New Roman"/>
      <w:sz w:val="16"/>
      <w:szCs w:val="16"/>
    </w:rPr>
  </w:style>
  <w:style w:type="character" w:customStyle="1" w:styleId="FontStyle166">
    <w:name w:val="Font Style166"/>
    <w:uiPriority w:val="99"/>
    <w:rsid w:val="00704C24"/>
    <w:rPr>
      <w:rFonts w:ascii="Times New Roman" w:hAnsi="Times New Roman" w:cs="Times New Roman"/>
      <w:b/>
      <w:bCs/>
      <w:sz w:val="16"/>
      <w:szCs w:val="16"/>
    </w:rPr>
  </w:style>
  <w:style w:type="paragraph" w:customStyle="1" w:styleId="Style9">
    <w:name w:val="Style9"/>
    <w:basedOn w:val="ab"/>
    <w:uiPriority w:val="99"/>
    <w:qFormat/>
    <w:rsid w:val="00704C24"/>
    <w:pPr>
      <w:widowControl w:val="0"/>
      <w:autoSpaceDE w:val="0"/>
      <w:autoSpaceDN w:val="0"/>
      <w:adjustRightInd w:val="0"/>
    </w:pPr>
  </w:style>
  <w:style w:type="paragraph" w:customStyle="1" w:styleId="Style31">
    <w:name w:val="Style31"/>
    <w:basedOn w:val="ab"/>
    <w:uiPriority w:val="99"/>
    <w:qFormat/>
    <w:rsid w:val="00704C24"/>
    <w:pPr>
      <w:widowControl w:val="0"/>
      <w:autoSpaceDE w:val="0"/>
      <w:autoSpaceDN w:val="0"/>
      <w:adjustRightInd w:val="0"/>
    </w:pPr>
  </w:style>
  <w:style w:type="character" w:customStyle="1" w:styleId="FontStyle92">
    <w:name w:val="Font Style92"/>
    <w:uiPriority w:val="99"/>
    <w:rsid w:val="00704C24"/>
    <w:rPr>
      <w:rFonts w:ascii="Times New Roman" w:hAnsi="Times New Roman" w:cs="Times New Roman"/>
      <w:b/>
      <w:bCs/>
      <w:sz w:val="24"/>
      <w:szCs w:val="24"/>
    </w:rPr>
  </w:style>
  <w:style w:type="paragraph" w:customStyle="1" w:styleId="Style48">
    <w:name w:val="Style48"/>
    <w:basedOn w:val="ab"/>
    <w:uiPriority w:val="99"/>
    <w:qFormat/>
    <w:rsid w:val="00704C24"/>
    <w:pPr>
      <w:widowControl w:val="0"/>
      <w:autoSpaceDE w:val="0"/>
      <w:autoSpaceDN w:val="0"/>
      <w:adjustRightInd w:val="0"/>
    </w:pPr>
  </w:style>
  <w:style w:type="paragraph" w:customStyle="1" w:styleId="Style67">
    <w:name w:val="Style67"/>
    <w:basedOn w:val="ab"/>
    <w:uiPriority w:val="99"/>
    <w:qFormat/>
    <w:rsid w:val="00704C24"/>
    <w:pPr>
      <w:widowControl w:val="0"/>
      <w:autoSpaceDE w:val="0"/>
      <w:autoSpaceDN w:val="0"/>
      <w:adjustRightInd w:val="0"/>
    </w:pPr>
  </w:style>
  <w:style w:type="paragraph" w:customStyle="1" w:styleId="Style70">
    <w:name w:val="Style70"/>
    <w:basedOn w:val="ab"/>
    <w:uiPriority w:val="99"/>
    <w:qFormat/>
    <w:rsid w:val="00704C24"/>
    <w:pPr>
      <w:widowControl w:val="0"/>
      <w:autoSpaceDE w:val="0"/>
      <w:autoSpaceDN w:val="0"/>
      <w:adjustRightInd w:val="0"/>
    </w:pPr>
  </w:style>
  <w:style w:type="character" w:customStyle="1" w:styleId="FontStyle101">
    <w:name w:val="Font Style101"/>
    <w:uiPriority w:val="99"/>
    <w:rsid w:val="00704C24"/>
    <w:rPr>
      <w:rFonts w:ascii="Times New Roman" w:hAnsi="Times New Roman" w:cs="Times New Roman"/>
      <w:b/>
      <w:bCs/>
      <w:sz w:val="26"/>
      <w:szCs w:val="26"/>
    </w:rPr>
  </w:style>
  <w:style w:type="paragraph" w:customStyle="1" w:styleId="Style19">
    <w:name w:val="Style19"/>
    <w:basedOn w:val="ab"/>
    <w:uiPriority w:val="99"/>
    <w:qFormat/>
    <w:rsid w:val="00704C24"/>
    <w:pPr>
      <w:widowControl w:val="0"/>
      <w:autoSpaceDE w:val="0"/>
      <w:autoSpaceDN w:val="0"/>
      <w:adjustRightInd w:val="0"/>
    </w:pPr>
  </w:style>
  <w:style w:type="paragraph" w:customStyle="1" w:styleId="Style53">
    <w:name w:val="Style53"/>
    <w:basedOn w:val="ab"/>
    <w:uiPriority w:val="99"/>
    <w:qFormat/>
    <w:rsid w:val="00704C24"/>
    <w:pPr>
      <w:widowControl w:val="0"/>
      <w:autoSpaceDE w:val="0"/>
      <w:autoSpaceDN w:val="0"/>
      <w:adjustRightInd w:val="0"/>
    </w:pPr>
  </w:style>
  <w:style w:type="paragraph" w:customStyle="1" w:styleId="Style57">
    <w:name w:val="Style57"/>
    <w:basedOn w:val="ab"/>
    <w:uiPriority w:val="99"/>
    <w:qFormat/>
    <w:rsid w:val="00704C24"/>
    <w:pPr>
      <w:widowControl w:val="0"/>
      <w:autoSpaceDE w:val="0"/>
      <w:autoSpaceDN w:val="0"/>
      <w:adjustRightInd w:val="0"/>
    </w:pPr>
  </w:style>
  <w:style w:type="paragraph" w:customStyle="1" w:styleId="Style58">
    <w:name w:val="Style58"/>
    <w:basedOn w:val="ab"/>
    <w:uiPriority w:val="99"/>
    <w:qFormat/>
    <w:rsid w:val="00704C24"/>
    <w:pPr>
      <w:widowControl w:val="0"/>
      <w:autoSpaceDE w:val="0"/>
      <w:autoSpaceDN w:val="0"/>
      <w:adjustRightInd w:val="0"/>
    </w:pPr>
  </w:style>
  <w:style w:type="paragraph" w:customStyle="1" w:styleId="Style60">
    <w:name w:val="Style60"/>
    <w:basedOn w:val="ab"/>
    <w:uiPriority w:val="99"/>
    <w:qFormat/>
    <w:rsid w:val="00704C24"/>
    <w:pPr>
      <w:widowControl w:val="0"/>
      <w:autoSpaceDE w:val="0"/>
      <w:autoSpaceDN w:val="0"/>
      <w:adjustRightInd w:val="0"/>
    </w:pPr>
  </w:style>
  <w:style w:type="paragraph" w:customStyle="1" w:styleId="Style62">
    <w:name w:val="Style62"/>
    <w:basedOn w:val="ab"/>
    <w:uiPriority w:val="99"/>
    <w:qFormat/>
    <w:rsid w:val="00704C24"/>
    <w:pPr>
      <w:widowControl w:val="0"/>
      <w:autoSpaceDE w:val="0"/>
      <w:autoSpaceDN w:val="0"/>
      <w:adjustRightInd w:val="0"/>
    </w:pPr>
  </w:style>
  <w:style w:type="character" w:customStyle="1" w:styleId="FontStyle78">
    <w:name w:val="Font Style78"/>
    <w:uiPriority w:val="99"/>
    <w:rsid w:val="00704C24"/>
    <w:rPr>
      <w:rFonts w:ascii="Sylfaen" w:hAnsi="Sylfaen" w:cs="Sylfaen"/>
      <w:b/>
      <w:bCs/>
      <w:sz w:val="22"/>
      <w:szCs w:val="22"/>
    </w:rPr>
  </w:style>
  <w:style w:type="character" w:customStyle="1" w:styleId="FontStyle93">
    <w:name w:val="Font Style93"/>
    <w:uiPriority w:val="99"/>
    <w:rsid w:val="00704C24"/>
    <w:rPr>
      <w:rFonts w:ascii="Arial" w:hAnsi="Arial" w:cs="Arial"/>
      <w:b/>
      <w:bCs/>
      <w:sz w:val="20"/>
      <w:szCs w:val="20"/>
    </w:rPr>
  </w:style>
  <w:style w:type="character" w:customStyle="1" w:styleId="FontStyle95">
    <w:name w:val="Font Style95"/>
    <w:uiPriority w:val="99"/>
    <w:rsid w:val="00704C24"/>
    <w:rPr>
      <w:rFonts w:ascii="Times New Roman" w:hAnsi="Times New Roman" w:cs="Times New Roman"/>
      <w:b/>
      <w:bCs/>
      <w:w w:val="200"/>
      <w:sz w:val="8"/>
      <w:szCs w:val="8"/>
    </w:rPr>
  </w:style>
  <w:style w:type="character" w:customStyle="1" w:styleId="FontStyle96">
    <w:name w:val="Font Style96"/>
    <w:uiPriority w:val="99"/>
    <w:rsid w:val="00704C24"/>
    <w:rPr>
      <w:rFonts w:ascii="Arial" w:hAnsi="Arial" w:cs="Arial"/>
      <w:b/>
      <w:bCs/>
      <w:sz w:val="8"/>
      <w:szCs w:val="8"/>
    </w:rPr>
  </w:style>
  <w:style w:type="character" w:customStyle="1" w:styleId="FontStyle98">
    <w:name w:val="Font Style98"/>
    <w:uiPriority w:val="99"/>
    <w:rsid w:val="00704C24"/>
    <w:rPr>
      <w:rFonts w:ascii="Arial" w:hAnsi="Arial" w:cs="Arial"/>
      <w:sz w:val="22"/>
      <w:szCs w:val="22"/>
    </w:rPr>
  </w:style>
  <w:style w:type="paragraph" w:customStyle="1" w:styleId="Style55">
    <w:name w:val="Style55"/>
    <w:basedOn w:val="ab"/>
    <w:uiPriority w:val="99"/>
    <w:qFormat/>
    <w:rsid w:val="00704C24"/>
    <w:pPr>
      <w:widowControl w:val="0"/>
      <w:autoSpaceDE w:val="0"/>
      <w:autoSpaceDN w:val="0"/>
      <w:adjustRightInd w:val="0"/>
    </w:pPr>
  </w:style>
  <w:style w:type="paragraph" w:customStyle="1" w:styleId="Style43">
    <w:name w:val="Style43"/>
    <w:basedOn w:val="ab"/>
    <w:uiPriority w:val="99"/>
    <w:qFormat/>
    <w:rsid w:val="00704C24"/>
    <w:pPr>
      <w:widowControl w:val="0"/>
      <w:autoSpaceDE w:val="0"/>
      <w:autoSpaceDN w:val="0"/>
      <w:adjustRightInd w:val="0"/>
    </w:pPr>
  </w:style>
  <w:style w:type="paragraph" w:customStyle="1" w:styleId="Style12">
    <w:name w:val="Style12"/>
    <w:basedOn w:val="ab"/>
    <w:uiPriority w:val="99"/>
    <w:qFormat/>
    <w:rsid w:val="00704C24"/>
    <w:pPr>
      <w:widowControl w:val="0"/>
      <w:autoSpaceDE w:val="0"/>
      <w:autoSpaceDN w:val="0"/>
      <w:adjustRightInd w:val="0"/>
    </w:pPr>
  </w:style>
  <w:style w:type="paragraph" w:customStyle="1" w:styleId="Style26">
    <w:name w:val="Style26"/>
    <w:basedOn w:val="ab"/>
    <w:uiPriority w:val="99"/>
    <w:qFormat/>
    <w:rsid w:val="00704C24"/>
    <w:pPr>
      <w:widowControl w:val="0"/>
      <w:autoSpaceDE w:val="0"/>
      <w:autoSpaceDN w:val="0"/>
      <w:adjustRightInd w:val="0"/>
    </w:pPr>
  </w:style>
  <w:style w:type="paragraph" w:customStyle="1" w:styleId="Style33">
    <w:name w:val="Style33"/>
    <w:basedOn w:val="ab"/>
    <w:uiPriority w:val="99"/>
    <w:qFormat/>
    <w:rsid w:val="00704C24"/>
    <w:pPr>
      <w:widowControl w:val="0"/>
      <w:autoSpaceDE w:val="0"/>
      <w:autoSpaceDN w:val="0"/>
      <w:adjustRightInd w:val="0"/>
    </w:pPr>
  </w:style>
  <w:style w:type="paragraph" w:customStyle="1" w:styleId="Style49">
    <w:name w:val="Style49"/>
    <w:basedOn w:val="ab"/>
    <w:uiPriority w:val="99"/>
    <w:qFormat/>
    <w:rsid w:val="00704C24"/>
    <w:pPr>
      <w:widowControl w:val="0"/>
      <w:autoSpaceDE w:val="0"/>
      <w:autoSpaceDN w:val="0"/>
      <w:adjustRightInd w:val="0"/>
    </w:pPr>
  </w:style>
  <w:style w:type="paragraph" w:customStyle="1" w:styleId="Style51">
    <w:name w:val="Style51"/>
    <w:basedOn w:val="ab"/>
    <w:uiPriority w:val="99"/>
    <w:qFormat/>
    <w:rsid w:val="00704C24"/>
    <w:pPr>
      <w:widowControl w:val="0"/>
      <w:autoSpaceDE w:val="0"/>
      <w:autoSpaceDN w:val="0"/>
      <w:adjustRightInd w:val="0"/>
    </w:pPr>
  </w:style>
  <w:style w:type="character" w:customStyle="1" w:styleId="FontStyle84">
    <w:name w:val="Font Style84"/>
    <w:uiPriority w:val="99"/>
    <w:rsid w:val="00704C24"/>
    <w:rPr>
      <w:rFonts w:ascii="Times New Roman" w:hAnsi="Times New Roman" w:cs="Times New Roman"/>
      <w:b/>
      <w:bCs/>
      <w:i/>
      <w:iCs/>
      <w:spacing w:val="-40"/>
      <w:sz w:val="38"/>
      <w:szCs w:val="38"/>
    </w:rPr>
  </w:style>
  <w:style w:type="character" w:customStyle="1" w:styleId="FontStyle85">
    <w:name w:val="Font Style85"/>
    <w:uiPriority w:val="99"/>
    <w:rsid w:val="00704C24"/>
    <w:rPr>
      <w:rFonts w:ascii="Times New Roman" w:hAnsi="Times New Roman" w:cs="Times New Roman"/>
      <w:b/>
      <w:bCs/>
      <w:spacing w:val="-20"/>
      <w:sz w:val="32"/>
      <w:szCs w:val="32"/>
    </w:rPr>
  </w:style>
  <w:style w:type="paragraph" w:customStyle="1" w:styleId="Style100">
    <w:name w:val="Style10"/>
    <w:basedOn w:val="ab"/>
    <w:uiPriority w:val="99"/>
    <w:qFormat/>
    <w:rsid w:val="00704C24"/>
    <w:pPr>
      <w:widowControl w:val="0"/>
      <w:autoSpaceDE w:val="0"/>
      <w:autoSpaceDN w:val="0"/>
      <w:adjustRightInd w:val="0"/>
    </w:pPr>
  </w:style>
  <w:style w:type="paragraph" w:customStyle="1" w:styleId="Style14">
    <w:name w:val="Style14"/>
    <w:basedOn w:val="ab"/>
    <w:uiPriority w:val="99"/>
    <w:qFormat/>
    <w:rsid w:val="00704C24"/>
    <w:pPr>
      <w:widowControl w:val="0"/>
      <w:autoSpaceDE w:val="0"/>
      <w:autoSpaceDN w:val="0"/>
      <w:adjustRightInd w:val="0"/>
    </w:pPr>
  </w:style>
  <w:style w:type="paragraph" w:customStyle="1" w:styleId="Style15">
    <w:name w:val="Style15"/>
    <w:basedOn w:val="ab"/>
    <w:uiPriority w:val="99"/>
    <w:qFormat/>
    <w:rsid w:val="00704C24"/>
    <w:pPr>
      <w:widowControl w:val="0"/>
      <w:autoSpaceDE w:val="0"/>
      <w:autoSpaceDN w:val="0"/>
      <w:adjustRightInd w:val="0"/>
    </w:pPr>
  </w:style>
  <w:style w:type="paragraph" w:customStyle="1" w:styleId="Style200">
    <w:name w:val="Style20"/>
    <w:basedOn w:val="ab"/>
    <w:uiPriority w:val="99"/>
    <w:qFormat/>
    <w:rsid w:val="00704C24"/>
    <w:pPr>
      <w:widowControl w:val="0"/>
      <w:autoSpaceDE w:val="0"/>
      <w:autoSpaceDN w:val="0"/>
      <w:adjustRightInd w:val="0"/>
    </w:pPr>
  </w:style>
  <w:style w:type="paragraph" w:customStyle="1" w:styleId="Style25">
    <w:name w:val="Style25"/>
    <w:basedOn w:val="ab"/>
    <w:uiPriority w:val="99"/>
    <w:qFormat/>
    <w:rsid w:val="00704C24"/>
    <w:pPr>
      <w:widowControl w:val="0"/>
      <w:autoSpaceDE w:val="0"/>
      <w:autoSpaceDN w:val="0"/>
      <w:adjustRightInd w:val="0"/>
    </w:pPr>
  </w:style>
  <w:style w:type="paragraph" w:customStyle="1" w:styleId="Style30">
    <w:name w:val="Style30"/>
    <w:basedOn w:val="ab"/>
    <w:uiPriority w:val="99"/>
    <w:qFormat/>
    <w:rsid w:val="00704C24"/>
    <w:pPr>
      <w:widowControl w:val="0"/>
      <w:autoSpaceDE w:val="0"/>
      <w:autoSpaceDN w:val="0"/>
      <w:adjustRightInd w:val="0"/>
    </w:pPr>
  </w:style>
  <w:style w:type="paragraph" w:customStyle="1" w:styleId="Style40">
    <w:name w:val="Style40"/>
    <w:basedOn w:val="ab"/>
    <w:uiPriority w:val="99"/>
    <w:qFormat/>
    <w:rsid w:val="00704C24"/>
    <w:pPr>
      <w:widowControl w:val="0"/>
      <w:autoSpaceDE w:val="0"/>
      <w:autoSpaceDN w:val="0"/>
      <w:adjustRightInd w:val="0"/>
    </w:pPr>
  </w:style>
  <w:style w:type="paragraph" w:customStyle="1" w:styleId="Style52">
    <w:name w:val="Style52"/>
    <w:basedOn w:val="ab"/>
    <w:uiPriority w:val="99"/>
    <w:qFormat/>
    <w:rsid w:val="00704C24"/>
    <w:pPr>
      <w:widowControl w:val="0"/>
      <w:autoSpaceDE w:val="0"/>
      <w:autoSpaceDN w:val="0"/>
      <w:adjustRightInd w:val="0"/>
    </w:pPr>
  </w:style>
  <w:style w:type="paragraph" w:customStyle="1" w:styleId="Style54">
    <w:name w:val="Style54"/>
    <w:basedOn w:val="ab"/>
    <w:uiPriority w:val="99"/>
    <w:qFormat/>
    <w:rsid w:val="00704C24"/>
    <w:pPr>
      <w:widowControl w:val="0"/>
      <w:autoSpaceDE w:val="0"/>
      <w:autoSpaceDN w:val="0"/>
      <w:adjustRightInd w:val="0"/>
    </w:pPr>
  </w:style>
  <w:style w:type="paragraph" w:customStyle="1" w:styleId="Style63">
    <w:name w:val="Style63"/>
    <w:basedOn w:val="ab"/>
    <w:uiPriority w:val="99"/>
    <w:qFormat/>
    <w:rsid w:val="00704C24"/>
    <w:pPr>
      <w:widowControl w:val="0"/>
      <w:autoSpaceDE w:val="0"/>
      <w:autoSpaceDN w:val="0"/>
      <w:adjustRightInd w:val="0"/>
    </w:pPr>
  </w:style>
  <w:style w:type="paragraph" w:customStyle="1" w:styleId="Style65">
    <w:name w:val="Style65"/>
    <w:basedOn w:val="ab"/>
    <w:uiPriority w:val="99"/>
    <w:qFormat/>
    <w:rsid w:val="00704C24"/>
    <w:pPr>
      <w:widowControl w:val="0"/>
      <w:autoSpaceDE w:val="0"/>
      <w:autoSpaceDN w:val="0"/>
      <w:adjustRightInd w:val="0"/>
    </w:pPr>
  </w:style>
  <w:style w:type="paragraph" w:customStyle="1" w:styleId="Style66">
    <w:name w:val="Style66"/>
    <w:basedOn w:val="ab"/>
    <w:uiPriority w:val="99"/>
    <w:qFormat/>
    <w:rsid w:val="00704C24"/>
    <w:pPr>
      <w:widowControl w:val="0"/>
      <w:autoSpaceDE w:val="0"/>
      <w:autoSpaceDN w:val="0"/>
      <w:adjustRightInd w:val="0"/>
    </w:pPr>
  </w:style>
  <w:style w:type="paragraph" w:customStyle="1" w:styleId="Style68">
    <w:name w:val="Style68"/>
    <w:basedOn w:val="ab"/>
    <w:uiPriority w:val="99"/>
    <w:qFormat/>
    <w:rsid w:val="00704C24"/>
    <w:pPr>
      <w:widowControl w:val="0"/>
      <w:autoSpaceDE w:val="0"/>
      <w:autoSpaceDN w:val="0"/>
      <w:adjustRightInd w:val="0"/>
    </w:pPr>
  </w:style>
  <w:style w:type="paragraph" w:customStyle="1" w:styleId="Style69">
    <w:name w:val="Style69"/>
    <w:basedOn w:val="ab"/>
    <w:uiPriority w:val="99"/>
    <w:qFormat/>
    <w:rsid w:val="00704C24"/>
    <w:pPr>
      <w:widowControl w:val="0"/>
      <w:autoSpaceDE w:val="0"/>
      <w:autoSpaceDN w:val="0"/>
      <w:adjustRightInd w:val="0"/>
    </w:pPr>
  </w:style>
  <w:style w:type="character" w:customStyle="1" w:styleId="FontStyle73">
    <w:name w:val="Font Style73"/>
    <w:uiPriority w:val="99"/>
    <w:rsid w:val="00704C24"/>
    <w:rPr>
      <w:rFonts w:ascii="Times New Roman" w:hAnsi="Times New Roman" w:cs="Times New Roman"/>
      <w:sz w:val="52"/>
      <w:szCs w:val="52"/>
    </w:rPr>
  </w:style>
  <w:style w:type="character" w:customStyle="1" w:styleId="FontStyle74">
    <w:name w:val="Font Style74"/>
    <w:uiPriority w:val="99"/>
    <w:rsid w:val="00704C24"/>
    <w:rPr>
      <w:rFonts w:ascii="Times New Roman" w:hAnsi="Times New Roman" w:cs="Times New Roman"/>
      <w:sz w:val="40"/>
      <w:szCs w:val="40"/>
    </w:rPr>
  </w:style>
  <w:style w:type="character" w:customStyle="1" w:styleId="FontStyle75">
    <w:name w:val="Font Style75"/>
    <w:uiPriority w:val="99"/>
    <w:rsid w:val="00704C24"/>
    <w:rPr>
      <w:rFonts w:ascii="Times New Roman" w:hAnsi="Times New Roman" w:cs="Times New Roman"/>
      <w:i/>
      <w:iCs/>
      <w:sz w:val="10"/>
      <w:szCs w:val="10"/>
    </w:rPr>
  </w:style>
  <w:style w:type="character" w:customStyle="1" w:styleId="FontStyle99">
    <w:name w:val="Font Style99"/>
    <w:uiPriority w:val="99"/>
    <w:rsid w:val="00704C24"/>
    <w:rPr>
      <w:rFonts w:ascii="Times New Roman" w:hAnsi="Times New Roman" w:cs="Times New Roman"/>
      <w:sz w:val="20"/>
      <w:szCs w:val="20"/>
    </w:rPr>
  </w:style>
  <w:style w:type="character" w:customStyle="1" w:styleId="FontStyle100">
    <w:name w:val="Font Style100"/>
    <w:uiPriority w:val="99"/>
    <w:rsid w:val="00704C24"/>
    <w:rPr>
      <w:rFonts w:ascii="Times New Roman" w:hAnsi="Times New Roman" w:cs="Times New Roman"/>
      <w:b/>
      <w:bCs/>
      <w:spacing w:val="-20"/>
      <w:sz w:val="18"/>
      <w:szCs w:val="18"/>
    </w:rPr>
  </w:style>
  <w:style w:type="character" w:customStyle="1" w:styleId="FontStyle118">
    <w:name w:val="Font Style118"/>
    <w:uiPriority w:val="99"/>
    <w:rsid w:val="00704C24"/>
    <w:rPr>
      <w:rFonts w:ascii="Arial" w:hAnsi="Arial" w:cs="Arial"/>
      <w:sz w:val="22"/>
      <w:szCs w:val="22"/>
    </w:rPr>
  </w:style>
  <w:style w:type="character" w:customStyle="1" w:styleId="FontStyle125">
    <w:name w:val="Font Style125"/>
    <w:uiPriority w:val="99"/>
    <w:rsid w:val="00704C24"/>
    <w:rPr>
      <w:rFonts w:ascii="Times New Roman" w:hAnsi="Times New Roman" w:cs="Times New Roman"/>
      <w:b/>
      <w:bCs/>
      <w:sz w:val="24"/>
      <w:szCs w:val="24"/>
    </w:rPr>
  </w:style>
  <w:style w:type="character" w:customStyle="1" w:styleId="FontStyle161">
    <w:name w:val="Font Style161"/>
    <w:uiPriority w:val="99"/>
    <w:rsid w:val="00704C24"/>
    <w:rPr>
      <w:rFonts w:ascii="Franklin Gothic Demi" w:hAnsi="Franklin Gothic Demi" w:cs="Franklin Gothic Demi"/>
      <w:sz w:val="30"/>
      <w:szCs w:val="30"/>
    </w:rPr>
  </w:style>
  <w:style w:type="character" w:customStyle="1" w:styleId="FontStyle162">
    <w:name w:val="Font Style162"/>
    <w:uiPriority w:val="99"/>
    <w:rsid w:val="00704C24"/>
    <w:rPr>
      <w:rFonts w:ascii="Times New Roman" w:hAnsi="Times New Roman" w:cs="Times New Roman"/>
      <w:b/>
      <w:bCs/>
      <w:sz w:val="26"/>
      <w:szCs w:val="26"/>
    </w:rPr>
  </w:style>
  <w:style w:type="paragraph" w:customStyle="1" w:styleId="Style73">
    <w:name w:val="Style73"/>
    <w:basedOn w:val="ab"/>
    <w:uiPriority w:val="99"/>
    <w:qFormat/>
    <w:rsid w:val="00704C24"/>
    <w:pPr>
      <w:widowControl w:val="0"/>
      <w:autoSpaceDE w:val="0"/>
      <w:autoSpaceDN w:val="0"/>
      <w:adjustRightInd w:val="0"/>
    </w:pPr>
  </w:style>
  <w:style w:type="paragraph" w:customStyle="1" w:styleId="Style74">
    <w:name w:val="Style74"/>
    <w:basedOn w:val="ab"/>
    <w:uiPriority w:val="99"/>
    <w:qFormat/>
    <w:rsid w:val="00704C24"/>
    <w:pPr>
      <w:widowControl w:val="0"/>
      <w:autoSpaceDE w:val="0"/>
      <w:autoSpaceDN w:val="0"/>
      <w:adjustRightInd w:val="0"/>
    </w:pPr>
  </w:style>
  <w:style w:type="paragraph" w:customStyle="1" w:styleId="Style76">
    <w:name w:val="Style76"/>
    <w:basedOn w:val="ab"/>
    <w:uiPriority w:val="99"/>
    <w:qFormat/>
    <w:rsid w:val="00704C24"/>
    <w:pPr>
      <w:widowControl w:val="0"/>
      <w:autoSpaceDE w:val="0"/>
      <w:autoSpaceDN w:val="0"/>
      <w:adjustRightInd w:val="0"/>
    </w:pPr>
  </w:style>
  <w:style w:type="paragraph" w:customStyle="1" w:styleId="Style77">
    <w:name w:val="Style77"/>
    <w:basedOn w:val="ab"/>
    <w:uiPriority w:val="99"/>
    <w:qFormat/>
    <w:rsid w:val="00704C24"/>
    <w:pPr>
      <w:widowControl w:val="0"/>
      <w:autoSpaceDE w:val="0"/>
      <w:autoSpaceDN w:val="0"/>
      <w:adjustRightInd w:val="0"/>
    </w:pPr>
  </w:style>
  <w:style w:type="paragraph" w:customStyle="1" w:styleId="Style78">
    <w:name w:val="Style78"/>
    <w:basedOn w:val="ab"/>
    <w:uiPriority w:val="99"/>
    <w:qFormat/>
    <w:rsid w:val="00704C24"/>
    <w:pPr>
      <w:widowControl w:val="0"/>
      <w:autoSpaceDE w:val="0"/>
      <w:autoSpaceDN w:val="0"/>
      <w:adjustRightInd w:val="0"/>
    </w:pPr>
  </w:style>
  <w:style w:type="paragraph" w:customStyle="1" w:styleId="Style82">
    <w:name w:val="Style82"/>
    <w:basedOn w:val="ab"/>
    <w:uiPriority w:val="99"/>
    <w:qFormat/>
    <w:rsid w:val="00704C24"/>
    <w:pPr>
      <w:widowControl w:val="0"/>
      <w:autoSpaceDE w:val="0"/>
      <w:autoSpaceDN w:val="0"/>
      <w:adjustRightInd w:val="0"/>
    </w:pPr>
  </w:style>
  <w:style w:type="paragraph" w:customStyle="1" w:styleId="Style83">
    <w:name w:val="Style83"/>
    <w:basedOn w:val="ab"/>
    <w:uiPriority w:val="99"/>
    <w:qFormat/>
    <w:rsid w:val="00704C24"/>
    <w:pPr>
      <w:widowControl w:val="0"/>
      <w:autoSpaceDE w:val="0"/>
      <w:autoSpaceDN w:val="0"/>
      <w:adjustRightInd w:val="0"/>
    </w:pPr>
  </w:style>
  <w:style w:type="paragraph" w:customStyle="1" w:styleId="Style84">
    <w:name w:val="Style84"/>
    <w:basedOn w:val="ab"/>
    <w:uiPriority w:val="99"/>
    <w:qFormat/>
    <w:rsid w:val="00704C24"/>
    <w:pPr>
      <w:widowControl w:val="0"/>
      <w:autoSpaceDE w:val="0"/>
      <w:autoSpaceDN w:val="0"/>
      <w:adjustRightInd w:val="0"/>
    </w:pPr>
  </w:style>
  <w:style w:type="paragraph" w:customStyle="1" w:styleId="Style85">
    <w:name w:val="Style85"/>
    <w:basedOn w:val="ab"/>
    <w:uiPriority w:val="99"/>
    <w:qFormat/>
    <w:rsid w:val="00704C24"/>
    <w:pPr>
      <w:widowControl w:val="0"/>
      <w:autoSpaceDE w:val="0"/>
      <w:autoSpaceDN w:val="0"/>
      <w:adjustRightInd w:val="0"/>
    </w:pPr>
  </w:style>
  <w:style w:type="paragraph" w:customStyle="1" w:styleId="Style86">
    <w:name w:val="Style86"/>
    <w:basedOn w:val="ab"/>
    <w:uiPriority w:val="99"/>
    <w:qFormat/>
    <w:rsid w:val="00704C24"/>
    <w:pPr>
      <w:widowControl w:val="0"/>
      <w:autoSpaceDE w:val="0"/>
      <w:autoSpaceDN w:val="0"/>
      <w:adjustRightInd w:val="0"/>
    </w:pPr>
  </w:style>
  <w:style w:type="paragraph" w:customStyle="1" w:styleId="Style87">
    <w:name w:val="Style87"/>
    <w:basedOn w:val="ab"/>
    <w:uiPriority w:val="99"/>
    <w:qFormat/>
    <w:rsid w:val="00704C24"/>
    <w:pPr>
      <w:widowControl w:val="0"/>
      <w:autoSpaceDE w:val="0"/>
      <w:autoSpaceDN w:val="0"/>
      <w:adjustRightInd w:val="0"/>
    </w:pPr>
  </w:style>
  <w:style w:type="paragraph" w:customStyle="1" w:styleId="Style88">
    <w:name w:val="Style88"/>
    <w:basedOn w:val="ab"/>
    <w:uiPriority w:val="99"/>
    <w:qFormat/>
    <w:rsid w:val="00704C24"/>
    <w:pPr>
      <w:widowControl w:val="0"/>
      <w:autoSpaceDE w:val="0"/>
      <w:autoSpaceDN w:val="0"/>
      <w:adjustRightInd w:val="0"/>
    </w:pPr>
  </w:style>
  <w:style w:type="paragraph" w:customStyle="1" w:styleId="Style89">
    <w:name w:val="Style89"/>
    <w:basedOn w:val="ab"/>
    <w:uiPriority w:val="99"/>
    <w:qFormat/>
    <w:rsid w:val="00704C24"/>
    <w:pPr>
      <w:widowControl w:val="0"/>
      <w:autoSpaceDE w:val="0"/>
      <w:autoSpaceDN w:val="0"/>
      <w:adjustRightInd w:val="0"/>
    </w:pPr>
  </w:style>
  <w:style w:type="paragraph" w:customStyle="1" w:styleId="Style90">
    <w:name w:val="Style90"/>
    <w:basedOn w:val="ab"/>
    <w:uiPriority w:val="99"/>
    <w:qFormat/>
    <w:rsid w:val="00704C24"/>
    <w:pPr>
      <w:widowControl w:val="0"/>
      <w:autoSpaceDE w:val="0"/>
      <w:autoSpaceDN w:val="0"/>
      <w:adjustRightInd w:val="0"/>
    </w:pPr>
  </w:style>
  <w:style w:type="paragraph" w:customStyle="1" w:styleId="Style91">
    <w:name w:val="Style91"/>
    <w:basedOn w:val="ab"/>
    <w:uiPriority w:val="99"/>
    <w:qFormat/>
    <w:rsid w:val="00704C24"/>
    <w:pPr>
      <w:widowControl w:val="0"/>
      <w:autoSpaceDE w:val="0"/>
      <w:autoSpaceDN w:val="0"/>
      <w:adjustRightInd w:val="0"/>
    </w:pPr>
  </w:style>
  <w:style w:type="paragraph" w:customStyle="1" w:styleId="Style92">
    <w:name w:val="Style92"/>
    <w:basedOn w:val="ab"/>
    <w:uiPriority w:val="99"/>
    <w:qFormat/>
    <w:rsid w:val="00704C24"/>
    <w:pPr>
      <w:widowControl w:val="0"/>
      <w:autoSpaceDE w:val="0"/>
      <w:autoSpaceDN w:val="0"/>
      <w:adjustRightInd w:val="0"/>
    </w:pPr>
  </w:style>
  <w:style w:type="paragraph" w:customStyle="1" w:styleId="Style93">
    <w:name w:val="Style93"/>
    <w:basedOn w:val="ab"/>
    <w:uiPriority w:val="99"/>
    <w:qFormat/>
    <w:rsid w:val="00704C24"/>
    <w:pPr>
      <w:widowControl w:val="0"/>
      <w:autoSpaceDE w:val="0"/>
      <w:autoSpaceDN w:val="0"/>
      <w:adjustRightInd w:val="0"/>
    </w:pPr>
  </w:style>
  <w:style w:type="character" w:customStyle="1" w:styleId="FontStyle102">
    <w:name w:val="Font Style102"/>
    <w:uiPriority w:val="99"/>
    <w:rsid w:val="00704C24"/>
    <w:rPr>
      <w:rFonts w:ascii="Arial" w:hAnsi="Arial" w:cs="Arial"/>
      <w:sz w:val="14"/>
      <w:szCs w:val="14"/>
    </w:rPr>
  </w:style>
  <w:style w:type="character" w:customStyle="1" w:styleId="FontStyle104">
    <w:name w:val="Font Style104"/>
    <w:uiPriority w:val="99"/>
    <w:rsid w:val="00704C24"/>
    <w:rPr>
      <w:rFonts w:ascii="Tahoma" w:hAnsi="Tahoma" w:cs="Tahoma"/>
      <w:sz w:val="10"/>
      <w:szCs w:val="10"/>
    </w:rPr>
  </w:style>
  <w:style w:type="character" w:customStyle="1" w:styleId="FontStyle105">
    <w:name w:val="Font Style105"/>
    <w:uiPriority w:val="99"/>
    <w:rsid w:val="00704C24"/>
    <w:rPr>
      <w:rFonts w:ascii="Times New Roman" w:hAnsi="Times New Roman" w:cs="Times New Roman"/>
      <w:sz w:val="20"/>
      <w:szCs w:val="20"/>
    </w:rPr>
  </w:style>
  <w:style w:type="character" w:customStyle="1" w:styleId="FontStyle106">
    <w:name w:val="Font Style106"/>
    <w:uiPriority w:val="99"/>
    <w:rsid w:val="00704C24"/>
    <w:rPr>
      <w:rFonts w:ascii="Times New Roman" w:hAnsi="Times New Roman" w:cs="Times New Roman"/>
      <w:spacing w:val="-10"/>
      <w:sz w:val="20"/>
      <w:szCs w:val="20"/>
    </w:rPr>
  </w:style>
  <w:style w:type="character" w:customStyle="1" w:styleId="FontStyle107">
    <w:name w:val="Font Style107"/>
    <w:uiPriority w:val="99"/>
    <w:rsid w:val="00704C24"/>
    <w:rPr>
      <w:rFonts w:ascii="Tahoma" w:hAnsi="Tahoma" w:cs="Tahoma"/>
      <w:i/>
      <w:iCs/>
      <w:spacing w:val="-40"/>
      <w:sz w:val="38"/>
      <w:szCs w:val="38"/>
    </w:rPr>
  </w:style>
  <w:style w:type="character" w:customStyle="1" w:styleId="FontStyle108">
    <w:name w:val="Font Style108"/>
    <w:uiPriority w:val="99"/>
    <w:rsid w:val="00704C24"/>
    <w:rPr>
      <w:rFonts w:ascii="Tahoma" w:hAnsi="Tahoma" w:cs="Tahoma"/>
      <w:b/>
      <w:bCs/>
      <w:sz w:val="12"/>
      <w:szCs w:val="12"/>
    </w:rPr>
  </w:style>
  <w:style w:type="character" w:customStyle="1" w:styleId="FontStyle109">
    <w:name w:val="Font Style109"/>
    <w:uiPriority w:val="99"/>
    <w:rsid w:val="00704C24"/>
    <w:rPr>
      <w:rFonts w:ascii="Times New Roman" w:hAnsi="Times New Roman" w:cs="Times New Roman"/>
      <w:smallCaps/>
      <w:sz w:val="16"/>
      <w:szCs w:val="16"/>
    </w:rPr>
  </w:style>
  <w:style w:type="character" w:customStyle="1" w:styleId="FontStyle110">
    <w:name w:val="Font Style110"/>
    <w:uiPriority w:val="99"/>
    <w:rsid w:val="00704C24"/>
    <w:rPr>
      <w:rFonts w:ascii="Arial" w:hAnsi="Arial" w:cs="Arial"/>
      <w:sz w:val="26"/>
      <w:szCs w:val="26"/>
    </w:rPr>
  </w:style>
  <w:style w:type="character" w:customStyle="1" w:styleId="FontStyle111">
    <w:name w:val="Font Style111"/>
    <w:uiPriority w:val="99"/>
    <w:rsid w:val="00704C24"/>
    <w:rPr>
      <w:rFonts w:ascii="Arial" w:hAnsi="Arial" w:cs="Arial"/>
      <w:sz w:val="54"/>
      <w:szCs w:val="54"/>
    </w:rPr>
  </w:style>
  <w:style w:type="character" w:customStyle="1" w:styleId="FontStyle112">
    <w:name w:val="Font Style112"/>
    <w:uiPriority w:val="99"/>
    <w:rsid w:val="00704C24"/>
    <w:rPr>
      <w:rFonts w:ascii="Trebuchet MS" w:hAnsi="Trebuchet MS" w:cs="Trebuchet MS"/>
      <w:smallCaps/>
      <w:spacing w:val="10"/>
      <w:sz w:val="14"/>
      <w:szCs w:val="14"/>
    </w:rPr>
  </w:style>
  <w:style w:type="character" w:customStyle="1" w:styleId="FontStyle113">
    <w:name w:val="Font Style113"/>
    <w:uiPriority w:val="99"/>
    <w:rsid w:val="00704C24"/>
    <w:rPr>
      <w:rFonts w:ascii="Times New Roman" w:hAnsi="Times New Roman" w:cs="Times New Roman"/>
      <w:i/>
      <w:iCs/>
      <w:sz w:val="20"/>
      <w:szCs w:val="20"/>
    </w:rPr>
  </w:style>
  <w:style w:type="character" w:customStyle="1" w:styleId="FontStyle114">
    <w:name w:val="Font Style114"/>
    <w:uiPriority w:val="99"/>
    <w:rsid w:val="00704C24"/>
    <w:rPr>
      <w:rFonts w:ascii="Arial" w:hAnsi="Arial" w:cs="Arial"/>
      <w:b/>
      <w:bCs/>
      <w:sz w:val="14"/>
      <w:szCs w:val="14"/>
    </w:rPr>
  </w:style>
  <w:style w:type="character" w:customStyle="1" w:styleId="FontStyle115">
    <w:name w:val="Font Style115"/>
    <w:uiPriority w:val="99"/>
    <w:rsid w:val="00704C24"/>
    <w:rPr>
      <w:rFonts w:ascii="Arial" w:hAnsi="Arial" w:cs="Arial"/>
      <w:sz w:val="26"/>
      <w:szCs w:val="26"/>
    </w:rPr>
  </w:style>
  <w:style w:type="character" w:customStyle="1" w:styleId="FontStyle116">
    <w:name w:val="Font Style116"/>
    <w:uiPriority w:val="99"/>
    <w:rsid w:val="00704C24"/>
    <w:rPr>
      <w:rFonts w:ascii="Arial" w:hAnsi="Arial" w:cs="Arial"/>
      <w:b/>
      <w:bCs/>
      <w:spacing w:val="-10"/>
      <w:sz w:val="18"/>
      <w:szCs w:val="18"/>
    </w:rPr>
  </w:style>
  <w:style w:type="character" w:customStyle="1" w:styleId="FontStyle117">
    <w:name w:val="Font Style117"/>
    <w:uiPriority w:val="99"/>
    <w:rsid w:val="00704C24"/>
    <w:rPr>
      <w:rFonts w:ascii="Arial" w:hAnsi="Arial" w:cs="Arial"/>
      <w:b/>
      <w:bCs/>
      <w:sz w:val="14"/>
      <w:szCs w:val="14"/>
    </w:rPr>
  </w:style>
  <w:style w:type="character" w:customStyle="1" w:styleId="FontStyle121">
    <w:name w:val="Font Style121"/>
    <w:uiPriority w:val="99"/>
    <w:rsid w:val="00704C24"/>
    <w:rPr>
      <w:rFonts w:ascii="Arial" w:hAnsi="Arial" w:cs="Arial"/>
      <w:sz w:val="14"/>
      <w:szCs w:val="14"/>
    </w:rPr>
  </w:style>
  <w:style w:type="character" w:customStyle="1" w:styleId="FontStyle122">
    <w:name w:val="Font Style122"/>
    <w:uiPriority w:val="99"/>
    <w:rsid w:val="00704C24"/>
    <w:rPr>
      <w:rFonts w:ascii="Arial" w:hAnsi="Arial" w:cs="Arial"/>
      <w:spacing w:val="10"/>
      <w:sz w:val="22"/>
      <w:szCs w:val="22"/>
    </w:rPr>
  </w:style>
  <w:style w:type="character" w:customStyle="1" w:styleId="FontStyle123">
    <w:name w:val="Font Style123"/>
    <w:uiPriority w:val="99"/>
    <w:rsid w:val="00704C24"/>
    <w:rPr>
      <w:rFonts w:ascii="Arial" w:hAnsi="Arial" w:cs="Arial"/>
      <w:spacing w:val="-20"/>
      <w:sz w:val="22"/>
      <w:szCs w:val="22"/>
    </w:rPr>
  </w:style>
  <w:style w:type="character" w:customStyle="1" w:styleId="FontStyle124">
    <w:name w:val="Font Style124"/>
    <w:uiPriority w:val="99"/>
    <w:rsid w:val="00704C24"/>
    <w:rPr>
      <w:rFonts w:ascii="Courier New" w:hAnsi="Courier New" w:cs="Courier New"/>
      <w:b/>
      <w:bCs/>
      <w:spacing w:val="-20"/>
      <w:sz w:val="32"/>
      <w:szCs w:val="32"/>
    </w:rPr>
  </w:style>
  <w:style w:type="character" w:customStyle="1" w:styleId="FontStyle126">
    <w:name w:val="Font Style126"/>
    <w:uiPriority w:val="99"/>
    <w:rsid w:val="00704C24"/>
    <w:rPr>
      <w:rFonts w:ascii="Times New Roman" w:hAnsi="Times New Roman" w:cs="Times New Roman"/>
      <w:b/>
      <w:bCs/>
      <w:sz w:val="12"/>
      <w:szCs w:val="12"/>
    </w:rPr>
  </w:style>
  <w:style w:type="character" w:customStyle="1" w:styleId="FontStyle127">
    <w:name w:val="Font Style127"/>
    <w:uiPriority w:val="99"/>
    <w:rsid w:val="00704C24"/>
    <w:rPr>
      <w:rFonts w:ascii="Times New Roman" w:hAnsi="Times New Roman" w:cs="Times New Roman"/>
      <w:smallCaps/>
      <w:sz w:val="24"/>
      <w:szCs w:val="24"/>
    </w:rPr>
  </w:style>
  <w:style w:type="character" w:customStyle="1" w:styleId="FontStyle128">
    <w:name w:val="Font Style128"/>
    <w:uiPriority w:val="99"/>
    <w:rsid w:val="00704C24"/>
    <w:rPr>
      <w:rFonts w:ascii="Times New Roman" w:hAnsi="Times New Roman" w:cs="Times New Roman"/>
      <w:sz w:val="38"/>
      <w:szCs w:val="38"/>
    </w:rPr>
  </w:style>
  <w:style w:type="character" w:customStyle="1" w:styleId="FontStyle129">
    <w:name w:val="Font Style129"/>
    <w:uiPriority w:val="99"/>
    <w:rsid w:val="00704C24"/>
    <w:rPr>
      <w:rFonts w:ascii="Times New Roman" w:hAnsi="Times New Roman" w:cs="Times New Roman"/>
      <w:b/>
      <w:bCs/>
      <w:sz w:val="22"/>
      <w:szCs w:val="22"/>
    </w:rPr>
  </w:style>
  <w:style w:type="character" w:customStyle="1" w:styleId="FontStyle130">
    <w:name w:val="Font Style130"/>
    <w:uiPriority w:val="99"/>
    <w:rsid w:val="00704C24"/>
    <w:rPr>
      <w:rFonts w:ascii="Times New Roman" w:hAnsi="Times New Roman" w:cs="Times New Roman"/>
      <w:sz w:val="32"/>
      <w:szCs w:val="32"/>
    </w:rPr>
  </w:style>
  <w:style w:type="character" w:customStyle="1" w:styleId="FontStyle131">
    <w:name w:val="Font Style131"/>
    <w:uiPriority w:val="99"/>
    <w:rsid w:val="00704C24"/>
    <w:rPr>
      <w:rFonts w:ascii="Tahoma" w:hAnsi="Tahoma" w:cs="Tahoma"/>
      <w:sz w:val="60"/>
      <w:szCs w:val="60"/>
    </w:rPr>
  </w:style>
  <w:style w:type="character" w:customStyle="1" w:styleId="FontStyle132">
    <w:name w:val="Font Style132"/>
    <w:uiPriority w:val="99"/>
    <w:rsid w:val="00704C24"/>
    <w:rPr>
      <w:rFonts w:ascii="Candara" w:hAnsi="Candara" w:cs="Candara"/>
      <w:i/>
      <w:iCs/>
      <w:sz w:val="42"/>
      <w:szCs w:val="42"/>
    </w:rPr>
  </w:style>
  <w:style w:type="character" w:customStyle="1" w:styleId="FontStyle133">
    <w:name w:val="Font Style133"/>
    <w:uiPriority w:val="99"/>
    <w:rsid w:val="00704C24"/>
    <w:rPr>
      <w:rFonts w:ascii="Times New Roman" w:hAnsi="Times New Roman" w:cs="Times New Roman"/>
      <w:b/>
      <w:bCs/>
      <w:spacing w:val="-10"/>
      <w:sz w:val="26"/>
      <w:szCs w:val="26"/>
    </w:rPr>
  </w:style>
  <w:style w:type="character" w:customStyle="1" w:styleId="FontStyle134">
    <w:name w:val="Font Style134"/>
    <w:uiPriority w:val="99"/>
    <w:rsid w:val="00704C24"/>
    <w:rPr>
      <w:rFonts w:ascii="Franklin Gothic Demi" w:hAnsi="Franklin Gothic Demi" w:cs="Franklin Gothic Demi"/>
      <w:b/>
      <w:bCs/>
      <w:sz w:val="8"/>
      <w:szCs w:val="8"/>
    </w:rPr>
  </w:style>
  <w:style w:type="character" w:customStyle="1" w:styleId="FontStyle135">
    <w:name w:val="Font Style135"/>
    <w:uiPriority w:val="99"/>
    <w:rsid w:val="00704C24"/>
    <w:rPr>
      <w:rFonts w:ascii="Times New Roman" w:hAnsi="Times New Roman" w:cs="Times New Roman"/>
      <w:sz w:val="22"/>
      <w:szCs w:val="22"/>
    </w:rPr>
  </w:style>
  <w:style w:type="character" w:customStyle="1" w:styleId="FontStyle136">
    <w:name w:val="Font Style136"/>
    <w:uiPriority w:val="99"/>
    <w:rsid w:val="00704C24"/>
    <w:rPr>
      <w:rFonts w:ascii="Times New Roman" w:hAnsi="Times New Roman" w:cs="Times New Roman"/>
      <w:b/>
      <w:bCs/>
      <w:i/>
      <w:iCs/>
      <w:sz w:val="14"/>
      <w:szCs w:val="14"/>
    </w:rPr>
  </w:style>
  <w:style w:type="character" w:customStyle="1" w:styleId="FontStyle137">
    <w:name w:val="Font Style137"/>
    <w:uiPriority w:val="99"/>
    <w:rsid w:val="00704C24"/>
    <w:rPr>
      <w:rFonts w:ascii="Courier New" w:hAnsi="Courier New" w:cs="Courier New"/>
      <w:i/>
      <w:iCs/>
      <w:sz w:val="30"/>
      <w:szCs w:val="30"/>
    </w:rPr>
  </w:style>
  <w:style w:type="character" w:customStyle="1" w:styleId="FontStyle138">
    <w:name w:val="Font Style138"/>
    <w:uiPriority w:val="99"/>
    <w:rsid w:val="00704C24"/>
    <w:rPr>
      <w:rFonts w:ascii="Franklin Gothic Demi" w:hAnsi="Franklin Gothic Demi" w:cs="Franklin Gothic Demi"/>
      <w:b/>
      <w:bCs/>
      <w:sz w:val="8"/>
      <w:szCs w:val="8"/>
    </w:rPr>
  </w:style>
  <w:style w:type="character" w:customStyle="1" w:styleId="FontStyle140">
    <w:name w:val="Font Style140"/>
    <w:uiPriority w:val="99"/>
    <w:rsid w:val="00704C24"/>
    <w:rPr>
      <w:rFonts w:ascii="Times New Roman" w:hAnsi="Times New Roman" w:cs="Times New Roman"/>
      <w:b/>
      <w:bCs/>
      <w:sz w:val="28"/>
      <w:szCs w:val="28"/>
    </w:rPr>
  </w:style>
  <w:style w:type="character" w:customStyle="1" w:styleId="FontStyle141">
    <w:name w:val="Font Style141"/>
    <w:uiPriority w:val="99"/>
    <w:rsid w:val="00704C24"/>
    <w:rPr>
      <w:rFonts w:ascii="Times New Roman" w:hAnsi="Times New Roman" w:cs="Times New Roman"/>
      <w:sz w:val="22"/>
      <w:szCs w:val="22"/>
    </w:rPr>
  </w:style>
  <w:style w:type="character" w:customStyle="1" w:styleId="FontStyle142">
    <w:name w:val="Font Style142"/>
    <w:uiPriority w:val="99"/>
    <w:rsid w:val="00704C24"/>
    <w:rPr>
      <w:rFonts w:ascii="Times New Roman" w:hAnsi="Times New Roman" w:cs="Times New Roman"/>
      <w:b/>
      <w:bCs/>
      <w:sz w:val="20"/>
      <w:szCs w:val="20"/>
    </w:rPr>
  </w:style>
  <w:style w:type="character" w:customStyle="1" w:styleId="FontStyle143">
    <w:name w:val="Font Style143"/>
    <w:uiPriority w:val="99"/>
    <w:rsid w:val="00704C24"/>
    <w:rPr>
      <w:rFonts w:ascii="Times New Roman" w:hAnsi="Times New Roman" w:cs="Times New Roman"/>
      <w:b/>
      <w:bCs/>
      <w:sz w:val="20"/>
      <w:szCs w:val="20"/>
    </w:rPr>
  </w:style>
  <w:style w:type="character" w:customStyle="1" w:styleId="FontStyle144">
    <w:name w:val="Font Style144"/>
    <w:uiPriority w:val="99"/>
    <w:rsid w:val="00704C24"/>
    <w:rPr>
      <w:rFonts w:ascii="Franklin Gothic Demi" w:hAnsi="Franklin Gothic Demi" w:cs="Franklin Gothic Demi"/>
      <w:sz w:val="22"/>
      <w:szCs w:val="22"/>
    </w:rPr>
  </w:style>
  <w:style w:type="character" w:customStyle="1" w:styleId="FontStyle145">
    <w:name w:val="Font Style145"/>
    <w:uiPriority w:val="99"/>
    <w:rsid w:val="00704C24"/>
    <w:rPr>
      <w:rFonts w:ascii="Times New Roman" w:hAnsi="Times New Roman" w:cs="Times New Roman"/>
      <w:b/>
      <w:bCs/>
      <w:sz w:val="10"/>
      <w:szCs w:val="10"/>
    </w:rPr>
  </w:style>
  <w:style w:type="character" w:customStyle="1" w:styleId="FontStyle146">
    <w:name w:val="Font Style146"/>
    <w:uiPriority w:val="99"/>
    <w:rsid w:val="00704C24"/>
    <w:rPr>
      <w:rFonts w:ascii="Franklin Gothic Demi" w:hAnsi="Franklin Gothic Demi" w:cs="Franklin Gothic Demi"/>
      <w:b/>
      <w:bCs/>
      <w:sz w:val="10"/>
      <w:szCs w:val="10"/>
    </w:rPr>
  </w:style>
  <w:style w:type="character" w:customStyle="1" w:styleId="FontStyle147">
    <w:name w:val="Font Style147"/>
    <w:uiPriority w:val="99"/>
    <w:rsid w:val="00704C24"/>
    <w:rPr>
      <w:rFonts w:ascii="Franklin Gothic Demi" w:hAnsi="Franklin Gothic Demi" w:cs="Franklin Gothic Demi"/>
      <w:b/>
      <w:bCs/>
      <w:sz w:val="10"/>
      <w:szCs w:val="10"/>
    </w:rPr>
  </w:style>
  <w:style w:type="character" w:customStyle="1" w:styleId="FontStyle148">
    <w:name w:val="Font Style148"/>
    <w:uiPriority w:val="99"/>
    <w:rsid w:val="00704C24"/>
    <w:rPr>
      <w:rFonts w:ascii="Times New Roman" w:hAnsi="Times New Roman" w:cs="Times New Roman"/>
      <w:b/>
      <w:bCs/>
      <w:sz w:val="20"/>
      <w:szCs w:val="20"/>
    </w:rPr>
  </w:style>
  <w:style w:type="character" w:customStyle="1" w:styleId="FontStyle149">
    <w:name w:val="Font Style149"/>
    <w:uiPriority w:val="99"/>
    <w:rsid w:val="00704C24"/>
    <w:rPr>
      <w:rFonts w:ascii="Franklin Gothic Demi" w:hAnsi="Franklin Gothic Demi" w:cs="Franklin Gothic Demi"/>
      <w:sz w:val="22"/>
      <w:szCs w:val="22"/>
    </w:rPr>
  </w:style>
  <w:style w:type="character" w:customStyle="1" w:styleId="FontStyle150">
    <w:name w:val="Font Style150"/>
    <w:uiPriority w:val="99"/>
    <w:rsid w:val="00704C24"/>
    <w:rPr>
      <w:rFonts w:ascii="Franklin Gothic Medium Cond" w:hAnsi="Franklin Gothic Medium Cond" w:cs="Franklin Gothic Medium Cond"/>
      <w:sz w:val="26"/>
      <w:szCs w:val="26"/>
    </w:rPr>
  </w:style>
  <w:style w:type="character" w:customStyle="1" w:styleId="FontStyle151">
    <w:name w:val="Font Style151"/>
    <w:uiPriority w:val="99"/>
    <w:rsid w:val="00704C24"/>
    <w:rPr>
      <w:rFonts w:ascii="Franklin Gothic Demi" w:hAnsi="Franklin Gothic Demi" w:cs="Franklin Gothic Demi"/>
      <w:b/>
      <w:bCs/>
      <w:i/>
      <w:iCs/>
      <w:sz w:val="10"/>
      <w:szCs w:val="10"/>
    </w:rPr>
  </w:style>
  <w:style w:type="character" w:customStyle="1" w:styleId="FontStyle152">
    <w:name w:val="Font Style152"/>
    <w:uiPriority w:val="99"/>
    <w:rsid w:val="00704C24"/>
    <w:rPr>
      <w:rFonts w:ascii="Franklin Gothic Medium Cond" w:hAnsi="Franklin Gothic Medium Cond" w:cs="Franklin Gothic Medium Cond"/>
      <w:i/>
      <w:iCs/>
      <w:sz w:val="26"/>
      <w:szCs w:val="26"/>
    </w:rPr>
  </w:style>
  <w:style w:type="character" w:customStyle="1" w:styleId="FontStyle153">
    <w:name w:val="Font Style153"/>
    <w:uiPriority w:val="99"/>
    <w:rsid w:val="00704C24"/>
    <w:rPr>
      <w:rFonts w:ascii="Franklin Gothic Demi" w:hAnsi="Franklin Gothic Demi" w:cs="Franklin Gothic Demi"/>
      <w:b/>
      <w:bCs/>
      <w:sz w:val="22"/>
      <w:szCs w:val="22"/>
    </w:rPr>
  </w:style>
  <w:style w:type="character" w:customStyle="1" w:styleId="FontStyle154">
    <w:name w:val="Font Style154"/>
    <w:uiPriority w:val="99"/>
    <w:rsid w:val="00704C24"/>
    <w:rPr>
      <w:rFonts w:ascii="Times New Roman" w:hAnsi="Times New Roman" w:cs="Times New Roman"/>
      <w:spacing w:val="-10"/>
      <w:sz w:val="28"/>
      <w:szCs w:val="28"/>
    </w:rPr>
  </w:style>
  <w:style w:type="character" w:customStyle="1" w:styleId="FontStyle155">
    <w:name w:val="Font Style155"/>
    <w:uiPriority w:val="99"/>
    <w:rsid w:val="00704C24"/>
    <w:rPr>
      <w:rFonts w:ascii="Arial" w:hAnsi="Arial" w:cs="Arial"/>
      <w:b/>
      <w:bCs/>
      <w:sz w:val="26"/>
      <w:szCs w:val="26"/>
    </w:rPr>
  </w:style>
  <w:style w:type="character" w:customStyle="1" w:styleId="FontStyle156">
    <w:name w:val="Font Style156"/>
    <w:uiPriority w:val="99"/>
    <w:rsid w:val="00704C24"/>
    <w:rPr>
      <w:rFonts w:ascii="Franklin Gothic Demi" w:hAnsi="Franklin Gothic Demi" w:cs="Franklin Gothic Demi"/>
      <w:sz w:val="30"/>
      <w:szCs w:val="30"/>
    </w:rPr>
  </w:style>
  <w:style w:type="character" w:customStyle="1" w:styleId="FontStyle157">
    <w:name w:val="Font Style157"/>
    <w:uiPriority w:val="99"/>
    <w:rsid w:val="00704C24"/>
    <w:rPr>
      <w:rFonts w:ascii="Times New Roman" w:hAnsi="Times New Roman" w:cs="Times New Roman"/>
      <w:b/>
      <w:bCs/>
      <w:sz w:val="28"/>
      <w:szCs w:val="28"/>
    </w:rPr>
  </w:style>
  <w:style w:type="character" w:customStyle="1" w:styleId="FontStyle158">
    <w:name w:val="Font Style158"/>
    <w:uiPriority w:val="99"/>
    <w:rsid w:val="00704C24"/>
    <w:rPr>
      <w:rFonts w:ascii="Arial" w:hAnsi="Arial" w:cs="Arial"/>
      <w:b/>
      <w:bCs/>
      <w:sz w:val="26"/>
      <w:szCs w:val="26"/>
    </w:rPr>
  </w:style>
  <w:style w:type="character" w:customStyle="1" w:styleId="FontStyle159">
    <w:name w:val="Font Style159"/>
    <w:uiPriority w:val="99"/>
    <w:rsid w:val="00704C24"/>
    <w:rPr>
      <w:rFonts w:ascii="Franklin Gothic Demi" w:hAnsi="Franklin Gothic Demi" w:cs="Franklin Gothic Demi"/>
      <w:sz w:val="28"/>
      <w:szCs w:val="28"/>
    </w:rPr>
  </w:style>
  <w:style w:type="character" w:customStyle="1" w:styleId="FontStyle160">
    <w:name w:val="Font Style160"/>
    <w:uiPriority w:val="99"/>
    <w:rsid w:val="00704C24"/>
    <w:rPr>
      <w:rFonts w:ascii="Tahoma" w:hAnsi="Tahoma" w:cs="Tahoma"/>
      <w:b/>
      <w:bCs/>
      <w:sz w:val="24"/>
      <w:szCs w:val="24"/>
    </w:rPr>
  </w:style>
  <w:style w:type="character" w:customStyle="1" w:styleId="FontStyle167">
    <w:name w:val="Font Style167"/>
    <w:uiPriority w:val="99"/>
    <w:rsid w:val="00704C24"/>
    <w:rPr>
      <w:rFonts w:ascii="Times New Roman" w:hAnsi="Times New Roman" w:cs="Times New Roman"/>
      <w:b/>
      <w:bCs/>
      <w:sz w:val="28"/>
      <w:szCs w:val="28"/>
    </w:rPr>
  </w:style>
  <w:style w:type="character" w:customStyle="1" w:styleId="FontStyle168">
    <w:name w:val="Font Style168"/>
    <w:uiPriority w:val="99"/>
    <w:rsid w:val="00704C24"/>
    <w:rPr>
      <w:rFonts w:ascii="Franklin Gothic Medium" w:hAnsi="Franklin Gothic Medium" w:cs="Franklin Gothic Medium"/>
      <w:sz w:val="30"/>
      <w:szCs w:val="30"/>
    </w:rPr>
  </w:style>
  <w:style w:type="paragraph" w:customStyle="1" w:styleId="BodyTxt">
    <w:name w:val="Body Txt"/>
    <w:basedOn w:val="ab"/>
    <w:uiPriority w:val="99"/>
    <w:qFormat/>
    <w:rsid w:val="00704C24"/>
    <w:pPr>
      <w:spacing w:before="60" w:after="60"/>
      <w:ind w:firstLine="284"/>
      <w:jc w:val="both"/>
    </w:pPr>
  </w:style>
  <w:style w:type="paragraph" w:customStyle="1" w:styleId="Style112">
    <w:name w:val="Style112"/>
    <w:basedOn w:val="ab"/>
    <w:uiPriority w:val="99"/>
    <w:qFormat/>
    <w:rsid w:val="00704C24"/>
    <w:pPr>
      <w:widowControl w:val="0"/>
      <w:autoSpaceDE w:val="0"/>
      <w:autoSpaceDN w:val="0"/>
      <w:adjustRightInd w:val="0"/>
    </w:pPr>
  </w:style>
  <w:style w:type="paragraph" w:customStyle="1" w:styleId="Style106">
    <w:name w:val="Style106"/>
    <w:basedOn w:val="ab"/>
    <w:uiPriority w:val="99"/>
    <w:qFormat/>
    <w:rsid w:val="00704C24"/>
    <w:pPr>
      <w:widowControl w:val="0"/>
      <w:autoSpaceDE w:val="0"/>
      <w:autoSpaceDN w:val="0"/>
      <w:adjustRightInd w:val="0"/>
    </w:pPr>
  </w:style>
  <w:style w:type="paragraph" w:customStyle="1" w:styleId="Style94">
    <w:name w:val="Style94"/>
    <w:basedOn w:val="ab"/>
    <w:uiPriority w:val="99"/>
    <w:qFormat/>
    <w:rsid w:val="00704C24"/>
    <w:pPr>
      <w:widowControl w:val="0"/>
      <w:autoSpaceDE w:val="0"/>
      <w:autoSpaceDN w:val="0"/>
      <w:adjustRightInd w:val="0"/>
    </w:pPr>
  </w:style>
  <w:style w:type="paragraph" w:customStyle="1" w:styleId="Style95">
    <w:name w:val="Style95"/>
    <w:basedOn w:val="ab"/>
    <w:uiPriority w:val="99"/>
    <w:qFormat/>
    <w:rsid w:val="00704C24"/>
    <w:pPr>
      <w:widowControl w:val="0"/>
      <w:autoSpaceDE w:val="0"/>
      <w:autoSpaceDN w:val="0"/>
      <w:adjustRightInd w:val="0"/>
    </w:pPr>
  </w:style>
  <w:style w:type="paragraph" w:customStyle="1" w:styleId="Style96">
    <w:name w:val="Style96"/>
    <w:basedOn w:val="ab"/>
    <w:uiPriority w:val="99"/>
    <w:qFormat/>
    <w:rsid w:val="00704C24"/>
    <w:pPr>
      <w:widowControl w:val="0"/>
      <w:autoSpaceDE w:val="0"/>
      <w:autoSpaceDN w:val="0"/>
      <w:adjustRightInd w:val="0"/>
    </w:pPr>
  </w:style>
  <w:style w:type="paragraph" w:customStyle="1" w:styleId="Style98">
    <w:name w:val="Style98"/>
    <w:basedOn w:val="ab"/>
    <w:uiPriority w:val="99"/>
    <w:qFormat/>
    <w:rsid w:val="00704C24"/>
    <w:pPr>
      <w:widowControl w:val="0"/>
      <w:autoSpaceDE w:val="0"/>
      <w:autoSpaceDN w:val="0"/>
      <w:adjustRightInd w:val="0"/>
    </w:pPr>
  </w:style>
  <w:style w:type="paragraph" w:customStyle="1" w:styleId="Style1000">
    <w:name w:val="Style100"/>
    <w:basedOn w:val="ab"/>
    <w:uiPriority w:val="99"/>
    <w:qFormat/>
    <w:rsid w:val="00704C24"/>
    <w:pPr>
      <w:widowControl w:val="0"/>
      <w:autoSpaceDE w:val="0"/>
      <w:autoSpaceDN w:val="0"/>
      <w:adjustRightInd w:val="0"/>
    </w:pPr>
  </w:style>
  <w:style w:type="paragraph" w:customStyle="1" w:styleId="Style101">
    <w:name w:val="Style101"/>
    <w:basedOn w:val="ab"/>
    <w:uiPriority w:val="99"/>
    <w:qFormat/>
    <w:rsid w:val="00704C24"/>
    <w:pPr>
      <w:widowControl w:val="0"/>
      <w:autoSpaceDE w:val="0"/>
      <w:autoSpaceDN w:val="0"/>
      <w:adjustRightInd w:val="0"/>
    </w:pPr>
  </w:style>
  <w:style w:type="paragraph" w:customStyle="1" w:styleId="Style102">
    <w:name w:val="Style102"/>
    <w:basedOn w:val="ab"/>
    <w:uiPriority w:val="99"/>
    <w:qFormat/>
    <w:rsid w:val="00704C24"/>
    <w:pPr>
      <w:widowControl w:val="0"/>
      <w:autoSpaceDE w:val="0"/>
      <w:autoSpaceDN w:val="0"/>
      <w:adjustRightInd w:val="0"/>
    </w:pPr>
  </w:style>
  <w:style w:type="paragraph" w:customStyle="1" w:styleId="Style103">
    <w:name w:val="Style103"/>
    <w:basedOn w:val="ab"/>
    <w:uiPriority w:val="99"/>
    <w:qFormat/>
    <w:rsid w:val="00704C24"/>
    <w:pPr>
      <w:widowControl w:val="0"/>
      <w:autoSpaceDE w:val="0"/>
      <w:autoSpaceDN w:val="0"/>
      <w:adjustRightInd w:val="0"/>
    </w:pPr>
  </w:style>
  <w:style w:type="paragraph" w:customStyle="1" w:styleId="Style104">
    <w:name w:val="Style104"/>
    <w:basedOn w:val="ab"/>
    <w:uiPriority w:val="99"/>
    <w:qFormat/>
    <w:rsid w:val="00704C24"/>
    <w:pPr>
      <w:widowControl w:val="0"/>
      <w:autoSpaceDE w:val="0"/>
      <w:autoSpaceDN w:val="0"/>
      <w:adjustRightInd w:val="0"/>
    </w:pPr>
  </w:style>
  <w:style w:type="paragraph" w:customStyle="1" w:styleId="Style107">
    <w:name w:val="Style107"/>
    <w:basedOn w:val="ab"/>
    <w:uiPriority w:val="99"/>
    <w:qFormat/>
    <w:rsid w:val="00704C24"/>
    <w:pPr>
      <w:widowControl w:val="0"/>
      <w:autoSpaceDE w:val="0"/>
      <w:autoSpaceDN w:val="0"/>
      <w:adjustRightInd w:val="0"/>
    </w:pPr>
  </w:style>
  <w:style w:type="paragraph" w:customStyle="1" w:styleId="Style109">
    <w:name w:val="Style109"/>
    <w:basedOn w:val="ab"/>
    <w:uiPriority w:val="99"/>
    <w:qFormat/>
    <w:rsid w:val="00704C24"/>
    <w:pPr>
      <w:widowControl w:val="0"/>
      <w:autoSpaceDE w:val="0"/>
      <w:autoSpaceDN w:val="0"/>
      <w:adjustRightInd w:val="0"/>
    </w:pPr>
  </w:style>
  <w:style w:type="paragraph" w:customStyle="1" w:styleId="Style110">
    <w:name w:val="Style110"/>
    <w:basedOn w:val="ab"/>
    <w:uiPriority w:val="99"/>
    <w:qFormat/>
    <w:rsid w:val="00704C24"/>
    <w:pPr>
      <w:widowControl w:val="0"/>
      <w:autoSpaceDE w:val="0"/>
      <w:autoSpaceDN w:val="0"/>
      <w:adjustRightInd w:val="0"/>
    </w:pPr>
  </w:style>
  <w:style w:type="paragraph" w:customStyle="1" w:styleId="Style111">
    <w:name w:val="Style111"/>
    <w:basedOn w:val="ab"/>
    <w:uiPriority w:val="99"/>
    <w:qFormat/>
    <w:rsid w:val="00704C24"/>
    <w:pPr>
      <w:widowControl w:val="0"/>
      <w:autoSpaceDE w:val="0"/>
      <w:autoSpaceDN w:val="0"/>
      <w:adjustRightInd w:val="0"/>
    </w:pPr>
  </w:style>
  <w:style w:type="paragraph" w:customStyle="1" w:styleId="Style114">
    <w:name w:val="Style114"/>
    <w:basedOn w:val="ab"/>
    <w:uiPriority w:val="99"/>
    <w:qFormat/>
    <w:rsid w:val="00704C24"/>
    <w:pPr>
      <w:widowControl w:val="0"/>
      <w:autoSpaceDE w:val="0"/>
      <w:autoSpaceDN w:val="0"/>
      <w:adjustRightInd w:val="0"/>
    </w:pPr>
  </w:style>
  <w:style w:type="paragraph" w:customStyle="1" w:styleId="Style115">
    <w:name w:val="Style115"/>
    <w:basedOn w:val="ab"/>
    <w:uiPriority w:val="99"/>
    <w:qFormat/>
    <w:rsid w:val="00704C24"/>
    <w:pPr>
      <w:widowControl w:val="0"/>
      <w:autoSpaceDE w:val="0"/>
      <w:autoSpaceDN w:val="0"/>
      <w:adjustRightInd w:val="0"/>
    </w:pPr>
  </w:style>
  <w:style w:type="paragraph" w:customStyle="1" w:styleId="Style116">
    <w:name w:val="Style116"/>
    <w:basedOn w:val="ab"/>
    <w:uiPriority w:val="99"/>
    <w:qFormat/>
    <w:rsid w:val="00704C24"/>
    <w:pPr>
      <w:widowControl w:val="0"/>
      <w:autoSpaceDE w:val="0"/>
      <w:autoSpaceDN w:val="0"/>
      <w:adjustRightInd w:val="0"/>
    </w:pPr>
  </w:style>
  <w:style w:type="paragraph" w:customStyle="1" w:styleId="Style117">
    <w:name w:val="Style117"/>
    <w:basedOn w:val="ab"/>
    <w:uiPriority w:val="99"/>
    <w:qFormat/>
    <w:rsid w:val="00704C24"/>
    <w:pPr>
      <w:widowControl w:val="0"/>
      <w:autoSpaceDE w:val="0"/>
      <w:autoSpaceDN w:val="0"/>
      <w:adjustRightInd w:val="0"/>
    </w:pPr>
  </w:style>
  <w:style w:type="paragraph" w:customStyle="1" w:styleId="Style118">
    <w:name w:val="Style118"/>
    <w:basedOn w:val="ab"/>
    <w:uiPriority w:val="99"/>
    <w:qFormat/>
    <w:rsid w:val="00704C24"/>
    <w:pPr>
      <w:widowControl w:val="0"/>
      <w:autoSpaceDE w:val="0"/>
      <w:autoSpaceDN w:val="0"/>
      <w:adjustRightInd w:val="0"/>
    </w:pPr>
  </w:style>
  <w:style w:type="paragraph" w:customStyle="1" w:styleId="Style119">
    <w:name w:val="Style119"/>
    <w:basedOn w:val="ab"/>
    <w:uiPriority w:val="99"/>
    <w:qFormat/>
    <w:rsid w:val="00704C24"/>
    <w:pPr>
      <w:widowControl w:val="0"/>
      <w:autoSpaceDE w:val="0"/>
      <w:autoSpaceDN w:val="0"/>
      <w:adjustRightInd w:val="0"/>
    </w:pPr>
  </w:style>
  <w:style w:type="paragraph" w:customStyle="1" w:styleId="Style120">
    <w:name w:val="Style120"/>
    <w:basedOn w:val="ab"/>
    <w:uiPriority w:val="99"/>
    <w:qFormat/>
    <w:rsid w:val="00704C24"/>
    <w:pPr>
      <w:widowControl w:val="0"/>
      <w:autoSpaceDE w:val="0"/>
      <w:autoSpaceDN w:val="0"/>
      <w:adjustRightInd w:val="0"/>
    </w:pPr>
  </w:style>
  <w:style w:type="paragraph" w:customStyle="1" w:styleId="Style121">
    <w:name w:val="Style121"/>
    <w:basedOn w:val="ab"/>
    <w:uiPriority w:val="99"/>
    <w:qFormat/>
    <w:rsid w:val="00704C24"/>
    <w:pPr>
      <w:widowControl w:val="0"/>
      <w:autoSpaceDE w:val="0"/>
      <w:autoSpaceDN w:val="0"/>
      <w:adjustRightInd w:val="0"/>
    </w:pPr>
  </w:style>
  <w:style w:type="paragraph" w:customStyle="1" w:styleId="Style122">
    <w:name w:val="Style122"/>
    <w:basedOn w:val="ab"/>
    <w:uiPriority w:val="99"/>
    <w:qFormat/>
    <w:rsid w:val="00704C24"/>
    <w:pPr>
      <w:widowControl w:val="0"/>
      <w:autoSpaceDE w:val="0"/>
      <w:autoSpaceDN w:val="0"/>
      <w:adjustRightInd w:val="0"/>
    </w:pPr>
  </w:style>
  <w:style w:type="paragraph" w:customStyle="1" w:styleId="Style123">
    <w:name w:val="Style123"/>
    <w:basedOn w:val="ab"/>
    <w:uiPriority w:val="99"/>
    <w:qFormat/>
    <w:rsid w:val="00704C24"/>
    <w:pPr>
      <w:widowControl w:val="0"/>
      <w:autoSpaceDE w:val="0"/>
      <w:autoSpaceDN w:val="0"/>
      <w:adjustRightInd w:val="0"/>
    </w:pPr>
  </w:style>
  <w:style w:type="paragraph" w:customStyle="1" w:styleId="Style124">
    <w:name w:val="Style124"/>
    <w:basedOn w:val="ab"/>
    <w:uiPriority w:val="99"/>
    <w:qFormat/>
    <w:rsid w:val="00704C24"/>
    <w:pPr>
      <w:widowControl w:val="0"/>
      <w:autoSpaceDE w:val="0"/>
      <w:autoSpaceDN w:val="0"/>
      <w:adjustRightInd w:val="0"/>
    </w:pPr>
  </w:style>
  <w:style w:type="paragraph" w:customStyle="1" w:styleId="Style125">
    <w:name w:val="Style125"/>
    <w:basedOn w:val="ab"/>
    <w:uiPriority w:val="99"/>
    <w:qFormat/>
    <w:rsid w:val="00704C24"/>
    <w:pPr>
      <w:widowControl w:val="0"/>
      <w:autoSpaceDE w:val="0"/>
      <w:autoSpaceDN w:val="0"/>
      <w:adjustRightInd w:val="0"/>
    </w:pPr>
  </w:style>
  <w:style w:type="paragraph" w:customStyle="1" w:styleId="Style126">
    <w:name w:val="Style126"/>
    <w:basedOn w:val="ab"/>
    <w:uiPriority w:val="99"/>
    <w:qFormat/>
    <w:rsid w:val="00704C24"/>
    <w:pPr>
      <w:widowControl w:val="0"/>
      <w:autoSpaceDE w:val="0"/>
      <w:autoSpaceDN w:val="0"/>
      <w:adjustRightInd w:val="0"/>
    </w:pPr>
  </w:style>
  <w:style w:type="paragraph" w:customStyle="1" w:styleId="Style127">
    <w:name w:val="Style127"/>
    <w:basedOn w:val="ab"/>
    <w:uiPriority w:val="99"/>
    <w:qFormat/>
    <w:rsid w:val="00704C24"/>
    <w:pPr>
      <w:widowControl w:val="0"/>
      <w:autoSpaceDE w:val="0"/>
      <w:autoSpaceDN w:val="0"/>
      <w:adjustRightInd w:val="0"/>
    </w:pPr>
  </w:style>
  <w:style w:type="paragraph" w:customStyle="1" w:styleId="Style128">
    <w:name w:val="Style128"/>
    <w:basedOn w:val="ab"/>
    <w:uiPriority w:val="99"/>
    <w:qFormat/>
    <w:rsid w:val="00704C24"/>
    <w:pPr>
      <w:widowControl w:val="0"/>
      <w:autoSpaceDE w:val="0"/>
      <w:autoSpaceDN w:val="0"/>
      <w:adjustRightInd w:val="0"/>
    </w:pPr>
  </w:style>
  <w:style w:type="paragraph" w:customStyle="1" w:styleId="Style129">
    <w:name w:val="Style129"/>
    <w:basedOn w:val="ab"/>
    <w:uiPriority w:val="99"/>
    <w:qFormat/>
    <w:rsid w:val="00704C24"/>
    <w:pPr>
      <w:widowControl w:val="0"/>
      <w:autoSpaceDE w:val="0"/>
      <w:autoSpaceDN w:val="0"/>
      <w:adjustRightInd w:val="0"/>
    </w:pPr>
  </w:style>
  <w:style w:type="paragraph" w:customStyle="1" w:styleId="Style130">
    <w:name w:val="Style130"/>
    <w:basedOn w:val="ab"/>
    <w:uiPriority w:val="99"/>
    <w:qFormat/>
    <w:rsid w:val="00704C24"/>
    <w:pPr>
      <w:widowControl w:val="0"/>
      <w:autoSpaceDE w:val="0"/>
      <w:autoSpaceDN w:val="0"/>
      <w:adjustRightInd w:val="0"/>
    </w:pPr>
  </w:style>
  <w:style w:type="paragraph" w:customStyle="1" w:styleId="Style131">
    <w:name w:val="Style131"/>
    <w:basedOn w:val="ab"/>
    <w:uiPriority w:val="99"/>
    <w:qFormat/>
    <w:rsid w:val="00704C24"/>
    <w:pPr>
      <w:widowControl w:val="0"/>
      <w:autoSpaceDE w:val="0"/>
      <w:autoSpaceDN w:val="0"/>
      <w:adjustRightInd w:val="0"/>
    </w:pPr>
  </w:style>
  <w:style w:type="paragraph" w:customStyle="1" w:styleId="Style132">
    <w:name w:val="Style132"/>
    <w:basedOn w:val="ab"/>
    <w:uiPriority w:val="99"/>
    <w:qFormat/>
    <w:rsid w:val="00704C24"/>
    <w:pPr>
      <w:widowControl w:val="0"/>
      <w:autoSpaceDE w:val="0"/>
      <w:autoSpaceDN w:val="0"/>
      <w:adjustRightInd w:val="0"/>
    </w:pPr>
  </w:style>
  <w:style w:type="paragraph" w:customStyle="1" w:styleId="Style133">
    <w:name w:val="Style133"/>
    <w:basedOn w:val="ab"/>
    <w:uiPriority w:val="99"/>
    <w:qFormat/>
    <w:rsid w:val="00704C24"/>
    <w:pPr>
      <w:widowControl w:val="0"/>
      <w:autoSpaceDE w:val="0"/>
      <w:autoSpaceDN w:val="0"/>
      <w:adjustRightInd w:val="0"/>
    </w:pPr>
  </w:style>
  <w:style w:type="paragraph" w:customStyle="1" w:styleId="Style134">
    <w:name w:val="Style134"/>
    <w:basedOn w:val="ab"/>
    <w:uiPriority w:val="99"/>
    <w:qFormat/>
    <w:rsid w:val="00704C24"/>
    <w:pPr>
      <w:widowControl w:val="0"/>
      <w:autoSpaceDE w:val="0"/>
      <w:autoSpaceDN w:val="0"/>
      <w:adjustRightInd w:val="0"/>
    </w:pPr>
  </w:style>
  <w:style w:type="paragraph" w:customStyle="1" w:styleId="Style135">
    <w:name w:val="Style135"/>
    <w:basedOn w:val="ab"/>
    <w:uiPriority w:val="99"/>
    <w:qFormat/>
    <w:rsid w:val="00704C24"/>
    <w:pPr>
      <w:widowControl w:val="0"/>
      <w:autoSpaceDE w:val="0"/>
      <w:autoSpaceDN w:val="0"/>
      <w:adjustRightInd w:val="0"/>
    </w:pPr>
  </w:style>
  <w:style w:type="paragraph" w:customStyle="1" w:styleId="Style136">
    <w:name w:val="Style136"/>
    <w:basedOn w:val="ab"/>
    <w:uiPriority w:val="99"/>
    <w:qFormat/>
    <w:rsid w:val="00704C24"/>
    <w:pPr>
      <w:widowControl w:val="0"/>
      <w:autoSpaceDE w:val="0"/>
      <w:autoSpaceDN w:val="0"/>
      <w:adjustRightInd w:val="0"/>
    </w:pPr>
  </w:style>
  <w:style w:type="paragraph" w:customStyle="1" w:styleId="Style137">
    <w:name w:val="Style137"/>
    <w:basedOn w:val="ab"/>
    <w:uiPriority w:val="99"/>
    <w:qFormat/>
    <w:rsid w:val="00704C24"/>
    <w:pPr>
      <w:widowControl w:val="0"/>
      <w:autoSpaceDE w:val="0"/>
      <w:autoSpaceDN w:val="0"/>
      <w:adjustRightInd w:val="0"/>
    </w:pPr>
  </w:style>
  <w:style w:type="paragraph" w:customStyle="1" w:styleId="Style138">
    <w:name w:val="Style138"/>
    <w:basedOn w:val="ab"/>
    <w:uiPriority w:val="99"/>
    <w:qFormat/>
    <w:rsid w:val="00704C24"/>
    <w:pPr>
      <w:widowControl w:val="0"/>
      <w:autoSpaceDE w:val="0"/>
      <w:autoSpaceDN w:val="0"/>
      <w:adjustRightInd w:val="0"/>
    </w:pPr>
  </w:style>
  <w:style w:type="paragraph" w:customStyle="1" w:styleId="Style139">
    <w:name w:val="Style139"/>
    <w:basedOn w:val="ab"/>
    <w:uiPriority w:val="99"/>
    <w:qFormat/>
    <w:rsid w:val="00704C24"/>
    <w:pPr>
      <w:widowControl w:val="0"/>
      <w:autoSpaceDE w:val="0"/>
      <w:autoSpaceDN w:val="0"/>
      <w:adjustRightInd w:val="0"/>
    </w:pPr>
  </w:style>
  <w:style w:type="paragraph" w:customStyle="1" w:styleId="Style140">
    <w:name w:val="Style140"/>
    <w:basedOn w:val="ab"/>
    <w:uiPriority w:val="99"/>
    <w:qFormat/>
    <w:rsid w:val="00704C24"/>
    <w:pPr>
      <w:widowControl w:val="0"/>
      <w:autoSpaceDE w:val="0"/>
      <w:autoSpaceDN w:val="0"/>
      <w:adjustRightInd w:val="0"/>
    </w:pPr>
  </w:style>
  <w:style w:type="paragraph" w:customStyle="1" w:styleId="Style141">
    <w:name w:val="Style141"/>
    <w:basedOn w:val="ab"/>
    <w:uiPriority w:val="99"/>
    <w:qFormat/>
    <w:rsid w:val="00704C24"/>
    <w:pPr>
      <w:widowControl w:val="0"/>
      <w:autoSpaceDE w:val="0"/>
      <w:autoSpaceDN w:val="0"/>
      <w:adjustRightInd w:val="0"/>
    </w:pPr>
  </w:style>
  <w:style w:type="paragraph" w:customStyle="1" w:styleId="Style142">
    <w:name w:val="Style142"/>
    <w:basedOn w:val="ab"/>
    <w:uiPriority w:val="99"/>
    <w:qFormat/>
    <w:rsid w:val="00704C24"/>
    <w:pPr>
      <w:widowControl w:val="0"/>
      <w:autoSpaceDE w:val="0"/>
      <w:autoSpaceDN w:val="0"/>
      <w:adjustRightInd w:val="0"/>
    </w:pPr>
  </w:style>
  <w:style w:type="paragraph" w:customStyle="1" w:styleId="Style143">
    <w:name w:val="Style143"/>
    <w:basedOn w:val="ab"/>
    <w:uiPriority w:val="99"/>
    <w:qFormat/>
    <w:rsid w:val="00704C24"/>
    <w:pPr>
      <w:widowControl w:val="0"/>
      <w:autoSpaceDE w:val="0"/>
      <w:autoSpaceDN w:val="0"/>
      <w:adjustRightInd w:val="0"/>
    </w:pPr>
  </w:style>
  <w:style w:type="paragraph" w:customStyle="1" w:styleId="Style144">
    <w:name w:val="Style144"/>
    <w:basedOn w:val="ab"/>
    <w:uiPriority w:val="99"/>
    <w:qFormat/>
    <w:rsid w:val="00704C24"/>
    <w:pPr>
      <w:widowControl w:val="0"/>
      <w:autoSpaceDE w:val="0"/>
      <w:autoSpaceDN w:val="0"/>
      <w:adjustRightInd w:val="0"/>
    </w:pPr>
  </w:style>
  <w:style w:type="paragraph" w:customStyle="1" w:styleId="Style145">
    <w:name w:val="Style145"/>
    <w:basedOn w:val="ab"/>
    <w:uiPriority w:val="99"/>
    <w:qFormat/>
    <w:rsid w:val="00704C24"/>
    <w:pPr>
      <w:widowControl w:val="0"/>
      <w:autoSpaceDE w:val="0"/>
      <w:autoSpaceDN w:val="0"/>
      <w:adjustRightInd w:val="0"/>
    </w:pPr>
  </w:style>
  <w:style w:type="paragraph" w:customStyle="1" w:styleId="Style146">
    <w:name w:val="Style146"/>
    <w:basedOn w:val="ab"/>
    <w:uiPriority w:val="99"/>
    <w:qFormat/>
    <w:rsid w:val="00704C24"/>
    <w:pPr>
      <w:widowControl w:val="0"/>
      <w:autoSpaceDE w:val="0"/>
      <w:autoSpaceDN w:val="0"/>
      <w:adjustRightInd w:val="0"/>
    </w:pPr>
  </w:style>
  <w:style w:type="paragraph" w:customStyle="1" w:styleId="Style147">
    <w:name w:val="Style147"/>
    <w:basedOn w:val="ab"/>
    <w:uiPriority w:val="99"/>
    <w:qFormat/>
    <w:rsid w:val="00704C24"/>
    <w:pPr>
      <w:widowControl w:val="0"/>
      <w:autoSpaceDE w:val="0"/>
      <w:autoSpaceDN w:val="0"/>
      <w:adjustRightInd w:val="0"/>
    </w:pPr>
  </w:style>
  <w:style w:type="paragraph" w:customStyle="1" w:styleId="Style148">
    <w:name w:val="Style148"/>
    <w:basedOn w:val="ab"/>
    <w:uiPriority w:val="99"/>
    <w:qFormat/>
    <w:rsid w:val="00704C24"/>
    <w:pPr>
      <w:widowControl w:val="0"/>
      <w:autoSpaceDE w:val="0"/>
      <w:autoSpaceDN w:val="0"/>
      <w:adjustRightInd w:val="0"/>
    </w:pPr>
  </w:style>
  <w:style w:type="paragraph" w:customStyle="1" w:styleId="Style149">
    <w:name w:val="Style149"/>
    <w:basedOn w:val="ab"/>
    <w:uiPriority w:val="99"/>
    <w:qFormat/>
    <w:rsid w:val="00704C24"/>
    <w:pPr>
      <w:widowControl w:val="0"/>
      <w:autoSpaceDE w:val="0"/>
      <w:autoSpaceDN w:val="0"/>
      <w:adjustRightInd w:val="0"/>
    </w:pPr>
  </w:style>
  <w:style w:type="paragraph" w:customStyle="1" w:styleId="Style150">
    <w:name w:val="Style150"/>
    <w:basedOn w:val="ab"/>
    <w:uiPriority w:val="99"/>
    <w:qFormat/>
    <w:rsid w:val="00704C24"/>
    <w:pPr>
      <w:widowControl w:val="0"/>
      <w:autoSpaceDE w:val="0"/>
      <w:autoSpaceDN w:val="0"/>
      <w:adjustRightInd w:val="0"/>
    </w:pPr>
  </w:style>
  <w:style w:type="paragraph" w:customStyle="1" w:styleId="Style151">
    <w:name w:val="Style151"/>
    <w:basedOn w:val="ab"/>
    <w:uiPriority w:val="99"/>
    <w:qFormat/>
    <w:rsid w:val="00704C24"/>
    <w:pPr>
      <w:widowControl w:val="0"/>
      <w:autoSpaceDE w:val="0"/>
      <w:autoSpaceDN w:val="0"/>
      <w:adjustRightInd w:val="0"/>
    </w:pPr>
  </w:style>
  <w:style w:type="paragraph" w:customStyle="1" w:styleId="Style152">
    <w:name w:val="Style152"/>
    <w:basedOn w:val="ab"/>
    <w:uiPriority w:val="99"/>
    <w:qFormat/>
    <w:rsid w:val="00704C24"/>
    <w:pPr>
      <w:widowControl w:val="0"/>
      <w:autoSpaceDE w:val="0"/>
      <w:autoSpaceDN w:val="0"/>
      <w:adjustRightInd w:val="0"/>
    </w:pPr>
  </w:style>
  <w:style w:type="paragraph" w:customStyle="1" w:styleId="Style153">
    <w:name w:val="Style153"/>
    <w:basedOn w:val="ab"/>
    <w:uiPriority w:val="99"/>
    <w:qFormat/>
    <w:rsid w:val="00704C24"/>
    <w:pPr>
      <w:widowControl w:val="0"/>
      <w:autoSpaceDE w:val="0"/>
      <w:autoSpaceDN w:val="0"/>
      <w:adjustRightInd w:val="0"/>
    </w:pPr>
  </w:style>
  <w:style w:type="paragraph" w:customStyle="1" w:styleId="Style154">
    <w:name w:val="Style154"/>
    <w:basedOn w:val="ab"/>
    <w:uiPriority w:val="99"/>
    <w:qFormat/>
    <w:rsid w:val="00704C24"/>
    <w:pPr>
      <w:widowControl w:val="0"/>
      <w:autoSpaceDE w:val="0"/>
      <w:autoSpaceDN w:val="0"/>
      <w:adjustRightInd w:val="0"/>
    </w:pPr>
  </w:style>
  <w:style w:type="paragraph" w:customStyle="1" w:styleId="Style155">
    <w:name w:val="Style155"/>
    <w:basedOn w:val="ab"/>
    <w:uiPriority w:val="99"/>
    <w:qFormat/>
    <w:rsid w:val="00704C24"/>
    <w:pPr>
      <w:widowControl w:val="0"/>
      <w:autoSpaceDE w:val="0"/>
      <w:autoSpaceDN w:val="0"/>
      <w:adjustRightInd w:val="0"/>
    </w:pPr>
  </w:style>
  <w:style w:type="paragraph" w:customStyle="1" w:styleId="Style156">
    <w:name w:val="Style156"/>
    <w:basedOn w:val="ab"/>
    <w:uiPriority w:val="99"/>
    <w:qFormat/>
    <w:rsid w:val="00704C24"/>
    <w:pPr>
      <w:widowControl w:val="0"/>
      <w:autoSpaceDE w:val="0"/>
      <w:autoSpaceDN w:val="0"/>
      <w:adjustRightInd w:val="0"/>
    </w:pPr>
  </w:style>
  <w:style w:type="paragraph" w:customStyle="1" w:styleId="Style157">
    <w:name w:val="Style157"/>
    <w:basedOn w:val="ab"/>
    <w:uiPriority w:val="99"/>
    <w:qFormat/>
    <w:rsid w:val="00704C24"/>
    <w:pPr>
      <w:widowControl w:val="0"/>
      <w:autoSpaceDE w:val="0"/>
      <w:autoSpaceDN w:val="0"/>
      <w:adjustRightInd w:val="0"/>
    </w:pPr>
  </w:style>
  <w:style w:type="paragraph" w:customStyle="1" w:styleId="Style158">
    <w:name w:val="Style158"/>
    <w:basedOn w:val="ab"/>
    <w:uiPriority w:val="99"/>
    <w:qFormat/>
    <w:rsid w:val="00704C24"/>
    <w:pPr>
      <w:widowControl w:val="0"/>
      <w:autoSpaceDE w:val="0"/>
      <w:autoSpaceDN w:val="0"/>
      <w:adjustRightInd w:val="0"/>
    </w:pPr>
  </w:style>
  <w:style w:type="paragraph" w:customStyle="1" w:styleId="Style159">
    <w:name w:val="Style159"/>
    <w:basedOn w:val="ab"/>
    <w:uiPriority w:val="99"/>
    <w:qFormat/>
    <w:rsid w:val="00704C24"/>
    <w:pPr>
      <w:widowControl w:val="0"/>
      <w:autoSpaceDE w:val="0"/>
      <w:autoSpaceDN w:val="0"/>
      <w:adjustRightInd w:val="0"/>
    </w:pPr>
  </w:style>
  <w:style w:type="paragraph" w:customStyle="1" w:styleId="Style160">
    <w:name w:val="Style160"/>
    <w:basedOn w:val="ab"/>
    <w:uiPriority w:val="99"/>
    <w:qFormat/>
    <w:rsid w:val="00704C24"/>
    <w:pPr>
      <w:widowControl w:val="0"/>
      <w:autoSpaceDE w:val="0"/>
      <w:autoSpaceDN w:val="0"/>
      <w:adjustRightInd w:val="0"/>
    </w:pPr>
  </w:style>
  <w:style w:type="paragraph" w:customStyle="1" w:styleId="Style161">
    <w:name w:val="Style161"/>
    <w:basedOn w:val="ab"/>
    <w:uiPriority w:val="99"/>
    <w:qFormat/>
    <w:rsid w:val="00704C24"/>
    <w:pPr>
      <w:widowControl w:val="0"/>
      <w:autoSpaceDE w:val="0"/>
      <w:autoSpaceDN w:val="0"/>
      <w:adjustRightInd w:val="0"/>
    </w:pPr>
  </w:style>
  <w:style w:type="paragraph" w:customStyle="1" w:styleId="Style162">
    <w:name w:val="Style162"/>
    <w:basedOn w:val="ab"/>
    <w:uiPriority w:val="99"/>
    <w:qFormat/>
    <w:rsid w:val="00704C24"/>
    <w:pPr>
      <w:widowControl w:val="0"/>
      <w:autoSpaceDE w:val="0"/>
      <w:autoSpaceDN w:val="0"/>
      <w:adjustRightInd w:val="0"/>
    </w:pPr>
  </w:style>
  <w:style w:type="paragraph" w:customStyle="1" w:styleId="Style163">
    <w:name w:val="Style163"/>
    <w:basedOn w:val="ab"/>
    <w:uiPriority w:val="99"/>
    <w:qFormat/>
    <w:rsid w:val="00704C24"/>
    <w:pPr>
      <w:widowControl w:val="0"/>
      <w:autoSpaceDE w:val="0"/>
      <w:autoSpaceDN w:val="0"/>
      <w:adjustRightInd w:val="0"/>
    </w:pPr>
  </w:style>
  <w:style w:type="paragraph" w:customStyle="1" w:styleId="Style164">
    <w:name w:val="Style164"/>
    <w:basedOn w:val="ab"/>
    <w:uiPriority w:val="99"/>
    <w:qFormat/>
    <w:rsid w:val="00704C24"/>
    <w:pPr>
      <w:widowControl w:val="0"/>
      <w:autoSpaceDE w:val="0"/>
      <w:autoSpaceDN w:val="0"/>
      <w:adjustRightInd w:val="0"/>
    </w:pPr>
  </w:style>
  <w:style w:type="paragraph" w:customStyle="1" w:styleId="Style165">
    <w:name w:val="Style165"/>
    <w:basedOn w:val="ab"/>
    <w:uiPriority w:val="99"/>
    <w:qFormat/>
    <w:rsid w:val="00704C24"/>
    <w:pPr>
      <w:widowControl w:val="0"/>
      <w:autoSpaceDE w:val="0"/>
      <w:autoSpaceDN w:val="0"/>
      <w:adjustRightInd w:val="0"/>
    </w:pPr>
  </w:style>
  <w:style w:type="paragraph" w:customStyle="1" w:styleId="Style166">
    <w:name w:val="Style166"/>
    <w:basedOn w:val="ab"/>
    <w:uiPriority w:val="99"/>
    <w:qFormat/>
    <w:rsid w:val="00704C24"/>
    <w:pPr>
      <w:widowControl w:val="0"/>
      <w:autoSpaceDE w:val="0"/>
      <w:autoSpaceDN w:val="0"/>
      <w:adjustRightInd w:val="0"/>
    </w:pPr>
  </w:style>
  <w:style w:type="paragraph" w:customStyle="1" w:styleId="Style167">
    <w:name w:val="Style167"/>
    <w:basedOn w:val="ab"/>
    <w:uiPriority w:val="99"/>
    <w:qFormat/>
    <w:rsid w:val="00704C24"/>
    <w:pPr>
      <w:widowControl w:val="0"/>
      <w:autoSpaceDE w:val="0"/>
      <w:autoSpaceDN w:val="0"/>
      <w:adjustRightInd w:val="0"/>
    </w:pPr>
  </w:style>
  <w:style w:type="paragraph" w:customStyle="1" w:styleId="Style168">
    <w:name w:val="Style168"/>
    <w:basedOn w:val="ab"/>
    <w:uiPriority w:val="99"/>
    <w:qFormat/>
    <w:rsid w:val="00704C24"/>
    <w:pPr>
      <w:widowControl w:val="0"/>
      <w:autoSpaceDE w:val="0"/>
      <w:autoSpaceDN w:val="0"/>
      <w:adjustRightInd w:val="0"/>
    </w:pPr>
  </w:style>
  <w:style w:type="paragraph" w:customStyle="1" w:styleId="Style169">
    <w:name w:val="Style169"/>
    <w:basedOn w:val="ab"/>
    <w:uiPriority w:val="99"/>
    <w:qFormat/>
    <w:rsid w:val="00704C24"/>
    <w:pPr>
      <w:widowControl w:val="0"/>
      <w:autoSpaceDE w:val="0"/>
      <w:autoSpaceDN w:val="0"/>
      <w:adjustRightInd w:val="0"/>
    </w:pPr>
  </w:style>
  <w:style w:type="paragraph" w:customStyle="1" w:styleId="Style170">
    <w:name w:val="Style170"/>
    <w:basedOn w:val="ab"/>
    <w:uiPriority w:val="99"/>
    <w:qFormat/>
    <w:rsid w:val="00704C24"/>
    <w:pPr>
      <w:widowControl w:val="0"/>
      <w:autoSpaceDE w:val="0"/>
      <w:autoSpaceDN w:val="0"/>
      <w:adjustRightInd w:val="0"/>
    </w:pPr>
  </w:style>
  <w:style w:type="paragraph" w:customStyle="1" w:styleId="Style171">
    <w:name w:val="Style171"/>
    <w:basedOn w:val="ab"/>
    <w:uiPriority w:val="99"/>
    <w:qFormat/>
    <w:rsid w:val="00704C24"/>
    <w:pPr>
      <w:widowControl w:val="0"/>
      <w:autoSpaceDE w:val="0"/>
      <w:autoSpaceDN w:val="0"/>
      <w:adjustRightInd w:val="0"/>
    </w:pPr>
  </w:style>
  <w:style w:type="paragraph" w:customStyle="1" w:styleId="Style172">
    <w:name w:val="Style172"/>
    <w:basedOn w:val="ab"/>
    <w:uiPriority w:val="99"/>
    <w:qFormat/>
    <w:rsid w:val="00704C24"/>
    <w:pPr>
      <w:widowControl w:val="0"/>
      <w:autoSpaceDE w:val="0"/>
      <w:autoSpaceDN w:val="0"/>
      <w:adjustRightInd w:val="0"/>
    </w:pPr>
  </w:style>
  <w:style w:type="paragraph" w:customStyle="1" w:styleId="Style173">
    <w:name w:val="Style173"/>
    <w:basedOn w:val="ab"/>
    <w:uiPriority w:val="99"/>
    <w:qFormat/>
    <w:rsid w:val="00704C24"/>
    <w:pPr>
      <w:widowControl w:val="0"/>
      <w:autoSpaceDE w:val="0"/>
      <w:autoSpaceDN w:val="0"/>
      <w:adjustRightInd w:val="0"/>
    </w:pPr>
  </w:style>
  <w:style w:type="paragraph" w:customStyle="1" w:styleId="Style174">
    <w:name w:val="Style174"/>
    <w:basedOn w:val="ab"/>
    <w:uiPriority w:val="99"/>
    <w:qFormat/>
    <w:rsid w:val="00704C24"/>
    <w:pPr>
      <w:widowControl w:val="0"/>
      <w:autoSpaceDE w:val="0"/>
      <w:autoSpaceDN w:val="0"/>
      <w:adjustRightInd w:val="0"/>
    </w:pPr>
  </w:style>
  <w:style w:type="paragraph" w:customStyle="1" w:styleId="Style175">
    <w:name w:val="Style175"/>
    <w:basedOn w:val="ab"/>
    <w:uiPriority w:val="99"/>
    <w:qFormat/>
    <w:rsid w:val="00704C24"/>
    <w:pPr>
      <w:widowControl w:val="0"/>
      <w:autoSpaceDE w:val="0"/>
      <w:autoSpaceDN w:val="0"/>
      <w:adjustRightInd w:val="0"/>
    </w:pPr>
  </w:style>
  <w:style w:type="paragraph" w:customStyle="1" w:styleId="Style176">
    <w:name w:val="Style176"/>
    <w:basedOn w:val="ab"/>
    <w:uiPriority w:val="99"/>
    <w:qFormat/>
    <w:rsid w:val="00704C24"/>
    <w:pPr>
      <w:widowControl w:val="0"/>
      <w:autoSpaceDE w:val="0"/>
      <w:autoSpaceDN w:val="0"/>
      <w:adjustRightInd w:val="0"/>
    </w:pPr>
  </w:style>
  <w:style w:type="paragraph" w:customStyle="1" w:styleId="Style177">
    <w:name w:val="Style177"/>
    <w:basedOn w:val="ab"/>
    <w:uiPriority w:val="99"/>
    <w:qFormat/>
    <w:rsid w:val="00704C24"/>
    <w:pPr>
      <w:widowControl w:val="0"/>
      <w:autoSpaceDE w:val="0"/>
      <w:autoSpaceDN w:val="0"/>
      <w:adjustRightInd w:val="0"/>
    </w:pPr>
  </w:style>
  <w:style w:type="paragraph" w:customStyle="1" w:styleId="Style178">
    <w:name w:val="Style178"/>
    <w:basedOn w:val="ab"/>
    <w:uiPriority w:val="99"/>
    <w:qFormat/>
    <w:rsid w:val="00704C24"/>
    <w:pPr>
      <w:widowControl w:val="0"/>
      <w:autoSpaceDE w:val="0"/>
      <w:autoSpaceDN w:val="0"/>
      <w:adjustRightInd w:val="0"/>
    </w:pPr>
  </w:style>
  <w:style w:type="paragraph" w:customStyle="1" w:styleId="Style179">
    <w:name w:val="Style179"/>
    <w:basedOn w:val="ab"/>
    <w:uiPriority w:val="99"/>
    <w:qFormat/>
    <w:rsid w:val="00704C24"/>
    <w:pPr>
      <w:widowControl w:val="0"/>
      <w:autoSpaceDE w:val="0"/>
      <w:autoSpaceDN w:val="0"/>
      <w:adjustRightInd w:val="0"/>
    </w:pPr>
  </w:style>
  <w:style w:type="paragraph" w:customStyle="1" w:styleId="Style1800">
    <w:name w:val="Style180"/>
    <w:basedOn w:val="ab"/>
    <w:uiPriority w:val="99"/>
    <w:qFormat/>
    <w:rsid w:val="00704C24"/>
    <w:pPr>
      <w:widowControl w:val="0"/>
      <w:autoSpaceDE w:val="0"/>
      <w:autoSpaceDN w:val="0"/>
      <w:adjustRightInd w:val="0"/>
    </w:pPr>
  </w:style>
  <w:style w:type="paragraph" w:customStyle="1" w:styleId="Style181">
    <w:name w:val="Style181"/>
    <w:basedOn w:val="ab"/>
    <w:uiPriority w:val="99"/>
    <w:qFormat/>
    <w:rsid w:val="00704C24"/>
    <w:pPr>
      <w:widowControl w:val="0"/>
      <w:autoSpaceDE w:val="0"/>
      <w:autoSpaceDN w:val="0"/>
      <w:adjustRightInd w:val="0"/>
    </w:pPr>
  </w:style>
  <w:style w:type="paragraph" w:customStyle="1" w:styleId="Style182">
    <w:name w:val="Style182"/>
    <w:basedOn w:val="ab"/>
    <w:uiPriority w:val="99"/>
    <w:qFormat/>
    <w:rsid w:val="00704C24"/>
    <w:pPr>
      <w:widowControl w:val="0"/>
      <w:autoSpaceDE w:val="0"/>
      <w:autoSpaceDN w:val="0"/>
      <w:adjustRightInd w:val="0"/>
    </w:pPr>
  </w:style>
  <w:style w:type="paragraph" w:customStyle="1" w:styleId="Style183">
    <w:name w:val="Style183"/>
    <w:basedOn w:val="ab"/>
    <w:uiPriority w:val="99"/>
    <w:qFormat/>
    <w:rsid w:val="00704C24"/>
    <w:pPr>
      <w:widowControl w:val="0"/>
      <w:autoSpaceDE w:val="0"/>
      <w:autoSpaceDN w:val="0"/>
      <w:adjustRightInd w:val="0"/>
    </w:pPr>
  </w:style>
  <w:style w:type="paragraph" w:customStyle="1" w:styleId="Style184">
    <w:name w:val="Style184"/>
    <w:basedOn w:val="ab"/>
    <w:uiPriority w:val="99"/>
    <w:qFormat/>
    <w:rsid w:val="00704C24"/>
    <w:pPr>
      <w:widowControl w:val="0"/>
      <w:autoSpaceDE w:val="0"/>
      <w:autoSpaceDN w:val="0"/>
      <w:adjustRightInd w:val="0"/>
    </w:pPr>
  </w:style>
  <w:style w:type="paragraph" w:customStyle="1" w:styleId="Style185">
    <w:name w:val="Style185"/>
    <w:basedOn w:val="ab"/>
    <w:uiPriority w:val="99"/>
    <w:qFormat/>
    <w:rsid w:val="00704C24"/>
    <w:pPr>
      <w:widowControl w:val="0"/>
      <w:autoSpaceDE w:val="0"/>
      <w:autoSpaceDN w:val="0"/>
      <w:adjustRightInd w:val="0"/>
    </w:pPr>
  </w:style>
  <w:style w:type="paragraph" w:customStyle="1" w:styleId="Style186">
    <w:name w:val="Style186"/>
    <w:basedOn w:val="ab"/>
    <w:uiPriority w:val="99"/>
    <w:qFormat/>
    <w:rsid w:val="00704C24"/>
    <w:pPr>
      <w:widowControl w:val="0"/>
      <w:autoSpaceDE w:val="0"/>
      <w:autoSpaceDN w:val="0"/>
      <w:adjustRightInd w:val="0"/>
    </w:pPr>
  </w:style>
  <w:style w:type="paragraph" w:customStyle="1" w:styleId="Style187">
    <w:name w:val="Style187"/>
    <w:basedOn w:val="ab"/>
    <w:uiPriority w:val="99"/>
    <w:qFormat/>
    <w:rsid w:val="00704C24"/>
    <w:pPr>
      <w:widowControl w:val="0"/>
      <w:autoSpaceDE w:val="0"/>
      <w:autoSpaceDN w:val="0"/>
      <w:adjustRightInd w:val="0"/>
    </w:pPr>
  </w:style>
  <w:style w:type="paragraph" w:customStyle="1" w:styleId="Style188">
    <w:name w:val="Style188"/>
    <w:basedOn w:val="ab"/>
    <w:uiPriority w:val="99"/>
    <w:qFormat/>
    <w:rsid w:val="00704C24"/>
    <w:pPr>
      <w:widowControl w:val="0"/>
      <w:autoSpaceDE w:val="0"/>
      <w:autoSpaceDN w:val="0"/>
      <w:adjustRightInd w:val="0"/>
    </w:pPr>
  </w:style>
  <w:style w:type="paragraph" w:customStyle="1" w:styleId="Style189">
    <w:name w:val="Style189"/>
    <w:basedOn w:val="ab"/>
    <w:uiPriority w:val="99"/>
    <w:qFormat/>
    <w:rsid w:val="00704C24"/>
    <w:pPr>
      <w:widowControl w:val="0"/>
      <w:autoSpaceDE w:val="0"/>
      <w:autoSpaceDN w:val="0"/>
      <w:adjustRightInd w:val="0"/>
    </w:pPr>
  </w:style>
  <w:style w:type="paragraph" w:customStyle="1" w:styleId="Style190">
    <w:name w:val="Style190"/>
    <w:basedOn w:val="ab"/>
    <w:uiPriority w:val="99"/>
    <w:qFormat/>
    <w:rsid w:val="00704C24"/>
    <w:pPr>
      <w:widowControl w:val="0"/>
      <w:autoSpaceDE w:val="0"/>
      <w:autoSpaceDN w:val="0"/>
      <w:adjustRightInd w:val="0"/>
    </w:pPr>
  </w:style>
  <w:style w:type="paragraph" w:customStyle="1" w:styleId="Style191">
    <w:name w:val="Style191"/>
    <w:basedOn w:val="ab"/>
    <w:uiPriority w:val="99"/>
    <w:qFormat/>
    <w:rsid w:val="00704C24"/>
    <w:pPr>
      <w:widowControl w:val="0"/>
      <w:autoSpaceDE w:val="0"/>
      <w:autoSpaceDN w:val="0"/>
      <w:adjustRightInd w:val="0"/>
    </w:pPr>
  </w:style>
  <w:style w:type="paragraph" w:customStyle="1" w:styleId="Style192">
    <w:name w:val="Style192"/>
    <w:basedOn w:val="ab"/>
    <w:uiPriority w:val="99"/>
    <w:qFormat/>
    <w:rsid w:val="00704C24"/>
    <w:pPr>
      <w:widowControl w:val="0"/>
      <w:autoSpaceDE w:val="0"/>
      <w:autoSpaceDN w:val="0"/>
      <w:adjustRightInd w:val="0"/>
    </w:pPr>
  </w:style>
  <w:style w:type="paragraph" w:customStyle="1" w:styleId="Style193">
    <w:name w:val="Style193"/>
    <w:basedOn w:val="ab"/>
    <w:uiPriority w:val="99"/>
    <w:qFormat/>
    <w:rsid w:val="00704C24"/>
    <w:pPr>
      <w:widowControl w:val="0"/>
      <w:autoSpaceDE w:val="0"/>
      <w:autoSpaceDN w:val="0"/>
      <w:adjustRightInd w:val="0"/>
    </w:pPr>
  </w:style>
  <w:style w:type="paragraph" w:customStyle="1" w:styleId="Style194">
    <w:name w:val="Style194"/>
    <w:basedOn w:val="ab"/>
    <w:uiPriority w:val="99"/>
    <w:qFormat/>
    <w:rsid w:val="00704C24"/>
    <w:pPr>
      <w:widowControl w:val="0"/>
      <w:autoSpaceDE w:val="0"/>
      <w:autoSpaceDN w:val="0"/>
      <w:adjustRightInd w:val="0"/>
    </w:pPr>
  </w:style>
  <w:style w:type="paragraph" w:customStyle="1" w:styleId="Style195">
    <w:name w:val="Style195"/>
    <w:basedOn w:val="ab"/>
    <w:uiPriority w:val="99"/>
    <w:qFormat/>
    <w:rsid w:val="00704C24"/>
    <w:pPr>
      <w:widowControl w:val="0"/>
      <w:autoSpaceDE w:val="0"/>
      <w:autoSpaceDN w:val="0"/>
      <w:adjustRightInd w:val="0"/>
    </w:pPr>
  </w:style>
  <w:style w:type="paragraph" w:customStyle="1" w:styleId="Style196">
    <w:name w:val="Style196"/>
    <w:basedOn w:val="ab"/>
    <w:uiPriority w:val="99"/>
    <w:qFormat/>
    <w:rsid w:val="00704C24"/>
    <w:pPr>
      <w:widowControl w:val="0"/>
      <w:autoSpaceDE w:val="0"/>
      <w:autoSpaceDN w:val="0"/>
      <w:adjustRightInd w:val="0"/>
    </w:pPr>
  </w:style>
  <w:style w:type="paragraph" w:customStyle="1" w:styleId="Style197">
    <w:name w:val="Style197"/>
    <w:basedOn w:val="ab"/>
    <w:uiPriority w:val="99"/>
    <w:qFormat/>
    <w:rsid w:val="00704C24"/>
    <w:pPr>
      <w:widowControl w:val="0"/>
      <w:autoSpaceDE w:val="0"/>
      <w:autoSpaceDN w:val="0"/>
      <w:adjustRightInd w:val="0"/>
    </w:pPr>
  </w:style>
  <w:style w:type="paragraph" w:customStyle="1" w:styleId="Style198">
    <w:name w:val="Style198"/>
    <w:basedOn w:val="ab"/>
    <w:uiPriority w:val="99"/>
    <w:qFormat/>
    <w:rsid w:val="00704C24"/>
    <w:pPr>
      <w:widowControl w:val="0"/>
      <w:autoSpaceDE w:val="0"/>
      <w:autoSpaceDN w:val="0"/>
      <w:adjustRightInd w:val="0"/>
    </w:pPr>
  </w:style>
  <w:style w:type="paragraph" w:customStyle="1" w:styleId="Style199">
    <w:name w:val="Style199"/>
    <w:basedOn w:val="ab"/>
    <w:uiPriority w:val="99"/>
    <w:qFormat/>
    <w:rsid w:val="00704C24"/>
    <w:pPr>
      <w:widowControl w:val="0"/>
      <w:autoSpaceDE w:val="0"/>
      <w:autoSpaceDN w:val="0"/>
      <w:adjustRightInd w:val="0"/>
    </w:pPr>
  </w:style>
  <w:style w:type="paragraph" w:customStyle="1" w:styleId="Style2000">
    <w:name w:val="Style200"/>
    <w:basedOn w:val="ab"/>
    <w:uiPriority w:val="99"/>
    <w:qFormat/>
    <w:rsid w:val="00704C24"/>
    <w:pPr>
      <w:widowControl w:val="0"/>
      <w:autoSpaceDE w:val="0"/>
      <w:autoSpaceDN w:val="0"/>
      <w:adjustRightInd w:val="0"/>
    </w:pPr>
  </w:style>
  <w:style w:type="paragraph" w:customStyle="1" w:styleId="Style201">
    <w:name w:val="Style201"/>
    <w:basedOn w:val="ab"/>
    <w:uiPriority w:val="99"/>
    <w:qFormat/>
    <w:rsid w:val="00704C24"/>
    <w:pPr>
      <w:widowControl w:val="0"/>
      <w:autoSpaceDE w:val="0"/>
      <w:autoSpaceDN w:val="0"/>
      <w:adjustRightInd w:val="0"/>
    </w:pPr>
  </w:style>
  <w:style w:type="paragraph" w:customStyle="1" w:styleId="Style202">
    <w:name w:val="Style202"/>
    <w:basedOn w:val="ab"/>
    <w:uiPriority w:val="99"/>
    <w:qFormat/>
    <w:rsid w:val="00704C24"/>
    <w:pPr>
      <w:widowControl w:val="0"/>
      <w:autoSpaceDE w:val="0"/>
      <w:autoSpaceDN w:val="0"/>
      <w:adjustRightInd w:val="0"/>
    </w:pPr>
  </w:style>
  <w:style w:type="paragraph" w:customStyle="1" w:styleId="Style203">
    <w:name w:val="Style203"/>
    <w:basedOn w:val="ab"/>
    <w:uiPriority w:val="99"/>
    <w:qFormat/>
    <w:rsid w:val="00704C24"/>
    <w:pPr>
      <w:widowControl w:val="0"/>
      <w:autoSpaceDE w:val="0"/>
      <w:autoSpaceDN w:val="0"/>
      <w:adjustRightInd w:val="0"/>
    </w:pPr>
  </w:style>
  <w:style w:type="paragraph" w:customStyle="1" w:styleId="Style204">
    <w:name w:val="Style204"/>
    <w:basedOn w:val="ab"/>
    <w:uiPriority w:val="99"/>
    <w:qFormat/>
    <w:rsid w:val="00704C24"/>
    <w:pPr>
      <w:widowControl w:val="0"/>
      <w:autoSpaceDE w:val="0"/>
      <w:autoSpaceDN w:val="0"/>
      <w:adjustRightInd w:val="0"/>
    </w:pPr>
  </w:style>
  <w:style w:type="paragraph" w:customStyle="1" w:styleId="Style205">
    <w:name w:val="Style205"/>
    <w:basedOn w:val="ab"/>
    <w:uiPriority w:val="99"/>
    <w:qFormat/>
    <w:rsid w:val="00704C24"/>
    <w:pPr>
      <w:widowControl w:val="0"/>
      <w:autoSpaceDE w:val="0"/>
      <w:autoSpaceDN w:val="0"/>
      <w:adjustRightInd w:val="0"/>
    </w:pPr>
  </w:style>
  <w:style w:type="paragraph" w:customStyle="1" w:styleId="Style206">
    <w:name w:val="Style206"/>
    <w:basedOn w:val="ab"/>
    <w:uiPriority w:val="99"/>
    <w:qFormat/>
    <w:rsid w:val="00704C24"/>
    <w:pPr>
      <w:widowControl w:val="0"/>
      <w:autoSpaceDE w:val="0"/>
      <w:autoSpaceDN w:val="0"/>
      <w:adjustRightInd w:val="0"/>
    </w:pPr>
  </w:style>
  <w:style w:type="paragraph" w:customStyle="1" w:styleId="Style207">
    <w:name w:val="Style207"/>
    <w:basedOn w:val="ab"/>
    <w:uiPriority w:val="99"/>
    <w:qFormat/>
    <w:rsid w:val="00704C24"/>
    <w:pPr>
      <w:widowControl w:val="0"/>
      <w:autoSpaceDE w:val="0"/>
      <w:autoSpaceDN w:val="0"/>
      <w:adjustRightInd w:val="0"/>
    </w:pPr>
  </w:style>
  <w:style w:type="paragraph" w:customStyle="1" w:styleId="Style208">
    <w:name w:val="Style208"/>
    <w:basedOn w:val="ab"/>
    <w:uiPriority w:val="99"/>
    <w:qFormat/>
    <w:rsid w:val="00704C24"/>
    <w:pPr>
      <w:widowControl w:val="0"/>
      <w:autoSpaceDE w:val="0"/>
      <w:autoSpaceDN w:val="0"/>
      <w:adjustRightInd w:val="0"/>
    </w:pPr>
  </w:style>
  <w:style w:type="paragraph" w:customStyle="1" w:styleId="Style209">
    <w:name w:val="Style209"/>
    <w:basedOn w:val="ab"/>
    <w:uiPriority w:val="99"/>
    <w:qFormat/>
    <w:rsid w:val="00704C24"/>
    <w:pPr>
      <w:widowControl w:val="0"/>
      <w:autoSpaceDE w:val="0"/>
      <w:autoSpaceDN w:val="0"/>
      <w:adjustRightInd w:val="0"/>
    </w:pPr>
  </w:style>
  <w:style w:type="paragraph" w:customStyle="1" w:styleId="Style210">
    <w:name w:val="Style210"/>
    <w:basedOn w:val="ab"/>
    <w:uiPriority w:val="99"/>
    <w:qFormat/>
    <w:rsid w:val="00704C24"/>
    <w:pPr>
      <w:widowControl w:val="0"/>
      <w:autoSpaceDE w:val="0"/>
      <w:autoSpaceDN w:val="0"/>
      <w:adjustRightInd w:val="0"/>
    </w:pPr>
  </w:style>
  <w:style w:type="paragraph" w:customStyle="1" w:styleId="Style211">
    <w:name w:val="Style211"/>
    <w:basedOn w:val="ab"/>
    <w:uiPriority w:val="99"/>
    <w:qFormat/>
    <w:rsid w:val="00704C24"/>
    <w:pPr>
      <w:widowControl w:val="0"/>
      <w:autoSpaceDE w:val="0"/>
      <w:autoSpaceDN w:val="0"/>
      <w:adjustRightInd w:val="0"/>
    </w:pPr>
  </w:style>
  <w:style w:type="paragraph" w:customStyle="1" w:styleId="Style212">
    <w:name w:val="Style212"/>
    <w:basedOn w:val="ab"/>
    <w:uiPriority w:val="99"/>
    <w:qFormat/>
    <w:rsid w:val="00704C24"/>
    <w:pPr>
      <w:widowControl w:val="0"/>
      <w:autoSpaceDE w:val="0"/>
      <w:autoSpaceDN w:val="0"/>
      <w:adjustRightInd w:val="0"/>
    </w:pPr>
  </w:style>
  <w:style w:type="paragraph" w:customStyle="1" w:styleId="Style213">
    <w:name w:val="Style213"/>
    <w:basedOn w:val="ab"/>
    <w:uiPriority w:val="99"/>
    <w:qFormat/>
    <w:rsid w:val="00704C24"/>
    <w:pPr>
      <w:widowControl w:val="0"/>
      <w:autoSpaceDE w:val="0"/>
      <w:autoSpaceDN w:val="0"/>
      <w:adjustRightInd w:val="0"/>
    </w:pPr>
  </w:style>
  <w:style w:type="paragraph" w:customStyle="1" w:styleId="Style214">
    <w:name w:val="Style214"/>
    <w:basedOn w:val="ab"/>
    <w:uiPriority w:val="99"/>
    <w:qFormat/>
    <w:rsid w:val="00704C24"/>
    <w:pPr>
      <w:widowControl w:val="0"/>
      <w:autoSpaceDE w:val="0"/>
      <w:autoSpaceDN w:val="0"/>
      <w:adjustRightInd w:val="0"/>
    </w:pPr>
  </w:style>
  <w:style w:type="paragraph" w:customStyle="1" w:styleId="Style215">
    <w:name w:val="Style215"/>
    <w:basedOn w:val="ab"/>
    <w:uiPriority w:val="99"/>
    <w:qFormat/>
    <w:rsid w:val="00704C24"/>
    <w:pPr>
      <w:widowControl w:val="0"/>
      <w:autoSpaceDE w:val="0"/>
      <w:autoSpaceDN w:val="0"/>
      <w:adjustRightInd w:val="0"/>
    </w:pPr>
  </w:style>
  <w:style w:type="paragraph" w:customStyle="1" w:styleId="Style216">
    <w:name w:val="Style216"/>
    <w:basedOn w:val="ab"/>
    <w:uiPriority w:val="99"/>
    <w:qFormat/>
    <w:rsid w:val="00704C24"/>
    <w:pPr>
      <w:widowControl w:val="0"/>
      <w:autoSpaceDE w:val="0"/>
      <w:autoSpaceDN w:val="0"/>
      <w:adjustRightInd w:val="0"/>
    </w:pPr>
  </w:style>
  <w:style w:type="paragraph" w:customStyle="1" w:styleId="Style217">
    <w:name w:val="Style217"/>
    <w:basedOn w:val="ab"/>
    <w:uiPriority w:val="99"/>
    <w:qFormat/>
    <w:rsid w:val="00704C24"/>
    <w:pPr>
      <w:widowControl w:val="0"/>
      <w:autoSpaceDE w:val="0"/>
      <w:autoSpaceDN w:val="0"/>
      <w:adjustRightInd w:val="0"/>
    </w:pPr>
  </w:style>
  <w:style w:type="paragraph" w:customStyle="1" w:styleId="Style218">
    <w:name w:val="Style218"/>
    <w:basedOn w:val="ab"/>
    <w:uiPriority w:val="99"/>
    <w:qFormat/>
    <w:rsid w:val="00704C24"/>
    <w:pPr>
      <w:widowControl w:val="0"/>
      <w:autoSpaceDE w:val="0"/>
      <w:autoSpaceDN w:val="0"/>
      <w:adjustRightInd w:val="0"/>
    </w:pPr>
  </w:style>
  <w:style w:type="paragraph" w:customStyle="1" w:styleId="Style219">
    <w:name w:val="Style219"/>
    <w:basedOn w:val="ab"/>
    <w:uiPriority w:val="99"/>
    <w:qFormat/>
    <w:rsid w:val="00704C24"/>
    <w:pPr>
      <w:widowControl w:val="0"/>
      <w:autoSpaceDE w:val="0"/>
      <w:autoSpaceDN w:val="0"/>
      <w:adjustRightInd w:val="0"/>
    </w:pPr>
  </w:style>
  <w:style w:type="paragraph" w:customStyle="1" w:styleId="Style220">
    <w:name w:val="Style220"/>
    <w:basedOn w:val="ab"/>
    <w:uiPriority w:val="99"/>
    <w:qFormat/>
    <w:rsid w:val="00704C24"/>
    <w:pPr>
      <w:widowControl w:val="0"/>
      <w:autoSpaceDE w:val="0"/>
      <w:autoSpaceDN w:val="0"/>
      <w:adjustRightInd w:val="0"/>
    </w:pPr>
  </w:style>
  <w:style w:type="paragraph" w:customStyle="1" w:styleId="Style221">
    <w:name w:val="Style221"/>
    <w:basedOn w:val="ab"/>
    <w:uiPriority w:val="99"/>
    <w:qFormat/>
    <w:rsid w:val="00704C24"/>
    <w:pPr>
      <w:widowControl w:val="0"/>
      <w:autoSpaceDE w:val="0"/>
      <w:autoSpaceDN w:val="0"/>
      <w:adjustRightInd w:val="0"/>
    </w:pPr>
  </w:style>
  <w:style w:type="paragraph" w:customStyle="1" w:styleId="Style222">
    <w:name w:val="Style222"/>
    <w:basedOn w:val="ab"/>
    <w:uiPriority w:val="99"/>
    <w:qFormat/>
    <w:rsid w:val="00704C24"/>
    <w:pPr>
      <w:widowControl w:val="0"/>
      <w:autoSpaceDE w:val="0"/>
      <w:autoSpaceDN w:val="0"/>
      <w:adjustRightInd w:val="0"/>
    </w:pPr>
  </w:style>
  <w:style w:type="paragraph" w:customStyle="1" w:styleId="Style223">
    <w:name w:val="Style223"/>
    <w:basedOn w:val="ab"/>
    <w:uiPriority w:val="99"/>
    <w:qFormat/>
    <w:rsid w:val="00704C24"/>
    <w:pPr>
      <w:widowControl w:val="0"/>
      <w:autoSpaceDE w:val="0"/>
      <w:autoSpaceDN w:val="0"/>
      <w:adjustRightInd w:val="0"/>
    </w:pPr>
  </w:style>
  <w:style w:type="paragraph" w:customStyle="1" w:styleId="Style224">
    <w:name w:val="Style224"/>
    <w:basedOn w:val="ab"/>
    <w:uiPriority w:val="99"/>
    <w:qFormat/>
    <w:rsid w:val="00704C24"/>
    <w:pPr>
      <w:widowControl w:val="0"/>
      <w:autoSpaceDE w:val="0"/>
      <w:autoSpaceDN w:val="0"/>
      <w:adjustRightInd w:val="0"/>
    </w:pPr>
  </w:style>
  <w:style w:type="paragraph" w:customStyle="1" w:styleId="Style225">
    <w:name w:val="Style225"/>
    <w:basedOn w:val="ab"/>
    <w:uiPriority w:val="99"/>
    <w:qFormat/>
    <w:rsid w:val="00704C24"/>
    <w:pPr>
      <w:widowControl w:val="0"/>
      <w:autoSpaceDE w:val="0"/>
      <w:autoSpaceDN w:val="0"/>
      <w:adjustRightInd w:val="0"/>
    </w:pPr>
  </w:style>
  <w:style w:type="paragraph" w:customStyle="1" w:styleId="Style226">
    <w:name w:val="Style226"/>
    <w:basedOn w:val="ab"/>
    <w:uiPriority w:val="99"/>
    <w:qFormat/>
    <w:rsid w:val="00704C24"/>
    <w:pPr>
      <w:widowControl w:val="0"/>
      <w:autoSpaceDE w:val="0"/>
      <w:autoSpaceDN w:val="0"/>
      <w:adjustRightInd w:val="0"/>
    </w:pPr>
  </w:style>
  <w:style w:type="paragraph" w:customStyle="1" w:styleId="Style227">
    <w:name w:val="Style227"/>
    <w:basedOn w:val="ab"/>
    <w:uiPriority w:val="99"/>
    <w:qFormat/>
    <w:rsid w:val="00704C24"/>
    <w:pPr>
      <w:widowControl w:val="0"/>
      <w:autoSpaceDE w:val="0"/>
      <w:autoSpaceDN w:val="0"/>
      <w:adjustRightInd w:val="0"/>
    </w:pPr>
  </w:style>
  <w:style w:type="paragraph" w:customStyle="1" w:styleId="Style228">
    <w:name w:val="Style228"/>
    <w:basedOn w:val="ab"/>
    <w:uiPriority w:val="99"/>
    <w:qFormat/>
    <w:rsid w:val="00704C24"/>
    <w:pPr>
      <w:widowControl w:val="0"/>
      <w:autoSpaceDE w:val="0"/>
      <w:autoSpaceDN w:val="0"/>
      <w:adjustRightInd w:val="0"/>
    </w:pPr>
  </w:style>
  <w:style w:type="paragraph" w:customStyle="1" w:styleId="Style229">
    <w:name w:val="Style229"/>
    <w:basedOn w:val="ab"/>
    <w:uiPriority w:val="99"/>
    <w:qFormat/>
    <w:rsid w:val="00704C24"/>
    <w:pPr>
      <w:widowControl w:val="0"/>
      <w:autoSpaceDE w:val="0"/>
      <w:autoSpaceDN w:val="0"/>
      <w:adjustRightInd w:val="0"/>
    </w:pPr>
  </w:style>
  <w:style w:type="paragraph" w:customStyle="1" w:styleId="Style230">
    <w:name w:val="Style230"/>
    <w:basedOn w:val="ab"/>
    <w:uiPriority w:val="99"/>
    <w:qFormat/>
    <w:rsid w:val="00704C24"/>
    <w:pPr>
      <w:widowControl w:val="0"/>
      <w:autoSpaceDE w:val="0"/>
      <w:autoSpaceDN w:val="0"/>
      <w:adjustRightInd w:val="0"/>
    </w:pPr>
  </w:style>
  <w:style w:type="paragraph" w:customStyle="1" w:styleId="Style231">
    <w:name w:val="Style231"/>
    <w:basedOn w:val="ab"/>
    <w:uiPriority w:val="99"/>
    <w:qFormat/>
    <w:rsid w:val="00704C24"/>
    <w:pPr>
      <w:widowControl w:val="0"/>
      <w:autoSpaceDE w:val="0"/>
      <w:autoSpaceDN w:val="0"/>
      <w:adjustRightInd w:val="0"/>
    </w:pPr>
  </w:style>
  <w:style w:type="paragraph" w:customStyle="1" w:styleId="Style232">
    <w:name w:val="Style232"/>
    <w:basedOn w:val="ab"/>
    <w:uiPriority w:val="99"/>
    <w:qFormat/>
    <w:rsid w:val="00704C24"/>
    <w:pPr>
      <w:widowControl w:val="0"/>
      <w:autoSpaceDE w:val="0"/>
      <w:autoSpaceDN w:val="0"/>
      <w:adjustRightInd w:val="0"/>
    </w:pPr>
  </w:style>
  <w:style w:type="paragraph" w:customStyle="1" w:styleId="Style233">
    <w:name w:val="Style233"/>
    <w:basedOn w:val="ab"/>
    <w:uiPriority w:val="99"/>
    <w:qFormat/>
    <w:rsid w:val="00704C24"/>
    <w:pPr>
      <w:widowControl w:val="0"/>
      <w:autoSpaceDE w:val="0"/>
      <w:autoSpaceDN w:val="0"/>
      <w:adjustRightInd w:val="0"/>
    </w:pPr>
  </w:style>
  <w:style w:type="paragraph" w:customStyle="1" w:styleId="Style234">
    <w:name w:val="Style234"/>
    <w:basedOn w:val="ab"/>
    <w:uiPriority w:val="99"/>
    <w:qFormat/>
    <w:rsid w:val="00704C24"/>
    <w:pPr>
      <w:widowControl w:val="0"/>
      <w:autoSpaceDE w:val="0"/>
      <w:autoSpaceDN w:val="0"/>
      <w:adjustRightInd w:val="0"/>
    </w:pPr>
  </w:style>
  <w:style w:type="paragraph" w:customStyle="1" w:styleId="Style235">
    <w:name w:val="Style235"/>
    <w:basedOn w:val="ab"/>
    <w:uiPriority w:val="99"/>
    <w:qFormat/>
    <w:rsid w:val="00704C24"/>
    <w:pPr>
      <w:widowControl w:val="0"/>
      <w:autoSpaceDE w:val="0"/>
      <w:autoSpaceDN w:val="0"/>
      <w:adjustRightInd w:val="0"/>
    </w:pPr>
  </w:style>
  <w:style w:type="paragraph" w:customStyle="1" w:styleId="Style236">
    <w:name w:val="Style236"/>
    <w:basedOn w:val="ab"/>
    <w:uiPriority w:val="99"/>
    <w:qFormat/>
    <w:rsid w:val="00704C24"/>
    <w:pPr>
      <w:widowControl w:val="0"/>
      <w:autoSpaceDE w:val="0"/>
      <w:autoSpaceDN w:val="0"/>
      <w:adjustRightInd w:val="0"/>
    </w:pPr>
  </w:style>
  <w:style w:type="paragraph" w:customStyle="1" w:styleId="Style237">
    <w:name w:val="Style237"/>
    <w:basedOn w:val="ab"/>
    <w:uiPriority w:val="99"/>
    <w:qFormat/>
    <w:rsid w:val="00704C24"/>
    <w:pPr>
      <w:widowControl w:val="0"/>
      <w:autoSpaceDE w:val="0"/>
      <w:autoSpaceDN w:val="0"/>
      <w:adjustRightInd w:val="0"/>
    </w:pPr>
  </w:style>
  <w:style w:type="paragraph" w:customStyle="1" w:styleId="Style238">
    <w:name w:val="Style238"/>
    <w:basedOn w:val="ab"/>
    <w:uiPriority w:val="99"/>
    <w:qFormat/>
    <w:rsid w:val="00704C24"/>
    <w:pPr>
      <w:widowControl w:val="0"/>
      <w:autoSpaceDE w:val="0"/>
      <w:autoSpaceDN w:val="0"/>
      <w:adjustRightInd w:val="0"/>
    </w:pPr>
  </w:style>
  <w:style w:type="paragraph" w:customStyle="1" w:styleId="Style239">
    <w:name w:val="Style239"/>
    <w:basedOn w:val="ab"/>
    <w:uiPriority w:val="99"/>
    <w:qFormat/>
    <w:rsid w:val="00704C24"/>
    <w:pPr>
      <w:widowControl w:val="0"/>
      <w:autoSpaceDE w:val="0"/>
      <w:autoSpaceDN w:val="0"/>
      <w:adjustRightInd w:val="0"/>
    </w:pPr>
  </w:style>
  <w:style w:type="paragraph" w:customStyle="1" w:styleId="Style240">
    <w:name w:val="Style240"/>
    <w:basedOn w:val="ab"/>
    <w:uiPriority w:val="99"/>
    <w:qFormat/>
    <w:rsid w:val="00704C24"/>
    <w:pPr>
      <w:widowControl w:val="0"/>
      <w:autoSpaceDE w:val="0"/>
      <w:autoSpaceDN w:val="0"/>
      <w:adjustRightInd w:val="0"/>
    </w:pPr>
  </w:style>
  <w:style w:type="paragraph" w:customStyle="1" w:styleId="Style241">
    <w:name w:val="Style241"/>
    <w:basedOn w:val="ab"/>
    <w:uiPriority w:val="99"/>
    <w:qFormat/>
    <w:rsid w:val="00704C24"/>
    <w:pPr>
      <w:widowControl w:val="0"/>
      <w:autoSpaceDE w:val="0"/>
      <w:autoSpaceDN w:val="0"/>
      <w:adjustRightInd w:val="0"/>
    </w:pPr>
  </w:style>
  <w:style w:type="paragraph" w:customStyle="1" w:styleId="Style242">
    <w:name w:val="Style242"/>
    <w:basedOn w:val="ab"/>
    <w:uiPriority w:val="99"/>
    <w:qFormat/>
    <w:rsid w:val="00704C24"/>
    <w:pPr>
      <w:widowControl w:val="0"/>
      <w:autoSpaceDE w:val="0"/>
      <w:autoSpaceDN w:val="0"/>
      <w:adjustRightInd w:val="0"/>
    </w:pPr>
  </w:style>
  <w:style w:type="paragraph" w:customStyle="1" w:styleId="Style243">
    <w:name w:val="Style243"/>
    <w:basedOn w:val="ab"/>
    <w:uiPriority w:val="99"/>
    <w:qFormat/>
    <w:rsid w:val="00704C24"/>
    <w:pPr>
      <w:widowControl w:val="0"/>
      <w:autoSpaceDE w:val="0"/>
      <w:autoSpaceDN w:val="0"/>
      <w:adjustRightInd w:val="0"/>
    </w:pPr>
  </w:style>
  <w:style w:type="paragraph" w:customStyle="1" w:styleId="Style244">
    <w:name w:val="Style244"/>
    <w:basedOn w:val="ab"/>
    <w:uiPriority w:val="99"/>
    <w:qFormat/>
    <w:rsid w:val="00704C24"/>
    <w:pPr>
      <w:widowControl w:val="0"/>
      <w:autoSpaceDE w:val="0"/>
      <w:autoSpaceDN w:val="0"/>
      <w:adjustRightInd w:val="0"/>
    </w:pPr>
  </w:style>
  <w:style w:type="paragraph" w:customStyle="1" w:styleId="Style245">
    <w:name w:val="Style245"/>
    <w:basedOn w:val="ab"/>
    <w:uiPriority w:val="99"/>
    <w:qFormat/>
    <w:rsid w:val="00704C24"/>
    <w:pPr>
      <w:widowControl w:val="0"/>
      <w:autoSpaceDE w:val="0"/>
      <w:autoSpaceDN w:val="0"/>
      <w:adjustRightInd w:val="0"/>
    </w:pPr>
  </w:style>
  <w:style w:type="paragraph" w:customStyle="1" w:styleId="Style246">
    <w:name w:val="Style246"/>
    <w:basedOn w:val="ab"/>
    <w:uiPriority w:val="99"/>
    <w:qFormat/>
    <w:rsid w:val="00704C24"/>
    <w:pPr>
      <w:widowControl w:val="0"/>
      <w:autoSpaceDE w:val="0"/>
      <w:autoSpaceDN w:val="0"/>
      <w:adjustRightInd w:val="0"/>
    </w:pPr>
  </w:style>
  <w:style w:type="paragraph" w:customStyle="1" w:styleId="Style247">
    <w:name w:val="Style247"/>
    <w:basedOn w:val="ab"/>
    <w:uiPriority w:val="99"/>
    <w:qFormat/>
    <w:rsid w:val="00704C24"/>
    <w:pPr>
      <w:widowControl w:val="0"/>
      <w:autoSpaceDE w:val="0"/>
      <w:autoSpaceDN w:val="0"/>
      <w:adjustRightInd w:val="0"/>
    </w:pPr>
  </w:style>
  <w:style w:type="paragraph" w:customStyle="1" w:styleId="Style248">
    <w:name w:val="Style248"/>
    <w:basedOn w:val="ab"/>
    <w:uiPriority w:val="99"/>
    <w:qFormat/>
    <w:rsid w:val="00704C24"/>
    <w:pPr>
      <w:widowControl w:val="0"/>
      <w:autoSpaceDE w:val="0"/>
      <w:autoSpaceDN w:val="0"/>
      <w:adjustRightInd w:val="0"/>
    </w:pPr>
  </w:style>
  <w:style w:type="paragraph" w:customStyle="1" w:styleId="Style249">
    <w:name w:val="Style249"/>
    <w:basedOn w:val="ab"/>
    <w:uiPriority w:val="99"/>
    <w:qFormat/>
    <w:rsid w:val="00704C24"/>
    <w:pPr>
      <w:widowControl w:val="0"/>
      <w:autoSpaceDE w:val="0"/>
      <w:autoSpaceDN w:val="0"/>
      <w:adjustRightInd w:val="0"/>
    </w:pPr>
  </w:style>
  <w:style w:type="paragraph" w:customStyle="1" w:styleId="Style250">
    <w:name w:val="Style250"/>
    <w:basedOn w:val="ab"/>
    <w:uiPriority w:val="99"/>
    <w:qFormat/>
    <w:rsid w:val="00704C24"/>
    <w:pPr>
      <w:widowControl w:val="0"/>
      <w:autoSpaceDE w:val="0"/>
      <w:autoSpaceDN w:val="0"/>
      <w:adjustRightInd w:val="0"/>
    </w:pPr>
  </w:style>
  <w:style w:type="paragraph" w:customStyle="1" w:styleId="Style251">
    <w:name w:val="Style251"/>
    <w:basedOn w:val="ab"/>
    <w:uiPriority w:val="99"/>
    <w:qFormat/>
    <w:rsid w:val="00704C24"/>
    <w:pPr>
      <w:widowControl w:val="0"/>
      <w:autoSpaceDE w:val="0"/>
      <w:autoSpaceDN w:val="0"/>
      <w:adjustRightInd w:val="0"/>
    </w:pPr>
  </w:style>
  <w:style w:type="paragraph" w:customStyle="1" w:styleId="Style252">
    <w:name w:val="Style252"/>
    <w:basedOn w:val="ab"/>
    <w:uiPriority w:val="99"/>
    <w:qFormat/>
    <w:rsid w:val="00704C24"/>
    <w:pPr>
      <w:widowControl w:val="0"/>
      <w:autoSpaceDE w:val="0"/>
      <w:autoSpaceDN w:val="0"/>
      <w:adjustRightInd w:val="0"/>
    </w:pPr>
  </w:style>
  <w:style w:type="paragraph" w:customStyle="1" w:styleId="Style253">
    <w:name w:val="Style253"/>
    <w:basedOn w:val="ab"/>
    <w:uiPriority w:val="99"/>
    <w:qFormat/>
    <w:rsid w:val="00704C24"/>
    <w:pPr>
      <w:widowControl w:val="0"/>
      <w:autoSpaceDE w:val="0"/>
      <w:autoSpaceDN w:val="0"/>
      <w:adjustRightInd w:val="0"/>
    </w:pPr>
  </w:style>
  <w:style w:type="paragraph" w:customStyle="1" w:styleId="Style254">
    <w:name w:val="Style254"/>
    <w:basedOn w:val="ab"/>
    <w:uiPriority w:val="99"/>
    <w:qFormat/>
    <w:rsid w:val="00704C24"/>
    <w:pPr>
      <w:widowControl w:val="0"/>
      <w:autoSpaceDE w:val="0"/>
      <w:autoSpaceDN w:val="0"/>
      <w:adjustRightInd w:val="0"/>
    </w:pPr>
  </w:style>
  <w:style w:type="paragraph" w:customStyle="1" w:styleId="Style255">
    <w:name w:val="Style255"/>
    <w:basedOn w:val="ab"/>
    <w:uiPriority w:val="99"/>
    <w:qFormat/>
    <w:rsid w:val="00704C24"/>
    <w:pPr>
      <w:widowControl w:val="0"/>
      <w:autoSpaceDE w:val="0"/>
      <w:autoSpaceDN w:val="0"/>
      <w:adjustRightInd w:val="0"/>
    </w:pPr>
  </w:style>
  <w:style w:type="paragraph" w:customStyle="1" w:styleId="Style256">
    <w:name w:val="Style256"/>
    <w:basedOn w:val="ab"/>
    <w:uiPriority w:val="99"/>
    <w:qFormat/>
    <w:rsid w:val="00704C24"/>
    <w:pPr>
      <w:widowControl w:val="0"/>
      <w:autoSpaceDE w:val="0"/>
      <w:autoSpaceDN w:val="0"/>
      <w:adjustRightInd w:val="0"/>
    </w:pPr>
  </w:style>
  <w:style w:type="paragraph" w:customStyle="1" w:styleId="Style257">
    <w:name w:val="Style257"/>
    <w:basedOn w:val="ab"/>
    <w:uiPriority w:val="99"/>
    <w:qFormat/>
    <w:rsid w:val="00704C24"/>
    <w:pPr>
      <w:widowControl w:val="0"/>
      <w:autoSpaceDE w:val="0"/>
      <w:autoSpaceDN w:val="0"/>
      <w:adjustRightInd w:val="0"/>
    </w:pPr>
  </w:style>
  <w:style w:type="paragraph" w:customStyle="1" w:styleId="Style258">
    <w:name w:val="Style258"/>
    <w:basedOn w:val="ab"/>
    <w:uiPriority w:val="99"/>
    <w:qFormat/>
    <w:rsid w:val="00704C24"/>
    <w:pPr>
      <w:widowControl w:val="0"/>
      <w:autoSpaceDE w:val="0"/>
      <w:autoSpaceDN w:val="0"/>
      <w:adjustRightInd w:val="0"/>
    </w:pPr>
  </w:style>
  <w:style w:type="paragraph" w:customStyle="1" w:styleId="Style259">
    <w:name w:val="Style259"/>
    <w:basedOn w:val="ab"/>
    <w:uiPriority w:val="99"/>
    <w:qFormat/>
    <w:rsid w:val="00704C24"/>
    <w:pPr>
      <w:widowControl w:val="0"/>
      <w:autoSpaceDE w:val="0"/>
      <w:autoSpaceDN w:val="0"/>
      <w:adjustRightInd w:val="0"/>
    </w:pPr>
  </w:style>
  <w:style w:type="paragraph" w:customStyle="1" w:styleId="Style260">
    <w:name w:val="Style260"/>
    <w:basedOn w:val="ab"/>
    <w:uiPriority w:val="99"/>
    <w:qFormat/>
    <w:rsid w:val="00704C24"/>
    <w:pPr>
      <w:widowControl w:val="0"/>
      <w:autoSpaceDE w:val="0"/>
      <w:autoSpaceDN w:val="0"/>
      <w:adjustRightInd w:val="0"/>
    </w:pPr>
  </w:style>
  <w:style w:type="paragraph" w:customStyle="1" w:styleId="Style261">
    <w:name w:val="Style261"/>
    <w:basedOn w:val="ab"/>
    <w:uiPriority w:val="99"/>
    <w:qFormat/>
    <w:rsid w:val="00704C24"/>
    <w:pPr>
      <w:widowControl w:val="0"/>
      <w:autoSpaceDE w:val="0"/>
      <w:autoSpaceDN w:val="0"/>
      <w:adjustRightInd w:val="0"/>
    </w:pPr>
  </w:style>
  <w:style w:type="paragraph" w:customStyle="1" w:styleId="Style262">
    <w:name w:val="Style262"/>
    <w:basedOn w:val="ab"/>
    <w:uiPriority w:val="99"/>
    <w:qFormat/>
    <w:rsid w:val="00704C24"/>
    <w:pPr>
      <w:widowControl w:val="0"/>
      <w:autoSpaceDE w:val="0"/>
      <w:autoSpaceDN w:val="0"/>
      <w:adjustRightInd w:val="0"/>
    </w:pPr>
  </w:style>
  <w:style w:type="paragraph" w:customStyle="1" w:styleId="Style263">
    <w:name w:val="Style263"/>
    <w:basedOn w:val="ab"/>
    <w:uiPriority w:val="99"/>
    <w:qFormat/>
    <w:rsid w:val="00704C24"/>
    <w:pPr>
      <w:widowControl w:val="0"/>
      <w:autoSpaceDE w:val="0"/>
      <w:autoSpaceDN w:val="0"/>
      <w:adjustRightInd w:val="0"/>
    </w:pPr>
  </w:style>
  <w:style w:type="paragraph" w:customStyle="1" w:styleId="Style264">
    <w:name w:val="Style264"/>
    <w:basedOn w:val="ab"/>
    <w:uiPriority w:val="99"/>
    <w:qFormat/>
    <w:rsid w:val="00704C24"/>
    <w:pPr>
      <w:widowControl w:val="0"/>
      <w:autoSpaceDE w:val="0"/>
      <w:autoSpaceDN w:val="0"/>
      <w:adjustRightInd w:val="0"/>
    </w:pPr>
  </w:style>
  <w:style w:type="paragraph" w:customStyle="1" w:styleId="Style265">
    <w:name w:val="Style265"/>
    <w:basedOn w:val="ab"/>
    <w:uiPriority w:val="99"/>
    <w:qFormat/>
    <w:rsid w:val="00704C24"/>
    <w:pPr>
      <w:widowControl w:val="0"/>
      <w:autoSpaceDE w:val="0"/>
      <w:autoSpaceDN w:val="0"/>
      <w:adjustRightInd w:val="0"/>
    </w:pPr>
  </w:style>
  <w:style w:type="paragraph" w:customStyle="1" w:styleId="Style266">
    <w:name w:val="Style266"/>
    <w:basedOn w:val="ab"/>
    <w:uiPriority w:val="99"/>
    <w:qFormat/>
    <w:rsid w:val="00704C24"/>
    <w:pPr>
      <w:widowControl w:val="0"/>
      <w:autoSpaceDE w:val="0"/>
      <w:autoSpaceDN w:val="0"/>
      <w:adjustRightInd w:val="0"/>
    </w:pPr>
  </w:style>
  <w:style w:type="paragraph" w:customStyle="1" w:styleId="Style267">
    <w:name w:val="Style267"/>
    <w:basedOn w:val="ab"/>
    <w:uiPriority w:val="99"/>
    <w:qFormat/>
    <w:rsid w:val="00704C24"/>
    <w:pPr>
      <w:widowControl w:val="0"/>
      <w:autoSpaceDE w:val="0"/>
      <w:autoSpaceDN w:val="0"/>
      <w:adjustRightInd w:val="0"/>
    </w:pPr>
  </w:style>
  <w:style w:type="paragraph" w:customStyle="1" w:styleId="Style268">
    <w:name w:val="Style268"/>
    <w:basedOn w:val="ab"/>
    <w:uiPriority w:val="99"/>
    <w:qFormat/>
    <w:rsid w:val="00704C24"/>
    <w:pPr>
      <w:widowControl w:val="0"/>
      <w:autoSpaceDE w:val="0"/>
      <w:autoSpaceDN w:val="0"/>
      <w:adjustRightInd w:val="0"/>
    </w:pPr>
  </w:style>
  <w:style w:type="paragraph" w:customStyle="1" w:styleId="Style269">
    <w:name w:val="Style269"/>
    <w:basedOn w:val="ab"/>
    <w:uiPriority w:val="99"/>
    <w:qFormat/>
    <w:rsid w:val="00704C24"/>
    <w:pPr>
      <w:widowControl w:val="0"/>
      <w:autoSpaceDE w:val="0"/>
      <w:autoSpaceDN w:val="0"/>
      <w:adjustRightInd w:val="0"/>
    </w:pPr>
  </w:style>
  <w:style w:type="paragraph" w:customStyle="1" w:styleId="Style270">
    <w:name w:val="Style270"/>
    <w:basedOn w:val="ab"/>
    <w:uiPriority w:val="99"/>
    <w:qFormat/>
    <w:rsid w:val="00704C24"/>
    <w:pPr>
      <w:widowControl w:val="0"/>
      <w:autoSpaceDE w:val="0"/>
      <w:autoSpaceDN w:val="0"/>
      <w:adjustRightInd w:val="0"/>
    </w:pPr>
  </w:style>
  <w:style w:type="paragraph" w:customStyle="1" w:styleId="Style271">
    <w:name w:val="Style271"/>
    <w:basedOn w:val="ab"/>
    <w:uiPriority w:val="99"/>
    <w:qFormat/>
    <w:rsid w:val="00704C24"/>
    <w:pPr>
      <w:widowControl w:val="0"/>
      <w:autoSpaceDE w:val="0"/>
      <w:autoSpaceDN w:val="0"/>
      <w:adjustRightInd w:val="0"/>
    </w:pPr>
  </w:style>
  <w:style w:type="paragraph" w:customStyle="1" w:styleId="Style272">
    <w:name w:val="Style272"/>
    <w:basedOn w:val="ab"/>
    <w:uiPriority w:val="99"/>
    <w:qFormat/>
    <w:rsid w:val="00704C24"/>
    <w:pPr>
      <w:widowControl w:val="0"/>
      <w:autoSpaceDE w:val="0"/>
      <w:autoSpaceDN w:val="0"/>
      <w:adjustRightInd w:val="0"/>
    </w:pPr>
  </w:style>
  <w:style w:type="paragraph" w:customStyle="1" w:styleId="Style273">
    <w:name w:val="Style273"/>
    <w:basedOn w:val="ab"/>
    <w:uiPriority w:val="99"/>
    <w:qFormat/>
    <w:rsid w:val="00704C24"/>
    <w:pPr>
      <w:widowControl w:val="0"/>
      <w:autoSpaceDE w:val="0"/>
      <w:autoSpaceDN w:val="0"/>
      <w:adjustRightInd w:val="0"/>
    </w:pPr>
  </w:style>
  <w:style w:type="paragraph" w:customStyle="1" w:styleId="Style274">
    <w:name w:val="Style274"/>
    <w:basedOn w:val="ab"/>
    <w:uiPriority w:val="99"/>
    <w:qFormat/>
    <w:rsid w:val="00704C24"/>
    <w:pPr>
      <w:widowControl w:val="0"/>
      <w:autoSpaceDE w:val="0"/>
      <w:autoSpaceDN w:val="0"/>
      <w:adjustRightInd w:val="0"/>
    </w:pPr>
  </w:style>
  <w:style w:type="paragraph" w:customStyle="1" w:styleId="Style275">
    <w:name w:val="Style275"/>
    <w:basedOn w:val="ab"/>
    <w:uiPriority w:val="99"/>
    <w:qFormat/>
    <w:rsid w:val="00704C24"/>
    <w:pPr>
      <w:widowControl w:val="0"/>
      <w:autoSpaceDE w:val="0"/>
      <w:autoSpaceDN w:val="0"/>
      <w:adjustRightInd w:val="0"/>
    </w:pPr>
  </w:style>
  <w:style w:type="paragraph" w:customStyle="1" w:styleId="Style276">
    <w:name w:val="Style276"/>
    <w:basedOn w:val="ab"/>
    <w:uiPriority w:val="99"/>
    <w:qFormat/>
    <w:rsid w:val="00704C24"/>
    <w:pPr>
      <w:widowControl w:val="0"/>
      <w:autoSpaceDE w:val="0"/>
      <w:autoSpaceDN w:val="0"/>
      <w:adjustRightInd w:val="0"/>
    </w:pPr>
  </w:style>
  <w:style w:type="paragraph" w:customStyle="1" w:styleId="Style277">
    <w:name w:val="Style277"/>
    <w:basedOn w:val="ab"/>
    <w:uiPriority w:val="99"/>
    <w:qFormat/>
    <w:rsid w:val="00704C24"/>
    <w:pPr>
      <w:widowControl w:val="0"/>
      <w:autoSpaceDE w:val="0"/>
      <w:autoSpaceDN w:val="0"/>
      <w:adjustRightInd w:val="0"/>
    </w:pPr>
  </w:style>
  <w:style w:type="paragraph" w:customStyle="1" w:styleId="Style278">
    <w:name w:val="Style278"/>
    <w:basedOn w:val="ab"/>
    <w:uiPriority w:val="99"/>
    <w:qFormat/>
    <w:rsid w:val="00704C24"/>
    <w:pPr>
      <w:widowControl w:val="0"/>
      <w:autoSpaceDE w:val="0"/>
      <w:autoSpaceDN w:val="0"/>
      <w:adjustRightInd w:val="0"/>
    </w:pPr>
  </w:style>
  <w:style w:type="paragraph" w:customStyle="1" w:styleId="Style279">
    <w:name w:val="Style279"/>
    <w:basedOn w:val="ab"/>
    <w:uiPriority w:val="99"/>
    <w:qFormat/>
    <w:rsid w:val="00704C24"/>
    <w:pPr>
      <w:widowControl w:val="0"/>
      <w:autoSpaceDE w:val="0"/>
      <w:autoSpaceDN w:val="0"/>
      <w:adjustRightInd w:val="0"/>
    </w:pPr>
  </w:style>
  <w:style w:type="paragraph" w:customStyle="1" w:styleId="Style280">
    <w:name w:val="Style280"/>
    <w:basedOn w:val="ab"/>
    <w:uiPriority w:val="99"/>
    <w:qFormat/>
    <w:rsid w:val="00704C24"/>
    <w:pPr>
      <w:widowControl w:val="0"/>
      <w:autoSpaceDE w:val="0"/>
      <w:autoSpaceDN w:val="0"/>
      <w:adjustRightInd w:val="0"/>
    </w:pPr>
  </w:style>
  <w:style w:type="paragraph" w:customStyle="1" w:styleId="Style281">
    <w:name w:val="Style281"/>
    <w:basedOn w:val="ab"/>
    <w:uiPriority w:val="99"/>
    <w:qFormat/>
    <w:rsid w:val="00704C24"/>
    <w:pPr>
      <w:widowControl w:val="0"/>
      <w:autoSpaceDE w:val="0"/>
      <w:autoSpaceDN w:val="0"/>
      <w:adjustRightInd w:val="0"/>
    </w:pPr>
  </w:style>
  <w:style w:type="paragraph" w:customStyle="1" w:styleId="Style282">
    <w:name w:val="Style282"/>
    <w:basedOn w:val="ab"/>
    <w:uiPriority w:val="99"/>
    <w:qFormat/>
    <w:rsid w:val="00704C24"/>
    <w:pPr>
      <w:widowControl w:val="0"/>
      <w:autoSpaceDE w:val="0"/>
      <w:autoSpaceDN w:val="0"/>
      <w:adjustRightInd w:val="0"/>
    </w:pPr>
  </w:style>
  <w:style w:type="paragraph" w:customStyle="1" w:styleId="Style283">
    <w:name w:val="Style283"/>
    <w:basedOn w:val="ab"/>
    <w:uiPriority w:val="99"/>
    <w:qFormat/>
    <w:rsid w:val="00704C24"/>
    <w:pPr>
      <w:widowControl w:val="0"/>
      <w:autoSpaceDE w:val="0"/>
      <w:autoSpaceDN w:val="0"/>
      <w:adjustRightInd w:val="0"/>
    </w:pPr>
  </w:style>
  <w:style w:type="paragraph" w:customStyle="1" w:styleId="Style284">
    <w:name w:val="Style284"/>
    <w:basedOn w:val="ab"/>
    <w:uiPriority w:val="99"/>
    <w:qFormat/>
    <w:rsid w:val="00704C24"/>
    <w:pPr>
      <w:widowControl w:val="0"/>
      <w:autoSpaceDE w:val="0"/>
      <w:autoSpaceDN w:val="0"/>
      <w:adjustRightInd w:val="0"/>
    </w:pPr>
  </w:style>
  <w:style w:type="paragraph" w:customStyle="1" w:styleId="Style285">
    <w:name w:val="Style285"/>
    <w:basedOn w:val="ab"/>
    <w:uiPriority w:val="99"/>
    <w:qFormat/>
    <w:rsid w:val="00704C24"/>
    <w:pPr>
      <w:widowControl w:val="0"/>
      <w:autoSpaceDE w:val="0"/>
      <w:autoSpaceDN w:val="0"/>
      <w:adjustRightInd w:val="0"/>
    </w:pPr>
  </w:style>
  <w:style w:type="paragraph" w:customStyle="1" w:styleId="Style286">
    <w:name w:val="Style286"/>
    <w:basedOn w:val="ab"/>
    <w:uiPriority w:val="99"/>
    <w:qFormat/>
    <w:rsid w:val="00704C24"/>
    <w:pPr>
      <w:widowControl w:val="0"/>
      <w:autoSpaceDE w:val="0"/>
      <w:autoSpaceDN w:val="0"/>
      <w:adjustRightInd w:val="0"/>
    </w:pPr>
  </w:style>
  <w:style w:type="paragraph" w:customStyle="1" w:styleId="Style287">
    <w:name w:val="Style287"/>
    <w:basedOn w:val="ab"/>
    <w:uiPriority w:val="99"/>
    <w:qFormat/>
    <w:rsid w:val="00704C24"/>
    <w:pPr>
      <w:widowControl w:val="0"/>
      <w:autoSpaceDE w:val="0"/>
      <w:autoSpaceDN w:val="0"/>
      <w:adjustRightInd w:val="0"/>
    </w:pPr>
  </w:style>
  <w:style w:type="paragraph" w:customStyle="1" w:styleId="Style288">
    <w:name w:val="Style288"/>
    <w:basedOn w:val="ab"/>
    <w:uiPriority w:val="99"/>
    <w:qFormat/>
    <w:rsid w:val="00704C24"/>
    <w:pPr>
      <w:widowControl w:val="0"/>
      <w:autoSpaceDE w:val="0"/>
      <w:autoSpaceDN w:val="0"/>
      <w:adjustRightInd w:val="0"/>
    </w:pPr>
  </w:style>
  <w:style w:type="paragraph" w:customStyle="1" w:styleId="Style289">
    <w:name w:val="Style289"/>
    <w:basedOn w:val="ab"/>
    <w:uiPriority w:val="99"/>
    <w:qFormat/>
    <w:rsid w:val="00704C24"/>
    <w:pPr>
      <w:widowControl w:val="0"/>
      <w:autoSpaceDE w:val="0"/>
      <w:autoSpaceDN w:val="0"/>
      <w:adjustRightInd w:val="0"/>
    </w:pPr>
  </w:style>
  <w:style w:type="character" w:customStyle="1" w:styleId="FontStyle291">
    <w:name w:val="Font Style291"/>
    <w:uiPriority w:val="99"/>
    <w:rsid w:val="00704C24"/>
    <w:rPr>
      <w:rFonts w:ascii="Times New Roman" w:hAnsi="Times New Roman" w:cs="Times New Roman"/>
      <w:b/>
      <w:bCs/>
      <w:sz w:val="16"/>
      <w:szCs w:val="16"/>
    </w:rPr>
  </w:style>
  <w:style w:type="character" w:customStyle="1" w:styleId="FontStyle292">
    <w:name w:val="Font Style292"/>
    <w:uiPriority w:val="99"/>
    <w:rsid w:val="00704C24"/>
    <w:rPr>
      <w:rFonts w:ascii="Times New Roman" w:hAnsi="Times New Roman" w:cs="Times New Roman"/>
      <w:b/>
      <w:bCs/>
      <w:sz w:val="14"/>
      <w:szCs w:val="14"/>
    </w:rPr>
  </w:style>
  <w:style w:type="character" w:customStyle="1" w:styleId="FontStyle293">
    <w:name w:val="Font Style293"/>
    <w:uiPriority w:val="99"/>
    <w:rsid w:val="00704C24"/>
    <w:rPr>
      <w:rFonts w:ascii="Times New Roman" w:hAnsi="Times New Roman" w:cs="Times New Roman"/>
      <w:b/>
      <w:bCs/>
      <w:sz w:val="20"/>
      <w:szCs w:val="20"/>
    </w:rPr>
  </w:style>
  <w:style w:type="character" w:customStyle="1" w:styleId="FontStyle294">
    <w:name w:val="Font Style294"/>
    <w:uiPriority w:val="99"/>
    <w:rsid w:val="00704C24"/>
    <w:rPr>
      <w:rFonts w:ascii="Trebuchet MS" w:hAnsi="Trebuchet MS" w:cs="Trebuchet MS"/>
      <w:i/>
      <w:iCs/>
      <w:sz w:val="12"/>
      <w:szCs w:val="12"/>
    </w:rPr>
  </w:style>
  <w:style w:type="character" w:customStyle="1" w:styleId="FontStyle295">
    <w:name w:val="Font Style295"/>
    <w:uiPriority w:val="99"/>
    <w:rsid w:val="00704C24"/>
    <w:rPr>
      <w:rFonts w:ascii="Times New Roman" w:hAnsi="Times New Roman" w:cs="Times New Roman"/>
      <w:b/>
      <w:bCs/>
      <w:sz w:val="8"/>
      <w:szCs w:val="8"/>
    </w:rPr>
  </w:style>
  <w:style w:type="character" w:customStyle="1" w:styleId="FontStyle296">
    <w:name w:val="Font Style296"/>
    <w:uiPriority w:val="99"/>
    <w:rsid w:val="00704C24"/>
    <w:rPr>
      <w:rFonts w:ascii="Calibri" w:hAnsi="Calibri" w:cs="Calibri"/>
      <w:b/>
      <w:bCs/>
      <w:sz w:val="14"/>
      <w:szCs w:val="14"/>
    </w:rPr>
  </w:style>
  <w:style w:type="character" w:customStyle="1" w:styleId="FontStyle297">
    <w:name w:val="Font Style297"/>
    <w:uiPriority w:val="99"/>
    <w:rsid w:val="00704C24"/>
    <w:rPr>
      <w:rFonts w:ascii="Arial" w:hAnsi="Arial" w:cs="Arial"/>
      <w:sz w:val="12"/>
      <w:szCs w:val="12"/>
    </w:rPr>
  </w:style>
  <w:style w:type="character" w:customStyle="1" w:styleId="FontStyle298">
    <w:name w:val="Font Style298"/>
    <w:uiPriority w:val="99"/>
    <w:rsid w:val="00704C24"/>
    <w:rPr>
      <w:rFonts w:ascii="Times New Roman" w:hAnsi="Times New Roman" w:cs="Times New Roman"/>
      <w:b/>
      <w:bCs/>
      <w:sz w:val="16"/>
      <w:szCs w:val="16"/>
    </w:rPr>
  </w:style>
  <w:style w:type="character" w:customStyle="1" w:styleId="FontStyle299">
    <w:name w:val="Font Style299"/>
    <w:uiPriority w:val="99"/>
    <w:rsid w:val="00704C24"/>
    <w:rPr>
      <w:rFonts w:ascii="Times New Roman" w:hAnsi="Times New Roman" w:cs="Times New Roman"/>
      <w:b/>
      <w:bCs/>
      <w:i/>
      <w:iCs/>
      <w:sz w:val="16"/>
      <w:szCs w:val="16"/>
    </w:rPr>
  </w:style>
  <w:style w:type="character" w:customStyle="1" w:styleId="FontStyle300">
    <w:name w:val="Font Style300"/>
    <w:uiPriority w:val="99"/>
    <w:rsid w:val="00704C24"/>
    <w:rPr>
      <w:rFonts w:ascii="Times New Roman" w:hAnsi="Times New Roman" w:cs="Times New Roman"/>
      <w:b/>
      <w:bCs/>
      <w:sz w:val="16"/>
      <w:szCs w:val="16"/>
    </w:rPr>
  </w:style>
  <w:style w:type="character" w:customStyle="1" w:styleId="FontStyle301">
    <w:name w:val="Font Style301"/>
    <w:uiPriority w:val="99"/>
    <w:rsid w:val="00704C24"/>
    <w:rPr>
      <w:rFonts w:ascii="Trebuchet MS" w:hAnsi="Trebuchet MS" w:cs="Trebuchet MS"/>
      <w:b/>
      <w:bCs/>
      <w:sz w:val="16"/>
      <w:szCs w:val="16"/>
    </w:rPr>
  </w:style>
  <w:style w:type="character" w:customStyle="1" w:styleId="FontStyle302">
    <w:name w:val="Font Style302"/>
    <w:uiPriority w:val="99"/>
    <w:rsid w:val="00704C24"/>
    <w:rPr>
      <w:rFonts w:ascii="Times New Roman" w:hAnsi="Times New Roman" w:cs="Times New Roman"/>
      <w:b/>
      <w:bCs/>
      <w:i/>
      <w:iCs/>
      <w:sz w:val="16"/>
      <w:szCs w:val="16"/>
    </w:rPr>
  </w:style>
  <w:style w:type="character" w:customStyle="1" w:styleId="FontStyle303">
    <w:name w:val="Font Style303"/>
    <w:uiPriority w:val="99"/>
    <w:rsid w:val="00704C24"/>
    <w:rPr>
      <w:rFonts w:ascii="Times New Roman" w:hAnsi="Times New Roman" w:cs="Times New Roman"/>
      <w:spacing w:val="10"/>
      <w:sz w:val="10"/>
      <w:szCs w:val="10"/>
    </w:rPr>
  </w:style>
  <w:style w:type="character" w:customStyle="1" w:styleId="FontStyle304">
    <w:name w:val="Font Style304"/>
    <w:uiPriority w:val="99"/>
    <w:rsid w:val="00704C24"/>
    <w:rPr>
      <w:rFonts w:ascii="Arial" w:hAnsi="Arial" w:cs="Arial"/>
      <w:sz w:val="20"/>
      <w:szCs w:val="20"/>
    </w:rPr>
  </w:style>
  <w:style w:type="character" w:customStyle="1" w:styleId="FontStyle305">
    <w:name w:val="Font Style305"/>
    <w:uiPriority w:val="99"/>
    <w:rsid w:val="00704C24"/>
    <w:rPr>
      <w:rFonts w:ascii="Arial" w:hAnsi="Arial" w:cs="Arial"/>
      <w:b/>
      <w:bCs/>
      <w:spacing w:val="30"/>
      <w:sz w:val="16"/>
      <w:szCs w:val="16"/>
    </w:rPr>
  </w:style>
  <w:style w:type="character" w:customStyle="1" w:styleId="FontStyle306">
    <w:name w:val="Font Style306"/>
    <w:uiPriority w:val="99"/>
    <w:rsid w:val="00704C24"/>
    <w:rPr>
      <w:rFonts w:ascii="Arial" w:hAnsi="Arial" w:cs="Arial"/>
      <w:sz w:val="10"/>
      <w:szCs w:val="10"/>
    </w:rPr>
  </w:style>
  <w:style w:type="character" w:customStyle="1" w:styleId="FontStyle307">
    <w:name w:val="Font Style307"/>
    <w:uiPriority w:val="99"/>
    <w:rsid w:val="00704C24"/>
    <w:rPr>
      <w:rFonts w:ascii="Tahoma" w:hAnsi="Tahoma" w:cs="Tahoma"/>
      <w:i/>
      <w:iCs/>
      <w:sz w:val="12"/>
      <w:szCs w:val="12"/>
    </w:rPr>
  </w:style>
  <w:style w:type="character" w:customStyle="1" w:styleId="FontStyle308">
    <w:name w:val="Font Style308"/>
    <w:uiPriority w:val="99"/>
    <w:rsid w:val="00704C24"/>
    <w:rPr>
      <w:rFonts w:ascii="Arial" w:hAnsi="Arial" w:cs="Arial"/>
      <w:spacing w:val="-10"/>
      <w:sz w:val="22"/>
      <w:szCs w:val="22"/>
    </w:rPr>
  </w:style>
  <w:style w:type="character" w:customStyle="1" w:styleId="FontStyle309">
    <w:name w:val="Font Style309"/>
    <w:uiPriority w:val="99"/>
    <w:rsid w:val="00704C24"/>
    <w:rPr>
      <w:rFonts w:ascii="Arial Unicode MS" w:eastAsia="Arial Unicode MS" w:cs="Arial Unicode MS"/>
      <w:b/>
      <w:bCs/>
      <w:sz w:val="8"/>
      <w:szCs w:val="8"/>
    </w:rPr>
  </w:style>
  <w:style w:type="character" w:customStyle="1" w:styleId="FontStyle310">
    <w:name w:val="Font Style310"/>
    <w:uiPriority w:val="99"/>
    <w:rsid w:val="00704C24"/>
    <w:rPr>
      <w:rFonts w:ascii="Arial Narrow" w:hAnsi="Arial Narrow" w:cs="Arial Narrow"/>
      <w:sz w:val="20"/>
      <w:szCs w:val="20"/>
    </w:rPr>
  </w:style>
  <w:style w:type="character" w:customStyle="1" w:styleId="FontStyle311">
    <w:name w:val="Font Style311"/>
    <w:uiPriority w:val="99"/>
    <w:rsid w:val="00704C24"/>
    <w:rPr>
      <w:rFonts w:ascii="Arial" w:hAnsi="Arial" w:cs="Arial"/>
      <w:sz w:val="12"/>
      <w:szCs w:val="12"/>
    </w:rPr>
  </w:style>
  <w:style w:type="character" w:customStyle="1" w:styleId="FontStyle312">
    <w:name w:val="Font Style312"/>
    <w:uiPriority w:val="99"/>
    <w:rsid w:val="00704C24"/>
    <w:rPr>
      <w:rFonts w:ascii="Arial" w:hAnsi="Arial" w:cs="Arial"/>
      <w:sz w:val="20"/>
      <w:szCs w:val="20"/>
    </w:rPr>
  </w:style>
  <w:style w:type="character" w:customStyle="1" w:styleId="FontStyle313">
    <w:name w:val="Font Style313"/>
    <w:uiPriority w:val="99"/>
    <w:rsid w:val="00704C24"/>
    <w:rPr>
      <w:rFonts w:ascii="Times New Roman" w:hAnsi="Times New Roman" w:cs="Times New Roman"/>
      <w:sz w:val="26"/>
      <w:szCs w:val="26"/>
    </w:rPr>
  </w:style>
  <w:style w:type="character" w:customStyle="1" w:styleId="FontStyle314">
    <w:name w:val="Font Style314"/>
    <w:uiPriority w:val="99"/>
    <w:rsid w:val="00704C24"/>
    <w:rPr>
      <w:rFonts w:ascii="Arial" w:hAnsi="Arial" w:cs="Arial"/>
      <w:sz w:val="20"/>
      <w:szCs w:val="20"/>
    </w:rPr>
  </w:style>
  <w:style w:type="character" w:customStyle="1" w:styleId="FontStyle315">
    <w:name w:val="Font Style315"/>
    <w:uiPriority w:val="99"/>
    <w:rsid w:val="00704C24"/>
    <w:rPr>
      <w:rFonts w:ascii="Candara" w:hAnsi="Candara" w:cs="Candara"/>
      <w:i/>
      <w:iCs/>
      <w:sz w:val="46"/>
      <w:szCs w:val="46"/>
    </w:rPr>
  </w:style>
  <w:style w:type="character" w:customStyle="1" w:styleId="FontStyle316">
    <w:name w:val="Font Style316"/>
    <w:uiPriority w:val="99"/>
    <w:rsid w:val="00704C24"/>
    <w:rPr>
      <w:rFonts w:ascii="Arial" w:hAnsi="Arial" w:cs="Arial"/>
      <w:sz w:val="20"/>
      <w:szCs w:val="20"/>
    </w:rPr>
  </w:style>
  <w:style w:type="character" w:customStyle="1" w:styleId="FontStyle317">
    <w:name w:val="Font Style317"/>
    <w:uiPriority w:val="99"/>
    <w:rsid w:val="00704C24"/>
    <w:rPr>
      <w:rFonts w:ascii="Arial" w:hAnsi="Arial" w:cs="Arial"/>
      <w:sz w:val="14"/>
      <w:szCs w:val="14"/>
    </w:rPr>
  </w:style>
  <w:style w:type="character" w:customStyle="1" w:styleId="FontStyle318">
    <w:name w:val="Font Style318"/>
    <w:uiPriority w:val="99"/>
    <w:rsid w:val="00704C24"/>
    <w:rPr>
      <w:rFonts w:ascii="Arial" w:hAnsi="Arial" w:cs="Arial"/>
      <w:b/>
      <w:bCs/>
      <w:sz w:val="28"/>
      <w:szCs w:val="28"/>
    </w:rPr>
  </w:style>
  <w:style w:type="character" w:customStyle="1" w:styleId="FontStyle319">
    <w:name w:val="Font Style319"/>
    <w:uiPriority w:val="99"/>
    <w:rsid w:val="00704C24"/>
    <w:rPr>
      <w:rFonts w:ascii="Tahoma" w:hAnsi="Tahoma" w:cs="Tahoma"/>
      <w:sz w:val="8"/>
      <w:szCs w:val="8"/>
    </w:rPr>
  </w:style>
  <w:style w:type="character" w:customStyle="1" w:styleId="FontStyle320">
    <w:name w:val="Font Style320"/>
    <w:uiPriority w:val="99"/>
    <w:rsid w:val="00704C24"/>
    <w:rPr>
      <w:rFonts w:ascii="Tahoma" w:hAnsi="Tahoma" w:cs="Tahoma"/>
      <w:sz w:val="10"/>
      <w:szCs w:val="10"/>
    </w:rPr>
  </w:style>
  <w:style w:type="character" w:customStyle="1" w:styleId="FontStyle321">
    <w:name w:val="Font Style321"/>
    <w:uiPriority w:val="99"/>
    <w:rsid w:val="00704C24"/>
    <w:rPr>
      <w:rFonts w:ascii="Arial" w:hAnsi="Arial" w:cs="Arial"/>
      <w:sz w:val="30"/>
      <w:szCs w:val="30"/>
    </w:rPr>
  </w:style>
  <w:style w:type="character" w:customStyle="1" w:styleId="FontStyle322">
    <w:name w:val="Font Style322"/>
    <w:uiPriority w:val="99"/>
    <w:rsid w:val="00704C24"/>
    <w:rPr>
      <w:rFonts w:ascii="Arial" w:hAnsi="Arial" w:cs="Arial"/>
      <w:sz w:val="30"/>
      <w:szCs w:val="30"/>
    </w:rPr>
  </w:style>
  <w:style w:type="character" w:customStyle="1" w:styleId="FontStyle323">
    <w:name w:val="Font Style323"/>
    <w:uiPriority w:val="99"/>
    <w:rsid w:val="00704C24"/>
    <w:rPr>
      <w:rFonts w:ascii="Tahoma" w:hAnsi="Tahoma" w:cs="Tahoma"/>
      <w:sz w:val="16"/>
      <w:szCs w:val="16"/>
    </w:rPr>
  </w:style>
  <w:style w:type="character" w:customStyle="1" w:styleId="FontStyle324">
    <w:name w:val="Font Style324"/>
    <w:uiPriority w:val="99"/>
    <w:rsid w:val="00704C24"/>
    <w:rPr>
      <w:rFonts w:ascii="Arial" w:hAnsi="Arial" w:cs="Arial"/>
      <w:sz w:val="30"/>
      <w:szCs w:val="30"/>
    </w:rPr>
  </w:style>
  <w:style w:type="character" w:customStyle="1" w:styleId="FontStyle325">
    <w:name w:val="Font Style325"/>
    <w:uiPriority w:val="99"/>
    <w:rsid w:val="00704C24"/>
    <w:rPr>
      <w:rFonts w:ascii="Arial" w:hAnsi="Arial" w:cs="Arial"/>
      <w:sz w:val="12"/>
      <w:szCs w:val="12"/>
    </w:rPr>
  </w:style>
  <w:style w:type="character" w:customStyle="1" w:styleId="FontStyle326">
    <w:name w:val="Font Style326"/>
    <w:uiPriority w:val="99"/>
    <w:rsid w:val="00704C24"/>
    <w:rPr>
      <w:rFonts w:ascii="Tahoma" w:hAnsi="Tahoma" w:cs="Tahoma"/>
      <w:sz w:val="10"/>
      <w:szCs w:val="10"/>
    </w:rPr>
  </w:style>
  <w:style w:type="character" w:customStyle="1" w:styleId="FontStyle327">
    <w:name w:val="Font Style327"/>
    <w:uiPriority w:val="99"/>
    <w:rsid w:val="00704C24"/>
    <w:rPr>
      <w:rFonts w:ascii="Times New Roman" w:hAnsi="Times New Roman" w:cs="Times New Roman"/>
      <w:sz w:val="20"/>
      <w:szCs w:val="20"/>
    </w:rPr>
  </w:style>
  <w:style w:type="character" w:customStyle="1" w:styleId="FontStyle328">
    <w:name w:val="Font Style328"/>
    <w:uiPriority w:val="99"/>
    <w:rsid w:val="00704C24"/>
    <w:rPr>
      <w:rFonts w:ascii="Arial" w:hAnsi="Arial" w:cs="Arial"/>
      <w:b/>
      <w:bCs/>
      <w:i/>
      <w:iCs/>
      <w:spacing w:val="20"/>
      <w:sz w:val="12"/>
      <w:szCs w:val="12"/>
    </w:rPr>
  </w:style>
  <w:style w:type="character" w:customStyle="1" w:styleId="FontStyle329">
    <w:name w:val="Font Style329"/>
    <w:uiPriority w:val="99"/>
    <w:rsid w:val="00704C24"/>
    <w:rPr>
      <w:rFonts w:ascii="Times New Roman" w:hAnsi="Times New Roman" w:cs="Times New Roman"/>
      <w:i/>
      <w:iCs/>
      <w:spacing w:val="-20"/>
      <w:sz w:val="20"/>
      <w:szCs w:val="20"/>
    </w:rPr>
  </w:style>
  <w:style w:type="character" w:customStyle="1" w:styleId="FontStyle330">
    <w:name w:val="Font Style330"/>
    <w:uiPriority w:val="99"/>
    <w:rsid w:val="00704C24"/>
    <w:rPr>
      <w:rFonts w:ascii="Times New Roman" w:hAnsi="Times New Roman" w:cs="Times New Roman"/>
      <w:b/>
      <w:bCs/>
      <w:sz w:val="16"/>
      <w:szCs w:val="16"/>
    </w:rPr>
  </w:style>
  <w:style w:type="character" w:customStyle="1" w:styleId="FontStyle331">
    <w:name w:val="Font Style331"/>
    <w:uiPriority w:val="99"/>
    <w:rsid w:val="00704C24"/>
    <w:rPr>
      <w:rFonts w:ascii="Times New Roman" w:hAnsi="Times New Roman" w:cs="Times New Roman"/>
      <w:spacing w:val="-10"/>
      <w:sz w:val="20"/>
      <w:szCs w:val="20"/>
    </w:rPr>
  </w:style>
  <w:style w:type="character" w:customStyle="1" w:styleId="FontStyle332">
    <w:name w:val="Font Style332"/>
    <w:uiPriority w:val="99"/>
    <w:rsid w:val="00704C24"/>
    <w:rPr>
      <w:rFonts w:ascii="Times New Roman" w:hAnsi="Times New Roman" w:cs="Times New Roman"/>
      <w:b/>
      <w:bCs/>
      <w:smallCaps/>
      <w:sz w:val="14"/>
      <w:szCs w:val="14"/>
    </w:rPr>
  </w:style>
  <w:style w:type="character" w:customStyle="1" w:styleId="FontStyle333">
    <w:name w:val="Font Style333"/>
    <w:uiPriority w:val="99"/>
    <w:rsid w:val="00704C24"/>
    <w:rPr>
      <w:rFonts w:ascii="Times New Roman" w:hAnsi="Times New Roman" w:cs="Times New Roman"/>
      <w:b/>
      <w:bCs/>
      <w:sz w:val="8"/>
      <w:szCs w:val="8"/>
    </w:rPr>
  </w:style>
  <w:style w:type="character" w:customStyle="1" w:styleId="FontStyle334">
    <w:name w:val="Font Style334"/>
    <w:uiPriority w:val="99"/>
    <w:rsid w:val="00704C24"/>
    <w:rPr>
      <w:rFonts w:ascii="Times New Roman" w:hAnsi="Times New Roman" w:cs="Times New Roman"/>
      <w:b/>
      <w:bCs/>
      <w:sz w:val="10"/>
      <w:szCs w:val="10"/>
    </w:rPr>
  </w:style>
  <w:style w:type="character" w:customStyle="1" w:styleId="FontStyle335">
    <w:name w:val="Font Style335"/>
    <w:uiPriority w:val="99"/>
    <w:rsid w:val="00704C24"/>
    <w:rPr>
      <w:rFonts w:ascii="Calibri" w:hAnsi="Calibri" w:cs="Calibri"/>
      <w:b/>
      <w:bCs/>
      <w:sz w:val="14"/>
      <w:szCs w:val="14"/>
    </w:rPr>
  </w:style>
  <w:style w:type="character" w:customStyle="1" w:styleId="FontStyle336">
    <w:name w:val="Font Style336"/>
    <w:uiPriority w:val="99"/>
    <w:rsid w:val="00704C24"/>
    <w:rPr>
      <w:rFonts w:ascii="Times New Roman" w:hAnsi="Times New Roman" w:cs="Times New Roman"/>
      <w:b/>
      <w:bCs/>
      <w:sz w:val="10"/>
      <w:szCs w:val="10"/>
    </w:rPr>
  </w:style>
  <w:style w:type="character" w:customStyle="1" w:styleId="FontStyle337">
    <w:name w:val="Font Style337"/>
    <w:uiPriority w:val="99"/>
    <w:rsid w:val="00704C24"/>
    <w:rPr>
      <w:rFonts w:ascii="Times New Roman" w:hAnsi="Times New Roman" w:cs="Times New Roman"/>
      <w:sz w:val="12"/>
      <w:szCs w:val="12"/>
    </w:rPr>
  </w:style>
  <w:style w:type="character" w:customStyle="1" w:styleId="FontStyle338">
    <w:name w:val="Font Style338"/>
    <w:uiPriority w:val="99"/>
    <w:rsid w:val="00704C24"/>
    <w:rPr>
      <w:rFonts w:ascii="Times New Roman" w:hAnsi="Times New Roman" w:cs="Times New Roman"/>
      <w:b/>
      <w:bCs/>
      <w:sz w:val="16"/>
      <w:szCs w:val="16"/>
    </w:rPr>
  </w:style>
  <w:style w:type="character" w:customStyle="1" w:styleId="FontStyle339">
    <w:name w:val="Font Style339"/>
    <w:uiPriority w:val="99"/>
    <w:rsid w:val="00704C24"/>
    <w:rPr>
      <w:rFonts w:ascii="Trebuchet MS" w:hAnsi="Trebuchet MS" w:cs="Trebuchet MS"/>
      <w:b/>
      <w:bCs/>
      <w:sz w:val="16"/>
      <w:szCs w:val="16"/>
    </w:rPr>
  </w:style>
  <w:style w:type="character" w:customStyle="1" w:styleId="FontStyle340">
    <w:name w:val="Font Style340"/>
    <w:uiPriority w:val="99"/>
    <w:rsid w:val="00704C24"/>
    <w:rPr>
      <w:rFonts w:ascii="Times New Roman" w:hAnsi="Times New Roman" w:cs="Times New Roman"/>
      <w:sz w:val="18"/>
      <w:szCs w:val="18"/>
    </w:rPr>
  </w:style>
  <w:style w:type="character" w:customStyle="1" w:styleId="FontStyle341">
    <w:name w:val="Font Style341"/>
    <w:uiPriority w:val="99"/>
    <w:rsid w:val="00704C24"/>
    <w:rPr>
      <w:rFonts w:ascii="Tahoma" w:hAnsi="Tahoma" w:cs="Tahoma"/>
      <w:i/>
      <w:iCs/>
      <w:spacing w:val="-40"/>
      <w:sz w:val="38"/>
      <w:szCs w:val="38"/>
    </w:rPr>
  </w:style>
  <w:style w:type="character" w:customStyle="1" w:styleId="FontStyle342">
    <w:name w:val="Font Style342"/>
    <w:uiPriority w:val="99"/>
    <w:rsid w:val="00704C24"/>
    <w:rPr>
      <w:rFonts w:ascii="Times New Roman" w:hAnsi="Times New Roman" w:cs="Times New Roman"/>
      <w:b/>
      <w:bCs/>
      <w:sz w:val="10"/>
      <w:szCs w:val="10"/>
    </w:rPr>
  </w:style>
  <w:style w:type="character" w:customStyle="1" w:styleId="FontStyle343">
    <w:name w:val="Font Style343"/>
    <w:uiPriority w:val="99"/>
    <w:rsid w:val="00704C24"/>
    <w:rPr>
      <w:rFonts w:ascii="Arial" w:hAnsi="Arial" w:cs="Arial"/>
      <w:b/>
      <w:bCs/>
      <w:i/>
      <w:iCs/>
      <w:spacing w:val="10"/>
      <w:sz w:val="8"/>
      <w:szCs w:val="8"/>
    </w:rPr>
  </w:style>
  <w:style w:type="character" w:customStyle="1" w:styleId="FontStyle344">
    <w:name w:val="Font Style344"/>
    <w:uiPriority w:val="99"/>
    <w:rsid w:val="00704C24"/>
    <w:rPr>
      <w:rFonts w:ascii="Arial" w:hAnsi="Arial" w:cs="Arial"/>
      <w:sz w:val="10"/>
      <w:szCs w:val="10"/>
    </w:rPr>
  </w:style>
  <w:style w:type="character" w:customStyle="1" w:styleId="FontStyle345">
    <w:name w:val="Font Style345"/>
    <w:uiPriority w:val="99"/>
    <w:rsid w:val="00704C24"/>
    <w:rPr>
      <w:rFonts w:ascii="Tahoma" w:hAnsi="Tahoma" w:cs="Tahoma"/>
      <w:b/>
      <w:bCs/>
      <w:sz w:val="12"/>
      <w:szCs w:val="12"/>
    </w:rPr>
  </w:style>
  <w:style w:type="character" w:customStyle="1" w:styleId="FontStyle346">
    <w:name w:val="Font Style346"/>
    <w:uiPriority w:val="99"/>
    <w:rsid w:val="00704C24"/>
    <w:rPr>
      <w:rFonts w:ascii="Arial" w:hAnsi="Arial" w:cs="Arial"/>
      <w:sz w:val="20"/>
      <w:szCs w:val="20"/>
    </w:rPr>
  </w:style>
  <w:style w:type="character" w:customStyle="1" w:styleId="FontStyle347">
    <w:name w:val="Font Style347"/>
    <w:uiPriority w:val="99"/>
    <w:rsid w:val="00704C24"/>
    <w:rPr>
      <w:rFonts w:ascii="Times New Roman" w:hAnsi="Times New Roman" w:cs="Times New Roman"/>
      <w:smallCaps/>
      <w:sz w:val="16"/>
      <w:szCs w:val="16"/>
    </w:rPr>
  </w:style>
  <w:style w:type="character" w:customStyle="1" w:styleId="FontStyle348">
    <w:name w:val="Font Style348"/>
    <w:uiPriority w:val="99"/>
    <w:rsid w:val="00704C24"/>
    <w:rPr>
      <w:rFonts w:ascii="Times New Roman" w:hAnsi="Times New Roman" w:cs="Times New Roman"/>
      <w:b/>
      <w:bCs/>
      <w:i/>
      <w:iCs/>
      <w:sz w:val="12"/>
      <w:szCs w:val="12"/>
    </w:rPr>
  </w:style>
  <w:style w:type="character" w:customStyle="1" w:styleId="FontStyle349">
    <w:name w:val="Font Style349"/>
    <w:uiPriority w:val="99"/>
    <w:rsid w:val="00704C24"/>
    <w:rPr>
      <w:rFonts w:ascii="Bookman Old Style" w:hAnsi="Bookman Old Style" w:cs="Bookman Old Style"/>
      <w:b/>
      <w:bCs/>
      <w:i/>
      <w:iCs/>
      <w:sz w:val="10"/>
      <w:szCs w:val="10"/>
    </w:rPr>
  </w:style>
  <w:style w:type="character" w:customStyle="1" w:styleId="FontStyle350">
    <w:name w:val="Font Style350"/>
    <w:uiPriority w:val="99"/>
    <w:rsid w:val="00704C24"/>
    <w:rPr>
      <w:rFonts w:ascii="Times New Roman" w:hAnsi="Times New Roman" w:cs="Times New Roman"/>
      <w:sz w:val="18"/>
      <w:szCs w:val="18"/>
    </w:rPr>
  </w:style>
  <w:style w:type="character" w:customStyle="1" w:styleId="FontStyle351">
    <w:name w:val="Font Style351"/>
    <w:uiPriority w:val="99"/>
    <w:rsid w:val="00704C24"/>
    <w:rPr>
      <w:rFonts w:ascii="Arial" w:hAnsi="Arial" w:cs="Arial"/>
      <w:b/>
      <w:bCs/>
      <w:sz w:val="8"/>
      <w:szCs w:val="8"/>
    </w:rPr>
  </w:style>
  <w:style w:type="character" w:customStyle="1" w:styleId="FontStyle352">
    <w:name w:val="Font Style352"/>
    <w:uiPriority w:val="99"/>
    <w:rsid w:val="00704C24"/>
    <w:rPr>
      <w:rFonts w:ascii="Arial Narrow" w:hAnsi="Arial Narrow" w:cs="Arial Narrow"/>
      <w:sz w:val="20"/>
      <w:szCs w:val="20"/>
    </w:rPr>
  </w:style>
  <w:style w:type="character" w:customStyle="1" w:styleId="FontStyle353">
    <w:name w:val="Font Style353"/>
    <w:uiPriority w:val="99"/>
    <w:rsid w:val="00704C24"/>
    <w:rPr>
      <w:rFonts w:ascii="Arial" w:hAnsi="Arial" w:cs="Arial"/>
      <w:sz w:val="12"/>
      <w:szCs w:val="12"/>
    </w:rPr>
  </w:style>
  <w:style w:type="character" w:customStyle="1" w:styleId="FontStyle354">
    <w:name w:val="Font Style354"/>
    <w:uiPriority w:val="99"/>
    <w:rsid w:val="00704C24"/>
    <w:rPr>
      <w:rFonts w:ascii="Arial" w:hAnsi="Arial" w:cs="Arial"/>
      <w:sz w:val="20"/>
      <w:szCs w:val="20"/>
    </w:rPr>
  </w:style>
  <w:style w:type="character" w:customStyle="1" w:styleId="FontStyle355">
    <w:name w:val="Font Style355"/>
    <w:uiPriority w:val="99"/>
    <w:rsid w:val="00704C24"/>
    <w:rPr>
      <w:rFonts w:ascii="Times New Roman" w:hAnsi="Times New Roman" w:cs="Times New Roman"/>
      <w:sz w:val="26"/>
      <w:szCs w:val="26"/>
    </w:rPr>
  </w:style>
  <w:style w:type="character" w:customStyle="1" w:styleId="FontStyle356">
    <w:name w:val="Font Style356"/>
    <w:uiPriority w:val="99"/>
    <w:rsid w:val="00704C24"/>
    <w:rPr>
      <w:rFonts w:ascii="Arial" w:hAnsi="Arial" w:cs="Arial"/>
      <w:sz w:val="20"/>
      <w:szCs w:val="20"/>
    </w:rPr>
  </w:style>
  <w:style w:type="character" w:customStyle="1" w:styleId="FontStyle357">
    <w:name w:val="Font Style357"/>
    <w:uiPriority w:val="99"/>
    <w:rsid w:val="00704C24"/>
    <w:rPr>
      <w:rFonts w:ascii="Times New Roman" w:hAnsi="Times New Roman" w:cs="Times New Roman"/>
      <w:i/>
      <w:iCs/>
      <w:spacing w:val="-50"/>
      <w:sz w:val="48"/>
      <w:szCs w:val="48"/>
    </w:rPr>
  </w:style>
  <w:style w:type="character" w:customStyle="1" w:styleId="FontStyle358">
    <w:name w:val="Font Style358"/>
    <w:uiPriority w:val="99"/>
    <w:rsid w:val="00704C24"/>
    <w:rPr>
      <w:rFonts w:ascii="Arial" w:hAnsi="Arial" w:cs="Arial"/>
      <w:sz w:val="26"/>
      <w:szCs w:val="26"/>
    </w:rPr>
  </w:style>
  <w:style w:type="character" w:customStyle="1" w:styleId="FontStyle359">
    <w:name w:val="Font Style359"/>
    <w:uiPriority w:val="99"/>
    <w:rsid w:val="00704C24"/>
    <w:rPr>
      <w:rFonts w:ascii="Arial" w:hAnsi="Arial" w:cs="Arial"/>
      <w:sz w:val="54"/>
      <w:szCs w:val="54"/>
    </w:rPr>
  </w:style>
  <w:style w:type="character" w:customStyle="1" w:styleId="FontStyle360">
    <w:name w:val="Font Style360"/>
    <w:uiPriority w:val="99"/>
    <w:rsid w:val="00704C24"/>
    <w:rPr>
      <w:rFonts w:ascii="Arial" w:hAnsi="Arial" w:cs="Arial"/>
      <w:b/>
      <w:bCs/>
      <w:sz w:val="28"/>
      <w:szCs w:val="28"/>
    </w:rPr>
  </w:style>
  <w:style w:type="character" w:customStyle="1" w:styleId="FontStyle361">
    <w:name w:val="Font Style361"/>
    <w:uiPriority w:val="99"/>
    <w:rsid w:val="00704C24"/>
    <w:rPr>
      <w:rFonts w:ascii="Trebuchet MS" w:hAnsi="Trebuchet MS" w:cs="Trebuchet MS"/>
      <w:smallCaps/>
      <w:spacing w:val="10"/>
      <w:sz w:val="14"/>
      <w:szCs w:val="14"/>
    </w:rPr>
  </w:style>
  <w:style w:type="character" w:customStyle="1" w:styleId="FontStyle362">
    <w:name w:val="Font Style362"/>
    <w:uiPriority w:val="99"/>
    <w:rsid w:val="00704C24"/>
    <w:rPr>
      <w:rFonts w:ascii="Arial" w:hAnsi="Arial" w:cs="Arial"/>
      <w:b/>
      <w:bCs/>
      <w:sz w:val="12"/>
      <w:szCs w:val="12"/>
    </w:rPr>
  </w:style>
  <w:style w:type="character" w:customStyle="1" w:styleId="FontStyle363">
    <w:name w:val="Font Style363"/>
    <w:uiPriority w:val="99"/>
    <w:rsid w:val="00704C24"/>
    <w:rPr>
      <w:rFonts w:ascii="Arial" w:hAnsi="Arial" w:cs="Arial"/>
      <w:spacing w:val="20"/>
      <w:sz w:val="20"/>
      <w:szCs w:val="20"/>
    </w:rPr>
  </w:style>
  <w:style w:type="character" w:customStyle="1" w:styleId="FontStyle364">
    <w:name w:val="Font Style364"/>
    <w:uiPriority w:val="99"/>
    <w:rsid w:val="00704C24"/>
    <w:rPr>
      <w:rFonts w:ascii="Arial" w:hAnsi="Arial" w:cs="Arial"/>
      <w:sz w:val="30"/>
      <w:szCs w:val="30"/>
    </w:rPr>
  </w:style>
  <w:style w:type="character" w:customStyle="1" w:styleId="FontStyle365">
    <w:name w:val="Font Style365"/>
    <w:uiPriority w:val="99"/>
    <w:rsid w:val="00704C24"/>
    <w:rPr>
      <w:rFonts w:ascii="Arial" w:hAnsi="Arial" w:cs="Arial"/>
      <w:sz w:val="30"/>
      <w:szCs w:val="30"/>
    </w:rPr>
  </w:style>
  <w:style w:type="character" w:customStyle="1" w:styleId="FontStyle366">
    <w:name w:val="Font Style366"/>
    <w:uiPriority w:val="99"/>
    <w:rsid w:val="00704C24"/>
    <w:rPr>
      <w:rFonts w:ascii="Times New Roman" w:hAnsi="Times New Roman" w:cs="Times New Roman"/>
      <w:i/>
      <w:iCs/>
      <w:sz w:val="20"/>
      <w:szCs w:val="20"/>
    </w:rPr>
  </w:style>
  <w:style w:type="character" w:customStyle="1" w:styleId="FontStyle367">
    <w:name w:val="Font Style367"/>
    <w:uiPriority w:val="99"/>
    <w:rsid w:val="00704C24"/>
    <w:rPr>
      <w:rFonts w:ascii="Arial" w:hAnsi="Arial" w:cs="Arial"/>
      <w:sz w:val="30"/>
      <w:szCs w:val="30"/>
    </w:rPr>
  </w:style>
  <w:style w:type="character" w:customStyle="1" w:styleId="FontStyle368">
    <w:name w:val="Font Style368"/>
    <w:uiPriority w:val="99"/>
    <w:rsid w:val="00704C24"/>
    <w:rPr>
      <w:rFonts w:ascii="Arial" w:hAnsi="Arial" w:cs="Arial"/>
      <w:b/>
      <w:bCs/>
      <w:w w:val="40"/>
      <w:sz w:val="14"/>
      <w:szCs w:val="14"/>
    </w:rPr>
  </w:style>
  <w:style w:type="character" w:customStyle="1" w:styleId="FontStyle369">
    <w:name w:val="Font Style369"/>
    <w:uiPriority w:val="99"/>
    <w:rsid w:val="00704C24"/>
    <w:rPr>
      <w:rFonts w:ascii="Arial" w:hAnsi="Arial" w:cs="Arial"/>
      <w:sz w:val="12"/>
      <w:szCs w:val="12"/>
    </w:rPr>
  </w:style>
  <w:style w:type="character" w:customStyle="1" w:styleId="FontStyle370">
    <w:name w:val="Font Style370"/>
    <w:uiPriority w:val="99"/>
    <w:rsid w:val="00704C24"/>
    <w:rPr>
      <w:rFonts w:ascii="Bookman Old Style" w:hAnsi="Bookman Old Style" w:cs="Bookman Old Style"/>
      <w:sz w:val="18"/>
      <w:szCs w:val="18"/>
    </w:rPr>
  </w:style>
  <w:style w:type="character" w:customStyle="1" w:styleId="FontStyle371">
    <w:name w:val="Font Style371"/>
    <w:uiPriority w:val="99"/>
    <w:rsid w:val="00704C24"/>
    <w:rPr>
      <w:rFonts w:ascii="Sylfaen" w:hAnsi="Sylfaen" w:cs="Sylfaen"/>
      <w:sz w:val="28"/>
      <w:szCs w:val="28"/>
    </w:rPr>
  </w:style>
  <w:style w:type="character" w:customStyle="1" w:styleId="FontStyle372">
    <w:name w:val="Font Style372"/>
    <w:uiPriority w:val="99"/>
    <w:rsid w:val="00704C24"/>
    <w:rPr>
      <w:rFonts w:ascii="Arial" w:hAnsi="Arial" w:cs="Arial"/>
      <w:sz w:val="16"/>
      <w:szCs w:val="16"/>
    </w:rPr>
  </w:style>
  <w:style w:type="character" w:customStyle="1" w:styleId="FontStyle373">
    <w:name w:val="Font Style373"/>
    <w:uiPriority w:val="99"/>
    <w:rsid w:val="00704C24"/>
    <w:rPr>
      <w:rFonts w:ascii="Franklin Gothic Medium Cond" w:hAnsi="Franklin Gothic Medium Cond" w:cs="Franklin Gothic Medium Cond"/>
      <w:i/>
      <w:iCs/>
      <w:smallCaps/>
      <w:spacing w:val="10"/>
      <w:sz w:val="16"/>
      <w:szCs w:val="16"/>
    </w:rPr>
  </w:style>
  <w:style w:type="character" w:customStyle="1" w:styleId="FontStyle374">
    <w:name w:val="Font Style374"/>
    <w:uiPriority w:val="99"/>
    <w:rsid w:val="00704C24"/>
    <w:rPr>
      <w:rFonts w:ascii="Trebuchet MS" w:hAnsi="Trebuchet MS" w:cs="Trebuchet MS"/>
      <w:i/>
      <w:iCs/>
      <w:sz w:val="16"/>
      <w:szCs w:val="16"/>
    </w:rPr>
  </w:style>
  <w:style w:type="character" w:customStyle="1" w:styleId="FontStyle375">
    <w:name w:val="Font Style375"/>
    <w:uiPriority w:val="99"/>
    <w:rsid w:val="00704C24"/>
    <w:rPr>
      <w:rFonts w:ascii="Trebuchet MS" w:hAnsi="Trebuchet MS" w:cs="Trebuchet MS"/>
      <w:sz w:val="20"/>
      <w:szCs w:val="20"/>
    </w:rPr>
  </w:style>
  <w:style w:type="character" w:customStyle="1" w:styleId="FontStyle376">
    <w:name w:val="Font Style376"/>
    <w:uiPriority w:val="99"/>
    <w:rsid w:val="00704C24"/>
    <w:rPr>
      <w:rFonts w:ascii="Book Antiqua" w:hAnsi="Book Antiqua" w:cs="Book Antiqua"/>
      <w:b/>
      <w:bCs/>
      <w:sz w:val="12"/>
      <w:szCs w:val="12"/>
    </w:rPr>
  </w:style>
  <w:style w:type="character" w:customStyle="1" w:styleId="FontStyle377">
    <w:name w:val="Font Style377"/>
    <w:uiPriority w:val="99"/>
    <w:rsid w:val="00704C24"/>
    <w:rPr>
      <w:rFonts w:ascii="Palatino Linotype" w:hAnsi="Palatino Linotype" w:cs="Palatino Linotype"/>
      <w:sz w:val="12"/>
      <w:szCs w:val="12"/>
    </w:rPr>
  </w:style>
  <w:style w:type="character" w:customStyle="1" w:styleId="FontStyle378">
    <w:name w:val="Font Style378"/>
    <w:uiPriority w:val="99"/>
    <w:rsid w:val="00704C24"/>
    <w:rPr>
      <w:rFonts w:ascii="Times New Roman" w:hAnsi="Times New Roman" w:cs="Times New Roman"/>
      <w:b/>
      <w:bCs/>
      <w:sz w:val="14"/>
      <w:szCs w:val="14"/>
    </w:rPr>
  </w:style>
  <w:style w:type="character" w:customStyle="1" w:styleId="FontStyle379">
    <w:name w:val="Font Style379"/>
    <w:uiPriority w:val="99"/>
    <w:rsid w:val="00704C24"/>
    <w:rPr>
      <w:rFonts w:ascii="Arial" w:hAnsi="Arial" w:cs="Arial"/>
      <w:b/>
      <w:bCs/>
      <w:sz w:val="14"/>
      <w:szCs w:val="14"/>
    </w:rPr>
  </w:style>
  <w:style w:type="character" w:customStyle="1" w:styleId="FontStyle380">
    <w:name w:val="Font Style380"/>
    <w:uiPriority w:val="99"/>
    <w:rsid w:val="00704C24"/>
    <w:rPr>
      <w:rFonts w:ascii="Book Antiqua" w:hAnsi="Book Antiqua" w:cs="Book Antiqua"/>
      <w:b/>
      <w:bCs/>
      <w:sz w:val="12"/>
      <w:szCs w:val="12"/>
    </w:rPr>
  </w:style>
  <w:style w:type="character" w:customStyle="1" w:styleId="FontStyle381">
    <w:name w:val="Font Style381"/>
    <w:uiPriority w:val="99"/>
    <w:rsid w:val="00704C24"/>
    <w:rPr>
      <w:rFonts w:ascii="Constantia" w:hAnsi="Constantia" w:cs="Constantia"/>
      <w:b/>
      <w:bCs/>
      <w:sz w:val="14"/>
      <w:szCs w:val="14"/>
    </w:rPr>
  </w:style>
  <w:style w:type="character" w:customStyle="1" w:styleId="FontStyle382">
    <w:name w:val="Font Style382"/>
    <w:uiPriority w:val="99"/>
    <w:rsid w:val="00704C24"/>
    <w:rPr>
      <w:rFonts w:ascii="Bookman Old Style" w:hAnsi="Bookman Old Style" w:cs="Bookman Old Style"/>
      <w:sz w:val="14"/>
      <w:szCs w:val="14"/>
    </w:rPr>
  </w:style>
  <w:style w:type="character" w:customStyle="1" w:styleId="FontStyle383">
    <w:name w:val="Font Style383"/>
    <w:uiPriority w:val="99"/>
    <w:rsid w:val="00704C24"/>
    <w:rPr>
      <w:rFonts w:ascii="Times New Roman" w:hAnsi="Times New Roman" w:cs="Times New Roman"/>
      <w:b/>
      <w:bCs/>
      <w:sz w:val="14"/>
      <w:szCs w:val="14"/>
    </w:rPr>
  </w:style>
  <w:style w:type="character" w:customStyle="1" w:styleId="FontStyle384">
    <w:name w:val="Font Style384"/>
    <w:uiPriority w:val="99"/>
    <w:rsid w:val="00704C24"/>
    <w:rPr>
      <w:rFonts w:ascii="Candara" w:hAnsi="Candara" w:cs="Candara"/>
      <w:sz w:val="10"/>
      <w:szCs w:val="10"/>
    </w:rPr>
  </w:style>
  <w:style w:type="character" w:customStyle="1" w:styleId="FontStyle385">
    <w:name w:val="Font Style385"/>
    <w:uiPriority w:val="99"/>
    <w:rsid w:val="00704C24"/>
    <w:rPr>
      <w:rFonts w:ascii="Arial" w:hAnsi="Arial" w:cs="Arial"/>
      <w:sz w:val="26"/>
      <w:szCs w:val="26"/>
    </w:rPr>
  </w:style>
  <w:style w:type="character" w:customStyle="1" w:styleId="FontStyle386">
    <w:name w:val="Font Style386"/>
    <w:uiPriority w:val="99"/>
    <w:rsid w:val="00704C24"/>
    <w:rPr>
      <w:rFonts w:ascii="Arial Black" w:hAnsi="Arial Black" w:cs="Arial Black"/>
      <w:i/>
      <w:iCs/>
      <w:sz w:val="14"/>
      <w:szCs w:val="14"/>
    </w:rPr>
  </w:style>
  <w:style w:type="character" w:customStyle="1" w:styleId="FontStyle387">
    <w:name w:val="Font Style387"/>
    <w:uiPriority w:val="99"/>
    <w:rsid w:val="00704C24"/>
    <w:rPr>
      <w:rFonts w:ascii="Times New Roman" w:hAnsi="Times New Roman" w:cs="Times New Roman"/>
      <w:b/>
      <w:bCs/>
      <w:sz w:val="14"/>
      <w:szCs w:val="14"/>
    </w:rPr>
  </w:style>
  <w:style w:type="character" w:customStyle="1" w:styleId="FontStyle388">
    <w:name w:val="Font Style388"/>
    <w:uiPriority w:val="99"/>
    <w:rsid w:val="00704C24"/>
    <w:rPr>
      <w:rFonts w:ascii="Arial" w:hAnsi="Arial" w:cs="Arial"/>
      <w:sz w:val="8"/>
      <w:szCs w:val="8"/>
    </w:rPr>
  </w:style>
  <w:style w:type="character" w:customStyle="1" w:styleId="FontStyle389">
    <w:name w:val="Font Style389"/>
    <w:uiPriority w:val="99"/>
    <w:rsid w:val="00704C24"/>
    <w:rPr>
      <w:rFonts w:ascii="Arial" w:hAnsi="Arial" w:cs="Arial"/>
      <w:sz w:val="10"/>
      <w:szCs w:val="10"/>
    </w:rPr>
  </w:style>
  <w:style w:type="character" w:customStyle="1" w:styleId="FontStyle390">
    <w:name w:val="Font Style390"/>
    <w:uiPriority w:val="99"/>
    <w:rsid w:val="00704C24"/>
    <w:rPr>
      <w:rFonts w:ascii="Arial" w:hAnsi="Arial" w:cs="Arial"/>
      <w:sz w:val="14"/>
      <w:szCs w:val="14"/>
    </w:rPr>
  </w:style>
  <w:style w:type="character" w:customStyle="1" w:styleId="FontStyle391">
    <w:name w:val="Font Style391"/>
    <w:uiPriority w:val="99"/>
    <w:rsid w:val="00704C24"/>
    <w:rPr>
      <w:rFonts w:ascii="Trebuchet MS" w:hAnsi="Trebuchet MS" w:cs="Trebuchet MS"/>
      <w:b/>
      <w:bCs/>
      <w:sz w:val="14"/>
      <w:szCs w:val="14"/>
    </w:rPr>
  </w:style>
  <w:style w:type="character" w:customStyle="1" w:styleId="FontStyle392">
    <w:name w:val="Font Style392"/>
    <w:uiPriority w:val="99"/>
    <w:rsid w:val="00704C24"/>
    <w:rPr>
      <w:rFonts w:ascii="Times New Roman" w:hAnsi="Times New Roman" w:cs="Times New Roman"/>
      <w:sz w:val="16"/>
      <w:szCs w:val="16"/>
    </w:rPr>
  </w:style>
  <w:style w:type="character" w:customStyle="1" w:styleId="FontStyle393">
    <w:name w:val="Font Style393"/>
    <w:uiPriority w:val="99"/>
    <w:rsid w:val="00704C24"/>
    <w:rPr>
      <w:rFonts w:ascii="Bookman Old Style" w:hAnsi="Bookman Old Style" w:cs="Bookman Old Style"/>
      <w:sz w:val="14"/>
      <w:szCs w:val="14"/>
    </w:rPr>
  </w:style>
  <w:style w:type="character" w:customStyle="1" w:styleId="FontStyle394">
    <w:name w:val="Font Style394"/>
    <w:uiPriority w:val="99"/>
    <w:rsid w:val="00704C24"/>
    <w:rPr>
      <w:rFonts w:ascii="Times New Roman" w:hAnsi="Times New Roman" w:cs="Times New Roman"/>
      <w:sz w:val="16"/>
      <w:szCs w:val="16"/>
    </w:rPr>
  </w:style>
  <w:style w:type="character" w:customStyle="1" w:styleId="FontStyle395">
    <w:name w:val="Font Style395"/>
    <w:uiPriority w:val="99"/>
    <w:rsid w:val="00704C24"/>
    <w:rPr>
      <w:rFonts w:ascii="Arial" w:hAnsi="Arial" w:cs="Arial"/>
      <w:b/>
      <w:bCs/>
      <w:spacing w:val="-10"/>
      <w:sz w:val="18"/>
      <w:szCs w:val="18"/>
    </w:rPr>
  </w:style>
  <w:style w:type="character" w:customStyle="1" w:styleId="FontStyle396">
    <w:name w:val="Font Style396"/>
    <w:uiPriority w:val="99"/>
    <w:rsid w:val="00704C24"/>
    <w:rPr>
      <w:rFonts w:ascii="Arial" w:hAnsi="Arial" w:cs="Arial"/>
      <w:b/>
      <w:bCs/>
      <w:sz w:val="14"/>
      <w:szCs w:val="14"/>
    </w:rPr>
  </w:style>
  <w:style w:type="character" w:customStyle="1" w:styleId="FontStyle397">
    <w:name w:val="Font Style397"/>
    <w:uiPriority w:val="99"/>
    <w:rsid w:val="00704C24"/>
    <w:rPr>
      <w:rFonts w:ascii="Trebuchet MS" w:hAnsi="Trebuchet MS" w:cs="Trebuchet MS"/>
      <w:sz w:val="8"/>
      <w:szCs w:val="8"/>
    </w:rPr>
  </w:style>
  <w:style w:type="character" w:customStyle="1" w:styleId="FontStyle398">
    <w:name w:val="Font Style398"/>
    <w:uiPriority w:val="99"/>
    <w:rsid w:val="00704C24"/>
    <w:rPr>
      <w:rFonts w:ascii="Arial" w:hAnsi="Arial" w:cs="Arial"/>
      <w:sz w:val="16"/>
      <w:szCs w:val="16"/>
    </w:rPr>
  </w:style>
  <w:style w:type="character" w:customStyle="1" w:styleId="FontStyle399">
    <w:name w:val="Font Style399"/>
    <w:uiPriority w:val="99"/>
    <w:rsid w:val="00704C24"/>
    <w:rPr>
      <w:rFonts w:ascii="Arial" w:hAnsi="Arial" w:cs="Arial"/>
      <w:sz w:val="14"/>
      <w:szCs w:val="14"/>
    </w:rPr>
  </w:style>
  <w:style w:type="character" w:customStyle="1" w:styleId="FontStyle400">
    <w:name w:val="Font Style400"/>
    <w:uiPriority w:val="99"/>
    <w:rsid w:val="00704C24"/>
    <w:rPr>
      <w:rFonts w:ascii="Arial" w:hAnsi="Arial" w:cs="Arial"/>
      <w:sz w:val="10"/>
      <w:szCs w:val="10"/>
    </w:rPr>
  </w:style>
  <w:style w:type="character" w:customStyle="1" w:styleId="FontStyle401">
    <w:name w:val="Font Style401"/>
    <w:uiPriority w:val="99"/>
    <w:rsid w:val="00704C24"/>
    <w:rPr>
      <w:rFonts w:ascii="Book Antiqua" w:hAnsi="Book Antiqua" w:cs="Book Antiqua"/>
      <w:sz w:val="34"/>
      <w:szCs w:val="34"/>
    </w:rPr>
  </w:style>
  <w:style w:type="character" w:customStyle="1" w:styleId="FontStyle402">
    <w:name w:val="Font Style402"/>
    <w:uiPriority w:val="99"/>
    <w:rsid w:val="00704C24"/>
    <w:rPr>
      <w:rFonts w:ascii="Sylfaen" w:hAnsi="Sylfaen" w:cs="Sylfaen"/>
      <w:sz w:val="28"/>
      <w:szCs w:val="28"/>
    </w:rPr>
  </w:style>
  <w:style w:type="character" w:customStyle="1" w:styleId="FontStyle403">
    <w:name w:val="Font Style403"/>
    <w:uiPriority w:val="99"/>
    <w:rsid w:val="00704C24"/>
    <w:rPr>
      <w:rFonts w:ascii="Sylfaen" w:hAnsi="Sylfaen" w:cs="Sylfaen"/>
      <w:sz w:val="28"/>
      <w:szCs w:val="28"/>
    </w:rPr>
  </w:style>
  <w:style w:type="character" w:customStyle="1" w:styleId="FontStyle404">
    <w:name w:val="Font Style404"/>
    <w:uiPriority w:val="99"/>
    <w:rsid w:val="00704C24"/>
    <w:rPr>
      <w:rFonts w:ascii="Arial" w:hAnsi="Arial" w:cs="Arial"/>
      <w:sz w:val="14"/>
      <w:szCs w:val="14"/>
    </w:rPr>
  </w:style>
  <w:style w:type="character" w:customStyle="1" w:styleId="FontStyle405">
    <w:name w:val="Font Style405"/>
    <w:uiPriority w:val="99"/>
    <w:rsid w:val="00704C24"/>
    <w:rPr>
      <w:rFonts w:ascii="Arial" w:hAnsi="Arial" w:cs="Arial"/>
      <w:sz w:val="22"/>
      <w:szCs w:val="22"/>
    </w:rPr>
  </w:style>
  <w:style w:type="character" w:customStyle="1" w:styleId="FontStyle406">
    <w:name w:val="Font Style406"/>
    <w:uiPriority w:val="99"/>
    <w:rsid w:val="00704C24"/>
    <w:rPr>
      <w:rFonts w:ascii="Arial" w:hAnsi="Arial" w:cs="Arial"/>
      <w:sz w:val="14"/>
      <w:szCs w:val="14"/>
    </w:rPr>
  </w:style>
  <w:style w:type="character" w:customStyle="1" w:styleId="FontStyle407">
    <w:name w:val="Font Style407"/>
    <w:uiPriority w:val="99"/>
    <w:rsid w:val="00704C24"/>
    <w:rPr>
      <w:rFonts w:ascii="Arial" w:hAnsi="Arial" w:cs="Arial"/>
      <w:sz w:val="20"/>
      <w:szCs w:val="20"/>
    </w:rPr>
  </w:style>
  <w:style w:type="character" w:customStyle="1" w:styleId="FontStyle408">
    <w:name w:val="Font Style408"/>
    <w:uiPriority w:val="99"/>
    <w:rsid w:val="00704C24"/>
    <w:rPr>
      <w:rFonts w:ascii="Arial" w:hAnsi="Arial" w:cs="Arial"/>
      <w:spacing w:val="-10"/>
      <w:sz w:val="8"/>
      <w:szCs w:val="8"/>
    </w:rPr>
  </w:style>
  <w:style w:type="character" w:customStyle="1" w:styleId="FontStyle409">
    <w:name w:val="Font Style409"/>
    <w:uiPriority w:val="99"/>
    <w:rsid w:val="00704C24"/>
    <w:rPr>
      <w:rFonts w:ascii="Book Antiqua" w:hAnsi="Book Antiqua" w:cs="Book Antiqua"/>
      <w:sz w:val="30"/>
      <w:szCs w:val="30"/>
    </w:rPr>
  </w:style>
  <w:style w:type="character" w:customStyle="1" w:styleId="FontStyle410">
    <w:name w:val="Font Style410"/>
    <w:uiPriority w:val="99"/>
    <w:rsid w:val="00704C24"/>
    <w:rPr>
      <w:rFonts w:ascii="Arial" w:hAnsi="Arial" w:cs="Arial"/>
      <w:sz w:val="14"/>
      <w:szCs w:val="14"/>
    </w:rPr>
  </w:style>
  <w:style w:type="character" w:customStyle="1" w:styleId="FontStyle411">
    <w:name w:val="Font Style411"/>
    <w:uiPriority w:val="99"/>
    <w:rsid w:val="00704C24"/>
    <w:rPr>
      <w:rFonts w:ascii="Arial" w:hAnsi="Arial" w:cs="Arial"/>
      <w:smallCaps/>
      <w:sz w:val="14"/>
      <w:szCs w:val="14"/>
    </w:rPr>
  </w:style>
  <w:style w:type="character" w:customStyle="1" w:styleId="FontStyle412">
    <w:name w:val="Font Style412"/>
    <w:uiPriority w:val="99"/>
    <w:rsid w:val="00704C24"/>
    <w:rPr>
      <w:rFonts w:ascii="Arial" w:hAnsi="Arial" w:cs="Arial"/>
      <w:sz w:val="14"/>
      <w:szCs w:val="14"/>
    </w:rPr>
  </w:style>
  <w:style w:type="character" w:customStyle="1" w:styleId="FontStyle413">
    <w:name w:val="Font Style413"/>
    <w:uiPriority w:val="99"/>
    <w:rsid w:val="00704C24"/>
    <w:rPr>
      <w:rFonts w:ascii="Franklin Gothic Demi Cond" w:hAnsi="Franklin Gothic Demi Cond" w:cs="Franklin Gothic Demi Cond"/>
      <w:sz w:val="30"/>
      <w:szCs w:val="30"/>
    </w:rPr>
  </w:style>
  <w:style w:type="character" w:customStyle="1" w:styleId="FontStyle414">
    <w:name w:val="Font Style414"/>
    <w:uiPriority w:val="99"/>
    <w:rsid w:val="00704C24"/>
    <w:rPr>
      <w:rFonts w:ascii="Arial" w:hAnsi="Arial" w:cs="Arial"/>
      <w:spacing w:val="10"/>
      <w:sz w:val="22"/>
      <w:szCs w:val="22"/>
    </w:rPr>
  </w:style>
  <w:style w:type="character" w:customStyle="1" w:styleId="FontStyle415">
    <w:name w:val="Font Style415"/>
    <w:uiPriority w:val="99"/>
    <w:rsid w:val="00704C24"/>
    <w:rPr>
      <w:rFonts w:ascii="Arial" w:hAnsi="Arial" w:cs="Arial"/>
      <w:spacing w:val="10"/>
      <w:sz w:val="18"/>
      <w:szCs w:val="18"/>
    </w:rPr>
  </w:style>
  <w:style w:type="character" w:customStyle="1" w:styleId="FontStyle416">
    <w:name w:val="Font Style416"/>
    <w:uiPriority w:val="99"/>
    <w:rsid w:val="00704C24"/>
    <w:rPr>
      <w:rFonts w:ascii="Arial" w:hAnsi="Arial" w:cs="Arial"/>
      <w:sz w:val="14"/>
      <w:szCs w:val="14"/>
    </w:rPr>
  </w:style>
  <w:style w:type="character" w:customStyle="1" w:styleId="FontStyle417">
    <w:name w:val="Font Style417"/>
    <w:uiPriority w:val="99"/>
    <w:rsid w:val="00704C24"/>
    <w:rPr>
      <w:rFonts w:ascii="Bookman Old Style" w:hAnsi="Bookman Old Style" w:cs="Bookman Old Style"/>
      <w:sz w:val="14"/>
      <w:szCs w:val="14"/>
    </w:rPr>
  </w:style>
  <w:style w:type="character" w:customStyle="1" w:styleId="FontStyle191">
    <w:name w:val="Font Style191"/>
    <w:uiPriority w:val="99"/>
    <w:rsid w:val="00704C24"/>
    <w:rPr>
      <w:rFonts w:ascii="Times New Roman" w:hAnsi="Times New Roman" w:cs="Times New Roman"/>
      <w:b/>
      <w:bCs/>
      <w:sz w:val="12"/>
      <w:szCs w:val="12"/>
    </w:rPr>
  </w:style>
  <w:style w:type="character" w:customStyle="1" w:styleId="FontStyle193">
    <w:name w:val="Font Style193"/>
    <w:uiPriority w:val="99"/>
    <w:rsid w:val="00704C24"/>
    <w:rPr>
      <w:rFonts w:ascii="Times New Roman" w:hAnsi="Times New Roman" w:cs="Times New Roman"/>
      <w:b/>
      <w:bCs/>
      <w:sz w:val="20"/>
      <w:szCs w:val="20"/>
    </w:rPr>
  </w:style>
  <w:style w:type="character" w:customStyle="1" w:styleId="FontStyle198">
    <w:name w:val="Font Style198"/>
    <w:uiPriority w:val="99"/>
    <w:rsid w:val="00704C24"/>
    <w:rPr>
      <w:rFonts w:ascii="Times New Roman" w:hAnsi="Times New Roman" w:cs="Times New Roman"/>
      <w:b/>
      <w:bCs/>
      <w:sz w:val="16"/>
      <w:szCs w:val="16"/>
    </w:rPr>
  </w:style>
  <w:style w:type="character" w:customStyle="1" w:styleId="FontStyle199">
    <w:name w:val="Font Style199"/>
    <w:uiPriority w:val="99"/>
    <w:rsid w:val="00704C24"/>
    <w:rPr>
      <w:rFonts w:ascii="Times New Roman" w:hAnsi="Times New Roman" w:cs="Times New Roman"/>
      <w:b/>
      <w:bCs/>
      <w:i/>
      <w:iCs/>
      <w:sz w:val="16"/>
      <w:szCs w:val="16"/>
    </w:rPr>
  </w:style>
  <w:style w:type="character" w:customStyle="1" w:styleId="FontStyle200">
    <w:name w:val="Font Style200"/>
    <w:uiPriority w:val="99"/>
    <w:rsid w:val="00704C24"/>
    <w:rPr>
      <w:rFonts w:ascii="Times New Roman" w:hAnsi="Times New Roman" w:cs="Times New Roman"/>
      <w:b/>
      <w:bCs/>
      <w:sz w:val="16"/>
      <w:szCs w:val="16"/>
    </w:rPr>
  </w:style>
  <w:style w:type="character" w:customStyle="1" w:styleId="FontStyle201">
    <w:name w:val="Font Style201"/>
    <w:uiPriority w:val="99"/>
    <w:rsid w:val="00704C24"/>
    <w:rPr>
      <w:rFonts w:ascii="Trebuchet MS" w:hAnsi="Trebuchet MS" w:cs="Trebuchet MS"/>
      <w:b/>
      <w:bCs/>
      <w:sz w:val="16"/>
      <w:szCs w:val="16"/>
    </w:rPr>
  </w:style>
  <w:style w:type="character" w:customStyle="1" w:styleId="FontStyle202">
    <w:name w:val="Font Style202"/>
    <w:uiPriority w:val="99"/>
    <w:rsid w:val="00704C24"/>
    <w:rPr>
      <w:rFonts w:ascii="Times New Roman" w:hAnsi="Times New Roman" w:cs="Times New Roman"/>
      <w:i/>
      <w:iCs/>
      <w:sz w:val="16"/>
      <w:szCs w:val="16"/>
    </w:rPr>
  </w:style>
  <w:style w:type="character" w:customStyle="1" w:styleId="FontStyle224">
    <w:name w:val="Font Style224"/>
    <w:uiPriority w:val="99"/>
    <w:rsid w:val="00704C24"/>
    <w:rPr>
      <w:rFonts w:ascii="Times New Roman" w:hAnsi="Times New Roman" w:cs="Times New Roman"/>
      <w:b/>
      <w:bCs/>
      <w:smallCaps/>
      <w:spacing w:val="-10"/>
      <w:sz w:val="18"/>
      <w:szCs w:val="18"/>
    </w:rPr>
  </w:style>
  <w:style w:type="character" w:customStyle="1" w:styleId="FontStyle242">
    <w:name w:val="Font Style242"/>
    <w:uiPriority w:val="99"/>
    <w:rsid w:val="00704C24"/>
    <w:rPr>
      <w:rFonts w:ascii="Arial Narrow" w:hAnsi="Arial Narrow" w:cs="Arial Narrow"/>
      <w:b/>
      <w:bCs/>
      <w:sz w:val="10"/>
      <w:szCs w:val="10"/>
    </w:rPr>
  </w:style>
  <w:style w:type="character" w:customStyle="1" w:styleId="FontStyle213">
    <w:name w:val="Font Style213"/>
    <w:uiPriority w:val="99"/>
    <w:rsid w:val="00704C24"/>
    <w:rPr>
      <w:rFonts w:ascii="Times New Roman" w:hAnsi="Times New Roman" w:cs="Times New Roman"/>
      <w:sz w:val="16"/>
      <w:szCs w:val="16"/>
    </w:rPr>
  </w:style>
  <w:style w:type="character" w:customStyle="1" w:styleId="FontStyle258">
    <w:name w:val="Font Style258"/>
    <w:uiPriority w:val="99"/>
    <w:rsid w:val="00704C24"/>
    <w:rPr>
      <w:rFonts w:ascii="Times New Roman" w:hAnsi="Times New Roman" w:cs="Times New Roman"/>
      <w:b/>
      <w:bCs/>
      <w:spacing w:val="-10"/>
      <w:sz w:val="18"/>
      <w:szCs w:val="18"/>
    </w:rPr>
  </w:style>
  <w:style w:type="character" w:customStyle="1" w:styleId="FontStyle259">
    <w:name w:val="Font Style259"/>
    <w:uiPriority w:val="99"/>
    <w:rsid w:val="00704C24"/>
    <w:rPr>
      <w:rFonts w:ascii="Times New Roman" w:hAnsi="Times New Roman" w:cs="Times New Roman"/>
      <w:b/>
      <w:bCs/>
      <w:spacing w:val="-10"/>
      <w:sz w:val="18"/>
      <w:szCs w:val="18"/>
    </w:rPr>
  </w:style>
  <w:style w:type="character" w:customStyle="1" w:styleId="FontStyle260">
    <w:name w:val="Font Style260"/>
    <w:uiPriority w:val="99"/>
    <w:rsid w:val="00704C24"/>
    <w:rPr>
      <w:rFonts w:ascii="Times New Roman" w:hAnsi="Times New Roman" w:cs="Times New Roman"/>
      <w:b/>
      <w:bCs/>
      <w:sz w:val="16"/>
      <w:szCs w:val="16"/>
    </w:rPr>
  </w:style>
  <w:style w:type="character" w:customStyle="1" w:styleId="FontStyle261">
    <w:name w:val="Font Style261"/>
    <w:uiPriority w:val="99"/>
    <w:rsid w:val="00704C24"/>
    <w:rPr>
      <w:rFonts w:ascii="Times New Roman" w:hAnsi="Times New Roman" w:cs="Times New Roman"/>
      <w:b/>
      <w:bCs/>
      <w:sz w:val="16"/>
      <w:szCs w:val="16"/>
    </w:rPr>
  </w:style>
  <w:style w:type="character" w:customStyle="1" w:styleId="FontStyle262">
    <w:name w:val="Font Style262"/>
    <w:uiPriority w:val="99"/>
    <w:rsid w:val="00704C24"/>
    <w:rPr>
      <w:rFonts w:ascii="Times New Roman" w:hAnsi="Times New Roman" w:cs="Times New Roman"/>
      <w:b/>
      <w:bCs/>
      <w:spacing w:val="-10"/>
      <w:sz w:val="10"/>
      <w:szCs w:val="10"/>
    </w:rPr>
  </w:style>
  <w:style w:type="paragraph" w:customStyle="1" w:styleId="xl1686">
    <w:name w:val="xl1686"/>
    <w:basedOn w:val="ab"/>
    <w:uiPriority w:val="99"/>
    <w:qFormat/>
    <w:rsid w:val="00704C24"/>
    <w:pPr>
      <w:spacing w:before="100" w:beforeAutospacing="1" w:after="100" w:afterAutospacing="1"/>
    </w:pPr>
  </w:style>
  <w:style w:type="paragraph" w:customStyle="1" w:styleId="xl1687">
    <w:name w:val="xl1687"/>
    <w:basedOn w:val="ab"/>
    <w:uiPriority w:val="99"/>
    <w:qFormat/>
    <w:rsid w:val="00704C24"/>
    <w:pPr>
      <w:spacing w:before="100" w:beforeAutospacing="1" w:after="100" w:afterAutospacing="1"/>
      <w:textAlignment w:val="top"/>
    </w:pPr>
  </w:style>
  <w:style w:type="paragraph" w:customStyle="1" w:styleId="xl1688">
    <w:name w:val="xl1688"/>
    <w:basedOn w:val="ab"/>
    <w:uiPriority w:val="99"/>
    <w:qFormat/>
    <w:rsid w:val="00704C24"/>
    <w:pPr>
      <w:spacing w:before="100" w:beforeAutospacing="1" w:after="100" w:afterAutospacing="1"/>
      <w:jc w:val="center"/>
      <w:textAlignment w:val="center"/>
    </w:pPr>
  </w:style>
  <w:style w:type="paragraph" w:customStyle="1" w:styleId="xl1689">
    <w:name w:val="xl1689"/>
    <w:basedOn w:val="ab"/>
    <w:uiPriority w:val="99"/>
    <w:qFormat/>
    <w:rsid w:val="00704C24"/>
    <w:pPr>
      <w:spacing w:before="100" w:beforeAutospacing="1" w:after="100" w:afterAutospacing="1"/>
      <w:jc w:val="center"/>
    </w:pPr>
  </w:style>
  <w:style w:type="paragraph" w:customStyle="1" w:styleId="xl1690">
    <w:name w:val="xl1690"/>
    <w:basedOn w:val="ab"/>
    <w:uiPriority w:val="99"/>
    <w:qFormat/>
    <w:rsid w:val="00704C24"/>
    <w:pPr>
      <w:spacing w:before="100" w:beforeAutospacing="1" w:after="100" w:afterAutospacing="1"/>
      <w:jc w:val="center"/>
      <w:textAlignment w:val="top"/>
    </w:pPr>
  </w:style>
  <w:style w:type="paragraph" w:customStyle="1" w:styleId="xl1691">
    <w:name w:val="xl1691"/>
    <w:basedOn w:val="ab"/>
    <w:uiPriority w:val="99"/>
    <w:qFormat/>
    <w:rsid w:val="00704C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1692">
    <w:name w:val="xl1692"/>
    <w:basedOn w:val="ab"/>
    <w:uiPriority w:val="99"/>
    <w:qFormat/>
    <w:rsid w:val="00704C2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693">
    <w:name w:val="xl1693"/>
    <w:basedOn w:val="ab"/>
    <w:uiPriority w:val="99"/>
    <w:qFormat/>
    <w:rsid w:val="00704C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1694">
    <w:name w:val="xl1694"/>
    <w:basedOn w:val="ab"/>
    <w:uiPriority w:val="99"/>
    <w:qFormat/>
    <w:rsid w:val="00704C2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i/>
      <w:iCs/>
      <w:color w:val="00B050"/>
      <w:sz w:val="18"/>
      <w:szCs w:val="18"/>
    </w:rPr>
  </w:style>
  <w:style w:type="paragraph" w:customStyle="1" w:styleId="xl1695">
    <w:name w:val="xl1695"/>
    <w:basedOn w:val="ab"/>
    <w:uiPriority w:val="99"/>
    <w:qFormat/>
    <w:rsid w:val="00704C24"/>
    <w:pPr>
      <w:spacing w:before="100" w:beforeAutospacing="1" w:after="100" w:afterAutospacing="1"/>
    </w:pPr>
    <w:rPr>
      <w:sz w:val="18"/>
      <w:szCs w:val="18"/>
    </w:rPr>
  </w:style>
  <w:style w:type="paragraph" w:customStyle="1" w:styleId="xl1696">
    <w:name w:val="xl1696"/>
    <w:basedOn w:val="ab"/>
    <w:uiPriority w:val="99"/>
    <w:qFormat/>
    <w:rsid w:val="00704C2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697">
    <w:name w:val="xl1697"/>
    <w:basedOn w:val="ab"/>
    <w:uiPriority w:val="99"/>
    <w:qFormat/>
    <w:rsid w:val="00704C24"/>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textAlignment w:val="top"/>
    </w:pPr>
    <w:rPr>
      <w:b/>
      <w:bCs/>
      <w:sz w:val="18"/>
      <w:szCs w:val="18"/>
    </w:rPr>
  </w:style>
  <w:style w:type="paragraph" w:customStyle="1" w:styleId="xl1698">
    <w:name w:val="xl1698"/>
    <w:basedOn w:val="ab"/>
    <w:uiPriority w:val="99"/>
    <w:qFormat/>
    <w:rsid w:val="00704C24"/>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textAlignment w:val="top"/>
    </w:pPr>
    <w:rPr>
      <w:b/>
      <w:bCs/>
    </w:rPr>
  </w:style>
  <w:style w:type="paragraph" w:customStyle="1" w:styleId="xl1699">
    <w:name w:val="xl1699"/>
    <w:basedOn w:val="ab"/>
    <w:uiPriority w:val="99"/>
    <w:qFormat/>
    <w:rsid w:val="00704C24"/>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top"/>
    </w:pPr>
    <w:rPr>
      <w:b/>
      <w:bCs/>
    </w:rPr>
  </w:style>
  <w:style w:type="paragraph" w:customStyle="1" w:styleId="xl1700">
    <w:name w:val="xl1700"/>
    <w:basedOn w:val="ab"/>
    <w:uiPriority w:val="99"/>
    <w:qFormat/>
    <w:rsid w:val="00704C24"/>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textAlignment w:val="top"/>
    </w:pPr>
    <w:rPr>
      <w:b/>
      <w:bCs/>
    </w:rPr>
  </w:style>
  <w:style w:type="paragraph" w:customStyle="1" w:styleId="xl1701">
    <w:name w:val="xl1701"/>
    <w:basedOn w:val="ab"/>
    <w:uiPriority w:val="99"/>
    <w:qFormat/>
    <w:rsid w:val="00704C24"/>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top"/>
    </w:pPr>
    <w:rPr>
      <w:b/>
      <w:bCs/>
    </w:rPr>
  </w:style>
  <w:style w:type="paragraph" w:customStyle="1" w:styleId="xl1702">
    <w:name w:val="xl1702"/>
    <w:basedOn w:val="ab"/>
    <w:uiPriority w:val="99"/>
    <w:qFormat/>
    <w:rsid w:val="00704C24"/>
    <w:pPr>
      <w:shd w:val="clear" w:color="000000" w:fill="EBF1DE"/>
      <w:spacing w:before="100" w:beforeAutospacing="1" w:after="100" w:afterAutospacing="1"/>
      <w:textAlignment w:val="top"/>
    </w:pPr>
    <w:rPr>
      <w:b/>
      <w:bCs/>
    </w:rPr>
  </w:style>
  <w:style w:type="paragraph" w:customStyle="1" w:styleId="xl1703">
    <w:name w:val="xl1703"/>
    <w:basedOn w:val="ab"/>
    <w:uiPriority w:val="99"/>
    <w:qFormat/>
    <w:rsid w:val="00704C24"/>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right"/>
      <w:textAlignment w:val="top"/>
    </w:pPr>
  </w:style>
  <w:style w:type="paragraph" w:customStyle="1" w:styleId="xl1704">
    <w:name w:val="xl1704"/>
    <w:basedOn w:val="ab"/>
    <w:uiPriority w:val="99"/>
    <w:qFormat/>
    <w:rsid w:val="00704C24"/>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top"/>
    </w:pPr>
  </w:style>
  <w:style w:type="paragraph" w:customStyle="1" w:styleId="xl1705">
    <w:name w:val="xl1705"/>
    <w:basedOn w:val="ab"/>
    <w:uiPriority w:val="99"/>
    <w:qFormat/>
    <w:rsid w:val="00704C24"/>
    <w:pPr>
      <w:shd w:val="clear" w:color="000000" w:fill="FDE9D9"/>
      <w:spacing w:before="100" w:beforeAutospacing="1" w:after="100" w:afterAutospacing="1"/>
      <w:textAlignment w:val="top"/>
    </w:pPr>
  </w:style>
  <w:style w:type="paragraph" w:customStyle="1" w:styleId="xl1706">
    <w:name w:val="xl1706"/>
    <w:basedOn w:val="ab"/>
    <w:uiPriority w:val="99"/>
    <w:qFormat/>
    <w:rsid w:val="00704C24"/>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textAlignment w:val="top"/>
    </w:pPr>
    <w:rPr>
      <w:b/>
      <w:bCs/>
      <w:sz w:val="18"/>
      <w:szCs w:val="18"/>
    </w:rPr>
  </w:style>
  <w:style w:type="paragraph" w:customStyle="1" w:styleId="xl1707">
    <w:name w:val="xl1707"/>
    <w:basedOn w:val="ab"/>
    <w:uiPriority w:val="99"/>
    <w:qFormat/>
    <w:rsid w:val="00704C24"/>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textAlignment w:val="center"/>
    </w:pPr>
    <w:rPr>
      <w:b/>
      <w:bCs/>
      <w:i/>
      <w:iCs/>
      <w:color w:val="00B050"/>
      <w:sz w:val="18"/>
      <w:szCs w:val="18"/>
    </w:rPr>
  </w:style>
  <w:style w:type="paragraph" w:customStyle="1" w:styleId="xl1708">
    <w:name w:val="xl1708"/>
    <w:basedOn w:val="ab"/>
    <w:uiPriority w:val="99"/>
    <w:qFormat/>
    <w:rsid w:val="00704C24"/>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textAlignment w:val="center"/>
    </w:pPr>
    <w:rPr>
      <w:b/>
      <w:bCs/>
      <w:i/>
      <w:iCs/>
      <w:color w:val="00B050"/>
      <w:sz w:val="18"/>
      <w:szCs w:val="18"/>
    </w:rPr>
  </w:style>
  <w:style w:type="paragraph" w:customStyle="1" w:styleId="xl1709">
    <w:name w:val="xl1709"/>
    <w:basedOn w:val="ab"/>
    <w:uiPriority w:val="99"/>
    <w:qFormat/>
    <w:rsid w:val="00704C2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8"/>
      <w:szCs w:val="18"/>
    </w:rPr>
  </w:style>
  <w:style w:type="paragraph" w:customStyle="1" w:styleId="xl1710">
    <w:name w:val="xl1710"/>
    <w:basedOn w:val="ab"/>
    <w:uiPriority w:val="99"/>
    <w:qFormat/>
    <w:rsid w:val="00704C24"/>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textAlignment w:val="top"/>
    </w:pPr>
  </w:style>
  <w:style w:type="paragraph" w:customStyle="1" w:styleId="xl1711">
    <w:name w:val="xl1711"/>
    <w:basedOn w:val="ab"/>
    <w:uiPriority w:val="99"/>
    <w:qFormat/>
    <w:rsid w:val="00704C24"/>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pPr>
  </w:style>
  <w:style w:type="paragraph" w:customStyle="1" w:styleId="xl1712">
    <w:name w:val="xl1712"/>
    <w:basedOn w:val="ab"/>
    <w:uiPriority w:val="99"/>
    <w:qFormat/>
    <w:rsid w:val="00704C24"/>
    <w:pPr>
      <w:shd w:val="clear" w:color="000000" w:fill="FDE9D9"/>
      <w:spacing w:before="100" w:beforeAutospacing="1" w:after="100" w:afterAutospacing="1"/>
    </w:pPr>
  </w:style>
  <w:style w:type="paragraph" w:customStyle="1" w:styleId="xl1713">
    <w:name w:val="xl1713"/>
    <w:basedOn w:val="ab"/>
    <w:uiPriority w:val="99"/>
    <w:qFormat/>
    <w:rsid w:val="00704C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1714">
    <w:name w:val="xl1714"/>
    <w:basedOn w:val="ab"/>
    <w:uiPriority w:val="99"/>
    <w:qFormat/>
    <w:rsid w:val="00704C2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8"/>
      <w:szCs w:val="18"/>
    </w:rPr>
  </w:style>
  <w:style w:type="paragraph" w:customStyle="1" w:styleId="xl1715">
    <w:name w:val="xl1715"/>
    <w:basedOn w:val="ab"/>
    <w:uiPriority w:val="99"/>
    <w:qFormat/>
    <w:rsid w:val="00704C24"/>
    <w:pPr>
      <w:spacing w:before="100" w:beforeAutospacing="1" w:after="100" w:afterAutospacing="1"/>
    </w:pPr>
    <w:rPr>
      <w:sz w:val="18"/>
      <w:szCs w:val="18"/>
    </w:rPr>
  </w:style>
  <w:style w:type="paragraph" w:customStyle="1" w:styleId="xl1716">
    <w:name w:val="xl1716"/>
    <w:basedOn w:val="ab"/>
    <w:uiPriority w:val="99"/>
    <w:qFormat/>
    <w:rsid w:val="00704C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1717">
    <w:name w:val="xl1717"/>
    <w:basedOn w:val="ab"/>
    <w:uiPriority w:val="99"/>
    <w:qFormat/>
    <w:rsid w:val="00704C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1718">
    <w:name w:val="xl1718"/>
    <w:basedOn w:val="ab"/>
    <w:uiPriority w:val="99"/>
    <w:qFormat/>
    <w:rsid w:val="00704C24"/>
    <w:pPr>
      <w:pBdr>
        <w:top w:val="single" w:sz="4" w:space="0" w:color="auto"/>
        <w:left w:val="single" w:sz="4" w:space="14" w:color="auto"/>
        <w:bottom w:val="single" w:sz="4" w:space="0" w:color="auto"/>
        <w:right w:val="single" w:sz="4" w:space="0" w:color="auto"/>
      </w:pBdr>
      <w:spacing w:before="100" w:beforeAutospacing="1" w:after="100" w:afterAutospacing="1"/>
      <w:ind w:firstLineChars="200" w:firstLine="200"/>
      <w:textAlignment w:val="top"/>
    </w:pPr>
  </w:style>
  <w:style w:type="paragraph" w:customStyle="1" w:styleId="xl1719">
    <w:name w:val="xl1719"/>
    <w:basedOn w:val="ab"/>
    <w:uiPriority w:val="99"/>
    <w:qFormat/>
    <w:rsid w:val="00704C2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720">
    <w:name w:val="xl1720"/>
    <w:basedOn w:val="ab"/>
    <w:uiPriority w:val="99"/>
    <w:qFormat/>
    <w:rsid w:val="00704C2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721">
    <w:name w:val="xl1721"/>
    <w:basedOn w:val="ab"/>
    <w:uiPriority w:val="99"/>
    <w:qFormat/>
    <w:rsid w:val="00704C24"/>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top"/>
    </w:pPr>
    <w:rPr>
      <w:b/>
      <w:bCs/>
    </w:rPr>
  </w:style>
  <w:style w:type="paragraph" w:customStyle="1" w:styleId="xl1722">
    <w:name w:val="xl1722"/>
    <w:basedOn w:val="ab"/>
    <w:uiPriority w:val="99"/>
    <w:qFormat/>
    <w:rsid w:val="00704C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1723">
    <w:name w:val="xl1723"/>
    <w:basedOn w:val="ab"/>
    <w:uiPriority w:val="99"/>
    <w:qFormat/>
    <w:rsid w:val="00704C24"/>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top"/>
    </w:pPr>
  </w:style>
  <w:style w:type="paragraph" w:customStyle="1" w:styleId="xl1724">
    <w:name w:val="xl1724"/>
    <w:basedOn w:val="ab"/>
    <w:uiPriority w:val="99"/>
    <w:qFormat/>
    <w:rsid w:val="00704C24"/>
    <w:pPr>
      <w:spacing w:before="100" w:beforeAutospacing="1" w:after="100" w:afterAutospacing="1"/>
      <w:jc w:val="center"/>
    </w:pPr>
  </w:style>
  <w:style w:type="paragraph" w:customStyle="1" w:styleId="xl1725">
    <w:name w:val="xl1725"/>
    <w:basedOn w:val="ab"/>
    <w:uiPriority w:val="99"/>
    <w:qFormat/>
    <w:rsid w:val="00704C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1726">
    <w:name w:val="xl1726"/>
    <w:basedOn w:val="ab"/>
    <w:uiPriority w:val="99"/>
    <w:qFormat/>
    <w:rsid w:val="00704C24"/>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top"/>
    </w:pPr>
    <w:rPr>
      <w:b/>
      <w:bCs/>
    </w:rPr>
  </w:style>
  <w:style w:type="paragraph" w:customStyle="1" w:styleId="xl1727">
    <w:name w:val="xl1727"/>
    <w:basedOn w:val="ab"/>
    <w:uiPriority w:val="99"/>
    <w:qFormat/>
    <w:rsid w:val="00704C24"/>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pPr>
    <w:rPr>
      <w:b/>
      <w:bCs/>
    </w:rPr>
  </w:style>
  <w:style w:type="paragraph" w:customStyle="1" w:styleId="xl1728">
    <w:name w:val="xl1728"/>
    <w:basedOn w:val="ab"/>
    <w:uiPriority w:val="99"/>
    <w:qFormat/>
    <w:rsid w:val="00704C24"/>
    <w:pPr>
      <w:shd w:val="clear" w:color="000000" w:fill="DAEEF3"/>
      <w:spacing w:before="100" w:beforeAutospacing="1" w:after="100" w:afterAutospacing="1"/>
    </w:pPr>
    <w:rPr>
      <w:b/>
      <w:bCs/>
    </w:rPr>
  </w:style>
  <w:style w:type="paragraph" w:customStyle="1" w:styleId="xl1729">
    <w:name w:val="xl1729"/>
    <w:basedOn w:val="ab"/>
    <w:uiPriority w:val="99"/>
    <w:qFormat/>
    <w:rsid w:val="00704C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color w:val="00B050"/>
    </w:rPr>
  </w:style>
  <w:style w:type="paragraph" w:customStyle="1" w:styleId="xl1730">
    <w:name w:val="xl1730"/>
    <w:basedOn w:val="ab"/>
    <w:uiPriority w:val="99"/>
    <w:qFormat/>
    <w:rsid w:val="00704C24"/>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pPr>
    <w:rPr>
      <w:b/>
      <w:bCs/>
    </w:rPr>
  </w:style>
  <w:style w:type="paragraph" w:customStyle="1" w:styleId="xl1731">
    <w:name w:val="xl1731"/>
    <w:basedOn w:val="ab"/>
    <w:uiPriority w:val="99"/>
    <w:qFormat/>
    <w:rsid w:val="00704C24"/>
    <w:pPr>
      <w:shd w:val="clear" w:color="000000" w:fill="EBF1DE"/>
      <w:spacing w:before="100" w:beforeAutospacing="1" w:after="100" w:afterAutospacing="1"/>
      <w:jc w:val="center"/>
    </w:pPr>
  </w:style>
  <w:style w:type="paragraph" w:customStyle="1" w:styleId="xl1732">
    <w:name w:val="xl1732"/>
    <w:basedOn w:val="ab"/>
    <w:uiPriority w:val="99"/>
    <w:qFormat/>
    <w:rsid w:val="00704C24"/>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top"/>
    </w:pPr>
    <w:rPr>
      <w:b/>
      <w:bCs/>
    </w:rPr>
  </w:style>
  <w:style w:type="paragraph" w:customStyle="1" w:styleId="xl1733">
    <w:name w:val="xl1733"/>
    <w:basedOn w:val="ab"/>
    <w:uiPriority w:val="99"/>
    <w:qFormat/>
    <w:rsid w:val="00704C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i/>
      <w:iCs/>
      <w:color w:val="31869B"/>
    </w:rPr>
  </w:style>
  <w:style w:type="paragraph" w:customStyle="1" w:styleId="xl1734">
    <w:name w:val="xl1734"/>
    <w:basedOn w:val="ab"/>
    <w:uiPriority w:val="99"/>
    <w:qFormat/>
    <w:rsid w:val="00704C24"/>
    <w:pPr>
      <w:pBdr>
        <w:top w:val="single" w:sz="4" w:space="0" w:color="auto"/>
        <w:left w:val="single" w:sz="4" w:space="14" w:color="auto"/>
        <w:bottom w:val="single" w:sz="4" w:space="0" w:color="auto"/>
        <w:right w:val="single" w:sz="4" w:space="0" w:color="auto"/>
      </w:pBdr>
      <w:spacing w:before="100" w:beforeAutospacing="1" w:after="100" w:afterAutospacing="1"/>
      <w:ind w:firstLineChars="200" w:firstLine="200"/>
      <w:textAlignment w:val="top"/>
    </w:pPr>
    <w:rPr>
      <w:i/>
      <w:iCs/>
      <w:color w:val="31869B"/>
    </w:rPr>
  </w:style>
  <w:style w:type="paragraph" w:customStyle="1" w:styleId="xl1735">
    <w:name w:val="xl1735"/>
    <w:basedOn w:val="ab"/>
    <w:uiPriority w:val="99"/>
    <w:qFormat/>
    <w:rsid w:val="00704C2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i/>
      <w:iCs/>
      <w:color w:val="31869B"/>
      <w:sz w:val="18"/>
      <w:szCs w:val="18"/>
    </w:rPr>
  </w:style>
  <w:style w:type="paragraph" w:customStyle="1" w:styleId="xl1736">
    <w:name w:val="xl1736"/>
    <w:basedOn w:val="ab"/>
    <w:uiPriority w:val="99"/>
    <w:qFormat/>
    <w:rsid w:val="00704C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i/>
      <w:iCs/>
      <w:color w:val="31869B"/>
    </w:rPr>
  </w:style>
  <w:style w:type="paragraph" w:customStyle="1" w:styleId="xl1737">
    <w:name w:val="xl1737"/>
    <w:basedOn w:val="ab"/>
    <w:uiPriority w:val="99"/>
    <w:qFormat/>
    <w:rsid w:val="00704C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i/>
      <w:iCs/>
      <w:color w:val="31869B"/>
    </w:rPr>
  </w:style>
  <w:style w:type="paragraph" w:customStyle="1" w:styleId="xl1738">
    <w:name w:val="xl1738"/>
    <w:basedOn w:val="ab"/>
    <w:uiPriority w:val="99"/>
    <w:qFormat/>
    <w:rsid w:val="00704C2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i/>
      <w:iCs/>
      <w:color w:val="31869B"/>
    </w:rPr>
  </w:style>
  <w:style w:type="paragraph" w:customStyle="1" w:styleId="xl1739">
    <w:name w:val="xl1739"/>
    <w:basedOn w:val="ab"/>
    <w:uiPriority w:val="99"/>
    <w:qFormat/>
    <w:rsid w:val="00704C24"/>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top"/>
    </w:pPr>
    <w:rPr>
      <w:b/>
      <w:bCs/>
      <w:i/>
      <w:iCs/>
      <w:color w:val="31869B"/>
    </w:rPr>
  </w:style>
  <w:style w:type="paragraph" w:customStyle="1" w:styleId="xl1740">
    <w:name w:val="xl1740"/>
    <w:basedOn w:val="ab"/>
    <w:uiPriority w:val="99"/>
    <w:qFormat/>
    <w:rsid w:val="00704C24"/>
    <w:pPr>
      <w:spacing w:before="100" w:beforeAutospacing="1" w:after="100" w:afterAutospacing="1"/>
      <w:textAlignment w:val="top"/>
    </w:pPr>
    <w:rPr>
      <w:i/>
      <w:iCs/>
      <w:color w:val="31869B"/>
    </w:rPr>
  </w:style>
  <w:style w:type="paragraph" w:customStyle="1" w:styleId="xl1741">
    <w:name w:val="xl1741"/>
    <w:basedOn w:val="ab"/>
    <w:uiPriority w:val="99"/>
    <w:qFormat/>
    <w:rsid w:val="00704C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i/>
      <w:iCs/>
      <w:color w:val="31869B"/>
    </w:rPr>
  </w:style>
  <w:style w:type="paragraph" w:customStyle="1" w:styleId="xl1742">
    <w:name w:val="xl1742"/>
    <w:basedOn w:val="ab"/>
    <w:uiPriority w:val="99"/>
    <w:qFormat/>
    <w:rsid w:val="00704C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i/>
      <w:iCs/>
      <w:color w:val="31869B"/>
    </w:rPr>
  </w:style>
  <w:style w:type="paragraph" w:customStyle="1" w:styleId="xl1743">
    <w:name w:val="xl1743"/>
    <w:basedOn w:val="ab"/>
    <w:uiPriority w:val="99"/>
    <w:qFormat/>
    <w:rsid w:val="00704C2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i/>
      <w:iCs/>
      <w:color w:val="31869B"/>
    </w:rPr>
  </w:style>
  <w:style w:type="paragraph" w:customStyle="1" w:styleId="xl1744">
    <w:name w:val="xl1744"/>
    <w:basedOn w:val="ab"/>
    <w:uiPriority w:val="99"/>
    <w:qFormat/>
    <w:rsid w:val="00704C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i/>
      <w:iCs/>
      <w:color w:val="31869B"/>
    </w:rPr>
  </w:style>
  <w:style w:type="paragraph" w:customStyle="1" w:styleId="xl1745">
    <w:name w:val="xl1745"/>
    <w:basedOn w:val="ab"/>
    <w:uiPriority w:val="99"/>
    <w:qFormat/>
    <w:rsid w:val="00704C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i/>
      <w:iCs/>
      <w:color w:val="31869B"/>
    </w:rPr>
  </w:style>
  <w:style w:type="paragraph" w:customStyle="1" w:styleId="xl1746">
    <w:name w:val="xl1746"/>
    <w:basedOn w:val="ab"/>
    <w:uiPriority w:val="99"/>
    <w:qFormat/>
    <w:rsid w:val="00704C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i/>
      <w:iCs/>
      <w:color w:val="31869B"/>
    </w:rPr>
  </w:style>
  <w:style w:type="paragraph" w:customStyle="1" w:styleId="xl1747">
    <w:name w:val="xl1747"/>
    <w:basedOn w:val="ab"/>
    <w:uiPriority w:val="99"/>
    <w:qFormat/>
    <w:rsid w:val="00704C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i/>
      <w:iCs/>
      <w:color w:val="31869B"/>
    </w:rPr>
  </w:style>
  <w:style w:type="paragraph" w:customStyle="1" w:styleId="xl1748">
    <w:name w:val="xl1748"/>
    <w:basedOn w:val="ab"/>
    <w:uiPriority w:val="99"/>
    <w:qFormat/>
    <w:rsid w:val="00704C2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i/>
      <w:iCs/>
      <w:color w:val="31869B"/>
    </w:rPr>
  </w:style>
  <w:style w:type="paragraph" w:customStyle="1" w:styleId="xl1749">
    <w:name w:val="xl1749"/>
    <w:basedOn w:val="ab"/>
    <w:uiPriority w:val="99"/>
    <w:qFormat/>
    <w:rsid w:val="00704C24"/>
    <w:pPr>
      <w:spacing w:before="100" w:beforeAutospacing="1" w:after="100" w:afterAutospacing="1"/>
      <w:textAlignment w:val="top"/>
    </w:pPr>
    <w:rPr>
      <w:b/>
      <w:bCs/>
      <w:i/>
      <w:iCs/>
      <w:color w:val="31869B"/>
    </w:rPr>
  </w:style>
  <w:style w:type="paragraph" w:customStyle="1" w:styleId="xl1750">
    <w:name w:val="xl1750"/>
    <w:basedOn w:val="ab"/>
    <w:uiPriority w:val="99"/>
    <w:qFormat/>
    <w:rsid w:val="00704C2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i/>
      <w:iCs/>
      <w:color w:val="31869B"/>
    </w:rPr>
  </w:style>
  <w:style w:type="paragraph" w:customStyle="1" w:styleId="xl1751">
    <w:name w:val="xl1751"/>
    <w:basedOn w:val="ab"/>
    <w:uiPriority w:val="99"/>
    <w:qFormat/>
    <w:rsid w:val="00704C2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i/>
      <w:iCs/>
      <w:color w:val="31869B"/>
    </w:rPr>
  </w:style>
  <w:style w:type="paragraph" w:customStyle="1" w:styleId="xl1752">
    <w:name w:val="xl1752"/>
    <w:basedOn w:val="ab"/>
    <w:uiPriority w:val="99"/>
    <w:qFormat/>
    <w:rsid w:val="00704C24"/>
    <w:pPr>
      <w:spacing w:before="100" w:beforeAutospacing="1" w:after="100" w:afterAutospacing="1"/>
      <w:jc w:val="center"/>
      <w:textAlignment w:val="top"/>
    </w:pPr>
    <w:rPr>
      <w:b/>
      <w:bCs/>
      <w:i/>
      <w:iCs/>
      <w:color w:val="31869B"/>
    </w:rPr>
  </w:style>
  <w:style w:type="paragraph" w:customStyle="1" w:styleId="xl1753">
    <w:name w:val="xl1753"/>
    <w:basedOn w:val="ab"/>
    <w:uiPriority w:val="99"/>
    <w:qFormat/>
    <w:rsid w:val="00704C24"/>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textAlignment w:val="center"/>
    </w:pPr>
    <w:rPr>
      <w:b/>
      <w:bCs/>
      <w:i/>
      <w:iCs/>
      <w:color w:val="31869B"/>
      <w:sz w:val="18"/>
      <w:szCs w:val="18"/>
    </w:rPr>
  </w:style>
  <w:style w:type="paragraph" w:customStyle="1" w:styleId="xl1754">
    <w:name w:val="xl1754"/>
    <w:basedOn w:val="ab"/>
    <w:uiPriority w:val="99"/>
    <w:qFormat/>
    <w:rsid w:val="00704C24"/>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right"/>
      <w:textAlignment w:val="top"/>
    </w:pPr>
    <w:rPr>
      <w:i/>
      <w:iCs/>
      <w:color w:val="31869B"/>
    </w:rPr>
  </w:style>
  <w:style w:type="paragraph" w:customStyle="1" w:styleId="xl1755">
    <w:name w:val="xl1755"/>
    <w:basedOn w:val="ab"/>
    <w:uiPriority w:val="99"/>
    <w:qFormat/>
    <w:rsid w:val="00704C24"/>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top"/>
    </w:pPr>
    <w:rPr>
      <w:i/>
      <w:iCs/>
      <w:color w:val="31869B"/>
    </w:rPr>
  </w:style>
  <w:style w:type="paragraph" w:customStyle="1" w:styleId="xl1756">
    <w:name w:val="xl1756"/>
    <w:basedOn w:val="ab"/>
    <w:uiPriority w:val="99"/>
    <w:qFormat/>
    <w:rsid w:val="00704C24"/>
    <w:pPr>
      <w:shd w:val="clear" w:color="000000" w:fill="FDE9D9"/>
      <w:spacing w:before="100" w:beforeAutospacing="1" w:after="100" w:afterAutospacing="1"/>
      <w:textAlignment w:val="top"/>
    </w:pPr>
    <w:rPr>
      <w:i/>
      <w:iCs/>
      <w:color w:val="31869B"/>
    </w:rPr>
  </w:style>
  <w:style w:type="paragraph" w:customStyle="1" w:styleId="xl1757">
    <w:name w:val="xl1757"/>
    <w:basedOn w:val="ab"/>
    <w:uiPriority w:val="99"/>
    <w:qFormat/>
    <w:rsid w:val="00704C24"/>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top"/>
    </w:pPr>
    <w:rPr>
      <w:b/>
      <w:bCs/>
    </w:rPr>
  </w:style>
  <w:style w:type="paragraph" w:customStyle="1" w:styleId="xl1758">
    <w:name w:val="xl1758"/>
    <w:basedOn w:val="ab"/>
    <w:uiPriority w:val="99"/>
    <w:qFormat/>
    <w:rsid w:val="00704C24"/>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top"/>
    </w:pPr>
    <w:rPr>
      <w:b/>
      <w:bCs/>
    </w:rPr>
  </w:style>
  <w:style w:type="paragraph" w:customStyle="1" w:styleId="xl1759">
    <w:name w:val="xl1759"/>
    <w:basedOn w:val="ab"/>
    <w:uiPriority w:val="99"/>
    <w:qFormat/>
    <w:rsid w:val="00704C24"/>
    <w:pPr>
      <w:shd w:val="clear" w:color="000000" w:fill="DAEEF3"/>
      <w:spacing w:before="100" w:beforeAutospacing="1" w:after="100" w:afterAutospacing="1"/>
      <w:textAlignment w:val="top"/>
    </w:pPr>
    <w:rPr>
      <w:b/>
      <w:bCs/>
    </w:rPr>
  </w:style>
  <w:style w:type="paragraph" w:customStyle="1" w:styleId="xl1760">
    <w:name w:val="xl1760"/>
    <w:basedOn w:val="ab"/>
    <w:uiPriority w:val="99"/>
    <w:qFormat/>
    <w:rsid w:val="00704C24"/>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textAlignment w:val="top"/>
    </w:pPr>
    <w:rPr>
      <w:b/>
      <w:bCs/>
    </w:rPr>
  </w:style>
  <w:style w:type="paragraph" w:customStyle="1" w:styleId="xl1761">
    <w:name w:val="xl1761"/>
    <w:basedOn w:val="ab"/>
    <w:uiPriority w:val="99"/>
    <w:qFormat/>
    <w:rsid w:val="00704C24"/>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textAlignment w:val="top"/>
    </w:pPr>
    <w:rPr>
      <w:b/>
      <w:bCs/>
    </w:rPr>
  </w:style>
  <w:style w:type="paragraph" w:customStyle="1" w:styleId="xl1762">
    <w:name w:val="xl1762"/>
    <w:basedOn w:val="ab"/>
    <w:uiPriority w:val="99"/>
    <w:qFormat/>
    <w:rsid w:val="00704C24"/>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textAlignment w:val="center"/>
    </w:pPr>
    <w:rPr>
      <w:b/>
      <w:bCs/>
      <w:i/>
      <w:iCs/>
    </w:rPr>
  </w:style>
  <w:style w:type="paragraph" w:customStyle="1" w:styleId="xl1763">
    <w:name w:val="xl1763"/>
    <w:basedOn w:val="ab"/>
    <w:uiPriority w:val="99"/>
    <w:qFormat/>
    <w:rsid w:val="00704C24"/>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textAlignment w:val="top"/>
    </w:pPr>
    <w:rPr>
      <w:b/>
      <w:bCs/>
    </w:rPr>
  </w:style>
  <w:style w:type="paragraph" w:customStyle="1" w:styleId="xl1764">
    <w:name w:val="xl1764"/>
    <w:basedOn w:val="ab"/>
    <w:uiPriority w:val="99"/>
    <w:qFormat/>
    <w:rsid w:val="00704C24"/>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textAlignment w:val="top"/>
    </w:pPr>
    <w:rPr>
      <w:b/>
      <w:bCs/>
    </w:rPr>
  </w:style>
  <w:style w:type="paragraph" w:customStyle="1" w:styleId="xl1765">
    <w:name w:val="xl1765"/>
    <w:basedOn w:val="ab"/>
    <w:uiPriority w:val="99"/>
    <w:qFormat/>
    <w:rsid w:val="00704C24"/>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right"/>
      <w:textAlignment w:val="top"/>
    </w:pPr>
    <w:rPr>
      <w:b/>
      <w:bCs/>
    </w:rPr>
  </w:style>
  <w:style w:type="paragraph" w:customStyle="1" w:styleId="xl1766">
    <w:name w:val="xl1766"/>
    <w:basedOn w:val="ab"/>
    <w:uiPriority w:val="99"/>
    <w:qFormat/>
    <w:rsid w:val="00704C24"/>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textAlignment w:val="center"/>
    </w:pPr>
    <w:rPr>
      <w:b/>
      <w:bCs/>
      <w:i/>
      <w:iCs/>
      <w:sz w:val="18"/>
      <w:szCs w:val="18"/>
    </w:rPr>
  </w:style>
  <w:style w:type="paragraph" w:customStyle="1" w:styleId="xl1767">
    <w:name w:val="xl1767"/>
    <w:basedOn w:val="ab"/>
    <w:uiPriority w:val="99"/>
    <w:qFormat/>
    <w:rsid w:val="00704C24"/>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textAlignment w:val="top"/>
    </w:pPr>
    <w:rPr>
      <w:b/>
      <w:bCs/>
    </w:rPr>
  </w:style>
  <w:style w:type="paragraph" w:customStyle="1" w:styleId="xl1768">
    <w:name w:val="xl1768"/>
    <w:basedOn w:val="ab"/>
    <w:uiPriority w:val="99"/>
    <w:qFormat/>
    <w:rsid w:val="00704C24"/>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textAlignment w:val="top"/>
    </w:pPr>
    <w:rPr>
      <w:b/>
      <w:bCs/>
    </w:rPr>
  </w:style>
  <w:style w:type="paragraph" w:customStyle="1" w:styleId="xl1769">
    <w:name w:val="xl1769"/>
    <w:basedOn w:val="ab"/>
    <w:uiPriority w:val="99"/>
    <w:qFormat/>
    <w:rsid w:val="00704C24"/>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top"/>
    </w:pPr>
    <w:rPr>
      <w:b/>
      <w:bCs/>
    </w:rPr>
  </w:style>
  <w:style w:type="paragraph" w:customStyle="1" w:styleId="xl1770">
    <w:name w:val="xl1770"/>
    <w:basedOn w:val="ab"/>
    <w:uiPriority w:val="99"/>
    <w:qFormat/>
    <w:rsid w:val="00704C24"/>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right"/>
      <w:textAlignment w:val="top"/>
    </w:pPr>
    <w:rPr>
      <w:b/>
      <w:bCs/>
    </w:rPr>
  </w:style>
  <w:style w:type="paragraph" w:customStyle="1" w:styleId="xl1771">
    <w:name w:val="xl1771"/>
    <w:basedOn w:val="ab"/>
    <w:uiPriority w:val="99"/>
    <w:qFormat/>
    <w:rsid w:val="00704C24"/>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textAlignment w:val="top"/>
    </w:pPr>
    <w:rPr>
      <w:b/>
      <w:bCs/>
    </w:rPr>
  </w:style>
  <w:style w:type="paragraph" w:customStyle="1" w:styleId="xl1772">
    <w:name w:val="xl1772"/>
    <w:basedOn w:val="ab"/>
    <w:uiPriority w:val="99"/>
    <w:qFormat/>
    <w:rsid w:val="00704C24"/>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pPr>
    <w:rPr>
      <w:b/>
      <w:bCs/>
    </w:rPr>
  </w:style>
  <w:style w:type="paragraph" w:customStyle="1" w:styleId="xl1773">
    <w:name w:val="xl1773"/>
    <w:basedOn w:val="ab"/>
    <w:uiPriority w:val="99"/>
    <w:qFormat/>
    <w:rsid w:val="00704C24"/>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top"/>
    </w:pPr>
    <w:rPr>
      <w:b/>
      <w:bCs/>
    </w:rPr>
  </w:style>
  <w:style w:type="paragraph" w:customStyle="1" w:styleId="xl1774">
    <w:name w:val="xl1774"/>
    <w:basedOn w:val="ab"/>
    <w:uiPriority w:val="99"/>
    <w:qFormat/>
    <w:rsid w:val="00704C24"/>
    <w:pPr>
      <w:shd w:val="clear" w:color="000000" w:fill="FDE9D9"/>
      <w:spacing w:before="100" w:beforeAutospacing="1" w:after="100" w:afterAutospacing="1"/>
    </w:pPr>
    <w:rPr>
      <w:b/>
      <w:bCs/>
    </w:rPr>
  </w:style>
  <w:style w:type="paragraph" w:customStyle="1" w:styleId="xl1775">
    <w:name w:val="xl1775"/>
    <w:basedOn w:val="ab"/>
    <w:uiPriority w:val="99"/>
    <w:qFormat/>
    <w:rsid w:val="00704C24"/>
    <w:pPr>
      <w:shd w:val="clear" w:color="000000" w:fill="FDE9D9"/>
      <w:spacing w:before="100" w:beforeAutospacing="1" w:after="100" w:afterAutospacing="1"/>
      <w:textAlignment w:val="top"/>
    </w:pPr>
    <w:rPr>
      <w:b/>
      <w:bCs/>
    </w:rPr>
  </w:style>
  <w:style w:type="paragraph" w:customStyle="1" w:styleId="xl1776">
    <w:name w:val="xl1776"/>
    <w:basedOn w:val="ab"/>
    <w:uiPriority w:val="99"/>
    <w:qFormat/>
    <w:rsid w:val="00704C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style>
  <w:style w:type="paragraph" w:customStyle="1" w:styleId="xl1777">
    <w:name w:val="xl1777"/>
    <w:basedOn w:val="ab"/>
    <w:uiPriority w:val="99"/>
    <w:qFormat/>
    <w:rsid w:val="00704C24"/>
    <w:pPr>
      <w:pBdr>
        <w:top w:val="single" w:sz="4" w:space="0" w:color="auto"/>
        <w:left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1778">
    <w:name w:val="xl1778"/>
    <w:basedOn w:val="ab"/>
    <w:uiPriority w:val="99"/>
    <w:qFormat/>
    <w:rsid w:val="00704C24"/>
    <w:pPr>
      <w:pBdr>
        <w:left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1779">
    <w:name w:val="xl1779"/>
    <w:basedOn w:val="ab"/>
    <w:uiPriority w:val="99"/>
    <w:qFormat/>
    <w:rsid w:val="00704C24"/>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1780">
    <w:name w:val="xl1780"/>
    <w:basedOn w:val="ab"/>
    <w:uiPriority w:val="99"/>
    <w:qFormat/>
    <w:rsid w:val="00704C24"/>
    <w:pPr>
      <w:pBdr>
        <w:top w:val="single" w:sz="4" w:space="0" w:color="auto"/>
        <w:left w:val="single" w:sz="4" w:space="0" w:color="auto"/>
        <w:right w:val="single" w:sz="4" w:space="0" w:color="auto"/>
      </w:pBdr>
      <w:shd w:val="clear" w:color="000000" w:fill="EBF1DE"/>
      <w:spacing w:before="100" w:beforeAutospacing="1" w:after="100" w:afterAutospacing="1"/>
      <w:jc w:val="center"/>
      <w:textAlignment w:val="center"/>
    </w:pPr>
    <w:rPr>
      <w:b/>
      <w:bCs/>
    </w:rPr>
  </w:style>
  <w:style w:type="paragraph" w:customStyle="1" w:styleId="xl1781">
    <w:name w:val="xl1781"/>
    <w:basedOn w:val="ab"/>
    <w:uiPriority w:val="99"/>
    <w:qFormat/>
    <w:rsid w:val="00704C24"/>
    <w:pPr>
      <w:pBdr>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b/>
      <w:bCs/>
    </w:rPr>
  </w:style>
  <w:style w:type="paragraph" w:customStyle="1" w:styleId="xl1782">
    <w:name w:val="xl1782"/>
    <w:basedOn w:val="ab"/>
    <w:uiPriority w:val="99"/>
    <w:qFormat/>
    <w:rsid w:val="00704C24"/>
    <w:pPr>
      <w:spacing w:before="100" w:beforeAutospacing="1" w:after="100" w:afterAutospacing="1"/>
      <w:jc w:val="center"/>
      <w:textAlignment w:val="top"/>
    </w:pPr>
    <w:rPr>
      <w:b/>
      <w:bCs/>
      <w:sz w:val="28"/>
      <w:szCs w:val="28"/>
    </w:rPr>
  </w:style>
  <w:style w:type="paragraph" w:customStyle="1" w:styleId="xl1783">
    <w:name w:val="xl1783"/>
    <w:basedOn w:val="ab"/>
    <w:uiPriority w:val="99"/>
    <w:qFormat/>
    <w:rsid w:val="00704C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784">
    <w:name w:val="xl1784"/>
    <w:basedOn w:val="ab"/>
    <w:uiPriority w:val="99"/>
    <w:qFormat/>
    <w:rsid w:val="00704C24"/>
    <w:pPr>
      <w:pBdr>
        <w:top w:val="single" w:sz="4" w:space="0" w:color="auto"/>
        <w:left w:val="single" w:sz="4" w:space="0" w:color="auto"/>
        <w:right w:val="single" w:sz="4" w:space="0" w:color="auto"/>
      </w:pBdr>
      <w:spacing w:before="100" w:beforeAutospacing="1" w:after="100" w:afterAutospacing="1"/>
      <w:jc w:val="center"/>
      <w:textAlignment w:val="center"/>
    </w:pPr>
    <w:rPr>
      <w:b/>
      <w:bCs/>
    </w:rPr>
  </w:style>
  <w:style w:type="paragraph" w:customStyle="1" w:styleId="xl1785">
    <w:name w:val="xl1785"/>
    <w:basedOn w:val="ab"/>
    <w:uiPriority w:val="99"/>
    <w:qFormat/>
    <w:rsid w:val="00704C24"/>
    <w:pPr>
      <w:pBdr>
        <w:left w:val="single" w:sz="4" w:space="0" w:color="auto"/>
        <w:right w:val="single" w:sz="4" w:space="0" w:color="auto"/>
      </w:pBdr>
      <w:spacing w:before="100" w:beforeAutospacing="1" w:after="100" w:afterAutospacing="1"/>
      <w:jc w:val="center"/>
      <w:textAlignment w:val="center"/>
    </w:pPr>
    <w:rPr>
      <w:b/>
      <w:bCs/>
    </w:rPr>
  </w:style>
  <w:style w:type="paragraph" w:customStyle="1" w:styleId="xl1786">
    <w:name w:val="xl1786"/>
    <w:basedOn w:val="ab"/>
    <w:uiPriority w:val="99"/>
    <w:qFormat/>
    <w:rsid w:val="00704C24"/>
    <w:pPr>
      <w:pBdr>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787">
    <w:name w:val="xl1787"/>
    <w:basedOn w:val="ab"/>
    <w:uiPriority w:val="99"/>
    <w:qFormat/>
    <w:rsid w:val="00704C24"/>
    <w:pPr>
      <w:pBdr>
        <w:top w:val="single" w:sz="4" w:space="0" w:color="auto"/>
        <w:left w:val="single" w:sz="4" w:space="0" w:color="auto"/>
        <w:right w:val="single" w:sz="4" w:space="0" w:color="auto"/>
      </w:pBdr>
      <w:spacing w:before="100" w:beforeAutospacing="1" w:after="100" w:afterAutospacing="1"/>
      <w:jc w:val="center"/>
      <w:textAlignment w:val="center"/>
    </w:pPr>
    <w:rPr>
      <w:b/>
      <w:bCs/>
    </w:rPr>
  </w:style>
  <w:style w:type="paragraph" w:customStyle="1" w:styleId="xl1788">
    <w:name w:val="xl1788"/>
    <w:basedOn w:val="ab"/>
    <w:uiPriority w:val="99"/>
    <w:qFormat/>
    <w:rsid w:val="00704C24"/>
    <w:pPr>
      <w:pBdr>
        <w:left w:val="single" w:sz="4" w:space="0" w:color="auto"/>
        <w:right w:val="single" w:sz="4" w:space="0" w:color="auto"/>
      </w:pBdr>
      <w:spacing w:before="100" w:beforeAutospacing="1" w:after="100" w:afterAutospacing="1"/>
      <w:jc w:val="center"/>
      <w:textAlignment w:val="center"/>
    </w:pPr>
    <w:rPr>
      <w:b/>
      <w:bCs/>
    </w:rPr>
  </w:style>
  <w:style w:type="paragraph" w:customStyle="1" w:styleId="xl1789">
    <w:name w:val="xl1789"/>
    <w:basedOn w:val="ab"/>
    <w:uiPriority w:val="99"/>
    <w:qFormat/>
    <w:rsid w:val="00704C24"/>
    <w:pPr>
      <w:pBdr>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790">
    <w:name w:val="xl1790"/>
    <w:basedOn w:val="ab"/>
    <w:uiPriority w:val="99"/>
    <w:qFormat/>
    <w:rsid w:val="00704C24"/>
    <w:pPr>
      <w:pBdr>
        <w:top w:val="single" w:sz="4" w:space="0" w:color="auto"/>
        <w:left w:val="single" w:sz="4" w:space="0" w:color="auto"/>
        <w:right w:val="single" w:sz="4" w:space="0" w:color="auto"/>
      </w:pBdr>
      <w:spacing w:before="100" w:beforeAutospacing="1" w:after="100" w:afterAutospacing="1"/>
      <w:jc w:val="center"/>
      <w:textAlignment w:val="center"/>
    </w:pPr>
    <w:rPr>
      <w:b/>
      <w:bCs/>
      <w:i/>
      <w:iCs/>
      <w:color w:val="00B050"/>
      <w:sz w:val="18"/>
      <w:szCs w:val="18"/>
    </w:rPr>
  </w:style>
  <w:style w:type="paragraph" w:customStyle="1" w:styleId="xl1791">
    <w:name w:val="xl1791"/>
    <w:basedOn w:val="ab"/>
    <w:uiPriority w:val="99"/>
    <w:qFormat/>
    <w:rsid w:val="00704C24"/>
    <w:pPr>
      <w:pBdr>
        <w:left w:val="single" w:sz="4" w:space="0" w:color="auto"/>
        <w:right w:val="single" w:sz="4" w:space="0" w:color="auto"/>
      </w:pBdr>
      <w:spacing w:before="100" w:beforeAutospacing="1" w:after="100" w:afterAutospacing="1"/>
      <w:jc w:val="center"/>
      <w:textAlignment w:val="center"/>
    </w:pPr>
    <w:rPr>
      <w:b/>
      <w:bCs/>
      <w:i/>
      <w:iCs/>
      <w:color w:val="00B050"/>
      <w:sz w:val="18"/>
      <w:szCs w:val="18"/>
    </w:rPr>
  </w:style>
  <w:style w:type="paragraph" w:customStyle="1" w:styleId="xl1792">
    <w:name w:val="xl1792"/>
    <w:basedOn w:val="ab"/>
    <w:uiPriority w:val="99"/>
    <w:qFormat/>
    <w:rsid w:val="00704C24"/>
    <w:pPr>
      <w:pBdr>
        <w:left w:val="single" w:sz="4" w:space="0" w:color="auto"/>
        <w:bottom w:val="single" w:sz="4" w:space="0" w:color="auto"/>
        <w:right w:val="single" w:sz="4" w:space="0" w:color="auto"/>
      </w:pBdr>
      <w:spacing w:before="100" w:beforeAutospacing="1" w:after="100" w:afterAutospacing="1"/>
      <w:jc w:val="center"/>
      <w:textAlignment w:val="center"/>
    </w:pPr>
    <w:rPr>
      <w:b/>
      <w:bCs/>
      <w:i/>
      <w:iCs/>
      <w:color w:val="00B050"/>
      <w:sz w:val="18"/>
      <w:szCs w:val="18"/>
    </w:rPr>
  </w:style>
  <w:style w:type="paragraph" w:customStyle="1" w:styleId="xl1793">
    <w:name w:val="xl1793"/>
    <w:basedOn w:val="ab"/>
    <w:uiPriority w:val="99"/>
    <w:qFormat/>
    <w:rsid w:val="00704C24"/>
    <w:pPr>
      <w:pBdr>
        <w:top w:val="single" w:sz="4" w:space="0" w:color="auto"/>
        <w:left w:val="single" w:sz="4" w:space="0" w:color="auto"/>
        <w:bottom w:val="single" w:sz="4" w:space="0" w:color="auto"/>
      </w:pBdr>
      <w:shd w:val="clear" w:color="000000" w:fill="C5D9F1"/>
      <w:spacing w:before="100" w:beforeAutospacing="1" w:after="100" w:afterAutospacing="1"/>
      <w:jc w:val="center"/>
      <w:textAlignment w:val="center"/>
    </w:pPr>
    <w:rPr>
      <w:b/>
      <w:bCs/>
    </w:rPr>
  </w:style>
  <w:style w:type="paragraph" w:customStyle="1" w:styleId="xl1794">
    <w:name w:val="xl1794"/>
    <w:basedOn w:val="ab"/>
    <w:uiPriority w:val="99"/>
    <w:qFormat/>
    <w:rsid w:val="00704C24"/>
    <w:pPr>
      <w:pBdr>
        <w:top w:val="single" w:sz="4" w:space="0" w:color="auto"/>
        <w:bottom w:val="single" w:sz="4" w:space="0" w:color="auto"/>
      </w:pBdr>
      <w:shd w:val="clear" w:color="000000" w:fill="C5D9F1"/>
      <w:spacing w:before="100" w:beforeAutospacing="1" w:after="100" w:afterAutospacing="1"/>
      <w:jc w:val="center"/>
      <w:textAlignment w:val="center"/>
    </w:pPr>
    <w:rPr>
      <w:b/>
      <w:bCs/>
    </w:rPr>
  </w:style>
  <w:style w:type="paragraph" w:customStyle="1" w:styleId="xl1795">
    <w:name w:val="xl1795"/>
    <w:basedOn w:val="ab"/>
    <w:uiPriority w:val="99"/>
    <w:qFormat/>
    <w:rsid w:val="00704C24"/>
    <w:pPr>
      <w:pBdr>
        <w:top w:val="single" w:sz="4" w:space="0" w:color="auto"/>
        <w:bottom w:val="single" w:sz="4" w:space="0" w:color="auto"/>
        <w:right w:val="single" w:sz="4" w:space="0" w:color="auto"/>
      </w:pBdr>
      <w:shd w:val="clear" w:color="000000" w:fill="C5D9F1"/>
      <w:spacing w:before="100" w:beforeAutospacing="1" w:after="100" w:afterAutospacing="1"/>
      <w:jc w:val="center"/>
      <w:textAlignment w:val="center"/>
    </w:pPr>
    <w:rPr>
      <w:b/>
      <w:bCs/>
    </w:rPr>
  </w:style>
  <w:style w:type="paragraph" w:customStyle="1" w:styleId="xl1796">
    <w:name w:val="xl1796"/>
    <w:basedOn w:val="ab"/>
    <w:uiPriority w:val="99"/>
    <w:qFormat/>
    <w:rsid w:val="00704C24"/>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1797">
    <w:name w:val="xl1797"/>
    <w:basedOn w:val="ab"/>
    <w:uiPriority w:val="99"/>
    <w:qFormat/>
    <w:rsid w:val="00704C24"/>
    <w:pPr>
      <w:pBdr>
        <w:top w:val="single" w:sz="4" w:space="0" w:color="auto"/>
        <w:bottom w:val="single" w:sz="4" w:space="0" w:color="auto"/>
      </w:pBdr>
      <w:spacing w:before="100" w:beforeAutospacing="1" w:after="100" w:afterAutospacing="1"/>
      <w:jc w:val="center"/>
      <w:textAlignment w:val="center"/>
    </w:pPr>
    <w:rPr>
      <w:b/>
      <w:bCs/>
    </w:rPr>
  </w:style>
  <w:style w:type="paragraph" w:customStyle="1" w:styleId="xl1798">
    <w:name w:val="xl1798"/>
    <w:basedOn w:val="ab"/>
    <w:uiPriority w:val="99"/>
    <w:qFormat/>
    <w:rsid w:val="00704C24"/>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799">
    <w:name w:val="xl1799"/>
    <w:basedOn w:val="ab"/>
    <w:uiPriority w:val="99"/>
    <w:qFormat/>
    <w:rsid w:val="00704C24"/>
    <w:pPr>
      <w:pBdr>
        <w:top w:val="single" w:sz="4" w:space="0" w:color="auto"/>
        <w:left w:val="single" w:sz="4" w:space="0" w:color="auto"/>
        <w:right w:val="single" w:sz="4" w:space="0" w:color="auto"/>
      </w:pBdr>
      <w:shd w:val="clear" w:color="000000" w:fill="C5D9F1"/>
      <w:spacing w:before="100" w:beforeAutospacing="1" w:after="100" w:afterAutospacing="1"/>
      <w:jc w:val="center"/>
      <w:textAlignment w:val="center"/>
    </w:pPr>
    <w:rPr>
      <w:b/>
      <w:bCs/>
    </w:rPr>
  </w:style>
  <w:style w:type="paragraph" w:customStyle="1" w:styleId="xl1800">
    <w:name w:val="xl1800"/>
    <w:basedOn w:val="ab"/>
    <w:uiPriority w:val="99"/>
    <w:qFormat/>
    <w:rsid w:val="00704C24"/>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1801">
    <w:name w:val="xl1801"/>
    <w:basedOn w:val="ab"/>
    <w:uiPriority w:val="99"/>
    <w:qFormat/>
    <w:rsid w:val="00704C24"/>
    <w:pPr>
      <w:pBdr>
        <w:top w:val="single" w:sz="4" w:space="0" w:color="auto"/>
        <w:bottom w:val="single" w:sz="4" w:space="0" w:color="auto"/>
      </w:pBdr>
      <w:spacing w:before="100" w:beforeAutospacing="1" w:after="100" w:afterAutospacing="1"/>
      <w:jc w:val="center"/>
      <w:textAlignment w:val="center"/>
    </w:pPr>
    <w:rPr>
      <w:b/>
      <w:bCs/>
    </w:rPr>
  </w:style>
  <w:style w:type="paragraph" w:customStyle="1" w:styleId="xl1802">
    <w:name w:val="xl1802"/>
    <w:basedOn w:val="ab"/>
    <w:uiPriority w:val="99"/>
    <w:qFormat/>
    <w:rsid w:val="00704C24"/>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803">
    <w:name w:val="xl1803"/>
    <w:basedOn w:val="ab"/>
    <w:uiPriority w:val="99"/>
    <w:qFormat/>
    <w:rsid w:val="00704C24"/>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textAlignment w:val="center"/>
    </w:pPr>
    <w:rPr>
      <w:b/>
      <w:bCs/>
    </w:rPr>
  </w:style>
  <w:style w:type="paragraph" w:customStyle="1" w:styleId="xl1804">
    <w:name w:val="xl1804"/>
    <w:basedOn w:val="ab"/>
    <w:uiPriority w:val="99"/>
    <w:qFormat/>
    <w:rsid w:val="00704C24"/>
    <w:pPr>
      <w:pBdr>
        <w:left w:val="single" w:sz="4" w:space="0" w:color="auto"/>
        <w:bottom w:val="single" w:sz="4" w:space="0" w:color="auto"/>
        <w:right w:val="single" w:sz="4" w:space="0" w:color="auto"/>
      </w:pBdr>
      <w:shd w:val="clear" w:color="000000" w:fill="C5D9F1"/>
      <w:spacing w:before="100" w:beforeAutospacing="1" w:after="100" w:afterAutospacing="1"/>
      <w:jc w:val="center"/>
      <w:textAlignment w:val="center"/>
    </w:pPr>
    <w:rPr>
      <w:b/>
      <w:bCs/>
    </w:rPr>
  </w:style>
  <w:style w:type="paragraph" w:customStyle="1" w:styleId="xl1805">
    <w:name w:val="xl1805"/>
    <w:basedOn w:val="ab"/>
    <w:uiPriority w:val="99"/>
    <w:qFormat/>
    <w:rsid w:val="00704C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806">
    <w:name w:val="xl1806"/>
    <w:basedOn w:val="ab"/>
    <w:uiPriority w:val="99"/>
    <w:qFormat/>
    <w:rsid w:val="00704C24"/>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textAlignment w:val="top"/>
    </w:pPr>
    <w:rPr>
      <w:b/>
      <w:bCs/>
    </w:rPr>
  </w:style>
  <w:style w:type="paragraph" w:customStyle="1" w:styleId="xl1807">
    <w:name w:val="xl1807"/>
    <w:basedOn w:val="ab"/>
    <w:uiPriority w:val="99"/>
    <w:qFormat/>
    <w:rsid w:val="00704C24"/>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top"/>
    </w:pPr>
    <w:rPr>
      <w:b/>
      <w:bCs/>
    </w:rPr>
  </w:style>
  <w:style w:type="paragraph" w:customStyle="1" w:styleId="xl1808">
    <w:name w:val="xl1808"/>
    <w:basedOn w:val="ab"/>
    <w:uiPriority w:val="99"/>
    <w:qFormat/>
    <w:rsid w:val="00704C24"/>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top"/>
    </w:pPr>
    <w:rPr>
      <w:b/>
      <w:bCs/>
    </w:rPr>
  </w:style>
  <w:style w:type="paragraph" w:customStyle="1" w:styleId="xl1809">
    <w:name w:val="xl1809"/>
    <w:basedOn w:val="ab"/>
    <w:uiPriority w:val="99"/>
    <w:qFormat/>
    <w:rsid w:val="00704C24"/>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top"/>
    </w:pPr>
    <w:rPr>
      <w:b/>
      <w:bCs/>
    </w:rPr>
  </w:style>
  <w:style w:type="paragraph" w:customStyle="1" w:styleId="xl1810">
    <w:name w:val="xl1810"/>
    <w:basedOn w:val="ab"/>
    <w:uiPriority w:val="99"/>
    <w:qFormat/>
    <w:rsid w:val="00704C24"/>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top"/>
    </w:pPr>
    <w:rPr>
      <w:b/>
      <w:bCs/>
    </w:rPr>
  </w:style>
  <w:style w:type="paragraph" w:customStyle="1" w:styleId="xl1811">
    <w:name w:val="xl1811"/>
    <w:basedOn w:val="ab"/>
    <w:uiPriority w:val="99"/>
    <w:qFormat/>
    <w:rsid w:val="00704C24"/>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textAlignment w:val="top"/>
    </w:pPr>
  </w:style>
  <w:style w:type="paragraph" w:customStyle="1" w:styleId="xl1812">
    <w:name w:val="xl1812"/>
    <w:basedOn w:val="ab"/>
    <w:uiPriority w:val="99"/>
    <w:qFormat/>
    <w:rsid w:val="00704C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1813">
    <w:name w:val="xl1813"/>
    <w:basedOn w:val="ab"/>
    <w:uiPriority w:val="99"/>
    <w:qFormat/>
    <w:rsid w:val="00704C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1814">
    <w:name w:val="xl1814"/>
    <w:basedOn w:val="ab"/>
    <w:uiPriority w:val="99"/>
    <w:qFormat/>
    <w:rsid w:val="00704C24"/>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top"/>
    </w:pPr>
  </w:style>
  <w:style w:type="paragraph" w:customStyle="1" w:styleId="xl1815">
    <w:name w:val="xl1815"/>
    <w:basedOn w:val="ab"/>
    <w:uiPriority w:val="99"/>
    <w:qFormat/>
    <w:rsid w:val="00704C24"/>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top"/>
    </w:pPr>
  </w:style>
  <w:style w:type="paragraph" w:customStyle="1" w:styleId="xl1816">
    <w:name w:val="xl1816"/>
    <w:basedOn w:val="ab"/>
    <w:uiPriority w:val="99"/>
    <w:qFormat/>
    <w:rsid w:val="00704C24"/>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textAlignment w:val="top"/>
    </w:pPr>
    <w:rPr>
      <w:i/>
      <w:iCs/>
      <w:color w:val="31869B"/>
    </w:rPr>
  </w:style>
  <w:style w:type="paragraph" w:customStyle="1" w:styleId="xl1817">
    <w:name w:val="xl1817"/>
    <w:basedOn w:val="ab"/>
    <w:uiPriority w:val="99"/>
    <w:qFormat/>
    <w:rsid w:val="00704C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i/>
      <w:iCs/>
      <w:color w:val="31869B"/>
    </w:rPr>
  </w:style>
  <w:style w:type="paragraph" w:customStyle="1" w:styleId="xl1818">
    <w:name w:val="xl1818"/>
    <w:basedOn w:val="ab"/>
    <w:uiPriority w:val="99"/>
    <w:qFormat/>
    <w:rsid w:val="00704C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i/>
      <w:iCs/>
      <w:color w:val="31869B"/>
    </w:rPr>
  </w:style>
  <w:style w:type="paragraph" w:customStyle="1" w:styleId="xl1819">
    <w:name w:val="xl1819"/>
    <w:basedOn w:val="ab"/>
    <w:uiPriority w:val="99"/>
    <w:qFormat/>
    <w:rsid w:val="00704C24"/>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textAlignment w:val="top"/>
    </w:pPr>
    <w:rPr>
      <w:b/>
      <w:bCs/>
      <w:i/>
      <w:iCs/>
      <w:color w:val="31869B"/>
    </w:rPr>
  </w:style>
  <w:style w:type="paragraph" w:customStyle="1" w:styleId="xl1820">
    <w:name w:val="xl1820"/>
    <w:basedOn w:val="ab"/>
    <w:uiPriority w:val="99"/>
    <w:qFormat/>
    <w:rsid w:val="00704C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i/>
      <w:iCs/>
      <w:color w:val="31869B"/>
    </w:rPr>
  </w:style>
  <w:style w:type="paragraph" w:customStyle="1" w:styleId="xl1821">
    <w:name w:val="xl1821"/>
    <w:basedOn w:val="ab"/>
    <w:uiPriority w:val="99"/>
    <w:qFormat/>
    <w:rsid w:val="00704C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i/>
      <w:iCs/>
      <w:color w:val="31869B"/>
    </w:rPr>
  </w:style>
  <w:style w:type="paragraph" w:customStyle="1" w:styleId="xl1822">
    <w:name w:val="xl1822"/>
    <w:basedOn w:val="ab"/>
    <w:uiPriority w:val="99"/>
    <w:qFormat/>
    <w:rsid w:val="00704C24"/>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top"/>
    </w:pPr>
    <w:rPr>
      <w:i/>
      <w:iCs/>
      <w:color w:val="31869B"/>
    </w:rPr>
  </w:style>
  <w:style w:type="paragraph" w:customStyle="1" w:styleId="xl1823">
    <w:name w:val="xl1823"/>
    <w:basedOn w:val="ab"/>
    <w:uiPriority w:val="99"/>
    <w:qFormat/>
    <w:rsid w:val="00704C24"/>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top"/>
    </w:pPr>
    <w:rPr>
      <w:i/>
      <w:iCs/>
      <w:color w:val="31869B"/>
    </w:rPr>
  </w:style>
  <w:style w:type="paragraph" w:customStyle="1" w:styleId="xl1824">
    <w:name w:val="xl1824"/>
    <w:basedOn w:val="ab"/>
    <w:uiPriority w:val="99"/>
    <w:qFormat/>
    <w:rsid w:val="00704C24"/>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pPr>
    <w:rPr>
      <w:b/>
      <w:bCs/>
    </w:rPr>
  </w:style>
  <w:style w:type="paragraph" w:customStyle="1" w:styleId="xl1825">
    <w:name w:val="xl1825"/>
    <w:basedOn w:val="ab"/>
    <w:uiPriority w:val="99"/>
    <w:qFormat/>
    <w:rsid w:val="00704C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style>
  <w:style w:type="paragraph" w:customStyle="1" w:styleId="xl1826">
    <w:name w:val="xl1826"/>
    <w:basedOn w:val="ab"/>
    <w:uiPriority w:val="99"/>
    <w:qFormat/>
    <w:rsid w:val="00704C24"/>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top"/>
    </w:pPr>
    <w:rPr>
      <w:b/>
      <w:bCs/>
    </w:rPr>
  </w:style>
  <w:style w:type="paragraph" w:customStyle="1" w:styleId="xl1827">
    <w:name w:val="xl1827"/>
    <w:basedOn w:val="ab"/>
    <w:uiPriority w:val="99"/>
    <w:qFormat/>
    <w:rsid w:val="00704C24"/>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top"/>
    </w:pPr>
    <w:rPr>
      <w:b/>
      <w:bCs/>
    </w:rPr>
  </w:style>
  <w:style w:type="paragraph" w:customStyle="1" w:styleId="xl1828">
    <w:name w:val="xl1828"/>
    <w:basedOn w:val="ab"/>
    <w:uiPriority w:val="99"/>
    <w:qFormat/>
    <w:rsid w:val="00704C24"/>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top"/>
    </w:pPr>
  </w:style>
  <w:style w:type="paragraph" w:customStyle="1" w:styleId="xl1829">
    <w:name w:val="xl1829"/>
    <w:basedOn w:val="ab"/>
    <w:uiPriority w:val="99"/>
    <w:qFormat/>
    <w:rsid w:val="00704C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style>
  <w:style w:type="paragraph" w:customStyle="1" w:styleId="xl1830">
    <w:name w:val="xl1830"/>
    <w:basedOn w:val="ab"/>
    <w:uiPriority w:val="99"/>
    <w:qFormat/>
    <w:rsid w:val="00704C2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style>
  <w:style w:type="paragraph" w:customStyle="1" w:styleId="xl1831">
    <w:name w:val="xl1831"/>
    <w:basedOn w:val="ab"/>
    <w:uiPriority w:val="99"/>
    <w:qFormat/>
    <w:rsid w:val="00704C2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style>
  <w:style w:type="paragraph" w:customStyle="1" w:styleId="xl1832">
    <w:name w:val="xl1832"/>
    <w:basedOn w:val="ab"/>
    <w:uiPriority w:val="99"/>
    <w:qFormat/>
    <w:rsid w:val="00704C24"/>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pPr>
  </w:style>
  <w:style w:type="paragraph" w:customStyle="1" w:styleId="xl1833">
    <w:name w:val="xl1833"/>
    <w:basedOn w:val="ab"/>
    <w:uiPriority w:val="99"/>
    <w:qFormat/>
    <w:rsid w:val="00704C24"/>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textAlignment w:val="top"/>
    </w:pPr>
    <w:rPr>
      <w:b/>
      <w:bCs/>
    </w:rPr>
  </w:style>
  <w:style w:type="paragraph" w:customStyle="1" w:styleId="xl1834">
    <w:name w:val="xl1834"/>
    <w:basedOn w:val="ab"/>
    <w:uiPriority w:val="99"/>
    <w:qFormat/>
    <w:rsid w:val="00704C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i/>
      <w:iCs/>
      <w:color w:val="31869B"/>
    </w:rPr>
  </w:style>
  <w:style w:type="paragraph" w:customStyle="1" w:styleId="xl1835">
    <w:name w:val="xl1835"/>
    <w:basedOn w:val="ab"/>
    <w:uiPriority w:val="99"/>
    <w:qFormat/>
    <w:rsid w:val="00704C24"/>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textAlignment w:val="top"/>
    </w:pPr>
    <w:rPr>
      <w:b/>
      <w:bCs/>
    </w:rPr>
  </w:style>
  <w:style w:type="paragraph" w:customStyle="1" w:styleId="xl1836">
    <w:name w:val="xl1836"/>
    <w:basedOn w:val="ab"/>
    <w:uiPriority w:val="99"/>
    <w:qFormat/>
    <w:rsid w:val="00704C24"/>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textAlignment w:val="top"/>
    </w:pPr>
    <w:rPr>
      <w:b/>
      <w:bCs/>
    </w:rPr>
  </w:style>
  <w:style w:type="paragraph" w:customStyle="1" w:styleId="xl1837">
    <w:name w:val="xl1837"/>
    <w:basedOn w:val="ab"/>
    <w:uiPriority w:val="99"/>
    <w:qFormat/>
    <w:rsid w:val="00704C24"/>
    <w:pPr>
      <w:shd w:val="clear" w:color="000000" w:fill="C5D9F1"/>
      <w:spacing w:before="100" w:beforeAutospacing="1" w:after="100" w:afterAutospacing="1"/>
      <w:jc w:val="center"/>
    </w:pPr>
  </w:style>
  <w:style w:type="paragraph" w:customStyle="1" w:styleId="xl1838">
    <w:name w:val="xl1838"/>
    <w:basedOn w:val="ab"/>
    <w:uiPriority w:val="99"/>
    <w:qFormat/>
    <w:rsid w:val="00704C24"/>
    <w:pPr>
      <w:spacing w:before="100" w:beforeAutospacing="1" w:after="100" w:afterAutospacing="1"/>
      <w:jc w:val="center"/>
    </w:pPr>
  </w:style>
  <w:style w:type="paragraph" w:customStyle="1" w:styleId="xl1839">
    <w:name w:val="xl1839"/>
    <w:basedOn w:val="ab"/>
    <w:uiPriority w:val="99"/>
    <w:qFormat/>
    <w:rsid w:val="00704C24"/>
    <w:pPr>
      <w:spacing w:before="100" w:beforeAutospacing="1" w:after="100" w:afterAutospacing="1"/>
      <w:jc w:val="center"/>
    </w:pPr>
  </w:style>
  <w:style w:type="paragraph" w:customStyle="1" w:styleId="xl1840">
    <w:name w:val="xl1840"/>
    <w:basedOn w:val="ab"/>
    <w:uiPriority w:val="99"/>
    <w:qFormat/>
    <w:rsid w:val="00704C24"/>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pPr>
    <w:rPr>
      <w:color w:val="FF0000"/>
    </w:rPr>
  </w:style>
  <w:style w:type="paragraph" w:customStyle="1" w:styleId="xl1841">
    <w:name w:val="xl1841"/>
    <w:basedOn w:val="ab"/>
    <w:uiPriority w:val="99"/>
    <w:qFormat/>
    <w:rsid w:val="00704C24"/>
    <w:pPr>
      <w:spacing w:before="100" w:beforeAutospacing="1" w:after="100" w:afterAutospacing="1"/>
      <w:jc w:val="center"/>
      <w:textAlignment w:val="top"/>
    </w:pPr>
  </w:style>
  <w:style w:type="paragraph" w:customStyle="1" w:styleId="xl1842">
    <w:name w:val="xl1842"/>
    <w:basedOn w:val="ab"/>
    <w:uiPriority w:val="99"/>
    <w:qFormat/>
    <w:rsid w:val="00704C24"/>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pPr>
    <w:rPr>
      <w:b/>
      <w:bCs/>
      <w:color w:val="FF0000"/>
    </w:rPr>
  </w:style>
  <w:style w:type="paragraph" w:customStyle="1" w:styleId="xl1843">
    <w:name w:val="xl1843"/>
    <w:basedOn w:val="ab"/>
    <w:uiPriority w:val="99"/>
    <w:qFormat/>
    <w:rsid w:val="00704C24"/>
    <w:pPr>
      <w:shd w:val="clear" w:color="000000" w:fill="FDE9D9"/>
      <w:spacing w:before="100" w:beforeAutospacing="1" w:after="100" w:afterAutospacing="1"/>
      <w:jc w:val="center"/>
      <w:textAlignment w:val="top"/>
    </w:pPr>
  </w:style>
  <w:style w:type="paragraph" w:customStyle="1" w:styleId="xl1844">
    <w:name w:val="xl1844"/>
    <w:basedOn w:val="ab"/>
    <w:uiPriority w:val="99"/>
    <w:qFormat/>
    <w:rsid w:val="00704C24"/>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pPr>
    <w:rPr>
      <w:b/>
      <w:bCs/>
      <w:color w:val="FF0000"/>
    </w:rPr>
  </w:style>
  <w:style w:type="paragraph" w:customStyle="1" w:styleId="xl1845">
    <w:name w:val="xl1845"/>
    <w:basedOn w:val="ab"/>
    <w:uiPriority w:val="99"/>
    <w:qFormat/>
    <w:rsid w:val="00704C24"/>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pPr>
    <w:rPr>
      <w:b/>
      <w:bCs/>
    </w:rPr>
  </w:style>
  <w:style w:type="paragraph" w:customStyle="1" w:styleId="xl1660">
    <w:name w:val="xl1660"/>
    <w:basedOn w:val="ab"/>
    <w:uiPriority w:val="99"/>
    <w:qFormat/>
    <w:rsid w:val="00704C24"/>
    <w:pPr>
      <w:spacing w:before="100" w:beforeAutospacing="1" w:after="100" w:afterAutospacing="1"/>
    </w:pPr>
  </w:style>
  <w:style w:type="paragraph" w:customStyle="1" w:styleId="xl1661">
    <w:name w:val="xl1661"/>
    <w:basedOn w:val="ab"/>
    <w:uiPriority w:val="99"/>
    <w:qFormat/>
    <w:rsid w:val="00704C24"/>
    <w:pPr>
      <w:shd w:val="clear" w:color="000000" w:fill="FFFFFF"/>
      <w:spacing w:before="100" w:beforeAutospacing="1" w:after="100" w:afterAutospacing="1"/>
      <w:jc w:val="center"/>
      <w:textAlignment w:val="center"/>
    </w:pPr>
  </w:style>
  <w:style w:type="paragraph" w:customStyle="1" w:styleId="xl1662">
    <w:name w:val="xl1662"/>
    <w:basedOn w:val="ab"/>
    <w:uiPriority w:val="99"/>
    <w:qFormat/>
    <w:rsid w:val="00704C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663">
    <w:name w:val="xl1663"/>
    <w:basedOn w:val="ab"/>
    <w:uiPriority w:val="99"/>
    <w:qFormat/>
    <w:rsid w:val="00704C24"/>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b/>
      <w:bCs/>
    </w:rPr>
  </w:style>
  <w:style w:type="paragraph" w:customStyle="1" w:styleId="xl1664">
    <w:name w:val="xl1664"/>
    <w:basedOn w:val="ab"/>
    <w:uiPriority w:val="99"/>
    <w:qFormat/>
    <w:rsid w:val="00704C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1665">
    <w:name w:val="xl1665"/>
    <w:basedOn w:val="ab"/>
    <w:uiPriority w:val="99"/>
    <w:qFormat/>
    <w:rsid w:val="00704C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1666">
    <w:name w:val="xl1666"/>
    <w:basedOn w:val="ab"/>
    <w:uiPriority w:val="99"/>
    <w:qFormat/>
    <w:rsid w:val="00704C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rPr>
  </w:style>
  <w:style w:type="paragraph" w:customStyle="1" w:styleId="xl1667">
    <w:name w:val="xl1667"/>
    <w:basedOn w:val="ab"/>
    <w:uiPriority w:val="99"/>
    <w:qFormat/>
    <w:rsid w:val="00704C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rPr>
  </w:style>
  <w:style w:type="paragraph" w:customStyle="1" w:styleId="xl1668">
    <w:name w:val="xl1668"/>
    <w:basedOn w:val="ab"/>
    <w:uiPriority w:val="99"/>
    <w:qFormat/>
    <w:rsid w:val="00704C2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1669">
    <w:name w:val="xl1669"/>
    <w:basedOn w:val="ab"/>
    <w:uiPriority w:val="99"/>
    <w:qFormat/>
    <w:rsid w:val="00704C24"/>
    <w:pPr>
      <w:shd w:val="clear" w:color="000000" w:fill="FFFFFF"/>
      <w:spacing w:before="100" w:beforeAutospacing="1" w:after="100" w:afterAutospacing="1"/>
      <w:textAlignment w:val="center"/>
    </w:pPr>
  </w:style>
  <w:style w:type="paragraph" w:customStyle="1" w:styleId="xl1670">
    <w:name w:val="xl1670"/>
    <w:basedOn w:val="ab"/>
    <w:uiPriority w:val="99"/>
    <w:qFormat/>
    <w:rsid w:val="00704C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671">
    <w:name w:val="xl1671"/>
    <w:basedOn w:val="ab"/>
    <w:uiPriority w:val="99"/>
    <w:qFormat/>
    <w:rsid w:val="00704C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672">
    <w:name w:val="xl1672"/>
    <w:basedOn w:val="ab"/>
    <w:uiPriority w:val="99"/>
    <w:qFormat/>
    <w:rsid w:val="00704C24"/>
    <w:pPr>
      <w:spacing w:before="100" w:beforeAutospacing="1" w:after="100" w:afterAutospacing="1"/>
      <w:jc w:val="center"/>
      <w:textAlignment w:val="center"/>
    </w:pPr>
  </w:style>
  <w:style w:type="paragraph" w:customStyle="1" w:styleId="xl1673">
    <w:name w:val="xl1673"/>
    <w:basedOn w:val="ab"/>
    <w:uiPriority w:val="99"/>
    <w:qFormat/>
    <w:rsid w:val="00704C24"/>
    <w:pPr>
      <w:spacing w:before="100" w:beforeAutospacing="1" w:after="100" w:afterAutospacing="1"/>
    </w:pPr>
    <w:rPr>
      <w:b/>
      <w:bCs/>
    </w:rPr>
  </w:style>
  <w:style w:type="paragraph" w:customStyle="1" w:styleId="xl1674">
    <w:name w:val="xl1674"/>
    <w:basedOn w:val="ab"/>
    <w:uiPriority w:val="99"/>
    <w:qFormat/>
    <w:rsid w:val="00704C2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b/>
      <w:bCs/>
    </w:rPr>
  </w:style>
  <w:style w:type="paragraph" w:customStyle="1" w:styleId="xl1675">
    <w:name w:val="xl1675"/>
    <w:basedOn w:val="ab"/>
    <w:uiPriority w:val="99"/>
    <w:qFormat/>
    <w:rsid w:val="00704C2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b/>
      <w:bCs/>
    </w:rPr>
  </w:style>
  <w:style w:type="paragraph" w:customStyle="1" w:styleId="xl1676">
    <w:name w:val="xl1676"/>
    <w:basedOn w:val="ab"/>
    <w:uiPriority w:val="99"/>
    <w:qFormat/>
    <w:rsid w:val="00704C2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b/>
      <w:bCs/>
    </w:rPr>
  </w:style>
  <w:style w:type="paragraph" w:customStyle="1" w:styleId="xl1677">
    <w:name w:val="xl1677"/>
    <w:basedOn w:val="ab"/>
    <w:uiPriority w:val="99"/>
    <w:qFormat/>
    <w:rsid w:val="00704C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1678">
    <w:name w:val="xl1678"/>
    <w:basedOn w:val="ab"/>
    <w:uiPriority w:val="99"/>
    <w:qFormat/>
    <w:rsid w:val="00704C2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1679">
    <w:name w:val="xl1679"/>
    <w:basedOn w:val="ab"/>
    <w:uiPriority w:val="99"/>
    <w:qFormat/>
    <w:rsid w:val="00704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1657">
    <w:name w:val="xl1657"/>
    <w:basedOn w:val="ab"/>
    <w:uiPriority w:val="99"/>
    <w:qFormat/>
    <w:rsid w:val="00704C24"/>
    <w:pPr>
      <w:spacing w:before="100" w:beforeAutospacing="1" w:after="100" w:afterAutospacing="1"/>
    </w:pPr>
  </w:style>
  <w:style w:type="paragraph" w:customStyle="1" w:styleId="xl1658">
    <w:name w:val="xl1658"/>
    <w:basedOn w:val="ab"/>
    <w:uiPriority w:val="99"/>
    <w:qFormat/>
    <w:rsid w:val="00704C24"/>
    <w:pPr>
      <w:pBdr>
        <w:top w:val="single" w:sz="4" w:space="0" w:color="auto"/>
        <w:left w:val="single" w:sz="4" w:space="0" w:color="auto"/>
        <w:right w:val="single" w:sz="4" w:space="0" w:color="auto"/>
      </w:pBdr>
      <w:spacing w:before="100" w:beforeAutospacing="1" w:after="100" w:afterAutospacing="1"/>
      <w:jc w:val="center"/>
      <w:textAlignment w:val="center"/>
    </w:pPr>
    <w:rPr>
      <w:b/>
      <w:bCs/>
    </w:rPr>
  </w:style>
  <w:style w:type="paragraph" w:customStyle="1" w:styleId="xl1659">
    <w:name w:val="xl1659"/>
    <w:basedOn w:val="ab"/>
    <w:uiPriority w:val="99"/>
    <w:qFormat/>
    <w:rsid w:val="00704C24"/>
    <w:pPr>
      <w:pBdr>
        <w:top w:val="single" w:sz="4" w:space="0" w:color="auto"/>
        <w:left w:val="single" w:sz="4" w:space="0" w:color="auto"/>
        <w:right w:val="single" w:sz="4" w:space="0" w:color="auto"/>
      </w:pBdr>
      <w:spacing w:before="100" w:beforeAutospacing="1" w:after="100" w:afterAutospacing="1"/>
      <w:jc w:val="center"/>
      <w:textAlignment w:val="center"/>
    </w:pPr>
    <w:rPr>
      <w:b/>
      <w:bCs/>
    </w:rPr>
  </w:style>
  <w:style w:type="paragraph" w:customStyle="1" w:styleId="xl1680">
    <w:name w:val="xl1680"/>
    <w:basedOn w:val="ab"/>
    <w:uiPriority w:val="99"/>
    <w:qFormat/>
    <w:rsid w:val="00704C24"/>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1681">
    <w:name w:val="xl1681"/>
    <w:basedOn w:val="ab"/>
    <w:uiPriority w:val="99"/>
    <w:qFormat/>
    <w:rsid w:val="00704C24"/>
    <w:pPr>
      <w:pBdr>
        <w:top w:val="single" w:sz="4" w:space="0" w:color="auto"/>
        <w:bottom w:val="single" w:sz="4" w:space="0" w:color="auto"/>
      </w:pBdr>
      <w:spacing w:before="100" w:beforeAutospacing="1" w:after="100" w:afterAutospacing="1"/>
      <w:jc w:val="center"/>
      <w:textAlignment w:val="center"/>
    </w:pPr>
    <w:rPr>
      <w:b/>
      <w:bCs/>
    </w:rPr>
  </w:style>
  <w:style w:type="paragraph" w:customStyle="1" w:styleId="xl1682">
    <w:name w:val="xl1682"/>
    <w:basedOn w:val="ab"/>
    <w:uiPriority w:val="99"/>
    <w:qFormat/>
    <w:rsid w:val="00704C24"/>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683">
    <w:name w:val="xl1683"/>
    <w:basedOn w:val="ab"/>
    <w:uiPriority w:val="99"/>
    <w:qFormat/>
    <w:rsid w:val="00704C24"/>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1684">
    <w:name w:val="xl1684"/>
    <w:basedOn w:val="ab"/>
    <w:uiPriority w:val="99"/>
    <w:qFormat/>
    <w:rsid w:val="00704C24"/>
    <w:pPr>
      <w:pBdr>
        <w:top w:val="single" w:sz="4" w:space="0" w:color="auto"/>
        <w:bottom w:val="single" w:sz="4" w:space="0" w:color="auto"/>
      </w:pBdr>
      <w:spacing w:before="100" w:beforeAutospacing="1" w:after="100" w:afterAutospacing="1"/>
      <w:jc w:val="center"/>
      <w:textAlignment w:val="center"/>
    </w:pPr>
    <w:rPr>
      <w:b/>
      <w:bCs/>
    </w:rPr>
  </w:style>
  <w:style w:type="paragraph" w:customStyle="1" w:styleId="xl1685">
    <w:name w:val="xl1685"/>
    <w:basedOn w:val="ab"/>
    <w:uiPriority w:val="99"/>
    <w:qFormat/>
    <w:rsid w:val="00704C24"/>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character" w:customStyle="1" w:styleId="77">
    <w:name w:val="Основной текст (7)_"/>
    <w:link w:val="78"/>
    <w:rsid w:val="00704C24"/>
    <w:rPr>
      <w:b/>
      <w:bCs/>
      <w:sz w:val="23"/>
      <w:szCs w:val="23"/>
      <w:shd w:val="clear" w:color="auto" w:fill="FFFFFF"/>
    </w:rPr>
  </w:style>
  <w:style w:type="paragraph" w:customStyle="1" w:styleId="78">
    <w:name w:val="Основной текст (7)"/>
    <w:basedOn w:val="ab"/>
    <w:link w:val="77"/>
    <w:qFormat/>
    <w:rsid w:val="00704C24"/>
    <w:pPr>
      <w:shd w:val="clear" w:color="auto" w:fill="FFFFFF"/>
      <w:spacing w:line="226" w:lineRule="exact"/>
      <w:jc w:val="both"/>
    </w:pPr>
    <w:rPr>
      <w:b/>
      <w:bCs/>
      <w:sz w:val="23"/>
      <w:szCs w:val="23"/>
    </w:rPr>
  </w:style>
  <w:style w:type="character" w:customStyle="1" w:styleId="88">
    <w:name w:val="Основной текст (8)_"/>
    <w:link w:val="89"/>
    <w:rsid w:val="00704C24"/>
    <w:rPr>
      <w:noProof/>
      <w:sz w:val="9"/>
      <w:szCs w:val="9"/>
      <w:shd w:val="clear" w:color="auto" w:fill="FFFFFF"/>
    </w:rPr>
  </w:style>
  <w:style w:type="paragraph" w:customStyle="1" w:styleId="89">
    <w:name w:val="Основной текст (8)"/>
    <w:basedOn w:val="ab"/>
    <w:link w:val="88"/>
    <w:qFormat/>
    <w:rsid w:val="00704C24"/>
    <w:pPr>
      <w:shd w:val="clear" w:color="auto" w:fill="FFFFFF"/>
      <w:spacing w:line="240" w:lineRule="atLeast"/>
      <w:jc w:val="both"/>
    </w:pPr>
    <w:rPr>
      <w:noProof/>
      <w:sz w:val="9"/>
      <w:szCs w:val="9"/>
    </w:rPr>
  </w:style>
  <w:style w:type="numbering" w:customStyle="1" w:styleId="1111113">
    <w:name w:val="1 / 1.1 / 1.1.13"/>
    <w:basedOn w:val="ae"/>
    <w:next w:val="111111"/>
    <w:uiPriority w:val="99"/>
    <w:rsid w:val="00704C24"/>
    <w:pPr>
      <w:numPr>
        <w:numId w:val="63"/>
      </w:numPr>
    </w:pPr>
  </w:style>
  <w:style w:type="numbering" w:customStyle="1" w:styleId="1ai3">
    <w:name w:val="1 / a / i3"/>
    <w:basedOn w:val="ae"/>
    <w:next w:val="1ai"/>
    <w:rsid w:val="00704C24"/>
    <w:pPr>
      <w:numPr>
        <w:numId w:val="64"/>
      </w:numPr>
    </w:pPr>
  </w:style>
  <w:style w:type="numbering" w:customStyle="1" w:styleId="3">
    <w:name w:val="Статья / Раздел3"/>
    <w:basedOn w:val="ae"/>
    <w:next w:val="a7"/>
    <w:rsid w:val="00704C24"/>
    <w:pPr>
      <w:numPr>
        <w:numId w:val="59"/>
      </w:numPr>
    </w:pPr>
  </w:style>
  <w:style w:type="numbering" w:customStyle="1" w:styleId="11111111">
    <w:name w:val="1 / 1.1 / 1.1.111"/>
    <w:basedOn w:val="ae"/>
    <w:next w:val="111111"/>
    <w:uiPriority w:val="99"/>
    <w:rsid w:val="00704C24"/>
    <w:pPr>
      <w:numPr>
        <w:numId w:val="65"/>
      </w:numPr>
    </w:pPr>
  </w:style>
  <w:style w:type="numbering" w:customStyle="1" w:styleId="110">
    <w:name w:val="Статья / Раздел11"/>
    <w:basedOn w:val="ae"/>
    <w:next w:val="a7"/>
    <w:rsid w:val="00704C24"/>
    <w:pPr>
      <w:numPr>
        <w:numId w:val="62"/>
      </w:numPr>
    </w:pPr>
  </w:style>
  <w:style w:type="numbering" w:customStyle="1" w:styleId="11111121">
    <w:name w:val="1 / 1.1 / 1.1.121"/>
    <w:basedOn w:val="ae"/>
    <w:next w:val="111111"/>
    <w:rsid w:val="00704C24"/>
    <w:pPr>
      <w:numPr>
        <w:numId w:val="60"/>
      </w:numPr>
    </w:pPr>
  </w:style>
  <w:style w:type="numbering" w:customStyle="1" w:styleId="1ai21">
    <w:name w:val="1 / a / i21"/>
    <w:basedOn w:val="ae"/>
    <w:next w:val="1ai"/>
    <w:rsid w:val="00704C24"/>
    <w:pPr>
      <w:numPr>
        <w:numId w:val="61"/>
      </w:numPr>
    </w:pPr>
  </w:style>
  <w:style w:type="numbering" w:customStyle="1" w:styleId="21">
    <w:name w:val="Статья / Раздел21"/>
    <w:basedOn w:val="ae"/>
    <w:next w:val="a7"/>
    <w:rsid w:val="00704C24"/>
    <w:pPr>
      <w:numPr>
        <w:numId w:val="32"/>
      </w:numPr>
    </w:pPr>
  </w:style>
  <w:style w:type="paragraph" w:customStyle="1" w:styleId="affffffffffffffff6">
    <w:name w:val="название таблицы"/>
    <w:basedOn w:val="ab"/>
    <w:uiPriority w:val="99"/>
    <w:qFormat/>
    <w:rsid w:val="00704C24"/>
    <w:pPr>
      <w:keepNext/>
      <w:keepLines/>
      <w:suppressLineNumbers/>
      <w:suppressAutoHyphens/>
      <w:spacing w:after="120"/>
      <w:jc w:val="center"/>
    </w:pPr>
    <w:rPr>
      <w:b/>
      <w:kern w:val="20"/>
    </w:rPr>
  </w:style>
  <w:style w:type="paragraph" w:customStyle="1" w:styleId="Preformat">
    <w:name w:val="Preformat"/>
    <w:uiPriority w:val="99"/>
    <w:qFormat/>
    <w:rsid w:val="00704C24"/>
    <w:pPr>
      <w:overflowPunct w:val="0"/>
      <w:autoSpaceDE w:val="0"/>
      <w:autoSpaceDN w:val="0"/>
      <w:adjustRightInd w:val="0"/>
      <w:spacing w:after="0" w:line="240" w:lineRule="auto"/>
      <w:textAlignment w:val="baseline"/>
    </w:pPr>
    <w:rPr>
      <w:rFonts w:ascii="Courier New" w:eastAsia="Times New Roman" w:hAnsi="Courier New" w:cs="Times New Roman"/>
      <w:sz w:val="20"/>
      <w:szCs w:val="20"/>
      <w:lang w:eastAsia="ru-RU"/>
    </w:rPr>
  </w:style>
  <w:style w:type="paragraph" w:customStyle="1" w:styleId="xl599">
    <w:name w:val="xl599"/>
    <w:basedOn w:val="ab"/>
    <w:qFormat/>
    <w:rsid w:val="00704C24"/>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600">
    <w:name w:val="xl600"/>
    <w:basedOn w:val="ab"/>
    <w:qFormat/>
    <w:rsid w:val="00704C24"/>
    <w:pPr>
      <w:pBdr>
        <w:left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601">
    <w:name w:val="xl601"/>
    <w:basedOn w:val="ab"/>
    <w:qFormat/>
    <w:rsid w:val="00704C24"/>
    <w:pPr>
      <w:pBdr>
        <w:left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602">
    <w:name w:val="xl602"/>
    <w:basedOn w:val="ab"/>
    <w:qFormat/>
    <w:rsid w:val="00704C24"/>
    <w:pPr>
      <w:pBdr>
        <w:left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603">
    <w:name w:val="xl603"/>
    <w:basedOn w:val="ab"/>
    <w:qFormat/>
    <w:rsid w:val="00704C24"/>
    <w:pPr>
      <w:pBdr>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604">
    <w:name w:val="xl604"/>
    <w:basedOn w:val="ab"/>
    <w:qFormat/>
    <w:rsid w:val="00704C2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605">
    <w:name w:val="xl605"/>
    <w:basedOn w:val="ab"/>
    <w:qFormat/>
    <w:rsid w:val="00704C24"/>
    <w:pPr>
      <w:pBdr>
        <w:left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606">
    <w:name w:val="xl606"/>
    <w:basedOn w:val="ab"/>
    <w:qFormat/>
    <w:rsid w:val="00704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607">
    <w:name w:val="xl607"/>
    <w:basedOn w:val="ab"/>
    <w:qFormat/>
    <w:rsid w:val="00704C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608">
    <w:name w:val="xl608"/>
    <w:basedOn w:val="ab"/>
    <w:qFormat/>
    <w:rsid w:val="00704C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609">
    <w:name w:val="xl609"/>
    <w:basedOn w:val="ab"/>
    <w:qFormat/>
    <w:rsid w:val="00704C2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b/>
      <w:bCs/>
      <w:color w:val="FF0000"/>
    </w:rPr>
  </w:style>
  <w:style w:type="paragraph" w:customStyle="1" w:styleId="xl610">
    <w:name w:val="xl610"/>
    <w:basedOn w:val="ab"/>
    <w:qFormat/>
    <w:rsid w:val="00704C24"/>
    <w:pPr>
      <w:pBdr>
        <w:left w:val="single" w:sz="4" w:space="0" w:color="auto"/>
        <w:right w:val="single" w:sz="4" w:space="0" w:color="auto"/>
      </w:pBdr>
      <w:shd w:val="clear" w:color="000000" w:fill="FFFFFF"/>
      <w:spacing w:before="100" w:beforeAutospacing="1" w:after="100" w:afterAutospacing="1"/>
      <w:jc w:val="center"/>
      <w:textAlignment w:val="center"/>
    </w:pPr>
    <w:rPr>
      <w:b/>
      <w:bCs/>
      <w:color w:val="FF0000"/>
    </w:rPr>
  </w:style>
  <w:style w:type="paragraph" w:customStyle="1" w:styleId="xl611">
    <w:name w:val="xl611"/>
    <w:basedOn w:val="ab"/>
    <w:qFormat/>
    <w:rsid w:val="00704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color w:val="FF0000"/>
    </w:rPr>
  </w:style>
  <w:style w:type="paragraph" w:customStyle="1" w:styleId="xl612">
    <w:name w:val="xl612"/>
    <w:basedOn w:val="ab"/>
    <w:qFormat/>
    <w:rsid w:val="00704C24"/>
    <w:pPr>
      <w:pBdr>
        <w:left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613">
    <w:name w:val="xl613"/>
    <w:basedOn w:val="ab"/>
    <w:qFormat/>
    <w:rsid w:val="00704C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614">
    <w:name w:val="xl614"/>
    <w:basedOn w:val="ab"/>
    <w:qFormat/>
    <w:rsid w:val="00704C24"/>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style>
  <w:style w:type="paragraph" w:customStyle="1" w:styleId="xl615">
    <w:name w:val="xl615"/>
    <w:basedOn w:val="ab"/>
    <w:qFormat/>
    <w:rsid w:val="00704C24"/>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style>
  <w:style w:type="paragraph" w:customStyle="1" w:styleId="xl616">
    <w:name w:val="xl616"/>
    <w:basedOn w:val="ab"/>
    <w:qFormat/>
    <w:rsid w:val="00704C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617">
    <w:name w:val="xl617"/>
    <w:basedOn w:val="ab"/>
    <w:qFormat/>
    <w:rsid w:val="00704C2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style>
  <w:style w:type="paragraph" w:customStyle="1" w:styleId="xl618">
    <w:name w:val="xl618"/>
    <w:basedOn w:val="ab"/>
    <w:qFormat/>
    <w:rsid w:val="00704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619">
    <w:name w:val="xl619"/>
    <w:basedOn w:val="ab"/>
    <w:qFormat/>
    <w:rsid w:val="00704C24"/>
    <w:pPr>
      <w:pBdr>
        <w:top w:val="single" w:sz="4" w:space="0" w:color="auto"/>
        <w:left w:val="single" w:sz="4" w:space="0" w:color="auto"/>
      </w:pBdr>
      <w:spacing w:before="100" w:beforeAutospacing="1" w:after="100" w:afterAutospacing="1"/>
      <w:textAlignment w:val="center"/>
    </w:pPr>
    <w:rPr>
      <w:b/>
      <w:bCs/>
    </w:rPr>
  </w:style>
  <w:style w:type="paragraph" w:customStyle="1" w:styleId="xl620">
    <w:name w:val="xl620"/>
    <w:basedOn w:val="ab"/>
    <w:qFormat/>
    <w:rsid w:val="00704C24"/>
    <w:pPr>
      <w:pBdr>
        <w:top w:val="single" w:sz="4" w:space="0" w:color="auto"/>
      </w:pBdr>
      <w:spacing w:before="100" w:beforeAutospacing="1" w:after="100" w:afterAutospacing="1"/>
      <w:textAlignment w:val="center"/>
    </w:pPr>
    <w:rPr>
      <w:b/>
      <w:bCs/>
    </w:rPr>
  </w:style>
  <w:style w:type="paragraph" w:customStyle="1" w:styleId="xl621">
    <w:name w:val="xl621"/>
    <w:basedOn w:val="ab"/>
    <w:qFormat/>
    <w:rsid w:val="00704C24"/>
    <w:pPr>
      <w:pBdr>
        <w:top w:val="single" w:sz="4" w:space="0" w:color="auto"/>
        <w:right w:val="single" w:sz="4" w:space="0" w:color="auto"/>
      </w:pBdr>
      <w:spacing w:before="100" w:beforeAutospacing="1" w:after="100" w:afterAutospacing="1"/>
      <w:textAlignment w:val="center"/>
    </w:pPr>
    <w:rPr>
      <w:b/>
      <w:bCs/>
    </w:rPr>
  </w:style>
  <w:style w:type="paragraph" w:customStyle="1" w:styleId="xl622">
    <w:name w:val="xl622"/>
    <w:basedOn w:val="ab"/>
    <w:qFormat/>
    <w:rsid w:val="00704C24"/>
    <w:pPr>
      <w:pBdr>
        <w:left w:val="single" w:sz="4" w:space="0" w:color="auto"/>
      </w:pBdr>
      <w:spacing w:before="100" w:beforeAutospacing="1" w:after="100" w:afterAutospacing="1"/>
      <w:textAlignment w:val="center"/>
    </w:pPr>
    <w:rPr>
      <w:b/>
      <w:bCs/>
    </w:rPr>
  </w:style>
  <w:style w:type="paragraph" w:customStyle="1" w:styleId="xl623">
    <w:name w:val="xl623"/>
    <w:basedOn w:val="ab"/>
    <w:qFormat/>
    <w:rsid w:val="00704C24"/>
    <w:pPr>
      <w:spacing w:before="100" w:beforeAutospacing="1" w:after="100" w:afterAutospacing="1"/>
      <w:textAlignment w:val="center"/>
    </w:pPr>
    <w:rPr>
      <w:b/>
      <w:bCs/>
    </w:rPr>
  </w:style>
  <w:style w:type="paragraph" w:customStyle="1" w:styleId="xl624">
    <w:name w:val="xl624"/>
    <w:basedOn w:val="ab"/>
    <w:qFormat/>
    <w:rsid w:val="00704C24"/>
    <w:pPr>
      <w:pBdr>
        <w:right w:val="single" w:sz="4" w:space="0" w:color="auto"/>
      </w:pBdr>
      <w:spacing w:before="100" w:beforeAutospacing="1" w:after="100" w:afterAutospacing="1"/>
      <w:textAlignment w:val="center"/>
    </w:pPr>
    <w:rPr>
      <w:b/>
      <w:bCs/>
    </w:rPr>
  </w:style>
  <w:style w:type="paragraph" w:customStyle="1" w:styleId="xl625">
    <w:name w:val="xl625"/>
    <w:basedOn w:val="ab"/>
    <w:qFormat/>
    <w:rsid w:val="00704C24"/>
    <w:pPr>
      <w:pBdr>
        <w:left w:val="single" w:sz="4" w:space="0" w:color="auto"/>
        <w:bottom w:val="single" w:sz="4" w:space="0" w:color="auto"/>
      </w:pBdr>
      <w:spacing w:before="100" w:beforeAutospacing="1" w:after="100" w:afterAutospacing="1"/>
      <w:textAlignment w:val="center"/>
    </w:pPr>
    <w:rPr>
      <w:b/>
      <w:bCs/>
    </w:rPr>
  </w:style>
  <w:style w:type="paragraph" w:customStyle="1" w:styleId="xl626">
    <w:name w:val="xl626"/>
    <w:basedOn w:val="ab"/>
    <w:qFormat/>
    <w:rsid w:val="00704C24"/>
    <w:pPr>
      <w:pBdr>
        <w:bottom w:val="single" w:sz="4" w:space="0" w:color="auto"/>
      </w:pBdr>
      <w:spacing w:before="100" w:beforeAutospacing="1" w:after="100" w:afterAutospacing="1"/>
      <w:textAlignment w:val="center"/>
    </w:pPr>
    <w:rPr>
      <w:b/>
      <w:bCs/>
    </w:rPr>
  </w:style>
  <w:style w:type="paragraph" w:customStyle="1" w:styleId="xl627">
    <w:name w:val="xl627"/>
    <w:basedOn w:val="ab"/>
    <w:qFormat/>
    <w:rsid w:val="00704C24"/>
    <w:pPr>
      <w:pBdr>
        <w:bottom w:val="single" w:sz="4" w:space="0" w:color="auto"/>
        <w:right w:val="single" w:sz="4" w:space="0" w:color="auto"/>
      </w:pBdr>
      <w:spacing w:before="100" w:beforeAutospacing="1" w:after="100" w:afterAutospacing="1"/>
      <w:textAlignment w:val="center"/>
    </w:pPr>
    <w:rPr>
      <w:b/>
      <w:bCs/>
    </w:rPr>
  </w:style>
  <w:style w:type="paragraph" w:customStyle="1" w:styleId="xl628">
    <w:name w:val="xl628"/>
    <w:basedOn w:val="ab"/>
    <w:qFormat/>
    <w:rsid w:val="00704C24"/>
    <w:pPr>
      <w:pBdr>
        <w:top w:val="single" w:sz="4" w:space="0" w:color="auto"/>
        <w:left w:val="single" w:sz="4" w:space="0" w:color="auto"/>
        <w:bottom w:val="single" w:sz="4" w:space="0" w:color="auto"/>
      </w:pBdr>
      <w:shd w:val="clear" w:color="000000" w:fill="E6B9B8"/>
      <w:spacing w:before="100" w:beforeAutospacing="1" w:after="100" w:afterAutospacing="1"/>
      <w:textAlignment w:val="center"/>
    </w:pPr>
    <w:rPr>
      <w:b/>
      <w:bCs/>
    </w:rPr>
  </w:style>
  <w:style w:type="paragraph" w:customStyle="1" w:styleId="xl629">
    <w:name w:val="xl629"/>
    <w:basedOn w:val="ab"/>
    <w:qFormat/>
    <w:rsid w:val="00704C24"/>
    <w:pPr>
      <w:pBdr>
        <w:top w:val="single" w:sz="4" w:space="0" w:color="auto"/>
        <w:bottom w:val="single" w:sz="4" w:space="0" w:color="auto"/>
      </w:pBdr>
      <w:shd w:val="clear" w:color="000000" w:fill="E6B9B8"/>
      <w:spacing w:before="100" w:beforeAutospacing="1" w:after="100" w:afterAutospacing="1"/>
      <w:textAlignment w:val="center"/>
    </w:pPr>
    <w:rPr>
      <w:b/>
      <w:bCs/>
    </w:rPr>
  </w:style>
  <w:style w:type="paragraph" w:customStyle="1" w:styleId="xl630">
    <w:name w:val="xl630"/>
    <w:basedOn w:val="ab"/>
    <w:qFormat/>
    <w:rsid w:val="00704C24"/>
    <w:pPr>
      <w:pBdr>
        <w:top w:val="single" w:sz="4" w:space="0" w:color="auto"/>
        <w:bottom w:val="single" w:sz="4" w:space="0" w:color="auto"/>
        <w:right w:val="single" w:sz="4" w:space="0" w:color="auto"/>
      </w:pBdr>
      <w:shd w:val="clear" w:color="000000" w:fill="E6B9B8"/>
      <w:spacing w:before="100" w:beforeAutospacing="1" w:after="100" w:afterAutospacing="1"/>
      <w:textAlignment w:val="center"/>
    </w:pPr>
    <w:rPr>
      <w:b/>
      <w:bCs/>
    </w:rPr>
  </w:style>
  <w:style w:type="paragraph" w:customStyle="1" w:styleId="xl631">
    <w:name w:val="xl631"/>
    <w:basedOn w:val="ab"/>
    <w:qFormat/>
    <w:rsid w:val="00704C24"/>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632">
    <w:name w:val="xl632"/>
    <w:basedOn w:val="ab"/>
    <w:qFormat/>
    <w:rsid w:val="00704C24"/>
    <w:pPr>
      <w:pBdr>
        <w:left w:val="single" w:sz="4" w:space="0" w:color="auto"/>
        <w:right w:val="single" w:sz="4" w:space="0" w:color="auto"/>
      </w:pBdr>
      <w:spacing w:before="100" w:beforeAutospacing="1" w:after="100" w:afterAutospacing="1"/>
      <w:jc w:val="center"/>
      <w:textAlignment w:val="center"/>
    </w:pPr>
  </w:style>
  <w:style w:type="paragraph" w:customStyle="1" w:styleId="xl633">
    <w:name w:val="xl633"/>
    <w:basedOn w:val="ab"/>
    <w:qFormat/>
    <w:rsid w:val="00704C24"/>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634">
    <w:name w:val="xl634"/>
    <w:basedOn w:val="ab"/>
    <w:qFormat/>
    <w:rsid w:val="00704C2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635">
    <w:name w:val="xl635"/>
    <w:basedOn w:val="ab"/>
    <w:qFormat/>
    <w:rsid w:val="00704C2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636">
    <w:name w:val="xl636"/>
    <w:basedOn w:val="ab"/>
    <w:qFormat/>
    <w:rsid w:val="00704C24"/>
    <w:pPr>
      <w:pBdr>
        <w:left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637">
    <w:name w:val="xl637"/>
    <w:basedOn w:val="ab"/>
    <w:qFormat/>
    <w:rsid w:val="00704C2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638">
    <w:name w:val="xl638"/>
    <w:basedOn w:val="ab"/>
    <w:qFormat/>
    <w:rsid w:val="00704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639">
    <w:name w:val="xl639"/>
    <w:basedOn w:val="ab"/>
    <w:qFormat/>
    <w:rsid w:val="00704C24"/>
    <w:pPr>
      <w:pBdr>
        <w:left w:val="single" w:sz="4" w:space="0" w:color="auto"/>
        <w:right w:val="single" w:sz="4" w:space="0" w:color="auto"/>
      </w:pBdr>
      <w:spacing w:before="100" w:beforeAutospacing="1" w:after="100" w:afterAutospacing="1"/>
      <w:jc w:val="center"/>
      <w:textAlignment w:val="center"/>
    </w:pPr>
  </w:style>
  <w:style w:type="paragraph" w:customStyle="1" w:styleId="xl640">
    <w:name w:val="xl640"/>
    <w:basedOn w:val="ab"/>
    <w:qFormat/>
    <w:rsid w:val="00704C24"/>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641">
    <w:name w:val="xl641"/>
    <w:basedOn w:val="ab"/>
    <w:qFormat/>
    <w:rsid w:val="00704C2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642">
    <w:name w:val="xl642"/>
    <w:basedOn w:val="ab"/>
    <w:qFormat/>
    <w:rsid w:val="00704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643">
    <w:name w:val="xl643"/>
    <w:basedOn w:val="ab"/>
    <w:qFormat/>
    <w:rsid w:val="00704C24"/>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644">
    <w:name w:val="xl644"/>
    <w:basedOn w:val="ab"/>
    <w:qFormat/>
    <w:rsid w:val="00704C2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645">
    <w:name w:val="xl645"/>
    <w:basedOn w:val="ab"/>
    <w:qFormat/>
    <w:rsid w:val="00704C24"/>
    <w:pPr>
      <w:pBdr>
        <w:left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646">
    <w:name w:val="xl646"/>
    <w:basedOn w:val="ab"/>
    <w:qFormat/>
    <w:rsid w:val="00704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647">
    <w:name w:val="xl647"/>
    <w:basedOn w:val="ab"/>
    <w:qFormat/>
    <w:rsid w:val="00704C24"/>
    <w:pPr>
      <w:pBdr>
        <w:top w:val="single" w:sz="4" w:space="0" w:color="auto"/>
        <w:left w:val="single" w:sz="4" w:space="0" w:color="auto"/>
        <w:right w:val="single" w:sz="4" w:space="0" w:color="auto"/>
      </w:pBdr>
      <w:spacing w:before="100" w:beforeAutospacing="1" w:after="100" w:afterAutospacing="1"/>
      <w:textAlignment w:val="center"/>
    </w:pPr>
    <w:rPr>
      <w:b/>
      <w:bCs/>
    </w:rPr>
  </w:style>
  <w:style w:type="paragraph" w:customStyle="1" w:styleId="xl648">
    <w:name w:val="xl648"/>
    <w:basedOn w:val="ab"/>
    <w:qFormat/>
    <w:rsid w:val="00704C24"/>
    <w:pPr>
      <w:pBdr>
        <w:left w:val="single" w:sz="4" w:space="0" w:color="auto"/>
        <w:right w:val="single" w:sz="4" w:space="0" w:color="auto"/>
      </w:pBdr>
      <w:spacing w:before="100" w:beforeAutospacing="1" w:after="100" w:afterAutospacing="1"/>
      <w:textAlignment w:val="center"/>
    </w:pPr>
    <w:rPr>
      <w:b/>
      <w:bCs/>
    </w:rPr>
  </w:style>
  <w:style w:type="paragraph" w:customStyle="1" w:styleId="xl649">
    <w:name w:val="xl649"/>
    <w:basedOn w:val="ab"/>
    <w:uiPriority w:val="99"/>
    <w:qFormat/>
    <w:rsid w:val="00704C24"/>
    <w:pPr>
      <w:pBdr>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650">
    <w:name w:val="xl650"/>
    <w:basedOn w:val="ab"/>
    <w:uiPriority w:val="99"/>
    <w:qFormat/>
    <w:rsid w:val="00704C24"/>
    <w:pPr>
      <w:pBdr>
        <w:top w:val="single" w:sz="4" w:space="0" w:color="auto"/>
        <w:left w:val="single" w:sz="4" w:space="0" w:color="auto"/>
        <w:right w:val="single" w:sz="4" w:space="0" w:color="auto"/>
      </w:pBdr>
      <w:spacing w:before="100" w:beforeAutospacing="1" w:after="100" w:afterAutospacing="1"/>
      <w:jc w:val="center"/>
      <w:textAlignment w:val="center"/>
    </w:pPr>
    <w:rPr>
      <w:b/>
      <w:bCs/>
    </w:rPr>
  </w:style>
  <w:style w:type="paragraph" w:customStyle="1" w:styleId="xl651">
    <w:name w:val="xl651"/>
    <w:basedOn w:val="ab"/>
    <w:uiPriority w:val="99"/>
    <w:qFormat/>
    <w:rsid w:val="00704C24"/>
    <w:pPr>
      <w:pBdr>
        <w:left w:val="single" w:sz="4" w:space="0" w:color="auto"/>
        <w:right w:val="single" w:sz="4" w:space="0" w:color="auto"/>
      </w:pBdr>
      <w:spacing w:before="100" w:beforeAutospacing="1" w:after="100" w:afterAutospacing="1"/>
      <w:jc w:val="center"/>
      <w:textAlignment w:val="center"/>
    </w:pPr>
    <w:rPr>
      <w:b/>
      <w:bCs/>
    </w:rPr>
  </w:style>
  <w:style w:type="paragraph" w:customStyle="1" w:styleId="xl652">
    <w:name w:val="xl652"/>
    <w:basedOn w:val="ab"/>
    <w:uiPriority w:val="99"/>
    <w:qFormat/>
    <w:rsid w:val="00704C24"/>
    <w:pPr>
      <w:pBdr>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653">
    <w:name w:val="xl653"/>
    <w:basedOn w:val="ab"/>
    <w:uiPriority w:val="99"/>
    <w:qFormat/>
    <w:rsid w:val="00704C24"/>
    <w:pPr>
      <w:pBdr>
        <w:top w:val="single" w:sz="4" w:space="0" w:color="auto"/>
        <w:left w:val="single" w:sz="4" w:space="0" w:color="auto"/>
        <w:right w:val="single" w:sz="4" w:space="0" w:color="auto"/>
      </w:pBdr>
      <w:shd w:val="clear" w:color="000000" w:fill="D8D8D8"/>
      <w:spacing w:before="100" w:beforeAutospacing="1" w:after="100" w:afterAutospacing="1"/>
      <w:textAlignment w:val="center"/>
    </w:pPr>
    <w:rPr>
      <w:b/>
      <w:bCs/>
    </w:rPr>
  </w:style>
  <w:style w:type="paragraph" w:customStyle="1" w:styleId="xl654">
    <w:name w:val="xl654"/>
    <w:basedOn w:val="ab"/>
    <w:uiPriority w:val="99"/>
    <w:qFormat/>
    <w:rsid w:val="00704C24"/>
    <w:pPr>
      <w:pBdr>
        <w:left w:val="single" w:sz="4" w:space="0" w:color="auto"/>
        <w:right w:val="single" w:sz="4" w:space="0" w:color="auto"/>
      </w:pBdr>
      <w:shd w:val="clear" w:color="000000" w:fill="D8D8D8"/>
      <w:spacing w:before="100" w:beforeAutospacing="1" w:after="100" w:afterAutospacing="1"/>
      <w:textAlignment w:val="center"/>
    </w:pPr>
    <w:rPr>
      <w:b/>
      <w:bCs/>
    </w:rPr>
  </w:style>
  <w:style w:type="paragraph" w:customStyle="1" w:styleId="xl655">
    <w:name w:val="xl655"/>
    <w:basedOn w:val="ab"/>
    <w:uiPriority w:val="99"/>
    <w:qFormat/>
    <w:rsid w:val="00704C24"/>
    <w:pPr>
      <w:pBdr>
        <w:left w:val="single" w:sz="4" w:space="0" w:color="auto"/>
        <w:bottom w:val="single" w:sz="4" w:space="0" w:color="auto"/>
        <w:right w:val="single" w:sz="4" w:space="0" w:color="auto"/>
      </w:pBdr>
      <w:shd w:val="clear" w:color="000000" w:fill="D8D8D8"/>
      <w:spacing w:before="100" w:beforeAutospacing="1" w:after="100" w:afterAutospacing="1"/>
      <w:textAlignment w:val="center"/>
    </w:pPr>
    <w:rPr>
      <w:b/>
      <w:bCs/>
    </w:rPr>
  </w:style>
  <w:style w:type="paragraph" w:customStyle="1" w:styleId="xl656">
    <w:name w:val="xl656"/>
    <w:basedOn w:val="ab"/>
    <w:uiPriority w:val="99"/>
    <w:qFormat/>
    <w:rsid w:val="00704C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657">
    <w:name w:val="xl657"/>
    <w:basedOn w:val="ab"/>
    <w:uiPriority w:val="99"/>
    <w:qFormat/>
    <w:rsid w:val="00704C24"/>
    <w:pPr>
      <w:pBdr>
        <w:left w:val="single" w:sz="4" w:space="0" w:color="auto"/>
        <w:right w:val="single" w:sz="4" w:space="0" w:color="auto"/>
      </w:pBdr>
      <w:spacing w:before="100" w:beforeAutospacing="1" w:after="100" w:afterAutospacing="1"/>
      <w:jc w:val="center"/>
      <w:textAlignment w:val="center"/>
    </w:pPr>
  </w:style>
  <w:style w:type="paragraph" w:customStyle="1" w:styleId="xl658">
    <w:name w:val="xl658"/>
    <w:basedOn w:val="ab"/>
    <w:uiPriority w:val="99"/>
    <w:qFormat/>
    <w:rsid w:val="00704C24"/>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659">
    <w:name w:val="xl659"/>
    <w:basedOn w:val="ab"/>
    <w:uiPriority w:val="99"/>
    <w:qFormat/>
    <w:rsid w:val="00704C2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660">
    <w:name w:val="xl660"/>
    <w:basedOn w:val="ab"/>
    <w:uiPriority w:val="99"/>
    <w:qFormat/>
    <w:rsid w:val="00704C24"/>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661">
    <w:name w:val="xl661"/>
    <w:basedOn w:val="ab"/>
    <w:uiPriority w:val="99"/>
    <w:qFormat/>
    <w:rsid w:val="00704C24"/>
    <w:pPr>
      <w:pBdr>
        <w:left w:val="single" w:sz="4" w:space="0" w:color="auto"/>
        <w:right w:val="single" w:sz="4" w:space="0" w:color="auto"/>
      </w:pBdr>
      <w:spacing w:before="100" w:beforeAutospacing="1" w:after="100" w:afterAutospacing="1"/>
      <w:jc w:val="center"/>
      <w:textAlignment w:val="center"/>
    </w:pPr>
  </w:style>
  <w:style w:type="paragraph" w:customStyle="1" w:styleId="xl662">
    <w:name w:val="xl662"/>
    <w:basedOn w:val="ab"/>
    <w:uiPriority w:val="99"/>
    <w:qFormat/>
    <w:rsid w:val="00704C24"/>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663">
    <w:name w:val="xl663"/>
    <w:basedOn w:val="ab"/>
    <w:uiPriority w:val="99"/>
    <w:qFormat/>
    <w:rsid w:val="00704C24"/>
    <w:pPr>
      <w:pBdr>
        <w:top w:val="single" w:sz="4" w:space="0" w:color="auto"/>
        <w:left w:val="single" w:sz="4" w:space="0" w:color="auto"/>
        <w:right w:val="single" w:sz="4" w:space="0" w:color="auto"/>
      </w:pBdr>
      <w:spacing w:before="100" w:beforeAutospacing="1" w:after="100" w:afterAutospacing="1"/>
      <w:jc w:val="center"/>
      <w:textAlignment w:val="center"/>
    </w:pPr>
    <w:rPr>
      <w:b/>
      <w:bCs/>
    </w:rPr>
  </w:style>
  <w:style w:type="paragraph" w:customStyle="1" w:styleId="xl664">
    <w:name w:val="xl664"/>
    <w:basedOn w:val="ab"/>
    <w:uiPriority w:val="99"/>
    <w:qFormat/>
    <w:rsid w:val="00704C24"/>
    <w:pPr>
      <w:pBdr>
        <w:left w:val="single" w:sz="4" w:space="0" w:color="auto"/>
        <w:right w:val="single" w:sz="4" w:space="0" w:color="auto"/>
      </w:pBdr>
      <w:spacing w:before="100" w:beforeAutospacing="1" w:after="100" w:afterAutospacing="1"/>
      <w:jc w:val="center"/>
      <w:textAlignment w:val="center"/>
    </w:pPr>
    <w:rPr>
      <w:b/>
      <w:bCs/>
    </w:rPr>
  </w:style>
  <w:style w:type="paragraph" w:customStyle="1" w:styleId="xl665">
    <w:name w:val="xl665"/>
    <w:basedOn w:val="ab"/>
    <w:uiPriority w:val="99"/>
    <w:qFormat/>
    <w:rsid w:val="00704C24"/>
    <w:pPr>
      <w:pBdr>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666">
    <w:name w:val="xl666"/>
    <w:basedOn w:val="ab"/>
    <w:uiPriority w:val="99"/>
    <w:qFormat/>
    <w:rsid w:val="00704C2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667">
    <w:name w:val="xl667"/>
    <w:basedOn w:val="ab"/>
    <w:uiPriority w:val="99"/>
    <w:qFormat/>
    <w:rsid w:val="00704C24"/>
    <w:pPr>
      <w:pBdr>
        <w:left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668">
    <w:name w:val="xl668"/>
    <w:basedOn w:val="ab"/>
    <w:uiPriority w:val="99"/>
    <w:qFormat/>
    <w:rsid w:val="00704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669">
    <w:name w:val="xl669"/>
    <w:basedOn w:val="ab"/>
    <w:uiPriority w:val="99"/>
    <w:qFormat/>
    <w:rsid w:val="00704C24"/>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style>
  <w:style w:type="paragraph" w:customStyle="1" w:styleId="xl670">
    <w:name w:val="xl670"/>
    <w:basedOn w:val="ab"/>
    <w:uiPriority w:val="99"/>
    <w:qFormat/>
    <w:rsid w:val="00704C24"/>
    <w:pPr>
      <w:pBdr>
        <w:left w:val="single" w:sz="4" w:space="0" w:color="auto"/>
        <w:right w:val="single" w:sz="4" w:space="0" w:color="auto"/>
      </w:pBdr>
      <w:shd w:val="clear" w:color="000000" w:fill="FFFFFF"/>
      <w:spacing w:before="100" w:beforeAutospacing="1" w:after="100" w:afterAutospacing="1"/>
      <w:textAlignment w:val="center"/>
    </w:pPr>
  </w:style>
  <w:style w:type="paragraph" w:customStyle="1" w:styleId="xl671">
    <w:name w:val="xl671"/>
    <w:basedOn w:val="ab"/>
    <w:uiPriority w:val="99"/>
    <w:qFormat/>
    <w:rsid w:val="00704C2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672">
    <w:name w:val="xl672"/>
    <w:basedOn w:val="ab"/>
    <w:uiPriority w:val="99"/>
    <w:qFormat/>
    <w:rsid w:val="00704C2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673">
    <w:name w:val="xl673"/>
    <w:basedOn w:val="ab"/>
    <w:uiPriority w:val="99"/>
    <w:qFormat/>
    <w:rsid w:val="00704C24"/>
    <w:pPr>
      <w:pBdr>
        <w:left w:val="single" w:sz="4" w:space="0" w:color="auto"/>
        <w:right w:val="single" w:sz="4" w:space="0" w:color="auto"/>
      </w:pBdr>
      <w:shd w:val="clear" w:color="000000" w:fill="FFFF00"/>
      <w:spacing w:before="100" w:beforeAutospacing="1" w:after="100" w:afterAutospacing="1"/>
      <w:jc w:val="center"/>
      <w:textAlignment w:val="center"/>
    </w:pPr>
  </w:style>
  <w:style w:type="paragraph" w:customStyle="1" w:styleId="xl674">
    <w:name w:val="xl674"/>
    <w:basedOn w:val="ab"/>
    <w:uiPriority w:val="99"/>
    <w:qFormat/>
    <w:rsid w:val="00704C24"/>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style>
  <w:style w:type="paragraph" w:customStyle="1" w:styleId="xl675">
    <w:name w:val="xl675"/>
    <w:basedOn w:val="ab"/>
    <w:uiPriority w:val="99"/>
    <w:qFormat/>
    <w:rsid w:val="00704C24"/>
    <w:pPr>
      <w:pBdr>
        <w:top w:val="single" w:sz="4" w:space="0" w:color="auto"/>
        <w:left w:val="single" w:sz="4" w:space="0" w:color="auto"/>
        <w:right w:val="single" w:sz="4" w:space="0" w:color="auto"/>
      </w:pBdr>
      <w:spacing w:before="100" w:beforeAutospacing="1" w:after="100" w:afterAutospacing="1"/>
      <w:textAlignment w:val="center"/>
    </w:pPr>
    <w:rPr>
      <w:b/>
      <w:bCs/>
    </w:rPr>
  </w:style>
  <w:style w:type="paragraph" w:customStyle="1" w:styleId="xl676">
    <w:name w:val="xl676"/>
    <w:basedOn w:val="ab"/>
    <w:uiPriority w:val="99"/>
    <w:qFormat/>
    <w:rsid w:val="00704C24"/>
    <w:pPr>
      <w:pBdr>
        <w:left w:val="single" w:sz="4" w:space="0" w:color="auto"/>
        <w:right w:val="single" w:sz="4" w:space="0" w:color="auto"/>
      </w:pBdr>
      <w:spacing w:before="100" w:beforeAutospacing="1" w:after="100" w:afterAutospacing="1"/>
      <w:textAlignment w:val="center"/>
    </w:pPr>
    <w:rPr>
      <w:b/>
      <w:bCs/>
    </w:rPr>
  </w:style>
  <w:style w:type="paragraph" w:customStyle="1" w:styleId="xl677">
    <w:name w:val="xl677"/>
    <w:basedOn w:val="ab"/>
    <w:uiPriority w:val="99"/>
    <w:qFormat/>
    <w:rsid w:val="00704C2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678">
    <w:name w:val="xl678"/>
    <w:basedOn w:val="ab"/>
    <w:uiPriority w:val="99"/>
    <w:qFormat/>
    <w:rsid w:val="00704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679">
    <w:name w:val="xl679"/>
    <w:basedOn w:val="ab"/>
    <w:uiPriority w:val="99"/>
    <w:qFormat/>
    <w:rsid w:val="00704C24"/>
    <w:pPr>
      <w:pBdr>
        <w:left w:val="single" w:sz="4" w:space="0" w:color="auto"/>
        <w:right w:val="single" w:sz="4" w:space="0" w:color="auto"/>
      </w:pBdr>
      <w:spacing w:before="100" w:beforeAutospacing="1" w:after="100" w:afterAutospacing="1"/>
      <w:jc w:val="center"/>
      <w:textAlignment w:val="center"/>
    </w:pPr>
    <w:rPr>
      <w:b/>
      <w:bCs/>
    </w:rPr>
  </w:style>
  <w:style w:type="paragraph" w:customStyle="1" w:styleId="xl680">
    <w:name w:val="xl680"/>
    <w:basedOn w:val="ab"/>
    <w:uiPriority w:val="99"/>
    <w:qFormat/>
    <w:rsid w:val="00704C24"/>
    <w:pPr>
      <w:pBdr>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681">
    <w:name w:val="xl681"/>
    <w:basedOn w:val="ab"/>
    <w:uiPriority w:val="99"/>
    <w:qFormat/>
    <w:rsid w:val="00704C24"/>
    <w:pPr>
      <w:pBdr>
        <w:top w:val="single" w:sz="4" w:space="0" w:color="auto"/>
        <w:left w:val="single" w:sz="4" w:space="0" w:color="auto"/>
        <w:right w:val="single" w:sz="4" w:space="0" w:color="auto"/>
      </w:pBdr>
      <w:spacing w:before="100" w:beforeAutospacing="1" w:after="100" w:afterAutospacing="1"/>
      <w:jc w:val="center"/>
      <w:textAlignment w:val="center"/>
    </w:pPr>
    <w:rPr>
      <w:b/>
      <w:bCs/>
      <w:color w:val="FF0000"/>
    </w:rPr>
  </w:style>
  <w:style w:type="paragraph" w:customStyle="1" w:styleId="xl682">
    <w:name w:val="xl682"/>
    <w:basedOn w:val="ab"/>
    <w:uiPriority w:val="99"/>
    <w:qFormat/>
    <w:rsid w:val="00704C24"/>
    <w:pPr>
      <w:pBdr>
        <w:left w:val="single" w:sz="4" w:space="0" w:color="auto"/>
        <w:right w:val="single" w:sz="4" w:space="0" w:color="auto"/>
      </w:pBdr>
      <w:spacing w:before="100" w:beforeAutospacing="1" w:after="100" w:afterAutospacing="1"/>
      <w:jc w:val="center"/>
      <w:textAlignment w:val="center"/>
    </w:pPr>
    <w:rPr>
      <w:b/>
      <w:bCs/>
      <w:color w:val="FF0000"/>
    </w:rPr>
  </w:style>
  <w:style w:type="paragraph" w:customStyle="1" w:styleId="xl683">
    <w:name w:val="xl683"/>
    <w:basedOn w:val="ab"/>
    <w:uiPriority w:val="99"/>
    <w:qFormat/>
    <w:rsid w:val="00704C24"/>
    <w:pPr>
      <w:pBdr>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rPr>
  </w:style>
  <w:style w:type="paragraph" w:customStyle="1" w:styleId="xl684">
    <w:name w:val="xl684"/>
    <w:basedOn w:val="ab"/>
    <w:uiPriority w:val="99"/>
    <w:qFormat/>
    <w:rsid w:val="00704C24"/>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style>
  <w:style w:type="paragraph" w:customStyle="1" w:styleId="xl685">
    <w:name w:val="xl685"/>
    <w:basedOn w:val="ab"/>
    <w:uiPriority w:val="99"/>
    <w:qFormat/>
    <w:rsid w:val="00704C24"/>
    <w:pPr>
      <w:pBdr>
        <w:left w:val="single" w:sz="4" w:space="0" w:color="auto"/>
        <w:right w:val="single" w:sz="4" w:space="0" w:color="auto"/>
      </w:pBdr>
      <w:shd w:val="clear" w:color="000000" w:fill="FFFF00"/>
      <w:spacing w:before="100" w:beforeAutospacing="1" w:after="100" w:afterAutospacing="1"/>
      <w:jc w:val="center"/>
      <w:textAlignment w:val="center"/>
    </w:pPr>
  </w:style>
  <w:style w:type="paragraph" w:customStyle="1" w:styleId="xl686">
    <w:name w:val="xl686"/>
    <w:basedOn w:val="ab"/>
    <w:uiPriority w:val="99"/>
    <w:qFormat/>
    <w:rsid w:val="00704C24"/>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style>
  <w:style w:type="paragraph" w:customStyle="1" w:styleId="xl687">
    <w:name w:val="xl687"/>
    <w:basedOn w:val="ab"/>
    <w:uiPriority w:val="99"/>
    <w:qFormat/>
    <w:rsid w:val="00704C24"/>
    <w:pPr>
      <w:pBdr>
        <w:top w:val="single" w:sz="4" w:space="0" w:color="auto"/>
        <w:left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688">
    <w:name w:val="xl688"/>
    <w:basedOn w:val="ab"/>
    <w:uiPriority w:val="99"/>
    <w:qFormat/>
    <w:rsid w:val="00704C24"/>
    <w:pPr>
      <w:pBdr>
        <w:left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689">
    <w:name w:val="xl689"/>
    <w:basedOn w:val="ab"/>
    <w:uiPriority w:val="99"/>
    <w:qFormat/>
    <w:rsid w:val="00704C24"/>
    <w:pPr>
      <w:pBdr>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690">
    <w:name w:val="xl690"/>
    <w:basedOn w:val="ab"/>
    <w:uiPriority w:val="99"/>
    <w:qFormat/>
    <w:rsid w:val="00704C2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color w:val="FF0000"/>
    </w:rPr>
  </w:style>
  <w:style w:type="paragraph" w:customStyle="1" w:styleId="xl691">
    <w:name w:val="xl691"/>
    <w:basedOn w:val="ab"/>
    <w:uiPriority w:val="99"/>
    <w:qFormat/>
    <w:rsid w:val="00704C2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692">
    <w:name w:val="xl692"/>
    <w:basedOn w:val="ab"/>
    <w:uiPriority w:val="99"/>
    <w:qFormat/>
    <w:rsid w:val="00704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693">
    <w:name w:val="xl693"/>
    <w:basedOn w:val="ab"/>
    <w:uiPriority w:val="99"/>
    <w:qFormat/>
    <w:rsid w:val="00704C24"/>
    <w:pPr>
      <w:pBdr>
        <w:top w:val="single" w:sz="4" w:space="0" w:color="auto"/>
        <w:left w:val="single" w:sz="4" w:space="0" w:color="auto"/>
        <w:right w:val="single" w:sz="4" w:space="0" w:color="auto"/>
      </w:pBdr>
      <w:shd w:val="clear" w:color="000000" w:fill="D8D8D8"/>
      <w:spacing w:before="100" w:beforeAutospacing="1" w:after="100" w:afterAutospacing="1"/>
      <w:textAlignment w:val="center"/>
    </w:pPr>
    <w:rPr>
      <w:b/>
      <w:bCs/>
    </w:rPr>
  </w:style>
  <w:style w:type="paragraph" w:customStyle="1" w:styleId="xl694">
    <w:name w:val="xl694"/>
    <w:basedOn w:val="ab"/>
    <w:uiPriority w:val="99"/>
    <w:qFormat/>
    <w:rsid w:val="00704C24"/>
    <w:pPr>
      <w:pBdr>
        <w:left w:val="single" w:sz="4" w:space="0" w:color="auto"/>
        <w:right w:val="single" w:sz="4" w:space="0" w:color="auto"/>
      </w:pBdr>
      <w:shd w:val="clear" w:color="000000" w:fill="D8D8D8"/>
      <w:spacing w:before="100" w:beforeAutospacing="1" w:after="100" w:afterAutospacing="1"/>
      <w:textAlignment w:val="center"/>
    </w:pPr>
    <w:rPr>
      <w:b/>
      <w:bCs/>
    </w:rPr>
  </w:style>
  <w:style w:type="paragraph" w:customStyle="1" w:styleId="xl695">
    <w:name w:val="xl695"/>
    <w:basedOn w:val="ab"/>
    <w:uiPriority w:val="99"/>
    <w:qFormat/>
    <w:rsid w:val="00704C24"/>
    <w:pPr>
      <w:pBdr>
        <w:left w:val="single" w:sz="4" w:space="0" w:color="auto"/>
        <w:bottom w:val="single" w:sz="4" w:space="0" w:color="auto"/>
        <w:right w:val="single" w:sz="4" w:space="0" w:color="auto"/>
      </w:pBdr>
      <w:shd w:val="clear" w:color="000000" w:fill="D8D8D8"/>
      <w:spacing w:before="100" w:beforeAutospacing="1" w:after="100" w:afterAutospacing="1"/>
      <w:textAlignment w:val="center"/>
    </w:pPr>
    <w:rPr>
      <w:b/>
      <w:bCs/>
    </w:rPr>
  </w:style>
  <w:style w:type="paragraph" w:customStyle="1" w:styleId="xl696">
    <w:name w:val="xl696"/>
    <w:basedOn w:val="ab"/>
    <w:uiPriority w:val="99"/>
    <w:qFormat/>
    <w:rsid w:val="00704C24"/>
    <w:pPr>
      <w:pBdr>
        <w:top w:val="single" w:sz="4" w:space="0" w:color="auto"/>
        <w:left w:val="single" w:sz="4" w:space="0" w:color="auto"/>
        <w:right w:val="single" w:sz="4" w:space="0" w:color="auto"/>
      </w:pBdr>
      <w:spacing w:before="100" w:beforeAutospacing="1" w:after="100" w:afterAutospacing="1"/>
      <w:textAlignment w:val="center"/>
    </w:pPr>
  </w:style>
  <w:style w:type="paragraph" w:customStyle="1" w:styleId="xl697">
    <w:name w:val="xl697"/>
    <w:basedOn w:val="ab"/>
    <w:uiPriority w:val="99"/>
    <w:qFormat/>
    <w:rsid w:val="00704C24"/>
    <w:pPr>
      <w:pBdr>
        <w:left w:val="single" w:sz="4" w:space="0" w:color="auto"/>
        <w:right w:val="single" w:sz="4" w:space="0" w:color="auto"/>
      </w:pBdr>
      <w:spacing w:before="100" w:beforeAutospacing="1" w:after="100" w:afterAutospacing="1"/>
      <w:textAlignment w:val="center"/>
    </w:pPr>
  </w:style>
  <w:style w:type="paragraph" w:customStyle="1" w:styleId="xl698">
    <w:name w:val="xl698"/>
    <w:basedOn w:val="ab"/>
    <w:uiPriority w:val="99"/>
    <w:qFormat/>
    <w:rsid w:val="00704C24"/>
    <w:pPr>
      <w:pBdr>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699">
    <w:name w:val="xl699"/>
    <w:basedOn w:val="ab"/>
    <w:uiPriority w:val="99"/>
    <w:qFormat/>
    <w:rsid w:val="00704C24"/>
    <w:pPr>
      <w:pBdr>
        <w:left w:val="single" w:sz="4" w:space="0" w:color="auto"/>
        <w:right w:val="single" w:sz="4" w:space="0" w:color="auto"/>
      </w:pBdr>
      <w:shd w:val="clear" w:color="000000" w:fill="FFFFFF"/>
      <w:spacing w:before="100" w:beforeAutospacing="1" w:after="100" w:afterAutospacing="1"/>
      <w:textAlignment w:val="center"/>
    </w:pPr>
  </w:style>
  <w:style w:type="paragraph" w:customStyle="1" w:styleId="xl700">
    <w:name w:val="xl700"/>
    <w:basedOn w:val="ab"/>
    <w:uiPriority w:val="99"/>
    <w:qFormat/>
    <w:rsid w:val="00704C2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701">
    <w:name w:val="xl701"/>
    <w:basedOn w:val="ab"/>
    <w:uiPriority w:val="99"/>
    <w:qFormat/>
    <w:rsid w:val="00704C24"/>
    <w:pPr>
      <w:pBdr>
        <w:top w:val="single" w:sz="4" w:space="0" w:color="auto"/>
        <w:left w:val="single" w:sz="4" w:space="0" w:color="auto"/>
        <w:right w:val="single" w:sz="4" w:space="0" w:color="auto"/>
      </w:pBdr>
      <w:shd w:val="clear" w:color="000000" w:fill="D8D8D8"/>
      <w:spacing w:before="100" w:beforeAutospacing="1" w:after="100" w:afterAutospacing="1"/>
      <w:jc w:val="center"/>
      <w:textAlignment w:val="center"/>
    </w:pPr>
    <w:rPr>
      <w:b/>
      <w:bCs/>
    </w:rPr>
  </w:style>
  <w:style w:type="paragraph" w:customStyle="1" w:styleId="xl702">
    <w:name w:val="xl702"/>
    <w:basedOn w:val="ab"/>
    <w:uiPriority w:val="99"/>
    <w:qFormat/>
    <w:rsid w:val="00704C24"/>
    <w:pPr>
      <w:pBdr>
        <w:left w:val="single" w:sz="4" w:space="0" w:color="auto"/>
        <w:right w:val="single" w:sz="4" w:space="0" w:color="auto"/>
      </w:pBdr>
      <w:shd w:val="clear" w:color="000000" w:fill="D8D8D8"/>
      <w:spacing w:before="100" w:beforeAutospacing="1" w:after="100" w:afterAutospacing="1"/>
      <w:jc w:val="center"/>
      <w:textAlignment w:val="center"/>
    </w:pPr>
    <w:rPr>
      <w:b/>
      <w:bCs/>
    </w:rPr>
  </w:style>
  <w:style w:type="paragraph" w:customStyle="1" w:styleId="xl703">
    <w:name w:val="xl703"/>
    <w:basedOn w:val="ab"/>
    <w:uiPriority w:val="99"/>
    <w:qFormat/>
    <w:rsid w:val="00704C24"/>
    <w:pPr>
      <w:pBdr>
        <w:left w:val="single" w:sz="4" w:space="0" w:color="auto"/>
        <w:bottom w:val="single" w:sz="4" w:space="0" w:color="auto"/>
        <w:right w:val="single" w:sz="4" w:space="0" w:color="auto"/>
      </w:pBdr>
      <w:shd w:val="clear" w:color="000000" w:fill="D8D8D8"/>
      <w:spacing w:before="100" w:beforeAutospacing="1" w:after="100" w:afterAutospacing="1"/>
      <w:jc w:val="center"/>
      <w:textAlignment w:val="center"/>
    </w:pPr>
    <w:rPr>
      <w:b/>
      <w:bCs/>
    </w:rPr>
  </w:style>
  <w:style w:type="paragraph" w:customStyle="1" w:styleId="xl704">
    <w:name w:val="xl704"/>
    <w:basedOn w:val="ab"/>
    <w:uiPriority w:val="99"/>
    <w:qFormat/>
    <w:rsid w:val="00704C24"/>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b/>
      <w:bCs/>
    </w:rPr>
  </w:style>
  <w:style w:type="paragraph" w:customStyle="1" w:styleId="xl705">
    <w:name w:val="xl705"/>
    <w:basedOn w:val="ab"/>
    <w:uiPriority w:val="99"/>
    <w:qFormat/>
    <w:rsid w:val="00704C24"/>
    <w:pPr>
      <w:pBdr>
        <w:left w:val="single" w:sz="4" w:space="0" w:color="auto"/>
        <w:right w:val="single" w:sz="4" w:space="0" w:color="auto"/>
      </w:pBdr>
      <w:shd w:val="clear" w:color="000000" w:fill="FFFFFF"/>
      <w:spacing w:before="100" w:beforeAutospacing="1" w:after="100" w:afterAutospacing="1"/>
      <w:textAlignment w:val="center"/>
    </w:pPr>
    <w:rPr>
      <w:b/>
      <w:bCs/>
    </w:rPr>
  </w:style>
  <w:style w:type="paragraph" w:customStyle="1" w:styleId="xl706">
    <w:name w:val="xl706"/>
    <w:basedOn w:val="ab"/>
    <w:uiPriority w:val="99"/>
    <w:qFormat/>
    <w:rsid w:val="00704C2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rPr>
  </w:style>
  <w:style w:type="paragraph" w:customStyle="1" w:styleId="xl707">
    <w:name w:val="xl707"/>
    <w:basedOn w:val="ab"/>
    <w:uiPriority w:val="99"/>
    <w:qFormat/>
    <w:rsid w:val="00704C24"/>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rPr>
  </w:style>
  <w:style w:type="paragraph" w:customStyle="1" w:styleId="xl708">
    <w:name w:val="xl708"/>
    <w:basedOn w:val="ab"/>
    <w:uiPriority w:val="99"/>
    <w:qFormat/>
    <w:rsid w:val="00704C24"/>
    <w:pPr>
      <w:pBdr>
        <w:top w:val="single" w:sz="4" w:space="0" w:color="auto"/>
        <w:bottom w:val="single" w:sz="4" w:space="0" w:color="auto"/>
      </w:pBdr>
      <w:shd w:val="clear" w:color="000000" w:fill="FFFFFF"/>
      <w:spacing w:before="100" w:beforeAutospacing="1" w:after="100" w:afterAutospacing="1"/>
      <w:jc w:val="center"/>
      <w:textAlignment w:val="center"/>
    </w:pPr>
    <w:rPr>
      <w:b/>
      <w:bCs/>
    </w:rPr>
  </w:style>
  <w:style w:type="paragraph" w:customStyle="1" w:styleId="xl709">
    <w:name w:val="xl709"/>
    <w:basedOn w:val="ab"/>
    <w:uiPriority w:val="99"/>
    <w:qFormat/>
    <w:rsid w:val="00704C24"/>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710">
    <w:name w:val="xl710"/>
    <w:basedOn w:val="ab"/>
    <w:uiPriority w:val="99"/>
    <w:qFormat/>
    <w:rsid w:val="00704C24"/>
    <w:pPr>
      <w:pBdr>
        <w:top w:val="single" w:sz="4" w:space="0" w:color="auto"/>
        <w:left w:val="single" w:sz="4" w:space="0" w:color="auto"/>
        <w:bottom w:val="single" w:sz="4" w:space="0" w:color="auto"/>
      </w:pBdr>
      <w:spacing w:before="100" w:beforeAutospacing="1" w:after="100" w:afterAutospacing="1"/>
      <w:textAlignment w:val="center"/>
    </w:pPr>
    <w:rPr>
      <w:b/>
      <w:bCs/>
    </w:rPr>
  </w:style>
  <w:style w:type="paragraph" w:customStyle="1" w:styleId="xl711">
    <w:name w:val="xl711"/>
    <w:basedOn w:val="ab"/>
    <w:uiPriority w:val="99"/>
    <w:qFormat/>
    <w:rsid w:val="00704C24"/>
    <w:pPr>
      <w:pBdr>
        <w:top w:val="single" w:sz="4" w:space="0" w:color="auto"/>
        <w:bottom w:val="single" w:sz="4" w:space="0" w:color="auto"/>
      </w:pBdr>
      <w:spacing w:before="100" w:beforeAutospacing="1" w:after="100" w:afterAutospacing="1"/>
      <w:textAlignment w:val="center"/>
    </w:pPr>
    <w:rPr>
      <w:b/>
      <w:bCs/>
    </w:rPr>
  </w:style>
  <w:style w:type="paragraph" w:customStyle="1" w:styleId="xl712">
    <w:name w:val="xl712"/>
    <w:basedOn w:val="ab"/>
    <w:uiPriority w:val="99"/>
    <w:qFormat/>
    <w:rsid w:val="00704C24"/>
    <w:pPr>
      <w:pBdr>
        <w:top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713">
    <w:name w:val="xl713"/>
    <w:basedOn w:val="ab"/>
    <w:uiPriority w:val="99"/>
    <w:qFormat/>
    <w:rsid w:val="00704C24"/>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714">
    <w:name w:val="xl714"/>
    <w:basedOn w:val="ab"/>
    <w:uiPriority w:val="99"/>
    <w:qFormat/>
    <w:rsid w:val="00704C24"/>
    <w:pPr>
      <w:pBdr>
        <w:left w:val="single" w:sz="4" w:space="0" w:color="auto"/>
        <w:right w:val="single" w:sz="4" w:space="0" w:color="auto"/>
      </w:pBdr>
      <w:spacing w:before="100" w:beforeAutospacing="1" w:after="100" w:afterAutospacing="1"/>
      <w:jc w:val="center"/>
      <w:textAlignment w:val="center"/>
    </w:pPr>
  </w:style>
  <w:style w:type="paragraph" w:customStyle="1" w:styleId="xl715">
    <w:name w:val="xl715"/>
    <w:basedOn w:val="ab"/>
    <w:uiPriority w:val="99"/>
    <w:qFormat/>
    <w:rsid w:val="00704C24"/>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16">
    <w:name w:val="xl716"/>
    <w:basedOn w:val="ab"/>
    <w:uiPriority w:val="99"/>
    <w:qFormat/>
    <w:rsid w:val="00704C24"/>
    <w:pPr>
      <w:pBdr>
        <w:left w:val="single" w:sz="4" w:space="0" w:color="auto"/>
        <w:bottom w:val="single" w:sz="4" w:space="0" w:color="auto"/>
        <w:right w:val="single" w:sz="4" w:space="0" w:color="auto"/>
      </w:pBdr>
      <w:spacing w:before="100" w:beforeAutospacing="1" w:after="100" w:afterAutospacing="1"/>
      <w:jc w:val="center"/>
      <w:textAlignment w:val="center"/>
    </w:pPr>
  </w:style>
  <w:style w:type="character" w:customStyle="1" w:styleId="sourhr">
    <w:name w:val="sourhr"/>
    <w:basedOn w:val="ac"/>
    <w:rsid w:val="00704C24"/>
  </w:style>
  <w:style w:type="character" w:customStyle="1" w:styleId="21a">
    <w:name w:val="Знак21"/>
    <w:semiHidden/>
    <w:rsid w:val="00704C24"/>
    <w:rPr>
      <w:b/>
      <w:bCs/>
      <w:sz w:val="24"/>
      <w:szCs w:val="24"/>
      <w:lang w:val="ru-RU" w:eastAsia="ru-RU" w:bidi="ar-SA"/>
    </w:rPr>
  </w:style>
  <w:style w:type="paragraph" w:customStyle="1" w:styleId="106">
    <w:name w:val="Обычный10"/>
    <w:basedOn w:val="ab"/>
    <w:uiPriority w:val="99"/>
    <w:qFormat/>
    <w:rsid w:val="00704C24"/>
    <w:pPr>
      <w:snapToGrid w:val="0"/>
    </w:pPr>
  </w:style>
  <w:style w:type="paragraph" w:customStyle="1" w:styleId="xl781">
    <w:name w:val="xl781"/>
    <w:basedOn w:val="ab"/>
    <w:qFormat/>
    <w:rsid w:val="00704C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82">
    <w:name w:val="xl782"/>
    <w:basedOn w:val="ab"/>
    <w:qFormat/>
    <w:rsid w:val="00704C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83">
    <w:name w:val="xl783"/>
    <w:basedOn w:val="ab"/>
    <w:qFormat/>
    <w:rsid w:val="00704C24"/>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784">
    <w:name w:val="xl784"/>
    <w:basedOn w:val="ab"/>
    <w:qFormat/>
    <w:rsid w:val="00704C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85">
    <w:name w:val="xl785"/>
    <w:basedOn w:val="ab"/>
    <w:qFormat/>
    <w:rsid w:val="00704C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786">
    <w:name w:val="xl786"/>
    <w:basedOn w:val="ab"/>
    <w:qFormat/>
    <w:rsid w:val="00704C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87">
    <w:name w:val="xl787"/>
    <w:basedOn w:val="ab"/>
    <w:qFormat/>
    <w:rsid w:val="00704C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rPr>
  </w:style>
  <w:style w:type="paragraph" w:customStyle="1" w:styleId="xl788">
    <w:name w:val="xl788"/>
    <w:basedOn w:val="ab"/>
    <w:qFormat/>
    <w:rsid w:val="00704C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789">
    <w:name w:val="xl789"/>
    <w:basedOn w:val="ab"/>
    <w:qFormat/>
    <w:rsid w:val="00704C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790">
    <w:name w:val="xl790"/>
    <w:basedOn w:val="ab"/>
    <w:qFormat/>
    <w:rsid w:val="00704C24"/>
    <w:pPr>
      <w:spacing w:before="100" w:beforeAutospacing="1" w:after="100" w:afterAutospacing="1"/>
    </w:pPr>
  </w:style>
  <w:style w:type="paragraph" w:customStyle="1" w:styleId="xl791">
    <w:name w:val="xl791"/>
    <w:basedOn w:val="ab"/>
    <w:qFormat/>
    <w:rsid w:val="00704C2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92">
    <w:name w:val="xl792"/>
    <w:basedOn w:val="ab"/>
    <w:qFormat/>
    <w:rsid w:val="00704C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793">
    <w:name w:val="xl793"/>
    <w:basedOn w:val="ab"/>
    <w:qFormat/>
    <w:rsid w:val="00704C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794">
    <w:name w:val="xl794"/>
    <w:basedOn w:val="ab"/>
    <w:qFormat/>
    <w:rsid w:val="00704C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795">
    <w:name w:val="xl795"/>
    <w:basedOn w:val="ab"/>
    <w:qFormat/>
    <w:rsid w:val="00704C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96">
    <w:name w:val="xl796"/>
    <w:basedOn w:val="ab"/>
    <w:qFormat/>
    <w:rsid w:val="00704C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797">
    <w:name w:val="xl797"/>
    <w:basedOn w:val="ab"/>
    <w:qFormat/>
    <w:rsid w:val="00704C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98">
    <w:name w:val="xl798"/>
    <w:basedOn w:val="ab"/>
    <w:qFormat/>
    <w:rsid w:val="00704C2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799">
    <w:name w:val="xl799"/>
    <w:basedOn w:val="ab"/>
    <w:qFormat/>
    <w:rsid w:val="00704C2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800">
    <w:name w:val="xl800"/>
    <w:basedOn w:val="ab"/>
    <w:qFormat/>
    <w:rsid w:val="00704C2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801">
    <w:name w:val="xl801"/>
    <w:basedOn w:val="ab"/>
    <w:qFormat/>
    <w:rsid w:val="00704C2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802">
    <w:name w:val="xl802"/>
    <w:basedOn w:val="ab"/>
    <w:qFormat/>
    <w:rsid w:val="00704C24"/>
    <w:pPr>
      <w:pBdr>
        <w:top w:val="single" w:sz="4" w:space="0" w:color="auto"/>
        <w:left w:val="single" w:sz="4" w:space="0" w:color="auto"/>
      </w:pBdr>
      <w:shd w:val="clear" w:color="000000" w:fill="FFFFFF"/>
      <w:spacing w:before="100" w:beforeAutospacing="1" w:after="100" w:afterAutospacing="1"/>
      <w:jc w:val="center"/>
      <w:textAlignment w:val="center"/>
    </w:pPr>
    <w:rPr>
      <w:b/>
      <w:bCs/>
    </w:rPr>
  </w:style>
  <w:style w:type="paragraph" w:customStyle="1" w:styleId="xl803">
    <w:name w:val="xl803"/>
    <w:basedOn w:val="ab"/>
    <w:qFormat/>
    <w:rsid w:val="00704C24"/>
    <w:pPr>
      <w:pBdr>
        <w:top w:val="single" w:sz="4" w:space="0" w:color="auto"/>
      </w:pBdr>
      <w:shd w:val="clear" w:color="000000" w:fill="FFFFFF"/>
      <w:spacing w:before="100" w:beforeAutospacing="1" w:after="100" w:afterAutospacing="1"/>
      <w:jc w:val="center"/>
      <w:textAlignment w:val="center"/>
    </w:pPr>
    <w:rPr>
      <w:b/>
      <w:bCs/>
    </w:rPr>
  </w:style>
  <w:style w:type="paragraph" w:customStyle="1" w:styleId="xl804">
    <w:name w:val="xl804"/>
    <w:basedOn w:val="ab"/>
    <w:qFormat/>
    <w:rsid w:val="00704C24"/>
    <w:pPr>
      <w:pBdr>
        <w:top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805">
    <w:name w:val="xl805"/>
    <w:basedOn w:val="ab"/>
    <w:qFormat/>
    <w:rsid w:val="00704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806">
    <w:name w:val="xl806"/>
    <w:basedOn w:val="ab"/>
    <w:qFormat/>
    <w:rsid w:val="00704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807">
    <w:name w:val="xl807"/>
    <w:basedOn w:val="ab"/>
    <w:qFormat/>
    <w:rsid w:val="00704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808">
    <w:name w:val="xl808"/>
    <w:basedOn w:val="ab"/>
    <w:qFormat/>
    <w:rsid w:val="00704C24"/>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b/>
      <w:bCs/>
    </w:rPr>
  </w:style>
  <w:style w:type="paragraph" w:customStyle="1" w:styleId="xl809">
    <w:name w:val="xl809"/>
    <w:basedOn w:val="ab"/>
    <w:qFormat/>
    <w:rsid w:val="00704C24"/>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both"/>
    </w:pPr>
    <w:rPr>
      <w:b/>
      <w:bCs/>
    </w:rPr>
  </w:style>
  <w:style w:type="paragraph" w:customStyle="1" w:styleId="xl810">
    <w:name w:val="xl810"/>
    <w:basedOn w:val="ab"/>
    <w:qFormat/>
    <w:rsid w:val="00704C24"/>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b/>
      <w:bCs/>
    </w:rPr>
  </w:style>
  <w:style w:type="paragraph" w:customStyle="1" w:styleId="xl811">
    <w:name w:val="xl811"/>
    <w:basedOn w:val="ab"/>
    <w:qFormat/>
    <w:rsid w:val="00704C24"/>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b/>
      <w:bCs/>
    </w:rPr>
  </w:style>
  <w:style w:type="paragraph" w:customStyle="1" w:styleId="xl812">
    <w:name w:val="xl812"/>
    <w:basedOn w:val="ab"/>
    <w:qFormat/>
    <w:rsid w:val="00704C24"/>
    <w:pPr>
      <w:shd w:val="clear" w:color="000000" w:fill="DBEEF3"/>
      <w:spacing w:before="100" w:beforeAutospacing="1" w:after="100" w:afterAutospacing="1"/>
    </w:pPr>
    <w:rPr>
      <w:b/>
      <w:bCs/>
    </w:rPr>
  </w:style>
  <w:style w:type="paragraph" w:customStyle="1" w:styleId="xl813">
    <w:name w:val="xl813"/>
    <w:basedOn w:val="ab"/>
    <w:qFormat/>
    <w:rsid w:val="00704C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814">
    <w:name w:val="xl814"/>
    <w:basedOn w:val="ab"/>
    <w:qFormat/>
    <w:rsid w:val="00704C24"/>
    <w:pPr>
      <w:spacing w:before="100" w:beforeAutospacing="1" w:after="100" w:afterAutospacing="1"/>
    </w:pPr>
    <w:rPr>
      <w:b/>
      <w:bCs/>
    </w:rPr>
  </w:style>
  <w:style w:type="paragraph" w:customStyle="1" w:styleId="xl815">
    <w:name w:val="xl815"/>
    <w:basedOn w:val="ab"/>
    <w:qFormat/>
    <w:rsid w:val="00704C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816">
    <w:name w:val="xl816"/>
    <w:basedOn w:val="ab"/>
    <w:qFormat/>
    <w:rsid w:val="00704C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pPr>
    <w:rPr>
      <w:b/>
      <w:bCs/>
    </w:rPr>
  </w:style>
  <w:style w:type="paragraph" w:customStyle="1" w:styleId="xl817">
    <w:name w:val="xl817"/>
    <w:basedOn w:val="ab"/>
    <w:qFormat/>
    <w:rsid w:val="00704C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b/>
      <w:bCs/>
    </w:rPr>
  </w:style>
  <w:style w:type="paragraph" w:customStyle="1" w:styleId="xl818">
    <w:name w:val="xl818"/>
    <w:basedOn w:val="ab"/>
    <w:qFormat/>
    <w:rsid w:val="00704C24"/>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pPr>
    <w:rPr>
      <w:b/>
      <w:bCs/>
    </w:rPr>
  </w:style>
  <w:style w:type="paragraph" w:customStyle="1" w:styleId="xl819">
    <w:name w:val="xl819"/>
    <w:basedOn w:val="ab"/>
    <w:qFormat/>
    <w:rsid w:val="00704C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820">
    <w:name w:val="xl820"/>
    <w:basedOn w:val="ab"/>
    <w:qFormat/>
    <w:rsid w:val="00704C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821">
    <w:name w:val="xl821"/>
    <w:basedOn w:val="ab"/>
    <w:qFormat/>
    <w:rsid w:val="00704C24"/>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22">
    <w:name w:val="xl822"/>
    <w:basedOn w:val="ab"/>
    <w:qFormat/>
    <w:rsid w:val="00704C24"/>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jc w:val="center"/>
      <w:textAlignment w:val="center"/>
    </w:pPr>
  </w:style>
  <w:style w:type="paragraph" w:customStyle="1" w:styleId="xl823">
    <w:name w:val="xl823"/>
    <w:basedOn w:val="ab"/>
    <w:qFormat/>
    <w:rsid w:val="00704C24"/>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jc w:val="center"/>
      <w:textAlignment w:val="center"/>
    </w:pPr>
    <w:rPr>
      <w:b/>
      <w:bCs/>
    </w:rPr>
  </w:style>
  <w:style w:type="paragraph" w:customStyle="1" w:styleId="xl824">
    <w:name w:val="xl824"/>
    <w:basedOn w:val="ab"/>
    <w:qFormat/>
    <w:rsid w:val="00704C24"/>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pPr>
    <w:rPr>
      <w:b/>
      <w:bCs/>
    </w:rPr>
  </w:style>
  <w:style w:type="paragraph" w:customStyle="1" w:styleId="xl825">
    <w:name w:val="xl825"/>
    <w:basedOn w:val="ab"/>
    <w:qFormat/>
    <w:rsid w:val="00704C24"/>
    <w:pPr>
      <w:shd w:val="clear" w:color="000000" w:fill="DBE5F1"/>
      <w:spacing w:before="100" w:beforeAutospacing="1" w:after="100" w:afterAutospacing="1"/>
    </w:pPr>
    <w:rPr>
      <w:b/>
      <w:bCs/>
    </w:rPr>
  </w:style>
  <w:style w:type="paragraph" w:customStyle="1" w:styleId="xl826">
    <w:name w:val="xl826"/>
    <w:basedOn w:val="ab"/>
    <w:qFormat/>
    <w:rsid w:val="00704C24"/>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jc w:val="center"/>
      <w:textAlignment w:val="center"/>
    </w:pPr>
    <w:rPr>
      <w:b/>
      <w:bCs/>
    </w:rPr>
  </w:style>
  <w:style w:type="paragraph" w:customStyle="1" w:styleId="xl827">
    <w:name w:val="xl827"/>
    <w:basedOn w:val="ab"/>
    <w:qFormat/>
    <w:rsid w:val="00704C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828">
    <w:name w:val="xl828"/>
    <w:basedOn w:val="ab"/>
    <w:qFormat/>
    <w:rsid w:val="00704C24"/>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jc w:val="center"/>
      <w:textAlignment w:val="center"/>
    </w:pPr>
    <w:rPr>
      <w:b/>
      <w:bCs/>
    </w:rPr>
  </w:style>
  <w:style w:type="paragraph" w:customStyle="1" w:styleId="xl829">
    <w:name w:val="xl829"/>
    <w:basedOn w:val="ab"/>
    <w:qFormat/>
    <w:rsid w:val="00704C24"/>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jc w:val="center"/>
      <w:textAlignment w:val="center"/>
    </w:pPr>
    <w:rPr>
      <w:b/>
      <w:bCs/>
      <w:color w:val="FF0000"/>
    </w:rPr>
  </w:style>
  <w:style w:type="paragraph" w:customStyle="1" w:styleId="xl830">
    <w:name w:val="xl830"/>
    <w:basedOn w:val="ab"/>
    <w:qFormat/>
    <w:rsid w:val="00704C24"/>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jc w:val="center"/>
      <w:textAlignment w:val="center"/>
    </w:pPr>
    <w:rPr>
      <w:b/>
      <w:bCs/>
      <w:color w:val="FF0000"/>
    </w:rPr>
  </w:style>
  <w:style w:type="paragraph" w:customStyle="1" w:styleId="xl831">
    <w:name w:val="xl831"/>
    <w:basedOn w:val="ab"/>
    <w:qFormat/>
    <w:rsid w:val="00704C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832">
    <w:name w:val="xl832"/>
    <w:basedOn w:val="ab"/>
    <w:qFormat/>
    <w:rsid w:val="00704C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833">
    <w:name w:val="xl833"/>
    <w:basedOn w:val="ab"/>
    <w:qFormat/>
    <w:rsid w:val="00704C24"/>
    <w:pPr>
      <w:spacing w:before="100" w:beforeAutospacing="1" w:after="100" w:afterAutospacing="1"/>
      <w:textAlignment w:val="center"/>
    </w:pPr>
  </w:style>
  <w:style w:type="paragraph" w:customStyle="1" w:styleId="xl834">
    <w:name w:val="xl834"/>
    <w:basedOn w:val="ab"/>
    <w:qFormat/>
    <w:rsid w:val="00704C24"/>
    <w:pPr>
      <w:spacing w:before="100" w:beforeAutospacing="1" w:after="100" w:afterAutospacing="1"/>
    </w:pPr>
  </w:style>
  <w:style w:type="paragraph" w:customStyle="1" w:styleId="xl835">
    <w:name w:val="xl835"/>
    <w:basedOn w:val="ab"/>
    <w:qFormat/>
    <w:rsid w:val="00704C24"/>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836">
    <w:name w:val="xl836"/>
    <w:basedOn w:val="ab"/>
    <w:qFormat/>
    <w:rsid w:val="00704C2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837">
    <w:name w:val="xl837"/>
    <w:basedOn w:val="ab"/>
    <w:qFormat/>
    <w:rsid w:val="00704C24"/>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838">
    <w:name w:val="xl838"/>
    <w:basedOn w:val="ab"/>
    <w:qFormat/>
    <w:rsid w:val="00704C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xl839">
    <w:name w:val="xl839"/>
    <w:basedOn w:val="ab"/>
    <w:qFormat/>
    <w:rsid w:val="00704C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b/>
      <w:bCs/>
    </w:rPr>
  </w:style>
  <w:style w:type="paragraph" w:customStyle="1" w:styleId="xl840">
    <w:name w:val="xl840"/>
    <w:basedOn w:val="ab"/>
    <w:qFormat/>
    <w:rsid w:val="00704C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xl841">
    <w:name w:val="xl841"/>
    <w:basedOn w:val="ab"/>
    <w:qFormat/>
    <w:rsid w:val="00704C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842">
    <w:name w:val="xl842"/>
    <w:basedOn w:val="ab"/>
    <w:qFormat/>
    <w:rsid w:val="00704C24"/>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style>
  <w:style w:type="paragraph" w:customStyle="1" w:styleId="xl843">
    <w:name w:val="xl843"/>
    <w:basedOn w:val="ab"/>
    <w:qFormat/>
    <w:rsid w:val="00704C24"/>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style>
  <w:style w:type="paragraph" w:customStyle="1" w:styleId="xl844">
    <w:name w:val="xl844"/>
    <w:basedOn w:val="ab"/>
    <w:qFormat/>
    <w:rsid w:val="00704C24"/>
    <w:pPr>
      <w:spacing w:before="100" w:beforeAutospacing="1" w:after="100" w:afterAutospacing="1"/>
      <w:jc w:val="center"/>
    </w:pPr>
    <w:rPr>
      <w:b/>
      <w:bCs/>
    </w:rPr>
  </w:style>
  <w:style w:type="paragraph" w:customStyle="1" w:styleId="xl845">
    <w:name w:val="xl845"/>
    <w:basedOn w:val="ab"/>
    <w:qFormat/>
    <w:rsid w:val="00704C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b/>
      <w:bCs/>
    </w:rPr>
  </w:style>
  <w:style w:type="paragraph" w:customStyle="1" w:styleId="xl846">
    <w:name w:val="xl846"/>
    <w:basedOn w:val="ab"/>
    <w:qFormat/>
    <w:rsid w:val="00704C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xl847">
    <w:name w:val="xl847"/>
    <w:basedOn w:val="ab"/>
    <w:qFormat/>
    <w:rsid w:val="00704C2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FF0000"/>
    </w:rPr>
  </w:style>
  <w:style w:type="paragraph" w:customStyle="1" w:styleId="xl848">
    <w:name w:val="xl848"/>
    <w:basedOn w:val="ab"/>
    <w:qFormat/>
    <w:rsid w:val="00704C24"/>
    <w:pPr>
      <w:spacing w:before="100" w:beforeAutospacing="1" w:after="100" w:afterAutospacing="1"/>
      <w:jc w:val="center"/>
    </w:pPr>
  </w:style>
  <w:style w:type="paragraph" w:customStyle="1" w:styleId="xl849">
    <w:name w:val="xl849"/>
    <w:basedOn w:val="ab"/>
    <w:qFormat/>
    <w:rsid w:val="00704C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850">
    <w:name w:val="xl850"/>
    <w:basedOn w:val="ab"/>
    <w:qFormat/>
    <w:rsid w:val="00704C24"/>
    <w:pPr>
      <w:shd w:val="clear" w:color="000000" w:fill="FFFFFF"/>
      <w:spacing w:before="100" w:beforeAutospacing="1" w:after="100" w:afterAutospacing="1"/>
    </w:pPr>
  </w:style>
  <w:style w:type="paragraph" w:customStyle="1" w:styleId="xl851">
    <w:name w:val="xl851"/>
    <w:basedOn w:val="ab"/>
    <w:qFormat/>
    <w:rsid w:val="00704C24"/>
    <w:pPr>
      <w:shd w:val="clear" w:color="000000" w:fill="FFFFFF"/>
      <w:spacing w:before="100" w:beforeAutospacing="1" w:after="100" w:afterAutospacing="1"/>
    </w:pPr>
    <w:rPr>
      <w:b/>
      <w:bCs/>
    </w:rPr>
  </w:style>
  <w:style w:type="paragraph" w:customStyle="1" w:styleId="xl852">
    <w:name w:val="xl852"/>
    <w:basedOn w:val="ab"/>
    <w:qFormat/>
    <w:rsid w:val="00704C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853">
    <w:name w:val="xl853"/>
    <w:basedOn w:val="ab"/>
    <w:qFormat/>
    <w:rsid w:val="00704C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854">
    <w:name w:val="xl854"/>
    <w:basedOn w:val="ab"/>
    <w:qFormat/>
    <w:rsid w:val="00704C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FFFF"/>
    </w:rPr>
  </w:style>
  <w:style w:type="paragraph" w:customStyle="1" w:styleId="xl855">
    <w:name w:val="xl855"/>
    <w:basedOn w:val="ab"/>
    <w:qFormat/>
    <w:rsid w:val="00704C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FFFF"/>
    </w:rPr>
  </w:style>
  <w:style w:type="paragraph" w:customStyle="1" w:styleId="xl856">
    <w:name w:val="xl856"/>
    <w:basedOn w:val="ab"/>
    <w:qFormat/>
    <w:rsid w:val="00704C24"/>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jc w:val="center"/>
      <w:textAlignment w:val="center"/>
    </w:pPr>
    <w:rPr>
      <w:b/>
      <w:bCs/>
    </w:rPr>
  </w:style>
  <w:style w:type="paragraph" w:customStyle="1" w:styleId="xl857">
    <w:name w:val="xl857"/>
    <w:basedOn w:val="ab"/>
    <w:qFormat/>
    <w:rsid w:val="00704C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color w:val="000000"/>
    </w:rPr>
  </w:style>
  <w:style w:type="paragraph" w:customStyle="1" w:styleId="xl858">
    <w:name w:val="xl858"/>
    <w:basedOn w:val="ab"/>
    <w:qFormat/>
    <w:rsid w:val="00704C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xl859">
    <w:name w:val="xl859"/>
    <w:basedOn w:val="ab"/>
    <w:qFormat/>
    <w:rsid w:val="00704C24"/>
    <w:pPr>
      <w:shd w:val="clear" w:color="000000" w:fill="FFFFFF"/>
      <w:spacing w:before="100" w:beforeAutospacing="1" w:after="100" w:afterAutospacing="1"/>
      <w:jc w:val="center"/>
    </w:pPr>
  </w:style>
  <w:style w:type="paragraph" w:customStyle="1" w:styleId="xl860">
    <w:name w:val="xl860"/>
    <w:basedOn w:val="ab"/>
    <w:qFormat/>
    <w:rsid w:val="00704C24"/>
    <w:pPr>
      <w:shd w:val="clear" w:color="000000" w:fill="FFFFFF"/>
      <w:spacing w:before="100" w:beforeAutospacing="1" w:after="100" w:afterAutospacing="1"/>
      <w:jc w:val="center"/>
    </w:pPr>
  </w:style>
  <w:style w:type="paragraph" w:customStyle="1" w:styleId="xl861">
    <w:name w:val="xl861"/>
    <w:basedOn w:val="ab"/>
    <w:qFormat/>
    <w:rsid w:val="00704C24"/>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jc w:val="center"/>
      <w:textAlignment w:val="center"/>
    </w:pPr>
    <w:rPr>
      <w:b/>
      <w:bCs/>
    </w:rPr>
  </w:style>
  <w:style w:type="paragraph" w:customStyle="1" w:styleId="xl862">
    <w:name w:val="xl862"/>
    <w:basedOn w:val="ab"/>
    <w:qFormat/>
    <w:rsid w:val="00704C24"/>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pPr>
    <w:rPr>
      <w:b/>
      <w:bCs/>
    </w:rPr>
  </w:style>
  <w:style w:type="paragraph" w:customStyle="1" w:styleId="xl863">
    <w:name w:val="xl863"/>
    <w:basedOn w:val="ab"/>
    <w:qFormat/>
    <w:rsid w:val="00704C24"/>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jc w:val="center"/>
      <w:textAlignment w:val="center"/>
    </w:pPr>
    <w:rPr>
      <w:b/>
      <w:bCs/>
    </w:rPr>
  </w:style>
  <w:style w:type="paragraph" w:customStyle="1" w:styleId="xl864">
    <w:name w:val="xl864"/>
    <w:basedOn w:val="ab"/>
    <w:qFormat/>
    <w:rsid w:val="00704C24"/>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jc w:val="center"/>
      <w:textAlignment w:val="center"/>
    </w:pPr>
  </w:style>
  <w:style w:type="paragraph" w:customStyle="1" w:styleId="xl865">
    <w:name w:val="xl865"/>
    <w:basedOn w:val="ab"/>
    <w:qFormat/>
    <w:rsid w:val="00704C24"/>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jc w:val="center"/>
      <w:textAlignment w:val="center"/>
    </w:pPr>
  </w:style>
  <w:style w:type="paragraph" w:customStyle="1" w:styleId="xl866">
    <w:name w:val="xl866"/>
    <w:basedOn w:val="ab"/>
    <w:qFormat/>
    <w:rsid w:val="00704C24"/>
    <w:pPr>
      <w:shd w:val="clear" w:color="000000" w:fill="B6DDE8"/>
      <w:spacing w:before="100" w:beforeAutospacing="1" w:after="100" w:afterAutospacing="1"/>
    </w:pPr>
    <w:rPr>
      <w:b/>
      <w:bCs/>
    </w:rPr>
  </w:style>
  <w:style w:type="paragraph" w:customStyle="1" w:styleId="xl867">
    <w:name w:val="xl867"/>
    <w:basedOn w:val="ab"/>
    <w:qFormat/>
    <w:rsid w:val="00704C24"/>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jc w:val="center"/>
      <w:textAlignment w:val="center"/>
    </w:pPr>
    <w:rPr>
      <w:b/>
      <w:bCs/>
    </w:rPr>
  </w:style>
  <w:style w:type="paragraph" w:customStyle="1" w:styleId="xl868">
    <w:name w:val="xl868"/>
    <w:basedOn w:val="ab"/>
    <w:qFormat/>
    <w:rsid w:val="00704C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869">
    <w:name w:val="xl869"/>
    <w:basedOn w:val="ab"/>
    <w:qFormat/>
    <w:rsid w:val="00704C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870">
    <w:name w:val="xl870"/>
    <w:basedOn w:val="ab"/>
    <w:qFormat/>
    <w:rsid w:val="00704C24"/>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jc w:val="center"/>
      <w:textAlignment w:val="center"/>
    </w:pPr>
    <w:rPr>
      <w:b/>
      <w:bCs/>
    </w:rPr>
  </w:style>
  <w:style w:type="paragraph" w:customStyle="1" w:styleId="xl871">
    <w:name w:val="xl871"/>
    <w:basedOn w:val="ab"/>
    <w:qFormat/>
    <w:rsid w:val="00704C24"/>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jc w:val="center"/>
      <w:textAlignment w:val="center"/>
    </w:pPr>
    <w:rPr>
      <w:b/>
      <w:bCs/>
    </w:rPr>
  </w:style>
  <w:style w:type="paragraph" w:customStyle="1" w:styleId="xl872">
    <w:name w:val="xl872"/>
    <w:basedOn w:val="ab"/>
    <w:qFormat/>
    <w:rsid w:val="00704C24"/>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jc w:val="center"/>
      <w:textAlignment w:val="center"/>
    </w:pPr>
    <w:rPr>
      <w:b/>
      <w:bCs/>
    </w:rPr>
  </w:style>
  <w:style w:type="paragraph" w:customStyle="1" w:styleId="315">
    <w:name w:val="Основной текст 31"/>
    <w:basedOn w:val="ab"/>
    <w:uiPriority w:val="99"/>
    <w:qFormat/>
    <w:rsid w:val="00704C24"/>
    <w:pPr>
      <w:spacing w:line="360" w:lineRule="auto"/>
      <w:jc w:val="both"/>
    </w:pPr>
  </w:style>
  <w:style w:type="character" w:customStyle="1" w:styleId="FontStyle177">
    <w:name w:val="Font Style177"/>
    <w:rsid w:val="00704C24"/>
    <w:rPr>
      <w:rFonts w:ascii="Times New Roman" w:hAnsi="Times New Roman" w:cs="Times New Roman"/>
      <w:sz w:val="24"/>
      <w:szCs w:val="24"/>
    </w:rPr>
  </w:style>
  <w:style w:type="paragraph" w:customStyle="1" w:styleId="affffffffffffffff7">
    <w:name w:val="Знак Знак Знак Знак Знак Знак Знак"/>
    <w:basedOn w:val="ab"/>
    <w:uiPriority w:val="99"/>
    <w:qFormat/>
    <w:rsid w:val="00704C24"/>
    <w:pPr>
      <w:spacing w:line="240" w:lineRule="exact"/>
    </w:pPr>
    <w:rPr>
      <w:rFonts w:ascii="Verdana" w:hAnsi="Verdana"/>
      <w:lang w:val="en-US"/>
    </w:rPr>
  </w:style>
  <w:style w:type="character" w:customStyle="1" w:styleId="Bodytext11">
    <w:name w:val="Body text (11)_"/>
    <w:link w:val="Bodytext110"/>
    <w:rsid w:val="00704C24"/>
    <w:rPr>
      <w:sz w:val="24"/>
      <w:szCs w:val="24"/>
      <w:shd w:val="clear" w:color="auto" w:fill="FFFFFF"/>
    </w:rPr>
  </w:style>
  <w:style w:type="character" w:customStyle="1" w:styleId="Bodytext12">
    <w:name w:val="Body text (12)_"/>
    <w:link w:val="Bodytext120"/>
    <w:rsid w:val="00704C24"/>
    <w:rPr>
      <w:sz w:val="23"/>
      <w:szCs w:val="23"/>
      <w:shd w:val="clear" w:color="auto" w:fill="FFFFFF"/>
    </w:rPr>
  </w:style>
  <w:style w:type="paragraph" w:customStyle="1" w:styleId="Bodytext110">
    <w:name w:val="Body text (11)"/>
    <w:basedOn w:val="ab"/>
    <w:link w:val="Bodytext11"/>
    <w:qFormat/>
    <w:rsid w:val="00704C24"/>
    <w:pPr>
      <w:shd w:val="clear" w:color="auto" w:fill="FFFFFF"/>
      <w:spacing w:line="274" w:lineRule="exact"/>
      <w:jc w:val="center"/>
    </w:pPr>
  </w:style>
  <w:style w:type="paragraph" w:customStyle="1" w:styleId="Bodytext120">
    <w:name w:val="Body text (12)"/>
    <w:basedOn w:val="ab"/>
    <w:link w:val="Bodytext12"/>
    <w:qFormat/>
    <w:rsid w:val="00704C24"/>
    <w:pPr>
      <w:shd w:val="clear" w:color="auto" w:fill="FFFFFF"/>
      <w:spacing w:line="274" w:lineRule="exact"/>
      <w:jc w:val="center"/>
    </w:pPr>
    <w:rPr>
      <w:sz w:val="23"/>
      <w:szCs w:val="23"/>
    </w:rPr>
  </w:style>
  <w:style w:type="character" w:customStyle="1" w:styleId="TimesNewRoman0pt">
    <w:name w:val="Основной текст + Times New Roman;Не полужирный;Интервал 0 pt"/>
    <w:basedOn w:val="ac"/>
    <w:rsid w:val="00704C24"/>
    <w:rPr>
      <w:rFonts w:ascii="Times New Roman" w:eastAsia="Times New Roman" w:hAnsi="Times New Roman" w:cs="Times New Roman"/>
      <w:b/>
      <w:bCs/>
      <w:i w:val="0"/>
      <w:iCs w:val="0"/>
      <w:smallCaps w:val="0"/>
      <w:strike w:val="0"/>
      <w:color w:val="000000"/>
      <w:spacing w:val="2"/>
      <w:w w:val="100"/>
      <w:position w:val="0"/>
      <w:sz w:val="21"/>
      <w:szCs w:val="21"/>
      <w:u w:val="none"/>
      <w:shd w:val="clear" w:color="auto" w:fill="FFFFFF"/>
      <w:lang w:val="ru-RU"/>
    </w:rPr>
  </w:style>
  <w:style w:type="numbering" w:customStyle="1" w:styleId="1ai111">
    <w:name w:val="1 / a / i111"/>
    <w:basedOn w:val="ae"/>
    <w:next w:val="1ai"/>
    <w:rsid w:val="00704C24"/>
  </w:style>
  <w:style w:type="paragraph" w:customStyle="1" w:styleId="12a">
    <w:name w:val="Знак1 Знак Знак Знак2"/>
    <w:basedOn w:val="ab"/>
    <w:uiPriority w:val="99"/>
    <w:qFormat/>
    <w:rsid w:val="00704C24"/>
    <w:pPr>
      <w:spacing w:after="60"/>
      <w:ind w:firstLine="709"/>
      <w:jc w:val="both"/>
    </w:pPr>
    <w:rPr>
      <w:rFonts w:ascii="Arial" w:hAnsi="Arial" w:cs="Arial"/>
      <w:bCs/>
    </w:rPr>
  </w:style>
  <w:style w:type="paragraph" w:customStyle="1" w:styleId="xl2798">
    <w:name w:val="xl2798"/>
    <w:basedOn w:val="ab"/>
    <w:uiPriority w:val="99"/>
    <w:qFormat/>
    <w:rsid w:val="00704C24"/>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pPr>
    <w:rPr>
      <w:b/>
      <w:bCs/>
    </w:rPr>
  </w:style>
  <w:style w:type="paragraph" w:customStyle="1" w:styleId="xl2799">
    <w:name w:val="xl2799"/>
    <w:basedOn w:val="ab"/>
    <w:uiPriority w:val="99"/>
    <w:qFormat/>
    <w:rsid w:val="00704C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2800">
    <w:name w:val="xl2800"/>
    <w:basedOn w:val="ab"/>
    <w:uiPriority w:val="99"/>
    <w:qFormat/>
    <w:rsid w:val="00704C24"/>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style>
  <w:style w:type="paragraph" w:customStyle="1" w:styleId="xl2801">
    <w:name w:val="xl2801"/>
    <w:basedOn w:val="ab"/>
    <w:uiPriority w:val="99"/>
    <w:qFormat/>
    <w:rsid w:val="00704C24"/>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style>
  <w:style w:type="paragraph" w:customStyle="1" w:styleId="xl2802">
    <w:name w:val="xl2802"/>
    <w:basedOn w:val="ab"/>
    <w:uiPriority w:val="99"/>
    <w:qFormat/>
    <w:rsid w:val="00704C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2803">
    <w:name w:val="xl2803"/>
    <w:basedOn w:val="ab"/>
    <w:uiPriority w:val="99"/>
    <w:qFormat/>
    <w:rsid w:val="00704C24"/>
    <w:pPr>
      <w:pBdr>
        <w:top w:val="single" w:sz="4" w:space="0" w:color="auto"/>
        <w:left w:val="single" w:sz="4" w:space="0" w:color="auto"/>
        <w:right w:val="single" w:sz="4" w:space="0" w:color="auto"/>
      </w:pBdr>
      <w:shd w:val="clear" w:color="000000" w:fill="FFFFFF"/>
      <w:spacing w:before="100" w:beforeAutospacing="1" w:after="100" w:afterAutospacing="1"/>
      <w:jc w:val="right"/>
      <w:textAlignment w:val="top"/>
    </w:pPr>
  </w:style>
  <w:style w:type="paragraph" w:customStyle="1" w:styleId="xl2804">
    <w:name w:val="xl2804"/>
    <w:basedOn w:val="ab"/>
    <w:uiPriority w:val="99"/>
    <w:qFormat/>
    <w:rsid w:val="00704C24"/>
    <w:pPr>
      <w:shd w:val="clear" w:color="000000" w:fill="FFFFFF"/>
      <w:spacing w:before="100" w:beforeAutospacing="1" w:after="100" w:afterAutospacing="1"/>
    </w:pPr>
  </w:style>
  <w:style w:type="paragraph" w:customStyle="1" w:styleId="xl2805">
    <w:name w:val="xl2805"/>
    <w:basedOn w:val="ab"/>
    <w:uiPriority w:val="99"/>
    <w:qFormat/>
    <w:rsid w:val="00704C2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2806">
    <w:name w:val="xl2806"/>
    <w:basedOn w:val="ab"/>
    <w:uiPriority w:val="99"/>
    <w:qFormat/>
    <w:rsid w:val="00704C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2807">
    <w:name w:val="xl2807"/>
    <w:basedOn w:val="ab"/>
    <w:uiPriority w:val="99"/>
    <w:qFormat/>
    <w:rsid w:val="00704C24"/>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b/>
      <w:bCs/>
    </w:rPr>
  </w:style>
  <w:style w:type="paragraph" w:customStyle="1" w:styleId="xl2808">
    <w:name w:val="xl2808"/>
    <w:basedOn w:val="ab"/>
    <w:uiPriority w:val="99"/>
    <w:qFormat/>
    <w:rsid w:val="00704C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2809">
    <w:name w:val="xl2809"/>
    <w:basedOn w:val="ab"/>
    <w:uiPriority w:val="99"/>
    <w:qFormat/>
    <w:rsid w:val="00704C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i/>
      <w:iCs/>
    </w:rPr>
  </w:style>
  <w:style w:type="paragraph" w:customStyle="1" w:styleId="xl2810">
    <w:name w:val="xl2810"/>
    <w:basedOn w:val="ab"/>
    <w:uiPriority w:val="99"/>
    <w:qFormat/>
    <w:rsid w:val="00704C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xl2811">
    <w:name w:val="xl2811"/>
    <w:basedOn w:val="ab"/>
    <w:uiPriority w:val="99"/>
    <w:qFormat/>
    <w:rsid w:val="00704C24"/>
    <w:pPr>
      <w:shd w:val="clear" w:color="000000" w:fill="FFFFFF"/>
      <w:spacing w:before="100" w:beforeAutospacing="1" w:after="100" w:afterAutospacing="1"/>
    </w:pPr>
  </w:style>
  <w:style w:type="paragraph" w:customStyle="1" w:styleId="xl2812">
    <w:name w:val="xl2812"/>
    <w:basedOn w:val="ab"/>
    <w:uiPriority w:val="99"/>
    <w:qFormat/>
    <w:rsid w:val="00704C24"/>
    <w:pPr>
      <w:shd w:val="clear" w:color="000000" w:fill="FFFFFF"/>
      <w:spacing w:before="100" w:beforeAutospacing="1" w:after="100" w:afterAutospacing="1"/>
    </w:pPr>
  </w:style>
  <w:style w:type="paragraph" w:customStyle="1" w:styleId="xl2813">
    <w:name w:val="xl2813"/>
    <w:basedOn w:val="ab"/>
    <w:uiPriority w:val="99"/>
    <w:qFormat/>
    <w:rsid w:val="00704C24"/>
    <w:pPr>
      <w:shd w:val="clear" w:color="000000" w:fill="EEECE1"/>
      <w:spacing w:before="100" w:beforeAutospacing="1" w:after="100" w:afterAutospacing="1"/>
    </w:pPr>
  </w:style>
  <w:style w:type="paragraph" w:customStyle="1" w:styleId="xl2814">
    <w:name w:val="xl2814"/>
    <w:basedOn w:val="ab"/>
    <w:uiPriority w:val="99"/>
    <w:qFormat/>
    <w:rsid w:val="00704C24"/>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jc w:val="center"/>
      <w:textAlignment w:val="center"/>
    </w:pPr>
    <w:rPr>
      <w:b/>
      <w:bCs/>
    </w:rPr>
  </w:style>
  <w:style w:type="paragraph" w:customStyle="1" w:styleId="xl2815">
    <w:name w:val="xl2815"/>
    <w:basedOn w:val="ab"/>
    <w:uiPriority w:val="99"/>
    <w:qFormat/>
    <w:rsid w:val="00704C24"/>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pPr>
    <w:rPr>
      <w:b/>
      <w:bCs/>
    </w:rPr>
  </w:style>
  <w:style w:type="paragraph" w:customStyle="1" w:styleId="xl2816">
    <w:name w:val="xl2816"/>
    <w:basedOn w:val="ab"/>
    <w:uiPriority w:val="99"/>
    <w:qFormat/>
    <w:rsid w:val="00704C24"/>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2817">
    <w:name w:val="xl2817"/>
    <w:basedOn w:val="ab"/>
    <w:uiPriority w:val="99"/>
    <w:qFormat/>
    <w:rsid w:val="00704C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818">
    <w:name w:val="xl2818"/>
    <w:basedOn w:val="ab"/>
    <w:uiPriority w:val="99"/>
    <w:qFormat/>
    <w:rsid w:val="00704C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819">
    <w:name w:val="xl2819"/>
    <w:basedOn w:val="ab"/>
    <w:uiPriority w:val="99"/>
    <w:qFormat/>
    <w:rsid w:val="00704C24"/>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2820">
    <w:name w:val="xl2820"/>
    <w:basedOn w:val="ab"/>
    <w:uiPriority w:val="99"/>
    <w:qFormat/>
    <w:rsid w:val="00704C24"/>
    <w:pPr>
      <w:pBdr>
        <w:top w:val="single" w:sz="4" w:space="0" w:color="auto"/>
        <w:left w:val="single" w:sz="4" w:space="0" w:color="auto"/>
        <w:right w:val="single" w:sz="4" w:space="0" w:color="auto"/>
      </w:pBdr>
      <w:spacing w:before="100" w:beforeAutospacing="1" w:after="100" w:afterAutospacing="1"/>
      <w:jc w:val="center"/>
      <w:textAlignment w:val="top"/>
    </w:pPr>
  </w:style>
  <w:style w:type="paragraph" w:customStyle="1" w:styleId="xl2821">
    <w:name w:val="xl2821"/>
    <w:basedOn w:val="ab"/>
    <w:uiPriority w:val="99"/>
    <w:qFormat/>
    <w:rsid w:val="00704C24"/>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822">
    <w:name w:val="xl2822"/>
    <w:basedOn w:val="ab"/>
    <w:uiPriority w:val="99"/>
    <w:qFormat/>
    <w:rsid w:val="00704C24"/>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rPr>
  </w:style>
  <w:style w:type="paragraph" w:customStyle="1" w:styleId="xl2823">
    <w:name w:val="xl2823"/>
    <w:basedOn w:val="ab"/>
    <w:uiPriority w:val="99"/>
    <w:qFormat/>
    <w:rsid w:val="00704C24"/>
    <w:pPr>
      <w:pBdr>
        <w:top w:val="single" w:sz="4" w:space="0" w:color="auto"/>
        <w:bottom w:val="single" w:sz="4" w:space="0" w:color="auto"/>
      </w:pBdr>
      <w:shd w:val="clear" w:color="000000" w:fill="FFFFFF"/>
      <w:spacing w:before="100" w:beforeAutospacing="1" w:after="100" w:afterAutospacing="1"/>
      <w:jc w:val="center"/>
      <w:textAlignment w:val="center"/>
    </w:pPr>
    <w:rPr>
      <w:b/>
      <w:bCs/>
    </w:rPr>
  </w:style>
  <w:style w:type="paragraph" w:customStyle="1" w:styleId="xl2824">
    <w:name w:val="xl2824"/>
    <w:basedOn w:val="ab"/>
    <w:uiPriority w:val="99"/>
    <w:qFormat/>
    <w:rsid w:val="00704C24"/>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2825">
    <w:name w:val="xl2825"/>
    <w:basedOn w:val="ab"/>
    <w:uiPriority w:val="99"/>
    <w:qFormat/>
    <w:rsid w:val="00704C2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2826">
    <w:name w:val="xl2826"/>
    <w:basedOn w:val="ab"/>
    <w:uiPriority w:val="99"/>
    <w:qFormat/>
    <w:rsid w:val="00704C24"/>
    <w:pPr>
      <w:pBdr>
        <w:left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2827">
    <w:name w:val="xl2827"/>
    <w:basedOn w:val="ab"/>
    <w:uiPriority w:val="99"/>
    <w:qFormat/>
    <w:rsid w:val="00704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2828">
    <w:name w:val="xl2828"/>
    <w:basedOn w:val="ab"/>
    <w:uiPriority w:val="99"/>
    <w:qFormat/>
    <w:rsid w:val="00704C2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2829">
    <w:name w:val="xl2829"/>
    <w:basedOn w:val="ab"/>
    <w:uiPriority w:val="99"/>
    <w:qFormat/>
    <w:rsid w:val="00704C24"/>
    <w:pPr>
      <w:pBdr>
        <w:left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2830">
    <w:name w:val="xl2830"/>
    <w:basedOn w:val="ab"/>
    <w:uiPriority w:val="99"/>
    <w:qFormat/>
    <w:rsid w:val="00704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2831">
    <w:name w:val="xl2831"/>
    <w:basedOn w:val="ab"/>
    <w:uiPriority w:val="99"/>
    <w:qFormat/>
    <w:rsid w:val="00704C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2832">
    <w:name w:val="xl2832"/>
    <w:basedOn w:val="ab"/>
    <w:uiPriority w:val="99"/>
    <w:qFormat/>
    <w:rsid w:val="00704C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2833">
    <w:name w:val="xl2833"/>
    <w:basedOn w:val="ab"/>
    <w:uiPriority w:val="99"/>
    <w:qFormat/>
    <w:rsid w:val="00704C24"/>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b/>
      <w:bCs/>
    </w:rPr>
  </w:style>
  <w:style w:type="paragraph" w:customStyle="1" w:styleId="xl2834">
    <w:name w:val="xl2834"/>
    <w:basedOn w:val="ab"/>
    <w:uiPriority w:val="99"/>
    <w:qFormat/>
    <w:rsid w:val="00704C24"/>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jc w:val="center"/>
      <w:textAlignment w:val="center"/>
    </w:pPr>
    <w:rPr>
      <w:b/>
      <w:bCs/>
    </w:rPr>
  </w:style>
  <w:style w:type="paragraph" w:customStyle="1" w:styleId="xl2835">
    <w:name w:val="xl2835"/>
    <w:basedOn w:val="ab"/>
    <w:uiPriority w:val="99"/>
    <w:qFormat/>
    <w:rsid w:val="00704C24"/>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jc w:val="center"/>
      <w:textAlignment w:val="center"/>
    </w:pPr>
  </w:style>
  <w:style w:type="paragraph" w:customStyle="1" w:styleId="xl2836">
    <w:name w:val="xl2836"/>
    <w:basedOn w:val="ab"/>
    <w:uiPriority w:val="99"/>
    <w:qFormat/>
    <w:rsid w:val="00704C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2837">
    <w:name w:val="xl2837"/>
    <w:basedOn w:val="ab"/>
    <w:uiPriority w:val="99"/>
    <w:qFormat/>
    <w:rsid w:val="00704C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2838">
    <w:name w:val="xl2838"/>
    <w:basedOn w:val="ab"/>
    <w:uiPriority w:val="99"/>
    <w:qFormat/>
    <w:rsid w:val="00704C24"/>
    <w:pPr>
      <w:shd w:val="clear" w:color="000000" w:fill="FFFFFF"/>
      <w:spacing w:before="100" w:beforeAutospacing="1" w:after="100" w:afterAutospacing="1"/>
      <w:jc w:val="center"/>
      <w:textAlignment w:val="center"/>
    </w:pPr>
  </w:style>
  <w:style w:type="table" w:customStyle="1" w:styleId="-110">
    <w:name w:val="Веб-таблица 11"/>
    <w:basedOn w:val="ad"/>
    <w:next w:val="-10"/>
    <w:rsid w:val="00704C24"/>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0">
    <w:name w:val="Веб-таблица 21"/>
    <w:basedOn w:val="ad"/>
    <w:next w:val="-2"/>
    <w:rsid w:val="00704C24"/>
    <w:pPr>
      <w:spacing w:after="0" w:line="240" w:lineRule="auto"/>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d"/>
    <w:next w:val="-3"/>
    <w:rsid w:val="00704C24"/>
    <w:pPr>
      <w:spacing w:after="0" w:line="240" w:lineRule="auto"/>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fffc">
    <w:name w:val="Изысканная таблица1"/>
    <w:basedOn w:val="ad"/>
    <w:next w:val="afffffffffff4"/>
    <w:rsid w:val="00704C24"/>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e">
    <w:name w:val="Изящная таблица 11"/>
    <w:basedOn w:val="ad"/>
    <w:next w:val="1fffc"/>
    <w:rsid w:val="00704C24"/>
    <w:pPr>
      <w:spacing w:after="0" w:line="240" w:lineRule="auto"/>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b">
    <w:name w:val="Изящная таблица 21"/>
    <w:basedOn w:val="ad"/>
    <w:next w:val="2fff1"/>
    <w:rsid w:val="00704C24"/>
    <w:pPr>
      <w:spacing w:after="0" w:line="240" w:lineRule="auto"/>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f">
    <w:name w:val="Классическая таблица 11"/>
    <w:basedOn w:val="ad"/>
    <w:next w:val="1fffd"/>
    <w:rsid w:val="00704C24"/>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c">
    <w:name w:val="Классическая таблица 21"/>
    <w:basedOn w:val="ad"/>
    <w:next w:val="2fff2"/>
    <w:rsid w:val="00704C24"/>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6">
    <w:name w:val="Классическая таблица 31"/>
    <w:basedOn w:val="ad"/>
    <w:next w:val="3ff1"/>
    <w:rsid w:val="00704C24"/>
    <w:pPr>
      <w:spacing w:after="0" w:line="240" w:lineRule="auto"/>
    </w:pPr>
    <w:rPr>
      <w:rFonts w:ascii="Times New Roman" w:eastAsia="Times New Roman" w:hAnsi="Times New Roman" w:cs="Times New Roman"/>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3">
    <w:name w:val="Классическая таблица 41"/>
    <w:basedOn w:val="ad"/>
    <w:next w:val="4f5"/>
    <w:rsid w:val="00704C24"/>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f0">
    <w:name w:val="Объемная таблица 11"/>
    <w:basedOn w:val="ad"/>
    <w:next w:val="1fffe"/>
    <w:rsid w:val="00704C24"/>
    <w:pPr>
      <w:spacing w:after="0" w:line="240" w:lineRule="auto"/>
    </w:pPr>
    <w:rPr>
      <w:rFonts w:ascii="Times New Roman" w:eastAsia="Times New Roman" w:hAnsi="Times New Roman" w:cs="Times New Roman"/>
      <w:sz w:val="20"/>
      <w:szCs w:val="20"/>
      <w:lang w:eastAsia="ru-RU"/>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d">
    <w:name w:val="Объемная таблица 21"/>
    <w:basedOn w:val="ad"/>
    <w:next w:val="2fff3"/>
    <w:rsid w:val="00704C24"/>
    <w:pPr>
      <w:spacing w:after="0" w:line="240" w:lineRule="auto"/>
    </w:pPr>
    <w:rPr>
      <w:rFonts w:ascii="Times New Roman" w:eastAsia="Times New Roman" w:hAnsi="Times New Roman" w:cs="Times New Roman"/>
      <w:sz w:val="20"/>
      <w:szCs w:val="20"/>
      <w:lang w:eastAsia="ru-RU"/>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7">
    <w:name w:val="Объемная таблица 31"/>
    <w:basedOn w:val="ad"/>
    <w:next w:val="3ff2"/>
    <w:rsid w:val="00704C24"/>
    <w:pPr>
      <w:spacing w:after="0" w:line="240" w:lineRule="auto"/>
    </w:pPr>
    <w:rPr>
      <w:rFonts w:ascii="Times New Roman" w:eastAsia="Times New Roman" w:hAnsi="Times New Roman" w:cs="Times New Roman"/>
      <w:sz w:val="20"/>
      <w:szCs w:val="20"/>
      <w:lang w:eastAsia="ru-R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f1">
    <w:name w:val="Простая таблица 11"/>
    <w:basedOn w:val="ad"/>
    <w:next w:val="1ffff"/>
    <w:rsid w:val="00704C24"/>
    <w:pPr>
      <w:spacing w:after="0" w:line="240" w:lineRule="auto"/>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e">
    <w:name w:val="Простая таблица 21"/>
    <w:basedOn w:val="ad"/>
    <w:next w:val="2fff4"/>
    <w:rsid w:val="00704C24"/>
    <w:pPr>
      <w:spacing w:after="0" w:line="240" w:lineRule="auto"/>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8">
    <w:name w:val="Простая таблица 31"/>
    <w:basedOn w:val="ad"/>
    <w:next w:val="3ff3"/>
    <w:rsid w:val="00704C24"/>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f2">
    <w:name w:val="Сетка таблицы 11"/>
    <w:basedOn w:val="ad"/>
    <w:next w:val="1ffff0"/>
    <w:rsid w:val="00704C24"/>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f">
    <w:name w:val="Сетка таблицы 21"/>
    <w:basedOn w:val="ad"/>
    <w:next w:val="2fff5"/>
    <w:rsid w:val="00704C24"/>
    <w:pPr>
      <w:spacing w:after="0" w:line="240" w:lineRule="auto"/>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9">
    <w:name w:val="Сетка таблицы 31"/>
    <w:basedOn w:val="ad"/>
    <w:next w:val="3ff4"/>
    <w:rsid w:val="00704C24"/>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4">
    <w:name w:val="Сетка таблицы 41"/>
    <w:basedOn w:val="ad"/>
    <w:next w:val="4f6"/>
    <w:rsid w:val="00704C24"/>
    <w:pPr>
      <w:spacing w:after="0" w:line="240" w:lineRule="auto"/>
    </w:pPr>
    <w:rPr>
      <w:rFonts w:ascii="Times New Roman" w:eastAsia="Times New Roman" w:hAnsi="Times New Roman" w:cs="Times New Roman"/>
      <w:sz w:val="20"/>
      <w:szCs w:val="20"/>
      <w:lang w:eastAsia="ru-RU"/>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12">
    <w:name w:val="Сетка таблицы 51"/>
    <w:basedOn w:val="ad"/>
    <w:next w:val="5f3"/>
    <w:rsid w:val="00704C24"/>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11">
    <w:name w:val="Сетка таблицы 61"/>
    <w:basedOn w:val="ad"/>
    <w:next w:val="67"/>
    <w:rsid w:val="00704C24"/>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3">
    <w:name w:val="Сетка таблицы 71"/>
    <w:basedOn w:val="ad"/>
    <w:next w:val="75"/>
    <w:rsid w:val="00704C24"/>
    <w:pPr>
      <w:spacing w:after="0" w:line="240" w:lineRule="auto"/>
    </w:pPr>
    <w:rPr>
      <w:rFonts w:ascii="Times New Roman" w:eastAsia="Times New Roman" w:hAnsi="Times New Roman" w:cs="Times New Roman"/>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3">
    <w:name w:val="Сетка таблицы 81"/>
    <w:basedOn w:val="ad"/>
    <w:next w:val="85"/>
    <w:rsid w:val="00704C24"/>
    <w:pPr>
      <w:spacing w:after="0" w:line="240" w:lineRule="auto"/>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ffd">
    <w:name w:val="Современная таблица1"/>
    <w:basedOn w:val="ad"/>
    <w:next w:val="afffffffffff5"/>
    <w:rsid w:val="00704C24"/>
    <w:pPr>
      <w:spacing w:after="0" w:line="240" w:lineRule="auto"/>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fe">
    <w:name w:val="Стандартная таблица1"/>
    <w:basedOn w:val="ad"/>
    <w:next w:val="afffffffffff6"/>
    <w:rsid w:val="00704C24"/>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3">
    <w:name w:val="Столбцы таблицы 11"/>
    <w:basedOn w:val="ad"/>
    <w:next w:val="1ffff1"/>
    <w:rsid w:val="00704C24"/>
    <w:pPr>
      <w:spacing w:after="0" w:line="240" w:lineRule="auto"/>
    </w:pPr>
    <w:rPr>
      <w:rFonts w:ascii="Times New Roman" w:eastAsia="Times New Roman" w:hAnsi="Times New Roman" w:cs="Times New Roman"/>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f0">
    <w:name w:val="Столбцы таблицы 21"/>
    <w:basedOn w:val="ad"/>
    <w:next w:val="2fff6"/>
    <w:rsid w:val="00704C24"/>
    <w:pPr>
      <w:spacing w:after="0" w:line="240" w:lineRule="auto"/>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a">
    <w:name w:val="Столбцы таблицы 31"/>
    <w:basedOn w:val="ad"/>
    <w:next w:val="3ff5"/>
    <w:rsid w:val="00704C24"/>
    <w:pPr>
      <w:spacing w:after="0" w:line="240" w:lineRule="auto"/>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5">
    <w:name w:val="Столбцы таблицы 41"/>
    <w:basedOn w:val="ad"/>
    <w:next w:val="4f7"/>
    <w:rsid w:val="00704C24"/>
    <w:pPr>
      <w:spacing w:after="0" w:line="240" w:lineRule="auto"/>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3">
    <w:name w:val="Столбцы таблицы 51"/>
    <w:basedOn w:val="ad"/>
    <w:next w:val="5f4"/>
    <w:rsid w:val="00704C24"/>
    <w:pPr>
      <w:spacing w:after="0" w:line="240" w:lineRule="auto"/>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
    <w:basedOn w:val="ad"/>
    <w:next w:val="-11"/>
    <w:rsid w:val="00704C24"/>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Таблица-список 21"/>
    <w:basedOn w:val="ad"/>
    <w:next w:val="-20"/>
    <w:rsid w:val="00704C24"/>
    <w:pPr>
      <w:spacing w:after="0" w:line="240" w:lineRule="auto"/>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d"/>
    <w:next w:val="-30"/>
    <w:rsid w:val="00704C24"/>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d"/>
    <w:next w:val="-4"/>
    <w:rsid w:val="00704C24"/>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d"/>
    <w:next w:val="-5"/>
    <w:rsid w:val="00704C24"/>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d"/>
    <w:next w:val="-6"/>
    <w:rsid w:val="00704C24"/>
    <w:pPr>
      <w:spacing w:after="0" w:line="240" w:lineRule="auto"/>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d"/>
    <w:next w:val="-7"/>
    <w:rsid w:val="00704C24"/>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d"/>
    <w:next w:val="-8"/>
    <w:rsid w:val="00704C24"/>
    <w:pPr>
      <w:spacing w:after="0" w:line="240" w:lineRule="auto"/>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ff">
    <w:name w:val="Тема таблицы1"/>
    <w:basedOn w:val="ad"/>
    <w:next w:val="afffffffffff7"/>
    <w:rsid w:val="00704C2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f4">
    <w:name w:val="Цветная таблица 11"/>
    <w:basedOn w:val="ad"/>
    <w:next w:val="1ffff2"/>
    <w:rsid w:val="00704C24"/>
    <w:pPr>
      <w:spacing w:after="0" w:line="240" w:lineRule="auto"/>
    </w:pPr>
    <w:rPr>
      <w:rFonts w:ascii="Times New Roman" w:eastAsia="Times New Roman" w:hAnsi="Times New Roman" w:cs="Times New Roman"/>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f1">
    <w:name w:val="Цветная таблица 21"/>
    <w:basedOn w:val="ad"/>
    <w:next w:val="2fff7"/>
    <w:rsid w:val="00704C24"/>
    <w:pPr>
      <w:spacing w:after="0" w:line="240" w:lineRule="auto"/>
    </w:pPr>
    <w:rPr>
      <w:rFonts w:ascii="Times New Roman" w:eastAsia="Times New Roman" w:hAnsi="Times New Roman" w:cs="Times New Roman"/>
      <w:sz w:val="20"/>
      <w:szCs w:val="20"/>
      <w:lang w:eastAsia="ru-RU"/>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b">
    <w:name w:val="Цветная таблица 31"/>
    <w:basedOn w:val="ad"/>
    <w:next w:val="3ff6"/>
    <w:rsid w:val="00704C24"/>
    <w:pPr>
      <w:spacing w:after="0" w:line="240" w:lineRule="auto"/>
    </w:pPr>
    <w:rPr>
      <w:rFonts w:ascii="Times New Roman" w:eastAsia="Times New Roman" w:hAnsi="Times New Roman" w:cs="Times New Roman"/>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30">
    <w:name w:val="Нет списка113"/>
    <w:next w:val="ae"/>
    <w:semiHidden/>
    <w:rsid w:val="00704C24"/>
  </w:style>
  <w:style w:type="numbering" w:customStyle="1" w:styleId="1121">
    <w:name w:val="Нет списка1121"/>
    <w:next w:val="ae"/>
    <w:semiHidden/>
    <w:rsid w:val="00704C24"/>
  </w:style>
  <w:style w:type="numbering" w:customStyle="1" w:styleId="1ai1111">
    <w:name w:val="1 / a / i1111"/>
    <w:basedOn w:val="ae"/>
    <w:next w:val="1ai"/>
    <w:rsid w:val="00704C24"/>
  </w:style>
  <w:style w:type="numbering" w:customStyle="1" w:styleId="1131">
    <w:name w:val="Нет списка1131"/>
    <w:next w:val="ae"/>
    <w:semiHidden/>
    <w:rsid w:val="00704C24"/>
  </w:style>
  <w:style w:type="numbering" w:customStyle="1" w:styleId="1111115">
    <w:name w:val="Нет списка111111"/>
    <w:next w:val="ae"/>
    <w:semiHidden/>
    <w:rsid w:val="00704C24"/>
  </w:style>
  <w:style w:type="numbering" w:customStyle="1" w:styleId="1211">
    <w:name w:val="Нет списка1211"/>
    <w:next w:val="ae"/>
    <w:semiHidden/>
    <w:rsid w:val="00704C24"/>
  </w:style>
  <w:style w:type="numbering" w:customStyle="1" w:styleId="21111">
    <w:name w:val="Нет списка21111"/>
    <w:next w:val="ae"/>
    <w:semiHidden/>
    <w:rsid w:val="00704C24"/>
  </w:style>
  <w:style w:type="numbering" w:customStyle="1" w:styleId="11211">
    <w:name w:val="Нет списка11211"/>
    <w:next w:val="ae"/>
    <w:semiHidden/>
    <w:rsid w:val="00704C24"/>
  </w:style>
  <w:style w:type="table" w:customStyle="1" w:styleId="TableGridReport111">
    <w:name w:val="Table Grid Report111"/>
    <w:basedOn w:val="ad"/>
    <w:next w:val="afff"/>
    <w:rsid w:val="00704C2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5">
    <w:name w:val="Подрисуночная надпись"/>
    <w:basedOn w:val="ab"/>
    <w:autoRedefine/>
    <w:uiPriority w:val="99"/>
    <w:qFormat/>
    <w:rsid w:val="00704C24"/>
    <w:pPr>
      <w:numPr>
        <w:numId w:val="36"/>
      </w:numPr>
      <w:suppressLineNumbers/>
      <w:suppressAutoHyphens/>
      <w:spacing w:before="120" w:after="240"/>
      <w:jc w:val="both"/>
    </w:pPr>
    <w:rPr>
      <w:b/>
      <w:bCs/>
    </w:rPr>
  </w:style>
  <w:style w:type="paragraph" w:customStyle="1" w:styleId="affffffffffffffff8">
    <w:name w:val="Заголовок рис."/>
    <w:basedOn w:val="a5"/>
    <w:link w:val="affffffffffffffff9"/>
    <w:uiPriority w:val="99"/>
    <w:qFormat/>
    <w:rsid w:val="00704C24"/>
    <w:pPr>
      <w:tabs>
        <w:tab w:val="left" w:pos="709"/>
        <w:tab w:val="left" w:pos="1134"/>
      </w:tabs>
      <w:suppressAutoHyphens w:val="0"/>
      <w:spacing w:before="60"/>
    </w:pPr>
    <w:rPr>
      <w:bCs w:val="0"/>
      <w:szCs w:val="20"/>
    </w:rPr>
  </w:style>
  <w:style w:type="character" w:customStyle="1" w:styleId="affffffffffffffff9">
    <w:name w:val="Заголовок рис. Знак"/>
    <w:link w:val="affffffffffffffff8"/>
    <w:uiPriority w:val="99"/>
    <w:rsid w:val="00704C24"/>
    <w:rPr>
      <w:rFonts w:ascii="Times New Roman" w:eastAsia="Times New Roman" w:hAnsi="Times New Roman" w:cs="Times New Roman"/>
      <w:b/>
      <w:sz w:val="24"/>
      <w:szCs w:val="20"/>
      <w:lang w:eastAsia="ru-RU"/>
    </w:rPr>
  </w:style>
  <w:style w:type="paragraph" w:customStyle="1" w:styleId="95">
    <w:name w:val="Основной текст9"/>
    <w:basedOn w:val="ab"/>
    <w:qFormat/>
    <w:rsid w:val="00704C24"/>
    <w:pPr>
      <w:widowControl w:val="0"/>
      <w:shd w:val="clear" w:color="auto" w:fill="FFFFFF"/>
      <w:spacing w:line="446" w:lineRule="exact"/>
      <w:jc w:val="center"/>
    </w:pPr>
  </w:style>
  <w:style w:type="character" w:customStyle="1" w:styleId="Heading4NotBold">
    <w:name w:val="Heading #4 + Not Bold"/>
    <w:basedOn w:val="ac"/>
    <w:uiPriority w:val="99"/>
    <w:rsid w:val="00704C24"/>
    <w:rPr>
      <w:rFonts w:ascii="Times New Roman" w:hAnsi="Times New Roman" w:cs="Times New Roman"/>
      <w:b w:val="0"/>
      <w:bCs w:val="0"/>
      <w:sz w:val="22"/>
      <w:szCs w:val="22"/>
      <w:u w:val="none"/>
    </w:rPr>
  </w:style>
  <w:style w:type="character" w:customStyle="1" w:styleId="Bodytext17">
    <w:name w:val="Body text (17)_"/>
    <w:basedOn w:val="ac"/>
    <w:link w:val="Bodytext170"/>
    <w:rsid w:val="00704C24"/>
    <w:rPr>
      <w:rFonts w:ascii="Arial Narrow" w:eastAsia="Arial Narrow" w:hAnsi="Arial Narrow" w:cs="Arial Narrow"/>
      <w:sz w:val="8"/>
      <w:szCs w:val="8"/>
      <w:shd w:val="clear" w:color="auto" w:fill="FFFFFF"/>
    </w:rPr>
  </w:style>
  <w:style w:type="paragraph" w:customStyle="1" w:styleId="Bodytext170">
    <w:name w:val="Body text (17)"/>
    <w:basedOn w:val="ab"/>
    <w:link w:val="Bodytext17"/>
    <w:qFormat/>
    <w:rsid w:val="00704C24"/>
    <w:pPr>
      <w:widowControl w:val="0"/>
      <w:shd w:val="clear" w:color="auto" w:fill="FFFFFF"/>
      <w:spacing w:line="0" w:lineRule="atLeast"/>
      <w:jc w:val="center"/>
    </w:pPr>
    <w:rPr>
      <w:rFonts w:ascii="Arial Narrow" w:eastAsia="Arial Narrow" w:hAnsi="Arial Narrow" w:cs="Arial Narrow"/>
      <w:sz w:val="8"/>
      <w:szCs w:val="8"/>
    </w:rPr>
  </w:style>
  <w:style w:type="numbering" w:customStyle="1" w:styleId="1ai12">
    <w:name w:val="1 / a / i12"/>
    <w:basedOn w:val="ae"/>
    <w:next w:val="1ai"/>
    <w:rsid w:val="00704C24"/>
  </w:style>
  <w:style w:type="character" w:customStyle="1" w:styleId="textdefault">
    <w:name w:val="text_default"/>
    <w:rsid w:val="00704C24"/>
  </w:style>
  <w:style w:type="character" w:customStyle="1" w:styleId="324">
    <w:name w:val="Заголовок 3 Знак2"/>
    <w:aliases w:val="Знак3 Знак2"/>
    <w:basedOn w:val="ac"/>
    <w:rsid w:val="00704C24"/>
    <w:rPr>
      <w:rFonts w:asciiTheme="majorHAnsi" w:eastAsiaTheme="majorEastAsia" w:hAnsiTheme="majorHAnsi" w:cstheme="majorBidi"/>
      <w:b/>
      <w:bCs/>
      <w:color w:val="5B9BD5" w:themeColor="accent1"/>
    </w:rPr>
  </w:style>
  <w:style w:type="numbering" w:customStyle="1" w:styleId="1ai4">
    <w:name w:val="1 / a / i4"/>
    <w:basedOn w:val="ae"/>
    <w:next w:val="1ai"/>
    <w:rsid w:val="00704C24"/>
  </w:style>
  <w:style w:type="paragraph" w:customStyle="1" w:styleId="161">
    <w:name w:val="Основной текст16"/>
    <w:basedOn w:val="ab"/>
    <w:uiPriority w:val="99"/>
    <w:qFormat/>
    <w:rsid w:val="00704C24"/>
    <w:pPr>
      <w:shd w:val="clear" w:color="auto" w:fill="FFFFFF"/>
      <w:spacing w:line="446" w:lineRule="exact"/>
      <w:ind w:hanging="1260"/>
    </w:pPr>
    <w:rPr>
      <w:sz w:val="25"/>
      <w:szCs w:val="25"/>
    </w:rPr>
  </w:style>
  <w:style w:type="character" w:customStyle="1" w:styleId="BodytextItalic">
    <w:name w:val="Body text + Italic"/>
    <w:basedOn w:val="ac"/>
    <w:uiPriority w:val="99"/>
    <w:rsid w:val="00704C24"/>
    <w:rPr>
      <w:rFonts w:ascii="Times New Roman" w:eastAsia="Times New Roman" w:hAnsi="Times New Roman" w:cs="Times New Roman"/>
      <w:i/>
      <w:iCs/>
      <w:sz w:val="22"/>
      <w:szCs w:val="22"/>
      <w:u w:val="none"/>
      <w:lang w:eastAsia="ru-RU"/>
    </w:rPr>
  </w:style>
  <w:style w:type="character" w:customStyle="1" w:styleId="afffffff9">
    <w:name w:val="Таблица Знак"/>
    <w:link w:val="afffffff8"/>
    <w:locked/>
    <w:rsid w:val="00704C24"/>
    <w:rPr>
      <w:rFonts w:ascii="Times New Roman" w:eastAsia="Calibri" w:hAnsi="Times New Roman" w:cs="Times New Roman"/>
      <w:spacing w:val="-6"/>
      <w:sz w:val="28"/>
      <w:szCs w:val="20"/>
      <w:lang w:eastAsia="ru-RU"/>
    </w:rPr>
  </w:style>
  <w:style w:type="paragraph" w:customStyle="1" w:styleId="1ffffff0">
    <w:name w:val="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w:basedOn w:val="ab"/>
    <w:uiPriority w:val="99"/>
    <w:qFormat/>
    <w:rsid w:val="00704C24"/>
    <w:pPr>
      <w:spacing w:line="240" w:lineRule="exact"/>
    </w:pPr>
    <w:rPr>
      <w:rFonts w:ascii="Verdana" w:hAnsi="Verdana"/>
      <w:lang w:val="en-US"/>
    </w:rPr>
  </w:style>
  <w:style w:type="paragraph" w:customStyle="1" w:styleId="affffffffffffffffa">
    <w:name w:val="Таблица название"/>
    <w:basedOn w:val="af3"/>
    <w:link w:val="1ffffff1"/>
    <w:qFormat/>
    <w:rsid w:val="00704C24"/>
    <w:pPr>
      <w:spacing w:after="0"/>
      <w:jc w:val="center"/>
    </w:pPr>
    <w:rPr>
      <w:b w:val="0"/>
      <w:bCs/>
      <w:iCs w:val="0"/>
      <w:color w:val="auto"/>
      <w:sz w:val="28"/>
      <w:szCs w:val="28"/>
    </w:rPr>
  </w:style>
  <w:style w:type="paragraph" w:customStyle="1" w:styleId="affffffffffffffffb">
    <w:name w:val="Таблица номер"/>
    <w:basedOn w:val="affffffffffffffffa"/>
    <w:link w:val="affffffffffffffffc"/>
    <w:qFormat/>
    <w:rsid w:val="00704C24"/>
    <w:pPr>
      <w:jc w:val="right"/>
    </w:pPr>
  </w:style>
  <w:style w:type="character" w:customStyle="1" w:styleId="1ffffff1">
    <w:name w:val="Таблица название Знак1"/>
    <w:link w:val="affffffffffffffffa"/>
    <w:locked/>
    <w:rsid w:val="00704C24"/>
    <w:rPr>
      <w:rFonts w:ascii="Times New Roman" w:eastAsia="Times New Roman" w:hAnsi="Times New Roman" w:cs="Times New Roman"/>
      <w:bCs/>
      <w:sz w:val="28"/>
      <w:szCs w:val="28"/>
      <w:lang w:eastAsia="ru-RU"/>
    </w:rPr>
  </w:style>
  <w:style w:type="character" w:customStyle="1" w:styleId="affffffffffffffffc">
    <w:name w:val="Таблица номер Знак"/>
    <w:basedOn w:val="1ffffff1"/>
    <w:link w:val="affffffffffffffffb"/>
    <w:locked/>
    <w:rsid w:val="00704C24"/>
    <w:rPr>
      <w:rFonts w:ascii="Times New Roman" w:eastAsia="Times New Roman" w:hAnsi="Times New Roman" w:cs="Times New Roman"/>
      <w:bCs/>
      <w:sz w:val="28"/>
      <w:szCs w:val="28"/>
      <w:lang w:eastAsia="ru-RU"/>
    </w:rPr>
  </w:style>
  <w:style w:type="paragraph" w:customStyle="1" w:styleId="a8">
    <w:name w:val="МаркТабл"/>
    <w:uiPriority w:val="99"/>
    <w:qFormat/>
    <w:rsid w:val="00704C24"/>
    <w:pPr>
      <w:numPr>
        <w:numId w:val="37"/>
      </w:numPr>
      <w:tabs>
        <w:tab w:val="clear" w:pos="1022"/>
        <w:tab w:val="num" w:pos="567"/>
        <w:tab w:val="left" w:pos="680"/>
        <w:tab w:val="num" w:pos="737"/>
      </w:tabs>
      <w:spacing w:after="0" w:line="240" w:lineRule="auto"/>
      <w:ind w:left="567"/>
    </w:pPr>
    <w:rPr>
      <w:rFonts w:ascii="Times New Roman" w:eastAsia="SimSun" w:hAnsi="Times New Roman" w:cs="Times New Roman"/>
      <w:sz w:val="24"/>
      <w:szCs w:val="20"/>
      <w:lang w:eastAsia="ru-RU"/>
    </w:rPr>
  </w:style>
  <w:style w:type="paragraph" w:customStyle="1" w:styleId="1ffffff2">
    <w:name w:val="Таблица1"/>
    <w:basedOn w:val="ab"/>
    <w:link w:val="1ffffff3"/>
    <w:qFormat/>
    <w:rsid w:val="00704C24"/>
    <w:pPr>
      <w:jc w:val="both"/>
    </w:pPr>
    <w:rPr>
      <w:color w:val="000000"/>
    </w:rPr>
  </w:style>
  <w:style w:type="character" w:customStyle="1" w:styleId="1ffffff3">
    <w:name w:val="Таблица1 Знак"/>
    <w:link w:val="1ffffff2"/>
    <w:locked/>
    <w:rsid w:val="00704C24"/>
    <w:rPr>
      <w:rFonts w:ascii="Times New Roman" w:eastAsia="Times New Roman" w:hAnsi="Times New Roman" w:cs="Times New Roman"/>
      <w:color w:val="000000"/>
      <w:sz w:val="24"/>
      <w:szCs w:val="24"/>
      <w:lang w:eastAsia="ru-RU"/>
    </w:rPr>
  </w:style>
  <w:style w:type="character" w:customStyle="1" w:styleId="Bodytext5">
    <w:name w:val="Body text (5)_"/>
    <w:basedOn w:val="ac"/>
    <w:rsid w:val="00704C24"/>
    <w:rPr>
      <w:rFonts w:ascii="Arial Unicode MS" w:eastAsia="Arial Unicode MS" w:hAnsi="Arial Unicode MS" w:cs="Arial Unicode MS"/>
      <w:b w:val="0"/>
      <w:bCs w:val="0"/>
      <w:i w:val="0"/>
      <w:iCs w:val="0"/>
      <w:smallCaps w:val="0"/>
      <w:strike w:val="0"/>
      <w:sz w:val="18"/>
      <w:szCs w:val="18"/>
      <w:u w:val="none"/>
    </w:rPr>
  </w:style>
  <w:style w:type="character" w:customStyle="1" w:styleId="Bodytext50">
    <w:name w:val="Body text (5)"/>
    <w:basedOn w:val="Bodytext5"/>
    <w:rsid w:val="00704C24"/>
    <w:rPr>
      <w:rFonts w:ascii="Arial Unicode MS" w:eastAsia="Arial Unicode MS" w:hAnsi="Arial Unicode MS" w:cs="Arial Unicode MS"/>
      <w:b w:val="0"/>
      <w:bCs w:val="0"/>
      <w:i w:val="0"/>
      <w:iCs w:val="0"/>
      <w:smallCaps w:val="0"/>
      <w:strike w:val="0"/>
      <w:color w:val="000000"/>
      <w:spacing w:val="0"/>
      <w:w w:val="100"/>
      <w:position w:val="0"/>
      <w:sz w:val="18"/>
      <w:szCs w:val="18"/>
      <w:u w:val="none"/>
      <w:lang w:val="ru-RU" w:eastAsia="ru-RU" w:bidi="ru-RU"/>
    </w:rPr>
  </w:style>
  <w:style w:type="character" w:customStyle="1" w:styleId="162">
    <w:name w:val="Основной текст (16)_"/>
    <w:basedOn w:val="ac"/>
    <w:link w:val="163"/>
    <w:uiPriority w:val="99"/>
    <w:rsid w:val="00704C24"/>
    <w:rPr>
      <w:rFonts w:ascii="Franklin Gothic Medium" w:eastAsia="Franklin Gothic Medium" w:hAnsi="Franklin Gothic Medium" w:cs="Franklin Gothic Medium"/>
      <w:sz w:val="8"/>
      <w:szCs w:val="8"/>
      <w:shd w:val="clear" w:color="auto" w:fill="FFFFFF"/>
    </w:rPr>
  </w:style>
  <w:style w:type="paragraph" w:customStyle="1" w:styleId="163">
    <w:name w:val="Основной текст (16)"/>
    <w:basedOn w:val="ab"/>
    <w:link w:val="162"/>
    <w:uiPriority w:val="99"/>
    <w:qFormat/>
    <w:rsid w:val="00704C24"/>
    <w:pPr>
      <w:shd w:val="clear" w:color="auto" w:fill="FFFFFF"/>
      <w:spacing w:line="0" w:lineRule="atLeast"/>
    </w:pPr>
    <w:rPr>
      <w:rFonts w:ascii="Franklin Gothic Medium" w:eastAsia="Franklin Gothic Medium" w:hAnsi="Franklin Gothic Medium" w:cs="Franklin Gothic Medium"/>
      <w:sz w:val="8"/>
      <w:szCs w:val="8"/>
    </w:rPr>
  </w:style>
  <w:style w:type="character" w:customStyle="1" w:styleId="affffffffffffffffd">
    <w:name w:val="Колонтитул_"/>
    <w:basedOn w:val="ac"/>
    <w:rsid w:val="00704C24"/>
    <w:rPr>
      <w:rFonts w:ascii="Times New Roman" w:eastAsia="Times New Roman" w:hAnsi="Times New Roman" w:cs="Times New Roman"/>
      <w:b w:val="0"/>
      <w:bCs w:val="0"/>
      <w:i w:val="0"/>
      <w:iCs w:val="0"/>
      <w:smallCaps w:val="0"/>
      <w:strike w:val="0"/>
      <w:sz w:val="20"/>
      <w:szCs w:val="20"/>
    </w:rPr>
  </w:style>
  <w:style w:type="character" w:customStyle="1" w:styleId="2-1pt">
    <w:name w:val="Заголовок №2 + Интервал -1 pt"/>
    <w:basedOn w:val="2d"/>
    <w:rsid w:val="00704C24"/>
    <w:rPr>
      <w:rFonts w:ascii="Calibri" w:eastAsia="Calibri" w:hAnsi="Calibri" w:cs="Calibri"/>
      <w:b w:val="0"/>
      <w:bCs w:val="0"/>
      <w:spacing w:val="-30"/>
      <w:sz w:val="27"/>
      <w:szCs w:val="27"/>
      <w:shd w:val="clear" w:color="auto" w:fill="FFFFFF"/>
    </w:rPr>
  </w:style>
  <w:style w:type="character" w:customStyle="1" w:styleId="107">
    <w:name w:val="Основной текст (10)_"/>
    <w:basedOn w:val="ac"/>
    <w:link w:val="108"/>
    <w:rsid w:val="00704C24"/>
    <w:rPr>
      <w:sz w:val="23"/>
      <w:szCs w:val="23"/>
      <w:shd w:val="clear" w:color="auto" w:fill="FFFFFF"/>
    </w:rPr>
  </w:style>
  <w:style w:type="paragraph" w:customStyle="1" w:styleId="108">
    <w:name w:val="Основной текст (10)"/>
    <w:basedOn w:val="ab"/>
    <w:link w:val="107"/>
    <w:qFormat/>
    <w:rsid w:val="00704C24"/>
    <w:pPr>
      <w:shd w:val="clear" w:color="auto" w:fill="FFFFFF"/>
      <w:spacing w:line="0" w:lineRule="atLeast"/>
      <w:jc w:val="right"/>
    </w:pPr>
    <w:rPr>
      <w:sz w:val="23"/>
      <w:szCs w:val="23"/>
    </w:rPr>
  </w:style>
  <w:style w:type="character" w:customStyle="1" w:styleId="Bodytext3">
    <w:name w:val="Body text (3)_"/>
    <w:basedOn w:val="ac"/>
    <w:link w:val="Bodytext31"/>
    <w:uiPriority w:val="99"/>
    <w:locked/>
    <w:rsid w:val="00704C24"/>
    <w:rPr>
      <w:i/>
      <w:iCs/>
      <w:shd w:val="clear" w:color="auto" w:fill="FFFFFF"/>
    </w:rPr>
  </w:style>
  <w:style w:type="character" w:customStyle="1" w:styleId="Bodytext33">
    <w:name w:val="Body text (3)3"/>
    <w:basedOn w:val="Bodytext3"/>
    <w:uiPriority w:val="99"/>
    <w:rsid w:val="00704C24"/>
    <w:rPr>
      <w:i/>
      <w:iCs/>
      <w:shd w:val="clear" w:color="auto" w:fill="FFFFFF"/>
    </w:rPr>
  </w:style>
  <w:style w:type="paragraph" w:customStyle="1" w:styleId="Bodytext31">
    <w:name w:val="Body text (3)1"/>
    <w:basedOn w:val="ab"/>
    <w:link w:val="Bodytext3"/>
    <w:uiPriority w:val="99"/>
    <w:qFormat/>
    <w:rsid w:val="00704C24"/>
    <w:pPr>
      <w:widowControl w:val="0"/>
      <w:shd w:val="clear" w:color="auto" w:fill="FFFFFF"/>
      <w:spacing w:line="274" w:lineRule="exact"/>
      <w:ind w:hanging="700"/>
      <w:jc w:val="both"/>
    </w:pPr>
    <w:rPr>
      <w:i/>
      <w:iCs/>
    </w:rPr>
  </w:style>
  <w:style w:type="paragraph" w:customStyle="1" w:styleId="21f2">
    <w:name w:val="Основной текст (2)1"/>
    <w:basedOn w:val="ab"/>
    <w:uiPriority w:val="99"/>
    <w:qFormat/>
    <w:rsid w:val="00704C24"/>
    <w:pPr>
      <w:shd w:val="clear" w:color="auto" w:fill="FFFFFF"/>
      <w:spacing w:before="480" w:after="240" w:line="274" w:lineRule="exact"/>
      <w:ind w:hanging="340"/>
      <w:jc w:val="both"/>
    </w:pPr>
  </w:style>
  <w:style w:type="paragraph" w:customStyle="1" w:styleId="5f7">
    <w:name w:val="Абзац списка5"/>
    <w:basedOn w:val="ab"/>
    <w:qFormat/>
    <w:rsid w:val="00704C24"/>
    <w:pPr>
      <w:ind w:left="720" w:firstLine="709"/>
      <w:contextualSpacing/>
      <w:jc w:val="both"/>
    </w:pPr>
    <w:rPr>
      <w:rFonts w:eastAsia="Calibri"/>
      <w:sz w:val="28"/>
    </w:rPr>
  </w:style>
  <w:style w:type="paragraph" w:customStyle="1" w:styleId="caaieiaie1">
    <w:name w:val="caaieiaie 1"/>
    <w:basedOn w:val="ab"/>
    <w:next w:val="ab"/>
    <w:uiPriority w:val="99"/>
    <w:qFormat/>
    <w:rsid w:val="00704C24"/>
    <w:pPr>
      <w:keepNext/>
      <w:overflowPunct w:val="0"/>
      <w:autoSpaceDE w:val="0"/>
      <w:autoSpaceDN w:val="0"/>
      <w:adjustRightInd w:val="0"/>
      <w:jc w:val="right"/>
      <w:textAlignment w:val="baseline"/>
    </w:pPr>
    <w:rPr>
      <w:rFonts w:eastAsia="Batang"/>
      <w:sz w:val="26"/>
    </w:rPr>
  </w:style>
  <w:style w:type="paragraph" w:customStyle="1" w:styleId="Iniiaiieoaenonionooiii2">
    <w:name w:val="Iniiaiie oaeno n ionooiii 2"/>
    <w:basedOn w:val="ab"/>
    <w:uiPriority w:val="99"/>
    <w:qFormat/>
    <w:rsid w:val="00704C24"/>
    <w:pPr>
      <w:overflowPunct w:val="0"/>
      <w:autoSpaceDE w:val="0"/>
      <w:autoSpaceDN w:val="0"/>
      <w:adjustRightInd w:val="0"/>
      <w:ind w:firstLine="720"/>
      <w:jc w:val="both"/>
      <w:textAlignment w:val="baseline"/>
    </w:pPr>
    <w:rPr>
      <w:rFonts w:eastAsia="Batang"/>
      <w:sz w:val="26"/>
      <w:lang w:val="en-US"/>
    </w:rPr>
  </w:style>
  <w:style w:type="numbering" w:customStyle="1" w:styleId="1111114">
    <w:name w:val="1 / 1.1 / 1.1.14"/>
    <w:basedOn w:val="ae"/>
    <w:next w:val="111111"/>
    <w:uiPriority w:val="99"/>
    <w:rsid w:val="00704C24"/>
    <w:pPr>
      <w:numPr>
        <w:numId w:val="69"/>
      </w:numPr>
    </w:pPr>
  </w:style>
  <w:style w:type="numbering" w:customStyle="1" w:styleId="4fa">
    <w:name w:val="Статья / Раздел4"/>
    <w:basedOn w:val="ae"/>
    <w:next w:val="a7"/>
    <w:rsid w:val="00704C24"/>
  </w:style>
  <w:style w:type="numbering" w:customStyle="1" w:styleId="11111112">
    <w:name w:val="1 / 1.1 / 1.1.112"/>
    <w:basedOn w:val="ae"/>
    <w:next w:val="111111"/>
    <w:rsid w:val="00704C24"/>
  </w:style>
  <w:style w:type="numbering" w:customStyle="1" w:styleId="12">
    <w:name w:val="Статья / Раздел12"/>
    <w:basedOn w:val="ae"/>
    <w:next w:val="a7"/>
    <w:rsid w:val="00704C24"/>
    <w:pPr>
      <w:numPr>
        <w:numId w:val="70"/>
      </w:numPr>
    </w:pPr>
  </w:style>
  <w:style w:type="numbering" w:customStyle="1" w:styleId="11111122">
    <w:name w:val="1 / 1.1 / 1.1.122"/>
    <w:basedOn w:val="ae"/>
    <w:next w:val="111111"/>
    <w:rsid w:val="00704C24"/>
    <w:pPr>
      <w:numPr>
        <w:numId w:val="72"/>
      </w:numPr>
    </w:pPr>
  </w:style>
  <w:style w:type="numbering" w:customStyle="1" w:styleId="1ai22">
    <w:name w:val="1 / a / i22"/>
    <w:basedOn w:val="ae"/>
    <w:next w:val="1ai"/>
    <w:rsid w:val="00704C24"/>
  </w:style>
  <w:style w:type="numbering" w:customStyle="1" w:styleId="224">
    <w:name w:val="Статья / Раздел22"/>
    <w:basedOn w:val="ae"/>
    <w:next w:val="a7"/>
    <w:rsid w:val="00704C24"/>
  </w:style>
  <w:style w:type="numbering" w:customStyle="1" w:styleId="1ai211">
    <w:name w:val="1 / a / i211"/>
    <w:basedOn w:val="ae"/>
    <w:next w:val="1ai"/>
    <w:rsid w:val="00704C24"/>
    <w:pPr>
      <w:numPr>
        <w:numId w:val="71"/>
      </w:numPr>
    </w:pPr>
  </w:style>
  <w:style w:type="paragraph" w:customStyle="1" w:styleId="1ffffff4">
    <w:name w:val="экфи1"/>
    <w:basedOn w:val="ab"/>
    <w:uiPriority w:val="99"/>
    <w:qFormat/>
    <w:rsid w:val="00704C24"/>
    <w:pPr>
      <w:spacing w:line="360" w:lineRule="auto"/>
      <w:ind w:firstLine="720"/>
      <w:jc w:val="both"/>
    </w:pPr>
  </w:style>
  <w:style w:type="character" w:customStyle="1" w:styleId="FontStyle17">
    <w:name w:val="Font Style17"/>
    <w:uiPriority w:val="99"/>
    <w:rsid w:val="00704C24"/>
    <w:rPr>
      <w:rFonts w:ascii="Times New Roman" w:hAnsi="Times New Roman" w:cs="Times New Roman" w:hint="default"/>
      <w:sz w:val="26"/>
    </w:rPr>
  </w:style>
  <w:style w:type="paragraph" w:customStyle="1" w:styleId="xl1371">
    <w:name w:val="xl1371"/>
    <w:basedOn w:val="ab"/>
    <w:uiPriority w:val="99"/>
    <w:qFormat/>
    <w:rsid w:val="00704C24"/>
    <w:pPr>
      <w:spacing w:before="100" w:beforeAutospacing="1" w:after="100" w:afterAutospacing="1"/>
      <w:jc w:val="center"/>
      <w:textAlignment w:val="center"/>
    </w:pPr>
  </w:style>
  <w:style w:type="paragraph" w:customStyle="1" w:styleId="xl1372">
    <w:name w:val="xl1372"/>
    <w:basedOn w:val="ab"/>
    <w:uiPriority w:val="99"/>
    <w:qFormat/>
    <w:rsid w:val="00704C24"/>
    <w:pPr>
      <w:spacing w:before="100" w:beforeAutospacing="1" w:after="100" w:afterAutospacing="1"/>
      <w:jc w:val="center"/>
      <w:textAlignment w:val="center"/>
    </w:pPr>
    <w:rPr>
      <w:b/>
      <w:bCs/>
    </w:rPr>
  </w:style>
  <w:style w:type="paragraph" w:customStyle="1" w:styleId="xl1373">
    <w:name w:val="xl1373"/>
    <w:basedOn w:val="ab"/>
    <w:uiPriority w:val="99"/>
    <w:qFormat/>
    <w:rsid w:val="00704C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374">
    <w:name w:val="xl1374"/>
    <w:basedOn w:val="ab"/>
    <w:uiPriority w:val="99"/>
    <w:qFormat/>
    <w:rsid w:val="00704C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375">
    <w:name w:val="xl1375"/>
    <w:basedOn w:val="ab"/>
    <w:uiPriority w:val="99"/>
    <w:qFormat/>
    <w:rsid w:val="00704C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376">
    <w:name w:val="xl1376"/>
    <w:basedOn w:val="ab"/>
    <w:uiPriority w:val="99"/>
    <w:qFormat/>
    <w:rsid w:val="00704C2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377">
    <w:name w:val="xl1377"/>
    <w:basedOn w:val="ab"/>
    <w:uiPriority w:val="99"/>
    <w:qFormat/>
    <w:rsid w:val="00704C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378">
    <w:name w:val="xl1378"/>
    <w:basedOn w:val="ab"/>
    <w:uiPriority w:val="99"/>
    <w:qFormat/>
    <w:rsid w:val="00704C2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1379">
    <w:name w:val="xl1379"/>
    <w:basedOn w:val="ab"/>
    <w:uiPriority w:val="99"/>
    <w:qFormat/>
    <w:rsid w:val="00704C2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380">
    <w:name w:val="xl1380"/>
    <w:basedOn w:val="ab"/>
    <w:uiPriority w:val="99"/>
    <w:qFormat/>
    <w:rsid w:val="00704C24"/>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jc w:val="center"/>
      <w:textAlignment w:val="center"/>
    </w:pPr>
    <w:rPr>
      <w:b/>
      <w:bCs/>
    </w:rPr>
  </w:style>
  <w:style w:type="paragraph" w:customStyle="1" w:styleId="xl1381">
    <w:name w:val="xl1381"/>
    <w:basedOn w:val="ab"/>
    <w:uiPriority w:val="99"/>
    <w:qFormat/>
    <w:rsid w:val="00704C24"/>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textAlignment w:val="center"/>
    </w:pPr>
    <w:rPr>
      <w:b/>
      <w:bCs/>
    </w:rPr>
  </w:style>
  <w:style w:type="paragraph" w:customStyle="1" w:styleId="xl1382">
    <w:name w:val="xl1382"/>
    <w:basedOn w:val="ab"/>
    <w:uiPriority w:val="99"/>
    <w:qFormat/>
    <w:rsid w:val="00704C24"/>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textAlignment w:val="center"/>
    </w:pPr>
    <w:rPr>
      <w:b/>
      <w:bCs/>
    </w:rPr>
  </w:style>
  <w:style w:type="paragraph" w:customStyle="1" w:styleId="4fb">
    <w:name w:val="Знак Знак4 Знак Знак Знак Знак Знак Знак Знак"/>
    <w:basedOn w:val="ab"/>
    <w:uiPriority w:val="99"/>
    <w:qFormat/>
    <w:rsid w:val="00704C24"/>
    <w:pPr>
      <w:spacing w:line="240" w:lineRule="exact"/>
    </w:pPr>
    <w:rPr>
      <w:rFonts w:ascii="Verdana" w:hAnsi="Verdana" w:cs="Verdana"/>
      <w:lang w:val="en-US"/>
    </w:rPr>
  </w:style>
  <w:style w:type="paragraph" w:customStyle="1" w:styleId="3ff9">
    <w:name w:val="Стиль3 Знак Знак"/>
    <w:basedOn w:val="27"/>
    <w:uiPriority w:val="99"/>
    <w:qFormat/>
    <w:rsid w:val="00704C24"/>
    <w:pPr>
      <w:widowControl w:val="0"/>
      <w:tabs>
        <w:tab w:val="num" w:pos="227"/>
      </w:tabs>
      <w:suppressAutoHyphens w:val="0"/>
      <w:adjustRightInd w:val="0"/>
      <w:spacing w:before="0"/>
      <w:ind w:firstLine="0"/>
      <w:jc w:val="both"/>
      <w:textAlignment w:val="baseline"/>
    </w:p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b"/>
    <w:uiPriority w:val="99"/>
    <w:qFormat/>
    <w:rsid w:val="00704C24"/>
    <w:pPr>
      <w:spacing w:before="100" w:beforeAutospacing="1" w:after="100" w:afterAutospacing="1"/>
    </w:pPr>
    <w:rPr>
      <w:rFonts w:ascii="Tahoma" w:hAnsi="Tahoma"/>
      <w:lang w:val="en-US"/>
    </w:rPr>
  </w:style>
  <w:style w:type="paragraph" w:customStyle="1" w:styleId="BodyText22">
    <w:name w:val="Body Text 22"/>
    <w:basedOn w:val="ab"/>
    <w:uiPriority w:val="99"/>
    <w:qFormat/>
    <w:rsid w:val="00704C24"/>
    <w:pPr>
      <w:jc w:val="both"/>
    </w:pPr>
    <w:rPr>
      <w:sz w:val="28"/>
    </w:rPr>
  </w:style>
  <w:style w:type="paragraph" w:customStyle="1" w:styleId="ConsPlusNonformat0">
    <w:name w:val="ConsPlusNonformat Знак"/>
    <w:link w:val="ConsPlusNonformat1"/>
    <w:qFormat/>
    <w:rsid w:val="00704C24"/>
    <w:pPr>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ConsPlusNonformat1">
    <w:name w:val="ConsPlusNonformat Знак Знак"/>
    <w:link w:val="ConsPlusNonformat0"/>
    <w:rsid w:val="00704C24"/>
    <w:rPr>
      <w:rFonts w:ascii="Courier New" w:eastAsia="Times New Roman" w:hAnsi="Courier New" w:cs="Courier New"/>
      <w:sz w:val="20"/>
      <w:szCs w:val="20"/>
      <w:lang w:eastAsia="ru-RU"/>
    </w:rPr>
  </w:style>
  <w:style w:type="paragraph" w:customStyle="1" w:styleId="affffffffffffffffe">
    <w:name w:val="Знак Знак Знак Знак Знак"/>
    <w:basedOn w:val="ab"/>
    <w:uiPriority w:val="99"/>
    <w:qFormat/>
    <w:rsid w:val="00704C24"/>
    <w:pPr>
      <w:spacing w:line="240" w:lineRule="exact"/>
    </w:pPr>
    <w:rPr>
      <w:rFonts w:ascii="Verdana" w:hAnsi="Verdana" w:cs="Verdana"/>
      <w:lang w:val="en-US"/>
    </w:rPr>
  </w:style>
  <w:style w:type="character" w:customStyle="1" w:styleId="3ffa">
    <w:name w:val="Знак Знак3"/>
    <w:rsid w:val="00704C24"/>
    <w:rPr>
      <w:rFonts w:ascii="Arial" w:hAnsi="Arial"/>
      <w:b/>
      <w:kern w:val="28"/>
      <w:sz w:val="32"/>
      <w:lang w:val="ru-RU" w:eastAsia="ru-RU" w:bidi="ar-SA"/>
    </w:rPr>
  </w:style>
  <w:style w:type="character" w:customStyle="1" w:styleId="4fc">
    <w:name w:val="Знак Знак4"/>
    <w:locked/>
    <w:rsid w:val="00704C24"/>
    <w:rPr>
      <w:sz w:val="24"/>
      <w:szCs w:val="24"/>
      <w:lang w:val="ru-RU" w:eastAsia="ru-RU" w:bidi="ar-SA"/>
    </w:rPr>
  </w:style>
  <w:style w:type="paragraph" w:customStyle="1" w:styleId="msonormalcxspmiddle">
    <w:name w:val="msonormalcxspmiddle"/>
    <w:basedOn w:val="ab"/>
    <w:uiPriority w:val="99"/>
    <w:qFormat/>
    <w:rsid w:val="00704C24"/>
    <w:pPr>
      <w:spacing w:before="100" w:beforeAutospacing="1" w:after="100" w:afterAutospacing="1"/>
    </w:pPr>
  </w:style>
  <w:style w:type="paragraph" w:customStyle="1" w:styleId="msonormalcxspmiddlecxspmiddle">
    <w:name w:val="msonormalcxspmiddlecxspmiddle"/>
    <w:basedOn w:val="ab"/>
    <w:uiPriority w:val="99"/>
    <w:qFormat/>
    <w:rsid w:val="00704C24"/>
    <w:pPr>
      <w:spacing w:before="100" w:beforeAutospacing="1" w:after="100" w:afterAutospacing="1"/>
    </w:pPr>
  </w:style>
  <w:style w:type="paragraph" w:customStyle="1" w:styleId="2fffb">
    <w:name w:val="Название объекта2"/>
    <w:basedOn w:val="ab"/>
    <w:uiPriority w:val="99"/>
    <w:semiHidden/>
    <w:qFormat/>
    <w:rsid w:val="00704C24"/>
    <w:pPr>
      <w:spacing w:line="360" w:lineRule="auto"/>
      <w:ind w:left="1080" w:firstLine="709"/>
      <w:jc w:val="both"/>
    </w:pPr>
    <w:rPr>
      <w:rFonts w:ascii="Arial" w:hAnsi="Arial" w:cs="Arial"/>
      <w:spacing w:val="-5"/>
    </w:rPr>
  </w:style>
  <w:style w:type="paragraph" w:customStyle="1" w:styleId="xl1383">
    <w:name w:val="xl1383"/>
    <w:basedOn w:val="ab"/>
    <w:uiPriority w:val="99"/>
    <w:qFormat/>
    <w:rsid w:val="00704C24"/>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style>
  <w:style w:type="paragraph" w:customStyle="1" w:styleId="xl1384">
    <w:name w:val="xl1384"/>
    <w:basedOn w:val="ab"/>
    <w:uiPriority w:val="99"/>
    <w:qFormat/>
    <w:rsid w:val="00704C24"/>
    <w:pPr>
      <w:pBdr>
        <w:top w:val="single" w:sz="8" w:space="0" w:color="auto"/>
        <w:bottom w:val="single" w:sz="8" w:space="0" w:color="auto"/>
        <w:right w:val="single" w:sz="8" w:space="0" w:color="auto"/>
      </w:pBdr>
      <w:spacing w:before="100" w:beforeAutospacing="1" w:after="100" w:afterAutospacing="1"/>
      <w:textAlignment w:val="top"/>
    </w:pPr>
  </w:style>
  <w:style w:type="paragraph" w:customStyle="1" w:styleId="xl1385">
    <w:name w:val="xl1385"/>
    <w:basedOn w:val="ab"/>
    <w:uiPriority w:val="99"/>
    <w:qFormat/>
    <w:rsid w:val="00704C24"/>
    <w:pPr>
      <w:pBdr>
        <w:left w:val="single" w:sz="8" w:space="0" w:color="auto"/>
        <w:right w:val="single" w:sz="8" w:space="0" w:color="auto"/>
      </w:pBdr>
      <w:spacing w:before="100" w:beforeAutospacing="1" w:after="100" w:afterAutospacing="1"/>
    </w:pPr>
  </w:style>
  <w:style w:type="paragraph" w:customStyle="1" w:styleId="xl1386">
    <w:name w:val="xl1386"/>
    <w:basedOn w:val="ab"/>
    <w:uiPriority w:val="99"/>
    <w:qFormat/>
    <w:rsid w:val="00704C24"/>
    <w:pPr>
      <w:pBdr>
        <w:left w:val="single" w:sz="8" w:space="0" w:color="auto"/>
        <w:bottom w:val="single" w:sz="8" w:space="0" w:color="auto"/>
        <w:right w:val="single" w:sz="8" w:space="0" w:color="auto"/>
      </w:pBdr>
      <w:spacing w:before="100" w:beforeAutospacing="1" w:after="100" w:afterAutospacing="1"/>
      <w:textAlignment w:val="top"/>
    </w:pPr>
  </w:style>
  <w:style w:type="paragraph" w:customStyle="1" w:styleId="xl1387">
    <w:name w:val="xl1387"/>
    <w:basedOn w:val="ab"/>
    <w:uiPriority w:val="99"/>
    <w:qFormat/>
    <w:rsid w:val="00704C24"/>
    <w:pPr>
      <w:spacing w:before="100" w:beforeAutospacing="1" w:after="100" w:afterAutospacing="1"/>
    </w:pPr>
    <w:rPr>
      <w:u w:val="single"/>
    </w:rPr>
  </w:style>
  <w:style w:type="paragraph" w:customStyle="1" w:styleId="xl1388">
    <w:name w:val="xl1388"/>
    <w:basedOn w:val="ab"/>
    <w:uiPriority w:val="99"/>
    <w:qFormat/>
    <w:rsid w:val="00704C24"/>
    <w:pPr>
      <w:pBdr>
        <w:bottom w:val="single" w:sz="8" w:space="0" w:color="auto"/>
        <w:right w:val="single" w:sz="8" w:space="0" w:color="auto"/>
      </w:pBdr>
      <w:spacing w:before="100" w:beforeAutospacing="1" w:after="100" w:afterAutospacing="1"/>
      <w:textAlignment w:val="top"/>
    </w:pPr>
  </w:style>
  <w:style w:type="paragraph" w:customStyle="1" w:styleId="xl1389">
    <w:name w:val="xl1389"/>
    <w:basedOn w:val="ab"/>
    <w:uiPriority w:val="99"/>
    <w:qFormat/>
    <w:rsid w:val="00704C24"/>
    <w:pPr>
      <w:pBdr>
        <w:bottom w:val="single" w:sz="8" w:space="0" w:color="auto"/>
        <w:right w:val="single" w:sz="8" w:space="0" w:color="auto"/>
      </w:pBdr>
      <w:spacing w:before="100" w:beforeAutospacing="1" w:after="100" w:afterAutospacing="1"/>
      <w:textAlignment w:val="top"/>
    </w:pPr>
  </w:style>
  <w:style w:type="paragraph" w:customStyle="1" w:styleId="xl1390">
    <w:name w:val="xl1390"/>
    <w:basedOn w:val="ab"/>
    <w:uiPriority w:val="99"/>
    <w:qFormat/>
    <w:rsid w:val="00704C24"/>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sz w:val="18"/>
      <w:szCs w:val="18"/>
    </w:rPr>
  </w:style>
  <w:style w:type="paragraph" w:customStyle="1" w:styleId="xl1391">
    <w:name w:val="xl1391"/>
    <w:basedOn w:val="ab"/>
    <w:uiPriority w:val="99"/>
    <w:qFormat/>
    <w:rsid w:val="00704C24"/>
    <w:pPr>
      <w:pBdr>
        <w:top w:val="single" w:sz="8" w:space="0" w:color="auto"/>
        <w:bottom w:val="single" w:sz="8" w:space="0" w:color="auto"/>
        <w:right w:val="single" w:sz="8" w:space="0" w:color="auto"/>
      </w:pBdr>
      <w:spacing w:before="100" w:beforeAutospacing="1" w:after="100" w:afterAutospacing="1"/>
      <w:textAlignment w:val="top"/>
    </w:pPr>
    <w:rPr>
      <w:sz w:val="18"/>
      <w:szCs w:val="18"/>
    </w:rPr>
  </w:style>
  <w:style w:type="paragraph" w:customStyle="1" w:styleId="xl1392">
    <w:name w:val="xl1392"/>
    <w:basedOn w:val="ab"/>
    <w:uiPriority w:val="99"/>
    <w:qFormat/>
    <w:rsid w:val="00704C24"/>
    <w:pPr>
      <w:pBdr>
        <w:bottom w:val="single" w:sz="8" w:space="0" w:color="auto"/>
        <w:right w:val="single" w:sz="8" w:space="0" w:color="auto"/>
      </w:pBdr>
      <w:spacing w:before="100" w:beforeAutospacing="1" w:after="100" w:afterAutospacing="1"/>
      <w:jc w:val="both"/>
    </w:pPr>
  </w:style>
  <w:style w:type="paragraph" w:customStyle="1" w:styleId="xl1393">
    <w:name w:val="xl1393"/>
    <w:basedOn w:val="ab"/>
    <w:uiPriority w:val="99"/>
    <w:qFormat/>
    <w:rsid w:val="00704C24"/>
    <w:pPr>
      <w:pBdr>
        <w:bottom w:val="single" w:sz="8" w:space="0" w:color="auto"/>
        <w:right w:val="single" w:sz="8" w:space="0" w:color="auto"/>
      </w:pBdr>
      <w:spacing w:before="100" w:beforeAutospacing="1" w:after="100" w:afterAutospacing="1"/>
      <w:jc w:val="both"/>
      <w:textAlignment w:val="top"/>
    </w:pPr>
  </w:style>
  <w:style w:type="paragraph" w:customStyle="1" w:styleId="xl1394">
    <w:name w:val="xl1394"/>
    <w:basedOn w:val="ab"/>
    <w:uiPriority w:val="99"/>
    <w:qFormat/>
    <w:rsid w:val="00704C24"/>
    <w:pPr>
      <w:pBdr>
        <w:left w:val="single" w:sz="8" w:space="0" w:color="auto"/>
        <w:bottom w:val="single" w:sz="8" w:space="0" w:color="auto"/>
        <w:right w:val="single" w:sz="8" w:space="0" w:color="auto"/>
      </w:pBdr>
      <w:spacing w:before="100" w:beforeAutospacing="1" w:after="100" w:afterAutospacing="1"/>
      <w:jc w:val="both"/>
      <w:textAlignment w:val="top"/>
    </w:pPr>
  </w:style>
  <w:style w:type="paragraph" w:customStyle="1" w:styleId="xl1395">
    <w:name w:val="xl1395"/>
    <w:basedOn w:val="ab"/>
    <w:uiPriority w:val="99"/>
    <w:qFormat/>
    <w:rsid w:val="00704C24"/>
    <w:pPr>
      <w:pBdr>
        <w:left w:val="single" w:sz="8" w:space="0" w:color="auto"/>
        <w:bottom w:val="single" w:sz="8" w:space="0" w:color="auto"/>
        <w:right w:val="single" w:sz="8" w:space="0" w:color="auto"/>
      </w:pBdr>
      <w:spacing w:before="100" w:beforeAutospacing="1" w:after="100" w:afterAutospacing="1"/>
      <w:jc w:val="both"/>
    </w:pPr>
  </w:style>
  <w:style w:type="paragraph" w:customStyle="1" w:styleId="xl1396">
    <w:name w:val="xl1396"/>
    <w:basedOn w:val="ab"/>
    <w:uiPriority w:val="99"/>
    <w:qFormat/>
    <w:rsid w:val="00704C24"/>
    <w:pPr>
      <w:pBdr>
        <w:left w:val="single" w:sz="8" w:space="0" w:color="auto"/>
        <w:bottom w:val="single" w:sz="8" w:space="0" w:color="auto"/>
        <w:right w:val="single" w:sz="8" w:space="0" w:color="auto"/>
      </w:pBdr>
      <w:spacing w:before="100" w:beforeAutospacing="1" w:after="100" w:afterAutospacing="1"/>
      <w:jc w:val="center"/>
    </w:pPr>
    <w:rPr>
      <w:sz w:val="18"/>
      <w:szCs w:val="18"/>
    </w:rPr>
  </w:style>
  <w:style w:type="paragraph" w:customStyle="1" w:styleId="xl1397">
    <w:name w:val="xl1397"/>
    <w:basedOn w:val="ab"/>
    <w:uiPriority w:val="99"/>
    <w:qFormat/>
    <w:rsid w:val="00704C24"/>
    <w:pPr>
      <w:pBdr>
        <w:bottom w:val="single" w:sz="8" w:space="0" w:color="auto"/>
        <w:right w:val="single" w:sz="8" w:space="0" w:color="auto"/>
      </w:pBdr>
      <w:spacing w:before="100" w:beforeAutospacing="1" w:after="100" w:afterAutospacing="1"/>
      <w:jc w:val="center"/>
    </w:pPr>
    <w:rPr>
      <w:sz w:val="18"/>
      <w:szCs w:val="18"/>
    </w:rPr>
  </w:style>
  <w:style w:type="paragraph" w:customStyle="1" w:styleId="xl1398">
    <w:name w:val="xl1398"/>
    <w:basedOn w:val="ab"/>
    <w:uiPriority w:val="99"/>
    <w:qFormat/>
    <w:rsid w:val="00704C24"/>
    <w:pPr>
      <w:pBdr>
        <w:left w:val="single" w:sz="8" w:space="0" w:color="auto"/>
        <w:bottom w:val="single" w:sz="8" w:space="0" w:color="auto"/>
        <w:right w:val="single" w:sz="8" w:space="0" w:color="auto"/>
      </w:pBdr>
      <w:spacing w:before="100" w:beforeAutospacing="1" w:after="100" w:afterAutospacing="1"/>
      <w:jc w:val="center"/>
      <w:textAlignment w:val="top"/>
    </w:pPr>
    <w:rPr>
      <w:sz w:val="18"/>
      <w:szCs w:val="18"/>
    </w:rPr>
  </w:style>
  <w:style w:type="paragraph" w:customStyle="1" w:styleId="xl1399">
    <w:name w:val="xl1399"/>
    <w:basedOn w:val="ab"/>
    <w:uiPriority w:val="99"/>
    <w:qFormat/>
    <w:rsid w:val="00704C24"/>
    <w:pPr>
      <w:pBdr>
        <w:bottom w:val="single" w:sz="8" w:space="0" w:color="auto"/>
        <w:right w:val="single" w:sz="8" w:space="0" w:color="auto"/>
      </w:pBdr>
      <w:spacing w:before="100" w:beforeAutospacing="1" w:after="100" w:afterAutospacing="1"/>
      <w:jc w:val="center"/>
      <w:textAlignment w:val="top"/>
    </w:pPr>
    <w:rPr>
      <w:sz w:val="18"/>
      <w:szCs w:val="18"/>
    </w:rPr>
  </w:style>
  <w:style w:type="paragraph" w:customStyle="1" w:styleId="xl1400">
    <w:name w:val="xl1400"/>
    <w:basedOn w:val="ab"/>
    <w:uiPriority w:val="99"/>
    <w:qFormat/>
    <w:rsid w:val="00704C24"/>
    <w:pPr>
      <w:pBdr>
        <w:bottom w:val="single" w:sz="8" w:space="0" w:color="auto"/>
        <w:right w:val="single" w:sz="8" w:space="0" w:color="auto"/>
      </w:pBdr>
      <w:spacing w:before="100" w:beforeAutospacing="1" w:after="100" w:afterAutospacing="1"/>
    </w:pPr>
  </w:style>
  <w:style w:type="paragraph" w:customStyle="1" w:styleId="xl1401">
    <w:name w:val="xl1401"/>
    <w:basedOn w:val="ab"/>
    <w:uiPriority w:val="99"/>
    <w:qFormat/>
    <w:rsid w:val="00704C24"/>
    <w:pPr>
      <w:spacing w:before="100" w:beforeAutospacing="1" w:after="100" w:afterAutospacing="1"/>
      <w:jc w:val="center"/>
    </w:pPr>
    <w:rPr>
      <w:b/>
      <w:bCs/>
      <w:i/>
      <w:iCs/>
    </w:rPr>
  </w:style>
  <w:style w:type="paragraph" w:customStyle="1" w:styleId="xl1402">
    <w:name w:val="xl1402"/>
    <w:basedOn w:val="ab"/>
    <w:uiPriority w:val="99"/>
    <w:qFormat/>
    <w:rsid w:val="00704C24"/>
    <w:pPr>
      <w:pBdr>
        <w:top w:val="single" w:sz="8" w:space="0" w:color="auto"/>
        <w:left w:val="single" w:sz="8" w:space="0" w:color="auto"/>
        <w:right w:val="single" w:sz="8" w:space="0" w:color="auto"/>
      </w:pBdr>
      <w:spacing w:before="100" w:beforeAutospacing="1" w:after="100" w:afterAutospacing="1"/>
      <w:textAlignment w:val="top"/>
    </w:pPr>
  </w:style>
  <w:style w:type="paragraph" w:customStyle="1" w:styleId="xl1403">
    <w:name w:val="xl1403"/>
    <w:basedOn w:val="ab"/>
    <w:uiPriority w:val="99"/>
    <w:qFormat/>
    <w:rsid w:val="00704C24"/>
    <w:pPr>
      <w:pBdr>
        <w:top w:val="single" w:sz="8" w:space="0" w:color="auto"/>
        <w:left w:val="single" w:sz="8" w:space="0" w:color="auto"/>
        <w:right w:val="single" w:sz="8" w:space="0" w:color="auto"/>
      </w:pBdr>
      <w:spacing w:before="100" w:beforeAutospacing="1" w:after="100" w:afterAutospacing="1"/>
    </w:pPr>
  </w:style>
  <w:style w:type="paragraph" w:customStyle="1" w:styleId="xl1404">
    <w:name w:val="xl1404"/>
    <w:basedOn w:val="ab"/>
    <w:uiPriority w:val="99"/>
    <w:qFormat/>
    <w:rsid w:val="00704C24"/>
    <w:pPr>
      <w:pBdr>
        <w:top w:val="single" w:sz="8" w:space="0" w:color="auto"/>
        <w:left w:val="single" w:sz="8" w:space="0" w:color="auto"/>
        <w:right w:val="single" w:sz="8" w:space="0" w:color="auto"/>
      </w:pBdr>
      <w:spacing w:before="100" w:beforeAutospacing="1" w:after="100" w:afterAutospacing="1"/>
      <w:jc w:val="both"/>
      <w:textAlignment w:val="top"/>
    </w:pPr>
  </w:style>
  <w:style w:type="paragraph" w:customStyle="1" w:styleId="xl1405">
    <w:name w:val="xl1405"/>
    <w:basedOn w:val="ab"/>
    <w:uiPriority w:val="99"/>
    <w:qFormat/>
    <w:rsid w:val="00704C24"/>
    <w:pPr>
      <w:pBdr>
        <w:top w:val="single" w:sz="8" w:space="0" w:color="auto"/>
        <w:left w:val="single" w:sz="8" w:space="0" w:color="auto"/>
        <w:right w:val="single" w:sz="8" w:space="0" w:color="auto"/>
      </w:pBdr>
      <w:spacing w:before="100" w:beforeAutospacing="1" w:after="100" w:afterAutospacing="1"/>
      <w:jc w:val="center"/>
    </w:pPr>
    <w:rPr>
      <w:sz w:val="18"/>
      <w:szCs w:val="18"/>
    </w:rPr>
  </w:style>
  <w:style w:type="paragraph" w:customStyle="1" w:styleId="xl1406">
    <w:name w:val="xl1406"/>
    <w:basedOn w:val="ab"/>
    <w:uiPriority w:val="99"/>
    <w:qFormat/>
    <w:rsid w:val="00704C24"/>
    <w:pPr>
      <w:pBdr>
        <w:top w:val="single" w:sz="8" w:space="0" w:color="auto"/>
        <w:left w:val="single" w:sz="8" w:space="0" w:color="auto"/>
        <w:right w:val="single" w:sz="8" w:space="0" w:color="auto"/>
      </w:pBdr>
      <w:spacing w:before="100" w:beforeAutospacing="1" w:after="100" w:afterAutospacing="1"/>
      <w:jc w:val="both"/>
    </w:pPr>
  </w:style>
  <w:style w:type="character" w:customStyle="1" w:styleId="FontStyle13">
    <w:name w:val="Font Style13"/>
    <w:rsid w:val="00704C24"/>
    <w:rPr>
      <w:rFonts w:ascii="Times New Roman" w:hAnsi="Times New Roman" w:cs="Times New Roman"/>
      <w:sz w:val="18"/>
      <w:szCs w:val="18"/>
    </w:rPr>
  </w:style>
  <w:style w:type="paragraph" w:customStyle="1" w:styleId="afffffffffffffffff">
    <w:name w:val="Текстовой"/>
    <w:basedOn w:val="ab"/>
    <w:uiPriority w:val="99"/>
    <w:qFormat/>
    <w:rsid w:val="00704C24"/>
    <w:pPr>
      <w:spacing w:line="312" w:lineRule="auto"/>
      <w:ind w:firstLine="720"/>
      <w:jc w:val="both"/>
    </w:pPr>
    <w:rPr>
      <w:sz w:val="28"/>
    </w:rPr>
  </w:style>
  <w:style w:type="character" w:customStyle="1" w:styleId="FontStyle41">
    <w:name w:val="Font Style41"/>
    <w:rsid w:val="00704C24"/>
    <w:rPr>
      <w:rFonts w:ascii="Arial" w:hAnsi="Arial" w:cs="Arial"/>
      <w:sz w:val="22"/>
      <w:szCs w:val="22"/>
    </w:rPr>
  </w:style>
  <w:style w:type="paragraph" w:customStyle="1" w:styleId="font17">
    <w:name w:val="font17"/>
    <w:basedOn w:val="ab"/>
    <w:uiPriority w:val="99"/>
    <w:qFormat/>
    <w:rsid w:val="00704C24"/>
    <w:pPr>
      <w:spacing w:before="100" w:beforeAutospacing="1" w:after="100" w:afterAutospacing="1"/>
    </w:pPr>
    <w:rPr>
      <w:rFonts w:ascii="Tahoma" w:hAnsi="Tahoma" w:cs="Tahoma"/>
      <w:color w:val="000000"/>
      <w:sz w:val="16"/>
      <w:szCs w:val="16"/>
    </w:rPr>
  </w:style>
  <w:style w:type="character" w:customStyle="1" w:styleId="afffffffffffffffff0">
    <w:name w:val="Текст_Обычный"/>
    <w:uiPriority w:val="1"/>
    <w:qFormat/>
    <w:rsid w:val="00704C24"/>
  </w:style>
  <w:style w:type="paragraph" w:customStyle="1" w:styleId="xl2793">
    <w:name w:val="xl2793"/>
    <w:basedOn w:val="ab"/>
    <w:uiPriority w:val="99"/>
    <w:qFormat/>
    <w:rsid w:val="00704C24"/>
    <w:pPr>
      <w:shd w:val="clear" w:color="000000" w:fill="FFFFFF"/>
      <w:spacing w:before="100" w:beforeAutospacing="1" w:after="100" w:afterAutospacing="1"/>
    </w:pPr>
  </w:style>
  <w:style w:type="paragraph" w:customStyle="1" w:styleId="xl2794">
    <w:name w:val="xl2794"/>
    <w:basedOn w:val="ab"/>
    <w:uiPriority w:val="99"/>
    <w:qFormat/>
    <w:rsid w:val="00704C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2795">
    <w:name w:val="xl2795"/>
    <w:basedOn w:val="ab"/>
    <w:uiPriority w:val="99"/>
    <w:qFormat/>
    <w:rsid w:val="00704C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796">
    <w:name w:val="xl2796"/>
    <w:basedOn w:val="ab"/>
    <w:uiPriority w:val="99"/>
    <w:qFormat/>
    <w:rsid w:val="00704C24"/>
    <w:pPr>
      <w:shd w:val="clear" w:color="000000" w:fill="FFFFFF"/>
      <w:spacing w:before="100" w:beforeAutospacing="1" w:after="100" w:afterAutospacing="1"/>
    </w:pPr>
  </w:style>
  <w:style w:type="paragraph" w:customStyle="1" w:styleId="xl2797">
    <w:name w:val="xl2797"/>
    <w:basedOn w:val="ab"/>
    <w:uiPriority w:val="99"/>
    <w:qFormat/>
    <w:rsid w:val="00704C24"/>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style>
  <w:style w:type="paragraph" w:customStyle="1" w:styleId="xl2839">
    <w:name w:val="xl2839"/>
    <w:basedOn w:val="ab"/>
    <w:uiPriority w:val="99"/>
    <w:qFormat/>
    <w:rsid w:val="00704C24"/>
    <w:pPr>
      <w:pBdr>
        <w:left w:val="single" w:sz="4" w:space="0" w:color="auto"/>
        <w:right w:val="single" w:sz="4" w:space="0" w:color="auto"/>
      </w:pBdr>
      <w:shd w:val="clear" w:color="000000" w:fill="FFFFFF"/>
      <w:spacing w:before="100" w:beforeAutospacing="1" w:after="100" w:afterAutospacing="1"/>
      <w:textAlignment w:val="center"/>
    </w:pPr>
    <w:rPr>
      <w:b/>
      <w:bCs/>
    </w:rPr>
  </w:style>
  <w:style w:type="paragraph" w:customStyle="1" w:styleId="xl2840">
    <w:name w:val="xl2840"/>
    <w:basedOn w:val="ab"/>
    <w:uiPriority w:val="99"/>
    <w:qFormat/>
    <w:rsid w:val="00704C2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rPr>
  </w:style>
  <w:style w:type="character" w:customStyle="1" w:styleId="butback">
    <w:name w:val="butback"/>
    <w:rsid w:val="00704C24"/>
  </w:style>
  <w:style w:type="character" w:customStyle="1" w:styleId="submenu-table">
    <w:name w:val="submenu-table"/>
    <w:rsid w:val="00704C24"/>
  </w:style>
  <w:style w:type="paragraph" w:customStyle="1" w:styleId="11f5">
    <w:name w:val="Без интервала11"/>
    <w:uiPriority w:val="99"/>
    <w:qFormat/>
    <w:rsid w:val="00704C24"/>
    <w:pPr>
      <w:spacing w:after="0" w:line="240" w:lineRule="auto"/>
    </w:pPr>
    <w:rPr>
      <w:rFonts w:ascii="Calibri" w:eastAsia="Times New Roman" w:hAnsi="Calibri" w:cs="Times New Roman"/>
      <w:lang w:eastAsia="ru-RU"/>
    </w:rPr>
  </w:style>
  <w:style w:type="numbering" w:customStyle="1" w:styleId="5f8">
    <w:name w:val="Статья / Раздел5"/>
    <w:basedOn w:val="ae"/>
    <w:next w:val="a7"/>
    <w:rsid w:val="00704C24"/>
  </w:style>
  <w:style w:type="numbering" w:customStyle="1" w:styleId="11111131">
    <w:name w:val="1 / 1.1 / 1.1.131"/>
    <w:basedOn w:val="ae"/>
    <w:next w:val="111111"/>
    <w:rsid w:val="00704C24"/>
  </w:style>
  <w:style w:type="numbering" w:customStyle="1" w:styleId="1ai31">
    <w:name w:val="1 / a / i31"/>
    <w:basedOn w:val="ae"/>
    <w:next w:val="1ai"/>
    <w:rsid w:val="00704C24"/>
  </w:style>
  <w:style w:type="numbering" w:customStyle="1" w:styleId="31c">
    <w:name w:val="Статья / Раздел31"/>
    <w:basedOn w:val="ae"/>
    <w:next w:val="a7"/>
    <w:rsid w:val="00704C24"/>
  </w:style>
  <w:style w:type="numbering" w:customStyle="1" w:styleId="111111111">
    <w:name w:val="1 / 1.1 / 1.1.1111"/>
    <w:basedOn w:val="ae"/>
    <w:next w:val="111111"/>
    <w:rsid w:val="00704C24"/>
  </w:style>
  <w:style w:type="numbering" w:customStyle="1" w:styleId="1115">
    <w:name w:val="Статья / Раздел111"/>
    <w:basedOn w:val="ae"/>
    <w:next w:val="a7"/>
    <w:rsid w:val="00704C24"/>
  </w:style>
  <w:style w:type="numbering" w:customStyle="1" w:styleId="111111211">
    <w:name w:val="1 / 1.1 / 1.1.1211"/>
    <w:basedOn w:val="ae"/>
    <w:next w:val="111111"/>
    <w:rsid w:val="00704C24"/>
  </w:style>
  <w:style w:type="numbering" w:customStyle="1" w:styleId="1ai212">
    <w:name w:val="1 / a / i212"/>
    <w:basedOn w:val="ae"/>
    <w:next w:val="1ai"/>
    <w:rsid w:val="00704C24"/>
  </w:style>
  <w:style w:type="numbering" w:customStyle="1" w:styleId="211">
    <w:name w:val="Статья / Раздел211"/>
    <w:basedOn w:val="ae"/>
    <w:next w:val="a7"/>
    <w:rsid w:val="00704C24"/>
    <w:pPr>
      <w:numPr>
        <w:numId w:val="79"/>
      </w:numPr>
    </w:pPr>
  </w:style>
  <w:style w:type="numbering" w:customStyle="1" w:styleId="1212">
    <w:name w:val="Статья / Раздел121"/>
    <w:basedOn w:val="ae"/>
    <w:next w:val="a7"/>
    <w:rsid w:val="00704C24"/>
  </w:style>
  <w:style w:type="numbering" w:customStyle="1" w:styleId="2210">
    <w:name w:val="Статья / Раздел221"/>
    <w:basedOn w:val="ae"/>
    <w:next w:val="a7"/>
    <w:rsid w:val="00704C24"/>
  </w:style>
  <w:style w:type="paragraph" w:customStyle="1" w:styleId="xl2985">
    <w:name w:val="xl2985"/>
    <w:basedOn w:val="ab"/>
    <w:uiPriority w:val="99"/>
    <w:qFormat/>
    <w:rsid w:val="00704C2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rPr>
  </w:style>
  <w:style w:type="paragraph" w:customStyle="1" w:styleId="xl2986">
    <w:name w:val="xl2986"/>
    <w:basedOn w:val="ab"/>
    <w:uiPriority w:val="99"/>
    <w:qFormat/>
    <w:rsid w:val="00704C2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000000"/>
    </w:rPr>
  </w:style>
  <w:style w:type="paragraph" w:customStyle="1" w:styleId="xl2987">
    <w:name w:val="xl2987"/>
    <w:basedOn w:val="ab"/>
    <w:uiPriority w:val="99"/>
    <w:qFormat/>
    <w:rsid w:val="00704C24"/>
    <w:pPr>
      <w:spacing w:before="100" w:beforeAutospacing="1" w:after="100" w:afterAutospacing="1"/>
      <w:jc w:val="center"/>
      <w:textAlignment w:val="center"/>
    </w:pPr>
  </w:style>
  <w:style w:type="paragraph" w:customStyle="1" w:styleId="xl2988">
    <w:name w:val="xl2988"/>
    <w:basedOn w:val="ab"/>
    <w:uiPriority w:val="99"/>
    <w:qFormat/>
    <w:rsid w:val="00704C2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color w:val="000000"/>
    </w:rPr>
  </w:style>
  <w:style w:type="paragraph" w:customStyle="1" w:styleId="xl2989">
    <w:name w:val="xl2989"/>
    <w:basedOn w:val="ab"/>
    <w:uiPriority w:val="99"/>
    <w:qFormat/>
    <w:rsid w:val="00704C2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color w:val="000000"/>
    </w:rPr>
  </w:style>
  <w:style w:type="paragraph" w:customStyle="1" w:styleId="xl2990">
    <w:name w:val="xl2990"/>
    <w:basedOn w:val="ab"/>
    <w:uiPriority w:val="99"/>
    <w:qFormat/>
    <w:rsid w:val="00704C24"/>
    <w:pPr>
      <w:spacing w:before="100" w:beforeAutospacing="1" w:after="100" w:afterAutospacing="1"/>
      <w:jc w:val="center"/>
      <w:textAlignment w:val="center"/>
    </w:pPr>
  </w:style>
  <w:style w:type="paragraph" w:customStyle="1" w:styleId="xl2991">
    <w:name w:val="xl2991"/>
    <w:basedOn w:val="ab"/>
    <w:uiPriority w:val="99"/>
    <w:qFormat/>
    <w:rsid w:val="00704C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2992">
    <w:name w:val="xl2992"/>
    <w:basedOn w:val="ab"/>
    <w:uiPriority w:val="99"/>
    <w:qFormat/>
    <w:rsid w:val="00704C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2993">
    <w:name w:val="xl2993"/>
    <w:basedOn w:val="ab"/>
    <w:uiPriority w:val="99"/>
    <w:qFormat/>
    <w:rsid w:val="00704C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xl2994">
    <w:name w:val="xl2994"/>
    <w:basedOn w:val="ab"/>
    <w:uiPriority w:val="99"/>
    <w:qFormat/>
    <w:rsid w:val="00704C2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right"/>
      <w:textAlignment w:val="center"/>
    </w:pPr>
    <w:rPr>
      <w:b/>
      <w:bCs/>
      <w:color w:val="000000"/>
    </w:rPr>
  </w:style>
  <w:style w:type="paragraph" w:customStyle="1" w:styleId="xl2995">
    <w:name w:val="xl2995"/>
    <w:basedOn w:val="ab"/>
    <w:uiPriority w:val="99"/>
    <w:qFormat/>
    <w:rsid w:val="00704C2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b/>
      <w:bCs/>
      <w:color w:val="000000"/>
    </w:rPr>
  </w:style>
  <w:style w:type="paragraph" w:customStyle="1" w:styleId="xl2996">
    <w:name w:val="xl2996"/>
    <w:basedOn w:val="ab"/>
    <w:uiPriority w:val="99"/>
    <w:qFormat/>
    <w:rsid w:val="00704C2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997">
    <w:name w:val="xl2997"/>
    <w:basedOn w:val="ab"/>
    <w:uiPriority w:val="99"/>
    <w:qFormat/>
    <w:rsid w:val="00704C24"/>
    <w:pPr>
      <w:pBdr>
        <w:top w:val="single" w:sz="4" w:space="0" w:color="auto"/>
        <w:left w:val="single" w:sz="4" w:space="0" w:color="auto"/>
        <w:bottom w:val="single" w:sz="4" w:space="0" w:color="auto"/>
        <w:right w:val="single" w:sz="4" w:space="0" w:color="auto"/>
      </w:pBdr>
      <w:shd w:val="clear" w:color="000000" w:fill="99FF99"/>
      <w:spacing w:before="100" w:beforeAutospacing="1" w:after="100" w:afterAutospacing="1"/>
      <w:textAlignment w:val="center"/>
    </w:pPr>
    <w:rPr>
      <w:b/>
      <w:bCs/>
    </w:rPr>
  </w:style>
  <w:style w:type="paragraph" w:customStyle="1" w:styleId="xl2998">
    <w:name w:val="xl2998"/>
    <w:basedOn w:val="ab"/>
    <w:uiPriority w:val="99"/>
    <w:qFormat/>
    <w:rsid w:val="00704C24"/>
    <w:pPr>
      <w:spacing w:before="100" w:beforeAutospacing="1" w:after="100" w:afterAutospacing="1"/>
      <w:textAlignment w:val="center"/>
    </w:pPr>
  </w:style>
  <w:style w:type="paragraph" w:customStyle="1" w:styleId="xl2999">
    <w:name w:val="xl2999"/>
    <w:basedOn w:val="ab"/>
    <w:uiPriority w:val="99"/>
    <w:qFormat/>
    <w:rsid w:val="00704C24"/>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b/>
      <w:bCs/>
    </w:rPr>
  </w:style>
  <w:style w:type="paragraph" w:customStyle="1" w:styleId="xl3000">
    <w:name w:val="xl3000"/>
    <w:basedOn w:val="ab"/>
    <w:uiPriority w:val="99"/>
    <w:qFormat/>
    <w:rsid w:val="00704C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3001">
    <w:name w:val="xl3001"/>
    <w:basedOn w:val="ab"/>
    <w:uiPriority w:val="99"/>
    <w:qFormat/>
    <w:rsid w:val="00704C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3002">
    <w:name w:val="xl3002"/>
    <w:basedOn w:val="ab"/>
    <w:uiPriority w:val="99"/>
    <w:qFormat/>
    <w:rsid w:val="00704C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color w:val="000000"/>
    </w:rPr>
  </w:style>
  <w:style w:type="paragraph" w:customStyle="1" w:styleId="xl3003">
    <w:name w:val="xl3003"/>
    <w:basedOn w:val="ab"/>
    <w:uiPriority w:val="99"/>
    <w:qFormat/>
    <w:rsid w:val="00704C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color w:val="000000"/>
    </w:rPr>
  </w:style>
  <w:style w:type="paragraph" w:customStyle="1" w:styleId="xl3004">
    <w:name w:val="xl3004"/>
    <w:basedOn w:val="ab"/>
    <w:uiPriority w:val="99"/>
    <w:qFormat/>
    <w:rsid w:val="00704C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3005">
    <w:name w:val="xl3005"/>
    <w:basedOn w:val="ab"/>
    <w:uiPriority w:val="99"/>
    <w:qFormat/>
    <w:rsid w:val="00704C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3006">
    <w:name w:val="xl3006"/>
    <w:basedOn w:val="ab"/>
    <w:uiPriority w:val="99"/>
    <w:qFormat/>
    <w:rsid w:val="00704C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3007">
    <w:name w:val="xl3007"/>
    <w:basedOn w:val="ab"/>
    <w:uiPriority w:val="99"/>
    <w:qFormat/>
    <w:rsid w:val="00704C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3008">
    <w:name w:val="xl3008"/>
    <w:basedOn w:val="ab"/>
    <w:uiPriority w:val="99"/>
    <w:qFormat/>
    <w:rsid w:val="00704C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rPr>
  </w:style>
  <w:style w:type="paragraph" w:customStyle="1" w:styleId="xl3009">
    <w:name w:val="xl3009"/>
    <w:basedOn w:val="ab"/>
    <w:uiPriority w:val="99"/>
    <w:qFormat/>
    <w:rsid w:val="00704C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rPr>
  </w:style>
  <w:style w:type="paragraph" w:customStyle="1" w:styleId="xl3010">
    <w:name w:val="xl3010"/>
    <w:basedOn w:val="ab"/>
    <w:uiPriority w:val="99"/>
    <w:qFormat/>
    <w:rsid w:val="00704C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color w:val="000000"/>
    </w:rPr>
  </w:style>
  <w:style w:type="paragraph" w:customStyle="1" w:styleId="xl3011">
    <w:name w:val="xl3011"/>
    <w:basedOn w:val="ab"/>
    <w:uiPriority w:val="99"/>
    <w:qFormat/>
    <w:rsid w:val="00704C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color w:val="000000"/>
    </w:rPr>
  </w:style>
  <w:style w:type="paragraph" w:customStyle="1" w:styleId="xl3012">
    <w:name w:val="xl3012"/>
    <w:basedOn w:val="ab"/>
    <w:uiPriority w:val="99"/>
    <w:qFormat/>
    <w:rsid w:val="00704C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rPr>
  </w:style>
  <w:style w:type="paragraph" w:customStyle="1" w:styleId="xl3013">
    <w:name w:val="xl3013"/>
    <w:basedOn w:val="ab"/>
    <w:uiPriority w:val="99"/>
    <w:qFormat/>
    <w:rsid w:val="00704C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b/>
      <w:bCs/>
      <w:color w:val="000000"/>
    </w:rPr>
  </w:style>
  <w:style w:type="paragraph" w:customStyle="1" w:styleId="xl3014">
    <w:name w:val="xl3014"/>
    <w:basedOn w:val="ab"/>
    <w:uiPriority w:val="99"/>
    <w:qFormat/>
    <w:rsid w:val="00704C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rPr>
  </w:style>
  <w:style w:type="paragraph" w:customStyle="1" w:styleId="xl3015">
    <w:name w:val="xl3015"/>
    <w:basedOn w:val="ab"/>
    <w:uiPriority w:val="99"/>
    <w:qFormat/>
    <w:rsid w:val="00704C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3016">
    <w:name w:val="xl3016"/>
    <w:basedOn w:val="ab"/>
    <w:uiPriority w:val="99"/>
    <w:qFormat/>
    <w:rsid w:val="00704C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3017">
    <w:name w:val="xl3017"/>
    <w:basedOn w:val="ab"/>
    <w:uiPriority w:val="99"/>
    <w:qFormat/>
    <w:rsid w:val="00704C24"/>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color w:val="000000"/>
    </w:rPr>
  </w:style>
  <w:style w:type="paragraph" w:customStyle="1" w:styleId="xl3018">
    <w:name w:val="xl3018"/>
    <w:basedOn w:val="ab"/>
    <w:uiPriority w:val="99"/>
    <w:qFormat/>
    <w:rsid w:val="00704C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3019">
    <w:name w:val="xl3019"/>
    <w:basedOn w:val="ab"/>
    <w:uiPriority w:val="99"/>
    <w:qFormat/>
    <w:rsid w:val="00704C24"/>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style>
  <w:style w:type="paragraph" w:customStyle="1" w:styleId="xl3020">
    <w:name w:val="xl3020"/>
    <w:basedOn w:val="ab"/>
    <w:uiPriority w:val="99"/>
    <w:qFormat/>
    <w:rsid w:val="00704C24"/>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style>
  <w:style w:type="paragraph" w:customStyle="1" w:styleId="xl3021">
    <w:name w:val="xl3021"/>
    <w:basedOn w:val="ab"/>
    <w:uiPriority w:val="99"/>
    <w:qFormat/>
    <w:rsid w:val="00704C24"/>
    <w:pPr>
      <w:pBdr>
        <w:left w:val="single" w:sz="4" w:space="0" w:color="auto"/>
        <w:right w:val="single" w:sz="4" w:space="0" w:color="auto"/>
      </w:pBdr>
      <w:shd w:val="clear" w:color="000000" w:fill="FFFFFF"/>
      <w:spacing w:before="100" w:beforeAutospacing="1" w:after="100" w:afterAutospacing="1"/>
      <w:textAlignment w:val="center"/>
    </w:pPr>
  </w:style>
  <w:style w:type="paragraph" w:customStyle="1" w:styleId="xl3022">
    <w:name w:val="xl3022"/>
    <w:basedOn w:val="ab"/>
    <w:uiPriority w:val="99"/>
    <w:qFormat/>
    <w:rsid w:val="00704C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rPr>
  </w:style>
  <w:style w:type="paragraph" w:customStyle="1" w:styleId="xl3023">
    <w:name w:val="xl3023"/>
    <w:basedOn w:val="ab"/>
    <w:uiPriority w:val="99"/>
    <w:qFormat/>
    <w:rsid w:val="00704C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rPr>
  </w:style>
  <w:style w:type="paragraph" w:customStyle="1" w:styleId="xl3024">
    <w:name w:val="xl3024"/>
    <w:basedOn w:val="ab"/>
    <w:uiPriority w:val="99"/>
    <w:qFormat/>
    <w:rsid w:val="00704C24"/>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color w:val="000000"/>
    </w:rPr>
  </w:style>
  <w:style w:type="paragraph" w:customStyle="1" w:styleId="xl3025">
    <w:name w:val="xl3025"/>
    <w:basedOn w:val="ab"/>
    <w:uiPriority w:val="99"/>
    <w:qFormat/>
    <w:rsid w:val="00704C24"/>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color w:val="000000"/>
    </w:rPr>
  </w:style>
  <w:style w:type="paragraph" w:customStyle="1" w:styleId="xl3026">
    <w:name w:val="xl3026"/>
    <w:basedOn w:val="ab"/>
    <w:uiPriority w:val="99"/>
    <w:qFormat/>
    <w:rsid w:val="00704C24"/>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right"/>
      <w:textAlignment w:val="center"/>
    </w:pPr>
    <w:rPr>
      <w:color w:val="000000"/>
    </w:rPr>
  </w:style>
  <w:style w:type="paragraph" w:customStyle="1" w:styleId="xl3027">
    <w:name w:val="xl3027"/>
    <w:basedOn w:val="ab"/>
    <w:uiPriority w:val="99"/>
    <w:qFormat/>
    <w:rsid w:val="00704C2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3028">
    <w:name w:val="xl3028"/>
    <w:basedOn w:val="ab"/>
    <w:uiPriority w:val="99"/>
    <w:qFormat/>
    <w:rsid w:val="00704C24"/>
    <w:pPr>
      <w:pBdr>
        <w:left w:val="single" w:sz="4" w:space="0" w:color="auto"/>
        <w:right w:val="single" w:sz="4" w:space="0" w:color="auto"/>
      </w:pBdr>
      <w:shd w:val="clear" w:color="000000" w:fill="FFFFFF"/>
      <w:spacing w:before="100" w:beforeAutospacing="1" w:after="100" w:afterAutospacing="1"/>
      <w:jc w:val="center"/>
      <w:textAlignment w:val="center"/>
    </w:pPr>
    <w:rPr>
      <w:color w:val="000000"/>
    </w:rPr>
  </w:style>
  <w:style w:type="paragraph" w:customStyle="1" w:styleId="xl3029">
    <w:name w:val="xl3029"/>
    <w:basedOn w:val="ab"/>
    <w:uiPriority w:val="99"/>
    <w:qFormat/>
    <w:rsid w:val="00704C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3030">
    <w:name w:val="xl3030"/>
    <w:basedOn w:val="ab"/>
    <w:uiPriority w:val="99"/>
    <w:qFormat/>
    <w:rsid w:val="00704C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3031">
    <w:name w:val="xl3031"/>
    <w:basedOn w:val="ab"/>
    <w:uiPriority w:val="99"/>
    <w:qFormat/>
    <w:rsid w:val="00704C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3032">
    <w:name w:val="xl3032"/>
    <w:basedOn w:val="ab"/>
    <w:uiPriority w:val="99"/>
    <w:qFormat/>
    <w:rsid w:val="00704C24"/>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style>
  <w:style w:type="paragraph" w:customStyle="1" w:styleId="xl3033">
    <w:name w:val="xl3033"/>
    <w:basedOn w:val="ab"/>
    <w:uiPriority w:val="99"/>
    <w:qFormat/>
    <w:rsid w:val="00704C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034">
    <w:name w:val="xl3034"/>
    <w:basedOn w:val="ab"/>
    <w:uiPriority w:val="99"/>
    <w:qFormat/>
    <w:rsid w:val="00704C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3035">
    <w:name w:val="xl3035"/>
    <w:basedOn w:val="ab"/>
    <w:uiPriority w:val="99"/>
    <w:qFormat/>
    <w:rsid w:val="00704C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3036">
    <w:name w:val="xl3036"/>
    <w:basedOn w:val="ab"/>
    <w:uiPriority w:val="99"/>
    <w:qFormat/>
    <w:rsid w:val="00704C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3037">
    <w:name w:val="xl3037"/>
    <w:basedOn w:val="ab"/>
    <w:uiPriority w:val="99"/>
    <w:qFormat/>
    <w:rsid w:val="00704C24"/>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b/>
      <w:bCs/>
    </w:rPr>
  </w:style>
  <w:style w:type="paragraph" w:customStyle="1" w:styleId="xl3038">
    <w:name w:val="xl3038"/>
    <w:basedOn w:val="ab"/>
    <w:uiPriority w:val="99"/>
    <w:qFormat/>
    <w:rsid w:val="00704C2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3039">
    <w:name w:val="xl3039"/>
    <w:basedOn w:val="ab"/>
    <w:uiPriority w:val="99"/>
    <w:qFormat/>
    <w:rsid w:val="00704C2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3040">
    <w:name w:val="xl3040"/>
    <w:basedOn w:val="ab"/>
    <w:uiPriority w:val="99"/>
    <w:qFormat/>
    <w:rsid w:val="00704C24"/>
    <w:pPr>
      <w:pBdr>
        <w:top w:val="single" w:sz="4" w:space="0" w:color="auto"/>
        <w:left w:val="single" w:sz="4" w:space="0" w:color="auto"/>
        <w:bottom w:val="single" w:sz="4" w:space="0" w:color="auto"/>
        <w:right w:val="single" w:sz="4" w:space="0" w:color="auto"/>
      </w:pBdr>
      <w:shd w:val="clear" w:color="000000" w:fill="99FF99"/>
      <w:spacing w:before="100" w:beforeAutospacing="1" w:after="100" w:afterAutospacing="1"/>
      <w:textAlignment w:val="center"/>
    </w:pPr>
  </w:style>
  <w:style w:type="paragraph" w:customStyle="1" w:styleId="xl3041">
    <w:name w:val="xl3041"/>
    <w:basedOn w:val="ab"/>
    <w:uiPriority w:val="99"/>
    <w:qFormat/>
    <w:rsid w:val="00704C24"/>
    <w:pPr>
      <w:pBdr>
        <w:top w:val="single" w:sz="4" w:space="0" w:color="auto"/>
        <w:left w:val="single" w:sz="4" w:space="0" w:color="auto"/>
        <w:bottom w:val="single" w:sz="4" w:space="0" w:color="auto"/>
        <w:right w:val="single" w:sz="4" w:space="0" w:color="auto"/>
      </w:pBdr>
      <w:shd w:val="clear" w:color="000000" w:fill="99FF99"/>
      <w:spacing w:before="100" w:beforeAutospacing="1" w:after="100" w:afterAutospacing="1"/>
      <w:textAlignment w:val="center"/>
    </w:pPr>
  </w:style>
  <w:style w:type="paragraph" w:customStyle="1" w:styleId="xl3042">
    <w:name w:val="xl3042"/>
    <w:basedOn w:val="ab"/>
    <w:uiPriority w:val="99"/>
    <w:qFormat/>
    <w:rsid w:val="00704C24"/>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style>
  <w:style w:type="paragraph" w:customStyle="1" w:styleId="xl3043">
    <w:name w:val="xl3043"/>
    <w:basedOn w:val="ab"/>
    <w:uiPriority w:val="99"/>
    <w:qFormat/>
    <w:rsid w:val="00704C24"/>
    <w:pPr>
      <w:shd w:val="clear" w:color="000000" w:fill="FF0000"/>
      <w:spacing w:before="100" w:beforeAutospacing="1" w:after="100" w:afterAutospacing="1"/>
      <w:jc w:val="center"/>
      <w:textAlignment w:val="center"/>
    </w:pPr>
  </w:style>
  <w:style w:type="paragraph" w:customStyle="1" w:styleId="xl3044">
    <w:name w:val="xl3044"/>
    <w:basedOn w:val="ab"/>
    <w:uiPriority w:val="99"/>
    <w:qFormat/>
    <w:rsid w:val="00704C24"/>
    <w:pPr>
      <w:pBdr>
        <w:top w:val="single" w:sz="4" w:space="0" w:color="auto"/>
      </w:pBdr>
      <w:shd w:val="clear" w:color="000000" w:fill="FFFFFF"/>
      <w:spacing w:before="100" w:beforeAutospacing="1" w:after="100" w:afterAutospacing="1"/>
      <w:jc w:val="center"/>
      <w:textAlignment w:val="center"/>
    </w:pPr>
  </w:style>
  <w:style w:type="paragraph" w:customStyle="1" w:styleId="xl3045">
    <w:name w:val="xl3045"/>
    <w:basedOn w:val="ab"/>
    <w:uiPriority w:val="99"/>
    <w:qFormat/>
    <w:rsid w:val="00704C2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style>
  <w:style w:type="paragraph" w:customStyle="1" w:styleId="xl3046">
    <w:name w:val="xl3046"/>
    <w:basedOn w:val="ab"/>
    <w:uiPriority w:val="99"/>
    <w:qFormat/>
    <w:rsid w:val="00704C24"/>
    <w:pPr>
      <w:pBdr>
        <w:top w:val="single" w:sz="4" w:space="0" w:color="auto"/>
        <w:left w:val="single" w:sz="4" w:space="0" w:color="auto"/>
        <w:bottom w:val="single" w:sz="4" w:space="0" w:color="auto"/>
        <w:right w:val="single" w:sz="4" w:space="0" w:color="auto"/>
      </w:pBdr>
      <w:shd w:val="clear" w:color="000000" w:fill="99FF99"/>
      <w:spacing w:before="100" w:beforeAutospacing="1" w:after="100" w:afterAutospacing="1"/>
      <w:jc w:val="center"/>
      <w:textAlignment w:val="center"/>
    </w:pPr>
    <w:rPr>
      <w:b/>
      <w:bCs/>
    </w:rPr>
  </w:style>
  <w:style w:type="paragraph" w:customStyle="1" w:styleId="xl3047">
    <w:name w:val="xl3047"/>
    <w:basedOn w:val="ab"/>
    <w:uiPriority w:val="99"/>
    <w:qFormat/>
    <w:rsid w:val="00704C24"/>
    <w:pPr>
      <w:pBdr>
        <w:left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3048">
    <w:name w:val="xl3048"/>
    <w:basedOn w:val="ab"/>
    <w:uiPriority w:val="99"/>
    <w:qFormat/>
    <w:rsid w:val="00704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3049">
    <w:name w:val="xl3049"/>
    <w:basedOn w:val="ab"/>
    <w:uiPriority w:val="99"/>
    <w:qFormat/>
    <w:rsid w:val="00704C2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3050">
    <w:name w:val="xl3050"/>
    <w:basedOn w:val="ab"/>
    <w:uiPriority w:val="99"/>
    <w:qFormat/>
    <w:rsid w:val="00704C24"/>
    <w:pPr>
      <w:pBdr>
        <w:left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3051">
    <w:name w:val="xl3051"/>
    <w:basedOn w:val="ab"/>
    <w:uiPriority w:val="99"/>
    <w:qFormat/>
    <w:rsid w:val="00704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3052">
    <w:name w:val="xl3052"/>
    <w:basedOn w:val="ab"/>
    <w:uiPriority w:val="99"/>
    <w:qFormat/>
    <w:rsid w:val="00704C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color w:val="000000"/>
    </w:rPr>
  </w:style>
  <w:style w:type="paragraph" w:customStyle="1" w:styleId="xl3053">
    <w:name w:val="xl3053"/>
    <w:basedOn w:val="ab"/>
    <w:uiPriority w:val="99"/>
    <w:qFormat/>
    <w:rsid w:val="00704C2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color w:val="000000"/>
    </w:rPr>
  </w:style>
  <w:style w:type="paragraph" w:customStyle="1" w:styleId="xl3054">
    <w:name w:val="xl3054"/>
    <w:basedOn w:val="ab"/>
    <w:uiPriority w:val="99"/>
    <w:qFormat/>
    <w:rsid w:val="00704C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3055">
    <w:name w:val="xl3055"/>
    <w:basedOn w:val="ab"/>
    <w:uiPriority w:val="99"/>
    <w:qFormat/>
    <w:rsid w:val="00704C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3056">
    <w:name w:val="xl3056"/>
    <w:basedOn w:val="ab"/>
    <w:uiPriority w:val="99"/>
    <w:qFormat/>
    <w:rsid w:val="00704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rPr>
  </w:style>
  <w:style w:type="paragraph" w:customStyle="1" w:styleId="xl3057">
    <w:name w:val="xl3057"/>
    <w:basedOn w:val="ab"/>
    <w:uiPriority w:val="99"/>
    <w:qFormat/>
    <w:rsid w:val="00704C24"/>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b/>
      <w:bCs/>
    </w:rPr>
  </w:style>
  <w:style w:type="paragraph" w:customStyle="1" w:styleId="xl3058">
    <w:name w:val="xl3058"/>
    <w:basedOn w:val="ab"/>
    <w:uiPriority w:val="99"/>
    <w:qFormat/>
    <w:rsid w:val="00704C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3059">
    <w:name w:val="xl3059"/>
    <w:basedOn w:val="ab"/>
    <w:uiPriority w:val="99"/>
    <w:qFormat/>
    <w:rsid w:val="00704C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xl3060">
    <w:name w:val="xl3060"/>
    <w:basedOn w:val="ab"/>
    <w:uiPriority w:val="99"/>
    <w:qFormat/>
    <w:rsid w:val="00704C2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b/>
      <w:bCs/>
      <w:color w:val="000000"/>
    </w:rPr>
  </w:style>
  <w:style w:type="paragraph" w:customStyle="1" w:styleId="xl3061">
    <w:name w:val="xl3061"/>
    <w:basedOn w:val="ab"/>
    <w:uiPriority w:val="99"/>
    <w:qFormat/>
    <w:rsid w:val="00704C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rPr>
  </w:style>
  <w:style w:type="paragraph" w:customStyle="1" w:styleId="xl3062">
    <w:name w:val="xl3062"/>
    <w:basedOn w:val="ab"/>
    <w:uiPriority w:val="99"/>
    <w:qFormat/>
    <w:rsid w:val="00704C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3063">
    <w:name w:val="xl3063"/>
    <w:basedOn w:val="ab"/>
    <w:uiPriority w:val="99"/>
    <w:qFormat/>
    <w:rsid w:val="00704C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3064">
    <w:name w:val="xl3064"/>
    <w:basedOn w:val="ab"/>
    <w:uiPriority w:val="99"/>
    <w:qFormat/>
    <w:rsid w:val="00704C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3065">
    <w:name w:val="xl3065"/>
    <w:basedOn w:val="ab"/>
    <w:uiPriority w:val="99"/>
    <w:qFormat/>
    <w:rsid w:val="00704C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3066">
    <w:name w:val="xl3066"/>
    <w:basedOn w:val="ab"/>
    <w:uiPriority w:val="99"/>
    <w:qFormat/>
    <w:rsid w:val="00704C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3067">
    <w:name w:val="xl3067"/>
    <w:basedOn w:val="ab"/>
    <w:uiPriority w:val="99"/>
    <w:qFormat/>
    <w:rsid w:val="00704C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3068">
    <w:name w:val="xl3068"/>
    <w:basedOn w:val="ab"/>
    <w:uiPriority w:val="99"/>
    <w:qFormat/>
    <w:rsid w:val="00704C24"/>
    <w:pPr>
      <w:pBdr>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b/>
      <w:bCs/>
    </w:rPr>
  </w:style>
  <w:style w:type="paragraph" w:customStyle="1" w:styleId="xl3069">
    <w:name w:val="xl3069"/>
    <w:basedOn w:val="ab"/>
    <w:uiPriority w:val="99"/>
    <w:qFormat/>
    <w:rsid w:val="00704C24"/>
    <w:pPr>
      <w:pBdr>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b/>
      <w:bCs/>
    </w:rPr>
  </w:style>
  <w:style w:type="paragraph" w:customStyle="1" w:styleId="xl3070">
    <w:name w:val="xl3070"/>
    <w:basedOn w:val="ab"/>
    <w:uiPriority w:val="99"/>
    <w:qFormat/>
    <w:rsid w:val="00704C24"/>
    <w:pPr>
      <w:pBdr>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b/>
      <w:bCs/>
    </w:rPr>
  </w:style>
  <w:style w:type="paragraph" w:customStyle="1" w:styleId="xl3071">
    <w:name w:val="xl3071"/>
    <w:basedOn w:val="ab"/>
    <w:uiPriority w:val="99"/>
    <w:qFormat/>
    <w:rsid w:val="00704C24"/>
    <w:pPr>
      <w:pBdr>
        <w:top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b/>
      <w:bCs/>
    </w:rPr>
  </w:style>
  <w:style w:type="paragraph" w:customStyle="1" w:styleId="xl3072">
    <w:name w:val="xl3072"/>
    <w:basedOn w:val="ab"/>
    <w:uiPriority w:val="99"/>
    <w:qFormat/>
    <w:rsid w:val="00704C24"/>
    <w:pPr>
      <w:pBdr>
        <w:top w:val="single" w:sz="4" w:space="0" w:color="auto"/>
        <w:left w:val="single" w:sz="4" w:space="0" w:color="auto"/>
        <w:bottom w:val="single" w:sz="4" w:space="0" w:color="auto"/>
        <w:right w:val="single" w:sz="4" w:space="0" w:color="auto"/>
      </w:pBdr>
      <w:shd w:val="clear" w:color="000000" w:fill="CCFF99"/>
      <w:spacing w:before="100" w:beforeAutospacing="1" w:after="100" w:afterAutospacing="1"/>
      <w:jc w:val="center"/>
      <w:textAlignment w:val="center"/>
    </w:pPr>
  </w:style>
  <w:style w:type="paragraph" w:customStyle="1" w:styleId="xl3073">
    <w:name w:val="xl3073"/>
    <w:basedOn w:val="ab"/>
    <w:uiPriority w:val="99"/>
    <w:qFormat/>
    <w:rsid w:val="00704C24"/>
    <w:pPr>
      <w:pBdr>
        <w:top w:val="single" w:sz="4" w:space="0" w:color="auto"/>
        <w:left w:val="single" w:sz="4" w:space="0" w:color="auto"/>
        <w:bottom w:val="single" w:sz="4" w:space="0" w:color="auto"/>
        <w:right w:val="single" w:sz="4" w:space="0" w:color="auto"/>
      </w:pBdr>
      <w:shd w:val="clear" w:color="000000" w:fill="CCFF99"/>
      <w:spacing w:before="100" w:beforeAutospacing="1" w:after="100" w:afterAutospacing="1"/>
      <w:textAlignment w:val="center"/>
    </w:pPr>
  </w:style>
  <w:style w:type="paragraph" w:customStyle="1" w:styleId="xl3074">
    <w:name w:val="xl3074"/>
    <w:basedOn w:val="ab"/>
    <w:uiPriority w:val="99"/>
    <w:qFormat/>
    <w:rsid w:val="00704C24"/>
    <w:pPr>
      <w:pBdr>
        <w:top w:val="single" w:sz="4" w:space="0" w:color="auto"/>
        <w:left w:val="single" w:sz="4" w:space="0" w:color="auto"/>
        <w:bottom w:val="single" w:sz="4" w:space="0" w:color="auto"/>
        <w:right w:val="single" w:sz="4" w:space="0" w:color="auto"/>
      </w:pBdr>
      <w:shd w:val="clear" w:color="000000" w:fill="CCFF99"/>
      <w:spacing w:before="100" w:beforeAutospacing="1" w:after="100" w:afterAutospacing="1"/>
      <w:jc w:val="center"/>
      <w:textAlignment w:val="center"/>
    </w:pPr>
  </w:style>
  <w:style w:type="paragraph" w:customStyle="1" w:styleId="xl3075">
    <w:name w:val="xl3075"/>
    <w:basedOn w:val="ab"/>
    <w:uiPriority w:val="99"/>
    <w:qFormat/>
    <w:rsid w:val="00704C24"/>
    <w:pPr>
      <w:pBdr>
        <w:top w:val="single" w:sz="4" w:space="0" w:color="auto"/>
        <w:left w:val="single" w:sz="4" w:space="0" w:color="auto"/>
        <w:bottom w:val="single" w:sz="4" w:space="0" w:color="auto"/>
        <w:right w:val="single" w:sz="4" w:space="0" w:color="auto"/>
      </w:pBdr>
      <w:shd w:val="clear" w:color="000000" w:fill="CCFF99"/>
      <w:spacing w:before="100" w:beforeAutospacing="1" w:after="100" w:afterAutospacing="1"/>
      <w:jc w:val="center"/>
      <w:textAlignment w:val="center"/>
    </w:pPr>
  </w:style>
  <w:style w:type="paragraph" w:customStyle="1" w:styleId="xl3076">
    <w:name w:val="xl3076"/>
    <w:basedOn w:val="ab"/>
    <w:uiPriority w:val="99"/>
    <w:qFormat/>
    <w:rsid w:val="00704C24"/>
    <w:pPr>
      <w:pBdr>
        <w:top w:val="single" w:sz="4" w:space="0" w:color="auto"/>
        <w:left w:val="single" w:sz="4" w:space="0" w:color="auto"/>
        <w:bottom w:val="single" w:sz="4" w:space="0" w:color="auto"/>
        <w:right w:val="single" w:sz="4" w:space="0" w:color="auto"/>
      </w:pBdr>
      <w:shd w:val="clear" w:color="000000" w:fill="CCFF99"/>
      <w:spacing w:before="100" w:beforeAutospacing="1" w:after="100" w:afterAutospacing="1"/>
      <w:jc w:val="right"/>
      <w:textAlignment w:val="center"/>
    </w:pPr>
  </w:style>
  <w:style w:type="paragraph" w:customStyle="1" w:styleId="xl3077">
    <w:name w:val="xl3077"/>
    <w:basedOn w:val="ab"/>
    <w:uiPriority w:val="99"/>
    <w:qFormat/>
    <w:rsid w:val="00704C24"/>
    <w:pPr>
      <w:pBdr>
        <w:top w:val="single" w:sz="4" w:space="0" w:color="auto"/>
        <w:left w:val="single" w:sz="4" w:space="0" w:color="auto"/>
        <w:bottom w:val="single" w:sz="4" w:space="0" w:color="auto"/>
        <w:right w:val="single" w:sz="4" w:space="0" w:color="auto"/>
      </w:pBdr>
      <w:shd w:val="clear" w:color="000000" w:fill="CCFF99"/>
      <w:spacing w:before="100" w:beforeAutospacing="1" w:after="100" w:afterAutospacing="1"/>
      <w:jc w:val="center"/>
      <w:textAlignment w:val="center"/>
    </w:pPr>
  </w:style>
  <w:style w:type="paragraph" w:customStyle="1" w:styleId="xl3078">
    <w:name w:val="xl3078"/>
    <w:basedOn w:val="ab"/>
    <w:uiPriority w:val="99"/>
    <w:qFormat/>
    <w:rsid w:val="00704C24"/>
    <w:pPr>
      <w:pBdr>
        <w:top w:val="single" w:sz="4" w:space="0" w:color="auto"/>
        <w:left w:val="single" w:sz="4" w:space="0" w:color="auto"/>
        <w:bottom w:val="single" w:sz="4" w:space="0" w:color="auto"/>
        <w:right w:val="single" w:sz="4" w:space="0" w:color="auto"/>
      </w:pBdr>
      <w:shd w:val="clear" w:color="000000" w:fill="CCFF99"/>
      <w:spacing w:before="100" w:beforeAutospacing="1" w:after="100" w:afterAutospacing="1"/>
      <w:jc w:val="right"/>
      <w:textAlignment w:val="center"/>
    </w:pPr>
  </w:style>
  <w:style w:type="paragraph" w:customStyle="1" w:styleId="xl3079">
    <w:name w:val="xl3079"/>
    <w:basedOn w:val="ab"/>
    <w:uiPriority w:val="99"/>
    <w:qFormat/>
    <w:rsid w:val="00704C24"/>
    <w:pPr>
      <w:pBdr>
        <w:top w:val="single" w:sz="4" w:space="0" w:color="auto"/>
        <w:left w:val="single" w:sz="4" w:space="0" w:color="auto"/>
        <w:bottom w:val="single" w:sz="4" w:space="0" w:color="auto"/>
        <w:right w:val="single" w:sz="4" w:space="0" w:color="auto"/>
      </w:pBdr>
      <w:shd w:val="clear" w:color="000000" w:fill="CCFF99"/>
      <w:spacing w:before="100" w:beforeAutospacing="1" w:after="100" w:afterAutospacing="1"/>
      <w:jc w:val="right"/>
      <w:textAlignment w:val="center"/>
    </w:pPr>
  </w:style>
  <w:style w:type="paragraph" w:customStyle="1" w:styleId="xl3080">
    <w:name w:val="xl3080"/>
    <w:basedOn w:val="ab"/>
    <w:uiPriority w:val="99"/>
    <w:qFormat/>
    <w:rsid w:val="00704C24"/>
    <w:pPr>
      <w:pBdr>
        <w:top w:val="single" w:sz="4" w:space="0" w:color="auto"/>
        <w:left w:val="single" w:sz="4" w:space="0" w:color="auto"/>
        <w:bottom w:val="single" w:sz="4" w:space="0" w:color="auto"/>
        <w:right w:val="single" w:sz="4" w:space="0" w:color="auto"/>
      </w:pBdr>
      <w:shd w:val="clear" w:color="000000" w:fill="CCFF99"/>
      <w:spacing w:before="100" w:beforeAutospacing="1" w:after="100" w:afterAutospacing="1"/>
      <w:jc w:val="center"/>
      <w:textAlignment w:val="center"/>
    </w:pPr>
  </w:style>
  <w:style w:type="paragraph" w:customStyle="1" w:styleId="xl3081">
    <w:name w:val="xl3081"/>
    <w:basedOn w:val="ab"/>
    <w:uiPriority w:val="99"/>
    <w:qFormat/>
    <w:rsid w:val="00704C24"/>
    <w:pPr>
      <w:pBdr>
        <w:top w:val="single" w:sz="4" w:space="0" w:color="auto"/>
        <w:left w:val="single" w:sz="4" w:space="0" w:color="auto"/>
        <w:bottom w:val="single" w:sz="4" w:space="0" w:color="auto"/>
        <w:right w:val="single" w:sz="4" w:space="0" w:color="auto"/>
      </w:pBdr>
      <w:shd w:val="clear" w:color="000000" w:fill="CCFF99"/>
      <w:spacing w:before="100" w:beforeAutospacing="1" w:after="100" w:afterAutospacing="1"/>
      <w:textAlignment w:val="center"/>
    </w:pPr>
  </w:style>
  <w:style w:type="paragraph" w:customStyle="1" w:styleId="xl3082">
    <w:name w:val="xl3082"/>
    <w:basedOn w:val="ab"/>
    <w:uiPriority w:val="99"/>
    <w:qFormat/>
    <w:rsid w:val="00704C24"/>
    <w:pPr>
      <w:pBdr>
        <w:top w:val="single" w:sz="4" w:space="0" w:color="auto"/>
        <w:left w:val="single" w:sz="4" w:space="0" w:color="auto"/>
        <w:bottom w:val="single" w:sz="4" w:space="0" w:color="auto"/>
        <w:right w:val="single" w:sz="4" w:space="0" w:color="auto"/>
      </w:pBdr>
      <w:shd w:val="clear" w:color="000000" w:fill="CCFF99"/>
      <w:spacing w:before="100" w:beforeAutospacing="1" w:after="100" w:afterAutospacing="1"/>
      <w:jc w:val="center"/>
      <w:textAlignment w:val="center"/>
    </w:pPr>
  </w:style>
  <w:style w:type="paragraph" w:customStyle="1" w:styleId="xl3083">
    <w:name w:val="xl3083"/>
    <w:basedOn w:val="ab"/>
    <w:uiPriority w:val="99"/>
    <w:qFormat/>
    <w:rsid w:val="00704C24"/>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jc w:val="center"/>
      <w:textAlignment w:val="center"/>
    </w:pPr>
    <w:rPr>
      <w:b/>
      <w:bCs/>
    </w:rPr>
  </w:style>
  <w:style w:type="paragraph" w:customStyle="1" w:styleId="xl3084">
    <w:name w:val="xl3084"/>
    <w:basedOn w:val="ab"/>
    <w:uiPriority w:val="99"/>
    <w:qFormat/>
    <w:rsid w:val="00704C24"/>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jc w:val="center"/>
      <w:textAlignment w:val="center"/>
    </w:pPr>
    <w:rPr>
      <w:b/>
      <w:bCs/>
    </w:rPr>
  </w:style>
  <w:style w:type="paragraph" w:customStyle="1" w:styleId="xl3085">
    <w:name w:val="xl3085"/>
    <w:basedOn w:val="ab"/>
    <w:uiPriority w:val="99"/>
    <w:qFormat/>
    <w:rsid w:val="00704C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3086">
    <w:name w:val="xl3086"/>
    <w:basedOn w:val="ab"/>
    <w:uiPriority w:val="99"/>
    <w:qFormat/>
    <w:rsid w:val="00704C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3087">
    <w:name w:val="xl3087"/>
    <w:basedOn w:val="ab"/>
    <w:uiPriority w:val="99"/>
    <w:qFormat/>
    <w:rsid w:val="00704C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3088">
    <w:name w:val="xl3088"/>
    <w:basedOn w:val="ab"/>
    <w:uiPriority w:val="99"/>
    <w:qFormat/>
    <w:rsid w:val="00704C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3089">
    <w:name w:val="xl3089"/>
    <w:basedOn w:val="ab"/>
    <w:uiPriority w:val="99"/>
    <w:qFormat/>
    <w:rsid w:val="00704C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3090">
    <w:name w:val="xl3090"/>
    <w:basedOn w:val="ab"/>
    <w:uiPriority w:val="99"/>
    <w:qFormat/>
    <w:rsid w:val="00704C24"/>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b/>
      <w:bCs/>
    </w:rPr>
  </w:style>
  <w:style w:type="paragraph" w:customStyle="1" w:styleId="xl3091">
    <w:name w:val="xl3091"/>
    <w:basedOn w:val="ab"/>
    <w:uiPriority w:val="99"/>
    <w:qFormat/>
    <w:rsid w:val="00704C24"/>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b/>
      <w:bCs/>
    </w:rPr>
  </w:style>
  <w:style w:type="paragraph" w:customStyle="1" w:styleId="xl3092">
    <w:name w:val="xl3092"/>
    <w:basedOn w:val="ab"/>
    <w:uiPriority w:val="99"/>
    <w:qFormat/>
    <w:rsid w:val="00704C24"/>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b/>
      <w:bCs/>
    </w:rPr>
  </w:style>
  <w:style w:type="paragraph" w:customStyle="1" w:styleId="xl3093">
    <w:name w:val="xl3093"/>
    <w:basedOn w:val="ab"/>
    <w:uiPriority w:val="99"/>
    <w:qFormat/>
    <w:rsid w:val="00704C24"/>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b/>
      <w:bCs/>
    </w:rPr>
  </w:style>
  <w:style w:type="paragraph" w:customStyle="1" w:styleId="xl3094">
    <w:name w:val="xl3094"/>
    <w:basedOn w:val="ab"/>
    <w:uiPriority w:val="99"/>
    <w:qFormat/>
    <w:rsid w:val="00704C24"/>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b/>
      <w:bCs/>
    </w:rPr>
  </w:style>
  <w:style w:type="paragraph" w:customStyle="1" w:styleId="xl3095">
    <w:name w:val="xl3095"/>
    <w:basedOn w:val="ab"/>
    <w:uiPriority w:val="99"/>
    <w:qFormat/>
    <w:rsid w:val="00704C24"/>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b/>
      <w:bCs/>
    </w:rPr>
  </w:style>
  <w:style w:type="paragraph" w:customStyle="1" w:styleId="xl3096">
    <w:name w:val="xl3096"/>
    <w:basedOn w:val="ab"/>
    <w:uiPriority w:val="99"/>
    <w:qFormat/>
    <w:rsid w:val="00704C24"/>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b/>
      <w:bCs/>
    </w:rPr>
  </w:style>
  <w:style w:type="paragraph" w:customStyle="1" w:styleId="xl3097">
    <w:name w:val="xl3097"/>
    <w:basedOn w:val="ab"/>
    <w:uiPriority w:val="99"/>
    <w:qFormat/>
    <w:rsid w:val="00704C24"/>
    <w:pPr>
      <w:pBdr>
        <w:left w:val="single" w:sz="4" w:space="0" w:color="auto"/>
        <w:bottom w:val="single" w:sz="4" w:space="0" w:color="auto"/>
        <w:right w:val="single" w:sz="4" w:space="0" w:color="auto"/>
      </w:pBdr>
      <w:shd w:val="clear" w:color="000000" w:fill="00B050"/>
      <w:spacing w:before="100" w:beforeAutospacing="1" w:after="100" w:afterAutospacing="1"/>
      <w:jc w:val="center"/>
      <w:textAlignment w:val="center"/>
    </w:pPr>
    <w:rPr>
      <w:b/>
      <w:bCs/>
    </w:rPr>
  </w:style>
  <w:style w:type="paragraph" w:customStyle="1" w:styleId="xl3098">
    <w:name w:val="xl3098"/>
    <w:basedOn w:val="ab"/>
    <w:uiPriority w:val="99"/>
    <w:qFormat/>
    <w:rsid w:val="00704C24"/>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jc w:val="center"/>
      <w:textAlignment w:val="center"/>
    </w:pPr>
    <w:rPr>
      <w:b/>
      <w:bCs/>
    </w:rPr>
  </w:style>
  <w:style w:type="paragraph" w:customStyle="1" w:styleId="xl3099">
    <w:name w:val="xl3099"/>
    <w:basedOn w:val="ab"/>
    <w:uiPriority w:val="99"/>
    <w:qFormat/>
    <w:rsid w:val="00704C24"/>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jc w:val="center"/>
      <w:textAlignment w:val="center"/>
    </w:pPr>
  </w:style>
  <w:style w:type="paragraph" w:customStyle="1" w:styleId="xl3100">
    <w:name w:val="xl3100"/>
    <w:basedOn w:val="ab"/>
    <w:uiPriority w:val="99"/>
    <w:qFormat/>
    <w:rsid w:val="00704C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101">
    <w:name w:val="xl3101"/>
    <w:basedOn w:val="ab"/>
    <w:uiPriority w:val="99"/>
    <w:qFormat/>
    <w:rsid w:val="00704C24"/>
    <w:pPr>
      <w:pBdr>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b/>
      <w:bCs/>
    </w:rPr>
  </w:style>
  <w:style w:type="paragraph" w:customStyle="1" w:styleId="xl3102">
    <w:name w:val="xl3102"/>
    <w:basedOn w:val="ab"/>
    <w:uiPriority w:val="99"/>
    <w:qFormat/>
    <w:rsid w:val="00704C24"/>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style>
  <w:style w:type="paragraph" w:customStyle="1" w:styleId="xl3103">
    <w:name w:val="xl3103"/>
    <w:basedOn w:val="ab"/>
    <w:uiPriority w:val="99"/>
    <w:qFormat/>
    <w:rsid w:val="00704C24"/>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textAlignment w:val="center"/>
    </w:pPr>
  </w:style>
  <w:style w:type="paragraph" w:customStyle="1" w:styleId="xl3104">
    <w:name w:val="xl3104"/>
    <w:basedOn w:val="ab"/>
    <w:uiPriority w:val="99"/>
    <w:qFormat/>
    <w:rsid w:val="00704C24"/>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style>
  <w:style w:type="paragraph" w:customStyle="1" w:styleId="xl3105">
    <w:name w:val="xl3105"/>
    <w:basedOn w:val="ab"/>
    <w:uiPriority w:val="99"/>
    <w:qFormat/>
    <w:rsid w:val="00704C24"/>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style>
  <w:style w:type="paragraph" w:customStyle="1" w:styleId="xl3106">
    <w:name w:val="xl3106"/>
    <w:basedOn w:val="ab"/>
    <w:uiPriority w:val="99"/>
    <w:qFormat/>
    <w:rsid w:val="00704C24"/>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right"/>
      <w:textAlignment w:val="center"/>
    </w:pPr>
  </w:style>
  <w:style w:type="paragraph" w:customStyle="1" w:styleId="xl3107">
    <w:name w:val="xl3107"/>
    <w:basedOn w:val="ab"/>
    <w:uiPriority w:val="99"/>
    <w:qFormat/>
    <w:rsid w:val="00704C24"/>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style>
  <w:style w:type="paragraph" w:customStyle="1" w:styleId="xl3108">
    <w:name w:val="xl3108"/>
    <w:basedOn w:val="ab"/>
    <w:uiPriority w:val="99"/>
    <w:qFormat/>
    <w:rsid w:val="00704C24"/>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right"/>
      <w:textAlignment w:val="center"/>
    </w:pPr>
  </w:style>
  <w:style w:type="paragraph" w:customStyle="1" w:styleId="xl3109">
    <w:name w:val="xl3109"/>
    <w:basedOn w:val="ab"/>
    <w:uiPriority w:val="99"/>
    <w:qFormat/>
    <w:rsid w:val="00704C24"/>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right"/>
      <w:textAlignment w:val="center"/>
    </w:pPr>
  </w:style>
  <w:style w:type="paragraph" w:customStyle="1" w:styleId="xl3110">
    <w:name w:val="xl3110"/>
    <w:basedOn w:val="ab"/>
    <w:uiPriority w:val="99"/>
    <w:qFormat/>
    <w:rsid w:val="00704C24"/>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style>
  <w:style w:type="paragraph" w:customStyle="1" w:styleId="xl3111">
    <w:name w:val="xl3111"/>
    <w:basedOn w:val="ab"/>
    <w:uiPriority w:val="99"/>
    <w:qFormat/>
    <w:rsid w:val="00704C24"/>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textAlignment w:val="center"/>
    </w:pPr>
  </w:style>
  <w:style w:type="paragraph" w:customStyle="1" w:styleId="xl3112">
    <w:name w:val="xl3112"/>
    <w:basedOn w:val="ab"/>
    <w:uiPriority w:val="99"/>
    <w:qFormat/>
    <w:rsid w:val="00704C24"/>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style>
  <w:style w:type="paragraph" w:customStyle="1" w:styleId="xl3113">
    <w:name w:val="xl3113"/>
    <w:basedOn w:val="ab"/>
    <w:uiPriority w:val="99"/>
    <w:qFormat/>
    <w:rsid w:val="00704C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3114">
    <w:name w:val="xl3114"/>
    <w:basedOn w:val="ab"/>
    <w:uiPriority w:val="99"/>
    <w:qFormat/>
    <w:rsid w:val="00704C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3115">
    <w:name w:val="xl3115"/>
    <w:basedOn w:val="ab"/>
    <w:uiPriority w:val="99"/>
    <w:qFormat/>
    <w:rsid w:val="00704C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rPr>
  </w:style>
  <w:style w:type="paragraph" w:customStyle="1" w:styleId="xl3116">
    <w:name w:val="xl3116"/>
    <w:basedOn w:val="ab"/>
    <w:uiPriority w:val="99"/>
    <w:qFormat/>
    <w:rsid w:val="00704C2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3117">
    <w:name w:val="xl3117"/>
    <w:basedOn w:val="ab"/>
    <w:uiPriority w:val="99"/>
    <w:qFormat/>
    <w:rsid w:val="00704C2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3118">
    <w:name w:val="xl3118"/>
    <w:basedOn w:val="ab"/>
    <w:uiPriority w:val="99"/>
    <w:qFormat/>
    <w:rsid w:val="00704C2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3119">
    <w:name w:val="xl3119"/>
    <w:basedOn w:val="ab"/>
    <w:uiPriority w:val="99"/>
    <w:qFormat/>
    <w:rsid w:val="00704C24"/>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right"/>
      <w:textAlignment w:val="center"/>
    </w:pPr>
  </w:style>
  <w:style w:type="paragraph" w:customStyle="1" w:styleId="xl3120">
    <w:name w:val="xl3120"/>
    <w:basedOn w:val="ab"/>
    <w:uiPriority w:val="99"/>
    <w:qFormat/>
    <w:rsid w:val="00704C2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3121">
    <w:name w:val="xl3121"/>
    <w:basedOn w:val="ab"/>
    <w:uiPriority w:val="99"/>
    <w:qFormat/>
    <w:rsid w:val="00704C24"/>
    <w:pPr>
      <w:spacing w:before="100" w:beforeAutospacing="1" w:after="100" w:afterAutospacing="1"/>
      <w:textAlignment w:val="center"/>
    </w:pPr>
  </w:style>
  <w:style w:type="paragraph" w:customStyle="1" w:styleId="xl3122">
    <w:name w:val="xl3122"/>
    <w:basedOn w:val="ab"/>
    <w:uiPriority w:val="99"/>
    <w:qFormat/>
    <w:rsid w:val="00704C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3123">
    <w:name w:val="xl3123"/>
    <w:basedOn w:val="ab"/>
    <w:uiPriority w:val="99"/>
    <w:qFormat/>
    <w:rsid w:val="00704C24"/>
    <w:pPr>
      <w:pBdr>
        <w:top w:val="single" w:sz="4" w:space="0" w:color="auto"/>
        <w:left w:val="single" w:sz="4" w:space="0" w:color="auto"/>
        <w:bottom w:val="single" w:sz="4" w:space="0" w:color="auto"/>
      </w:pBdr>
      <w:spacing w:before="100" w:beforeAutospacing="1" w:after="100" w:afterAutospacing="1"/>
      <w:textAlignment w:val="center"/>
    </w:pPr>
    <w:rPr>
      <w:b/>
      <w:bCs/>
    </w:rPr>
  </w:style>
  <w:style w:type="paragraph" w:customStyle="1" w:styleId="xl3124">
    <w:name w:val="xl3124"/>
    <w:basedOn w:val="ab"/>
    <w:uiPriority w:val="99"/>
    <w:qFormat/>
    <w:rsid w:val="00704C24"/>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3125">
    <w:name w:val="xl3125"/>
    <w:basedOn w:val="ab"/>
    <w:uiPriority w:val="99"/>
    <w:qFormat/>
    <w:rsid w:val="00704C24"/>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3126">
    <w:name w:val="xl3126"/>
    <w:basedOn w:val="ab"/>
    <w:uiPriority w:val="99"/>
    <w:qFormat/>
    <w:rsid w:val="00704C24"/>
    <w:pPr>
      <w:pBdr>
        <w:top w:val="single" w:sz="4" w:space="0" w:color="auto"/>
        <w:bottom w:val="single" w:sz="4" w:space="0" w:color="auto"/>
      </w:pBdr>
      <w:spacing w:before="100" w:beforeAutospacing="1" w:after="100" w:afterAutospacing="1"/>
      <w:jc w:val="center"/>
      <w:textAlignment w:val="center"/>
    </w:pPr>
    <w:rPr>
      <w:b/>
      <w:bCs/>
    </w:rPr>
  </w:style>
  <w:style w:type="paragraph" w:customStyle="1" w:styleId="xl3127">
    <w:name w:val="xl3127"/>
    <w:basedOn w:val="ab"/>
    <w:uiPriority w:val="99"/>
    <w:qFormat/>
    <w:rsid w:val="00704C24"/>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3128">
    <w:name w:val="xl3128"/>
    <w:basedOn w:val="ab"/>
    <w:uiPriority w:val="99"/>
    <w:qFormat/>
    <w:rsid w:val="00704C24"/>
    <w:pPr>
      <w:pBdr>
        <w:top w:val="single" w:sz="4" w:space="0" w:color="auto"/>
        <w:bottom w:val="single" w:sz="4" w:space="0" w:color="auto"/>
      </w:pBdr>
      <w:spacing w:before="100" w:beforeAutospacing="1" w:after="100" w:afterAutospacing="1"/>
      <w:jc w:val="center"/>
      <w:textAlignment w:val="center"/>
    </w:pPr>
    <w:rPr>
      <w:b/>
      <w:bCs/>
    </w:rPr>
  </w:style>
  <w:style w:type="paragraph" w:customStyle="1" w:styleId="xl3129">
    <w:name w:val="xl3129"/>
    <w:basedOn w:val="ab"/>
    <w:uiPriority w:val="99"/>
    <w:qFormat/>
    <w:rsid w:val="00704C24"/>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3130">
    <w:name w:val="xl3130"/>
    <w:basedOn w:val="ab"/>
    <w:uiPriority w:val="99"/>
    <w:qFormat/>
    <w:rsid w:val="00704C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3131">
    <w:name w:val="xl3131"/>
    <w:basedOn w:val="ab"/>
    <w:uiPriority w:val="99"/>
    <w:qFormat/>
    <w:rsid w:val="00704C2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3132">
    <w:name w:val="xl3132"/>
    <w:basedOn w:val="ab"/>
    <w:uiPriority w:val="99"/>
    <w:qFormat/>
    <w:rsid w:val="00704C2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3133">
    <w:name w:val="xl3133"/>
    <w:basedOn w:val="ab"/>
    <w:uiPriority w:val="99"/>
    <w:qFormat/>
    <w:rsid w:val="00704C2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3134">
    <w:name w:val="xl3134"/>
    <w:basedOn w:val="ab"/>
    <w:uiPriority w:val="99"/>
    <w:qFormat/>
    <w:rsid w:val="00704C2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3135">
    <w:name w:val="xl3135"/>
    <w:basedOn w:val="ab"/>
    <w:uiPriority w:val="99"/>
    <w:qFormat/>
    <w:rsid w:val="00704C2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3136">
    <w:name w:val="xl3136"/>
    <w:basedOn w:val="ab"/>
    <w:uiPriority w:val="99"/>
    <w:qFormat/>
    <w:rsid w:val="00704C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137">
    <w:name w:val="xl3137"/>
    <w:basedOn w:val="ab"/>
    <w:uiPriority w:val="99"/>
    <w:qFormat/>
    <w:rsid w:val="00704C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138">
    <w:name w:val="xl3138"/>
    <w:basedOn w:val="ab"/>
    <w:uiPriority w:val="99"/>
    <w:qFormat/>
    <w:rsid w:val="00704C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139">
    <w:name w:val="xl3139"/>
    <w:basedOn w:val="ab"/>
    <w:uiPriority w:val="99"/>
    <w:qFormat/>
    <w:rsid w:val="00704C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140">
    <w:name w:val="xl3140"/>
    <w:basedOn w:val="ab"/>
    <w:uiPriority w:val="99"/>
    <w:qFormat/>
    <w:rsid w:val="00704C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3141">
    <w:name w:val="xl3141"/>
    <w:basedOn w:val="ab"/>
    <w:uiPriority w:val="99"/>
    <w:qFormat/>
    <w:rsid w:val="00704C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142">
    <w:name w:val="xl3142"/>
    <w:basedOn w:val="ab"/>
    <w:uiPriority w:val="99"/>
    <w:qFormat/>
    <w:rsid w:val="00704C2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rPr>
  </w:style>
  <w:style w:type="paragraph" w:customStyle="1" w:styleId="xl3143">
    <w:name w:val="xl3143"/>
    <w:basedOn w:val="ab"/>
    <w:uiPriority w:val="99"/>
    <w:qFormat/>
    <w:rsid w:val="00704C24"/>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jc w:val="center"/>
      <w:textAlignment w:val="center"/>
    </w:pPr>
    <w:rPr>
      <w:color w:val="FF0000"/>
    </w:rPr>
  </w:style>
  <w:style w:type="paragraph" w:customStyle="1" w:styleId="xl3144">
    <w:name w:val="xl3144"/>
    <w:basedOn w:val="ab"/>
    <w:uiPriority w:val="99"/>
    <w:qFormat/>
    <w:rsid w:val="00704C2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color w:val="FF0000"/>
    </w:rPr>
  </w:style>
  <w:style w:type="paragraph" w:customStyle="1" w:styleId="xl3145">
    <w:name w:val="xl3145"/>
    <w:basedOn w:val="ab"/>
    <w:uiPriority w:val="99"/>
    <w:qFormat/>
    <w:rsid w:val="00704C24"/>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b/>
      <w:bCs/>
      <w:color w:val="FF0000"/>
    </w:rPr>
  </w:style>
  <w:style w:type="paragraph" w:customStyle="1" w:styleId="xl3146">
    <w:name w:val="xl3146"/>
    <w:basedOn w:val="ab"/>
    <w:uiPriority w:val="99"/>
    <w:qFormat/>
    <w:rsid w:val="00704C24"/>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b/>
      <w:bCs/>
    </w:rPr>
  </w:style>
  <w:style w:type="paragraph" w:customStyle="1" w:styleId="xl3147">
    <w:name w:val="xl3147"/>
    <w:basedOn w:val="ab"/>
    <w:uiPriority w:val="99"/>
    <w:qFormat/>
    <w:rsid w:val="00704C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rPr>
  </w:style>
  <w:style w:type="paragraph" w:customStyle="1" w:styleId="xl3148">
    <w:name w:val="xl3148"/>
    <w:basedOn w:val="ab"/>
    <w:uiPriority w:val="99"/>
    <w:qFormat/>
    <w:rsid w:val="00704C24"/>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jc w:val="center"/>
      <w:textAlignment w:val="center"/>
    </w:pPr>
    <w:rPr>
      <w:b/>
      <w:bCs/>
    </w:rPr>
  </w:style>
  <w:style w:type="paragraph" w:customStyle="1" w:styleId="xl3149">
    <w:name w:val="xl3149"/>
    <w:basedOn w:val="ab"/>
    <w:uiPriority w:val="99"/>
    <w:qFormat/>
    <w:rsid w:val="00704C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style>
  <w:style w:type="paragraph" w:customStyle="1" w:styleId="xl3150">
    <w:name w:val="xl3150"/>
    <w:basedOn w:val="ab"/>
    <w:uiPriority w:val="99"/>
    <w:qFormat/>
    <w:rsid w:val="00704C24"/>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3151">
    <w:name w:val="xl3151"/>
    <w:basedOn w:val="ab"/>
    <w:uiPriority w:val="99"/>
    <w:qFormat/>
    <w:rsid w:val="00704C24"/>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152">
    <w:name w:val="xl3152"/>
    <w:basedOn w:val="ab"/>
    <w:uiPriority w:val="99"/>
    <w:qFormat/>
    <w:rsid w:val="00704C24"/>
    <w:pPr>
      <w:pBdr>
        <w:top w:val="single" w:sz="4" w:space="0" w:color="auto"/>
        <w:left w:val="single" w:sz="4" w:space="0" w:color="auto"/>
        <w:right w:val="single" w:sz="4" w:space="0" w:color="auto"/>
      </w:pBdr>
      <w:spacing w:before="100" w:beforeAutospacing="1" w:after="100" w:afterAutospacing="1"/>
      <w:textAlignment w:val="center"/>
    </w:pPr>
  </w:style>
  <w:style w:type="paragraph" w:customStyle="1" w:styleId="xl3153">
    <w:name w:val="xl3153"/>
    <w:basedOn w:val="ab"/>
    <w:uiPriority w:val="99"/>
    <w:qFormat/>
    <w:rsid w:val="00704C24"/>
    <w:pPr>
      <w:pBdr>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3154">
    <w:name w:val="xl3154"/>
    <w:basedOn w:val="ab"/>
    <w:uiPriority w:val="99"/>
    <w:qFormat/>
    <w:rsid w:val="00704C24"/>
    <w:pPr>
      <w:pBdr>
        <w:top w:val="single" w:sz="4" w:space="0" w:color="auto"/>
        <w:left w:val="single" w:sz="4" w:space="0" w:color="auto"/>
        <w:right w:val="single" w:sz="4" w:space="0" w:color="auto"/>
      </w:pBdr>
      <w:shd w:val="clear" w:color="000000" w:fill="C4D79B"/>
      <w:spacing w:before="100" w:beforeAutospacing="1" w:after="100" w:afterAutospacing="1"/>
      <w:jc w:val="center"/>
      <w:textAlignment w:val="center"/>
    </w:pPr>
  </w:style>
  <w:style w:type="paragraph" w:customStyle="1" w:styleId="xl3155">
    <w:name w:val="xl3155"/>
    <w:basedOn w:val="ab"/>
    <w:uiPriority w:val="99"/>
    <w:qFormat/>
    <w:rsid w:val="00704C24"/>
    <w:pPr>
      <w:pBdr>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style>
  <w:style w:type="paragraph" w:customStyle="1" w:styleId="xl3156">
    <w:name w:val="xl3156"/>
    <w:basedOn w:val="ab"/>
    <w:uiPriority w:val="99"/>
    <w:qFormat/>
    <w:rsid w:val="00704C24"/>
    <w:pPr>
      <w:pBdr>
        <w:top w:val="single" w:sz="4" w:space="0" w:color="auto"/>
        <w:left w:val="single" w:sz="4" w:space="0" w:color="auto"/>
        <w:right w:val="single" w:sz="4" w:space="0" w:color="auto"/>
      </w:pBdr>
      <w:shd w:val="clear" w:color="000000" w:fill="C4D79B"/>
      <w:spacing w:before="100" w:beforeAutospacing="1" w:after="100" w:afterAutospacing="1"/>
      <w:textAlignment w:val="center"/>
    </w:pPr>
  </w:style>
  <w:style w:type="paragraph" w:customStyle="1" w:styleId="xl3157">
    <w:name w:val="xl3157"/>
    <w:basedOn w:val="ab"/>
    <w:uiPriority w:val="99"/>
    <w:qFormat/>
    <w:rsid w:val="00704C24"/>
    <w:pPr>
      <w:pBdr>
        <w:left w:val="single" w:sz="4" w:space="0" w:color="auto"/>
        <w:bottom w:val="single" w:sz="4" w:space="0" w:color="auto"/>
        <w:right w:val="single" w:sz="4" w:space="0" w:color="auto"/>
      </w:pBdr>
      <w:shd w:val="clear" w:color="000000" w:fill="C4D79B"/>
      <w:spacing w:before="100" w:beforeAutospacing="1" w:after="100" w:afterAutospacing="1"/>
      <w:textAlignment w:val="center"/>
    </w:pPr>
  </w:style>
  <w:style w:type="paragraph" w:customStyle="1" w:styleId="xl3158">
    <w:name w:val="xl3158"/>
    <w:basedOn w:val="ab"/>
    <w:uiPriority w:val="99"/>
    <w:qFormat/>
    <w:rsid w:val="00704C24"/>
    <w:pPr>
      <w:pBdr>
        <w:top w:val="single" w:sz="4" w:space="0" w:color="auto"/>
        <w:left w:val="single" w:sz="4" w:space="0" w:color="auto"/>
        <w:right w:val="single" w:sz="4" w:space="0" w:color="auto"/>
      </w:pBdr>
      <w:shd w:val="clear" w:color="000000" w:fill="CCFF99"/>
      <w:spacing w:before="100" w:beforeAutospacing="1" w:after="100" w:afterAutospacing="1"/>
      <w:jc w:val="center"/>
      <w:textAlignment w:val="center"/>
    </w:pPr>
  </w:style>
  <w:style w:type="paragraph" w:customStyle="1" w:styleId="xl3159">
    <w:name w:val="xl3159"/>
    <w:basedOn w:val="ab"/>
    <w:uiPriority w:val="99"/>
    <w:qFormat/>
    <w:rsid w:val="00704C24"/>
    <w:pPr>
      <w:pBdr>
        <w:left w:val="single" w:sz="4" w:space="0" w:color="auto"/>
        <w:bottom w:val="single" w:sz="4" w:space="0" w:color="auto"/>
        <w:right w:val="single" w:sz="4" w:space="0" w:color="auto"/>
      </w:pBdr>
      <w:shd w:val="clear" w:color="000000" w:fill="CCFF99"/>
      <w:spacing w:before="100" w:beforeAutospacing="1" w:after="100" w:afterAutospacing="1"/>
      <w:jc w:val="center"/>
      <w:textAlignment w:val="center"/>
    </w:pPr>
  </w:style>
  <w:style w:type="paragraph" w:customStyle="1" w:styleId="xl3160">
    <w:name w:val="xl3160"/>
    <w:basedOn w:val="ab"/>
    <w:uiPriority w:val="99"/>
    <w:qFormat/>
    <w:rsid w:val="00704C24"/>
    <w:pPr>
      <w:pBdr>
        <w:top w:val="single" w:sz="4" w:space="0" w:color="auto"/>
        <w:left w:val="single" w:sz="4" w:space="0" w:color="auto"/>
        <w:right w:val="single" w:sz="4" w:space="0" w:color="auto"/>
      </w:pBdr>
      <w:shd w:val="clear" w:color="000000" w:fill="CCFF99"/>
      <w:spacing w:before="100" w:beforeAutospacing="1" w:after="100" w:afterAutospacing="1"/>
      <w:textAlignment w:val="center"/>
    </w:pPr>
  </w:style>
  <w:style w:type="paragraph" w:customStyle="1" w:styleId="xl3161">
    <w:name w:val="xl3161"/>
    <w:basedOn w:val="ab"/>
    <w:uiPriority w:val="99"/>
    <w:qFormat/>
    <w:rsid w:val="00704C24"/>
    <w:pPr>
      <w:pBdr>
        <w:left w:val="single" w:sz="4" w:space="0" w:color="auto"/>
        <w:bottom w:val="single" w:sz="4" w:space="0" w:color="auto"/>
        <w:right w:val="single" w:sz="4" w:space="0" w:color="auto"/>
      </w:pBdr>
      <w:shd w:val="clear" w:color="000000" w:fill="CCFF99"/>
      <w:spacing w:before="100" w:beforeAutospacing="1" w:after="100" w:afterAutospacing="1"/>
      <w:textAlignment w:val="center"/>
    </w:pPr>
  </w:style>
  <w:style w:type="paragraph" w:customStyle="1" w:styleId="xl3162">
    <w:name w:val="xl3162"/>
    <w:basedOn w:val="ab"/>
    <w:uiPriority w:val="99"/>
    <w:qFormat/>
    <w:rsid w:val="00704C24"/>
    <w:pPr>
      <w:pBdr>
        <w:left w:val="single" w:sz="4" w:space="0" w:color="auto"/>
        <w:bottom w:val="single" w:sz="4" w:space="0" w:color="auto"/>
        <w:right w:val="single" w:sz="4" w:space="0" w:color="auto"/>
      </w:pBdr>
      <w:shd w:val="clear" w:color="000000" w:fill="CCFF99"/>
      <w:spacing w:before="100" w:beforeAutospacing="1" w:after="100" w:afterAutospacing="1"/>
      <w:jc w:val="center"/>
      <w:textAlignment w:val="center"/>
    </w:pPr>
    <w:rPr>
      <w:b/>
      <w:bCs/>
    </w:rPr>
  </w:style>
  <w:style w:type="paragraph" w:customStyle="1" w:styleId="xl3163">
    <w:name w:val="xl3163"/>
    <w:basedOn w:val="ab"/>
    <w:uiPriority w:val="99"/>
    <w:qFormat/>
    <w:rsid w:val="00704C24"/>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3164">
    <w:name w:val="xl3164"/>
    <w:basedOn w:val="ab"/>
    <w:uiPriority w:val="99"/>
    <w:qFormat/>
    <w:rsid w:val="00704C24"/>
    <w:pPr>
      <w:pBdr>
        <w:top w:val="single" w:sz="4" w:space="0" w:color="auto"/>
        <w:bottom w:val="single" w:sz="4" w:space="0" w:color="auto"/>
      </w:pBdr>
      <w:spacing w:before="100" w:beforeAutospacing="1" w:after="100" w:afterAutospacing="1"/>
      <w:jc w:val="center"/>
      <w:textAlignment w:val="center"/>
    </w:pPr>
    <w:rPr>
      <w:b/>
      <w:bCs/>
    </w:rPr>
  </w:style>
  <w:style w:type="paragraph" w:customStyle="1" w:styleId="xl3165">
    <w:name w:val="xl3165"/>
    <w:basedOn w:val="ab"/>
    <w:uiPriority w:val="99"/>
    <w:qFormat/>
    <w:rsid w:val="00704C24"/>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3166">
    <w:name w:val="xl3166"/>
    <w:basedOn w:val="ab"/>
    <w:uiPriority w:val="99"/>
    <w:qFormat/>
    <w:rsid w:val="00704C24"/>
    <w:pPr>
      <w:pBdr>
        <w:top w:val="single" w:sz="4" w:space="0" w:color="auto"/>
        <w:left w:val="single" w:sz="4" w:space="0" w:color="auto"/>
        <w:right w:val="single" w:sz="4" w:space="0" w:color="auto"/>
      </w:pBdr>
      <w:spacing w:before="100" w:beforeAutospacing="1" w:after="100" w:afterAutospacing="1"/>
      <w:jc w:val="center"/>
      <w:textAlignment w:val="center"/>
    </w:pPr>
    <w:rPr>
      <w:b/>
      <w:bCs/>
    </w:rPr>
  </w:style>
  <w:style w:type="paragraph" w:customStyle="1" w:styleId="xl3167">
    <w:name w:val="xl3167"/>
    <w:basedOn w:val="ab"/>
    <w:uiPriority w:val="99"/>
    <w:qFormat/>
    <w:rsid w:val="00704C24"/>
    <w:pPr>
      <w:pBdr>
        <w:left w:val="single" w:sz="4" w:space="0" w:color="auto"/>
        <w:right w:val="single" w:sz="4" w:space="0" w:color="auto"/>
      </w:pBdr>
      <w:spacing w:before="100" w:beforeAutospacing="1" w:after="100" w:afterAutospacing="1"/>
      <w:jc w:val="center"/>
      <w:textAlignment w:val="center"/>
    </w:pPr>
    <w:rPr>
      <w:b/>
      <w:bCs/>
    </w:rPr>
  </w:style>
  <w:style w:type="paragraph" w:customStyle="1" w:styleId="xl3168">
    <w:name w:val="xl3168"/>
    <w:basedOn w:val="ab"/>
    <w:uiPriority w:val="99"/>
    <w:qFormat/>
    <w:rsid w:val="00704C24"/>
    <w:pPr>
      <w:pBdr>
        <w:top w:val="single" w:sz="4" w:space="0" w:color="auto"/>
        <w:left w:val="single" w:sz="4" w:space="0" w:color="auto"/>
        <w:right w:val="single" w:sz="4" w:space="0" w:color="auto"/>
      </w:pBdr>
      <w:spacing w:before="100" w:beforeAutospacing="1" w:after="100" w:afterAutospacing="1"/>
      <w:jc w:val="center"/>
      <w:textAlignment w:val="center"/>
    </w:pPr>
    <w:rPr>
      <w:b/>
      <w:bCs/>
    </w:rPr>
  </w:style>
  <w:style w:type="paragraph" w:customStyle="1" w:styleId="xl3169">
    <w:name w:val="xl3169"/>
    <w:basedOn w:val="ab"/>
    <w:uiPriority w:val="99"/>
    <w:qFormat/>
    <w:rsid w:val="00704C24"/>
    <w:pPr>
      <w:pBdr>
        <w:left w:val="single" w:sz="4" w:space="0" w:color="auto"/>
        <w:right w:val="single" w:sz="4" w:space="0" w:color="auto"/>
      </w:pBdr>
      <w:spacing w:before="100" w:beforeAutospacing="1" w:after="100" w:afterAutospacing="1"/>
      <w:jc w:val="center"/>
      <w:textAlignment w:val="center"/>
    </w:pPr>
    <w:rPr>
      <w:b/>
      <w:bCs/>
    </w:rPr>
  </w:style>
  <w:style w:type="paragraph" w:customStyle="1" w:styleId="xl3170">
    <w:name w:val="xl3170"/>
    <w:basedOn w:val="ab"/>
    <w:uiPriority w:val="99"/>
    <w:qFormat/>
    <w:rsid w:val="00704C24"/>
    <w:pPr>
      <w:pBdr>
        <w:top w:val="single" w:sz="4" w:space="0" w:color="auto"/>
        <w:left w:val="single" w:sz="4" w:space="0" w:color="auto"/>
        <w:right w:val="single" w:sz="4" w:space="0" w:color="auto"/>
      </w:pBdr>
      <w:shd w:val="clear" w:color="000000" w:fill="FABF8F"/>
      <w:spacing w:before="100" w:beforeAutospacing="1" w:after="100" w:afterAutospacing="1"/>
      <w:jc w:val="center"/>
      <w:textAlignment w:val="center"/>
    </w:pPr>
    <w:rPr>
      <w:b/>
      <w:bCs/>
    </w:rPr>
  </w:style>
  <w:style w:type="paragraph" w:customStyle="1" w:styleId="xl3171">
    <w:name w:val="xl3171"/>
    <w:basedOn w:val="ab"/>
    <w:uiPriority w:val="99"/>
    <w:qFormat/>
    <w:rsid w:val="00704C24"/>
    <w:pPr>
      <w:pBdr>
        <w:top w:val="single" w:sz="4" w:space="0" w:color="auto"/>
        <w:left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3172">
    <w:name w:val="xl3172"/>
    <w:basedOn w:val="ab"/>
    <w:uiPriority w:val="99"/>
    <w:qFormat/>
    <w:rsid w:val="00704C24"/>
    <w:pPr>
      <w:pBdr>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character" w:customStyle="1" w:styleId="l7">
    <w:name w:val="l7"/>
    <w:basedOn w:val="ac"/>
    <w:rsid w:val="00704C24"/>
  </w:style>
  <w:style w:type="character" w:customStyle="1" w:styleId="l6">
    <w:name w:val="l6"/>
    <w:basedOn w:val="ac"/>
    <w:rsid w:val="00704C24"/>
  </w:style>
  <w:style w:type="numbering" w:customStyle="1" w:styleId="69">
    <w:name w:val="Статья / Раздел6"/>
    <w:basedOn w:val="ae"/>
    <w:next w:val="a7"/>
    <w:rsid w:val="00704C24"/>
  </w:style>
  <w:style w:type="numbering" w:customStyle="1" w:styleId="1140">
    <w:name w:val="Нет списка114"/>
    <w:next w:val="ae"/>
    <w:uiPriority w:val="99"/>
    <w:semiHidden/>
    <w:rsid w:val="00704C24"/>
  </w:style>
  <w:style w:type="numbering" w:customStyle="1" w:styleId="1220">
    <w:name w:val="Статья / Раздел122"/>
    <w:basedOn w:val="ae"/>
    <w:next w:val="a7"/>
    <w:rsid w:val="00704C24"/>
  </w:style>
  <w:style w:type="numbering" w:customStyle="1" w:styleId="1ai221">
    <w:name w:val="1 / a / i221"/>
    <w:basedOn w:val="ae"/>
    <w:next w:val="1ai"/>
    <w:rsid w:val="00704C24"/>
  </w:style>
  <w:style w:type="numbering" w:customStyle="1" w:styleId="2222">
    <w:name w:val="Статья / Раздел222"/>
    <w:basedOn w:val="ae"/>
    <w:next w:val="a7"/>
    <w:rsid w:val="00704C24"/>
  </w:style>
  <w:style w:type="numbering" w:customStyle="1" w:styleId="1ai112">
    <w:name w:val="1 / a / i112"/>
    <w:basedOn w:val="ae"/>
    <w:next w:val="1ai"/>
    <w:rsid w:val="00704C24"/>
  </w:style>
  <w:style w:type="numbering" w:customStyle="1" w:styleId="11111132">
    <w:name w:val="1 / 1.1 / 1.1.132"/>
    <w:basedOn w:val="ae"/>
    <w:next w:val="111111"/>
    <w:rsid w:val="00704C24"/>
  </w:style>
  <w:style w:type="numbering" w:customStyle="1" w:styleId="1ai32">
    <w:name w:val="1 / a / i32"/>
    <w:basedOn w:val="ae"/>
    <w:next w:val="1ai"/>
    <w:rsid w:val="00704C24"/>
  </w:style>
  <w:style w:type="numbering" w:customStyle="1" w:styleId="325">
    <w:name w:val="Статья / Раздел32"/>
    <w:basedOn w:val="ae"/>
    <w:next w:val="a7"/>
    <w:rsid w:val="00704C24"/>
  </w:style>
  <w:style w:type="numbering" w:customStyle="1" w:styleId="111111112">
    <w:name w:val="1 / 1.1 / 1.1.1112"/>
    <w:basedOn w:val="ae"/>
    <w:next w:val="111111"/>
    <w:rsid w:val="00704C24"/>
  </w:style>
  <w:style w:type="numbering" w:customStyle="1" w:styleId="1122">
    <w:name w:val="Статья / Раздел112"/>
    <w:basedOn w:val="ae"/>
    <w:next w:val="a7"/>
    <w:rsid w:val="00704C24"/>
  </w:style>
  <w:style w:type="numbering" w:customStyle="1" w:styleId="111111212">
    <w:name w:val="1 / 1.1 / 1.1.1212"/>
    <w:basedOn w:val="ae"/>
    <w:next w:val="111111"/>
    <w:rsid w:val="00704C24"/>
  </w:style>
  <w:style w:type="numbering" w:customStyle="1" w:styleId="1ai213">
    <w:name w:val="1 / a / i213"/>
    <w:basedOn w:val="ae"/>
    <w:next w:val="1ai"/>
    <w:rsid w:val="00704C24"/>
  </w:style>
  <w:style w:type="numbering" w:customStyle="1" w:styleId="2121">
    <w:name w:val="Статья / Раздел212"/>
    <w:basedOn w:val="ae"/>
    <w:next w:val="a7"/>
    <w:rsid w:val="00704C24"/>
  </w:style>
  <w:style w:type="numbering" w:customStyle="1" w:styleId="11111141">
    <w:name w:val="1 / 1.1 / 1.1.141"/>
    <w:basedOn w:val="ae"/>
    <w:next w:val="111111"/>
    <w:rsid w:val="00704C24"/>
  </w:style>
  <w:style w:type="numbering" w:customStyle="1" w:styleId="1ai41">
    <w:name w:val="1 / a / i41"/>
    <w:basedOn w:val="ae"/>
    <w:next w:val="1ai"/>
    <w:rsid w:val="00704C24"/>
  </w:style>
  <w:style w:type="numbering" w:customStyle="1" w:styleId="416">
    <w:name w:val="Статья / Раздел41"/>
    <w:basedOn w:val="ae"/>
    <w:next w:val="a7"/>
    <w:rsid w:val="00704C24"/>
  </w:style>
  <w:style w:type="numbering" w:customStyle="1" w:styleId="111111121">
    <w:name w:val="1 / 1.1 / 1.1.1121"/>
    <w:basedOn w:val="ae"/>
    <w:next w:val="111111"/>
    <w:rsid w:val="00704C24"/>
  </w:style>
  <w:style w:type="numbering" w:customStyle="1" w:styleId="1ai121">
    <w:name w:val="1 / a / i121"/>
    <w:basedOn w:val="ae"/>
    <w:next w:val="1ai"/>
    <w:rsid w:val="00704C24"/>
  </w:style>
  <w:style w:type="numbering" w:customStyle="1" w:styleId="111111221">
    <w:name w:val="1 / 1.1 / 1.1.1221"/>
    <w:basedOn w:val="ae"/>
    <w:next w:val="111111"/>
    <w:rsid w:val="00704C24"/>
  </w:style>
  <w:style w:type="numbering" w:customStyle="1" w:styleId="1ai2111">
    <w:name w:val="1 / a / i2111"/>
    <w:basedOn w:val="ae"/>
    <w:next w:val="1ai"/>
    <w:rsid w:val="00704C24"/>
  </w:style>
  <w:style w:type="numbering" w:customStyle="1" w:styleId="514">
    <w:name w:val="Статья / Раздел51"/>
    <w:basedOn w:val="ae"/>
    <w:next w:val="a7"/>
    <w:rsid w:val="00704C24"/>
  </w:style>
  <w:style w:type="numbering" w:customStyle="1" w:styleId="111111311">
    <w:name w:val="1 / 1.1 / 1.1.1311"/>
    <w:basedOn w:val="ae"/>
    <w:next w:val="111111"/>
    <w:rsid w:val="00704C24"/>
  </w:style>
  <w:style w:type="numbering" w:customStyle="1" w:styleId="1ai311">
    <w:name w:val="1 / a / i311"/>
    <w:basedOn w:val="ae"/>
    <w:next w:val="1ai"/>
    <w:rsid w:val="00704C24"/>
  </w:style>
  <w:style w:type="numbering" w:customStyle="1" w:styleId="3111">
    <w:name w:val="Статья / Раздел311"/>
    <w:basedOn w:val="ae"/>
    <w:next w:val="a7"/>
    <w:rsid w:val="00704C24"/>
  </w:style>
  <w:style w:type="numbering" w:customStyle="1" w:styleId="1111111111">
    <w:name w:val="1 / 1.1 / 1.1.11111"/>
    <w:basedOn w:val="ae"/>
    <w:next w:val="111111"/>
    <w:rsid w:val="00704C24"/>
  </w:style>
  <w:style w:type="numbering" w:customStyle="1" w:styleId="11110">
    <w:name w:val="Статья / Раздел1111"/>
    <w:basedOn w:val="ae"/>
    <w:next w:val="a7"/>
    <w:rsid w:val="00704C24"/>
  </w:style>
  <w:style w:type="numbering" w:customStyle="1" w:styleId="1111112111">
    <w:name w:val="1 / 1.1 / 1.1.12111"/>
    <w:basedOn w:val="ae"/>
    <w:next w:val="111111"/>
    <w:rsid w:val="00704C24"/>
  </w:style>
  <w:style w:type="numbering" w:customStyle="1" w:styleId="1ai2121">
    <w:name w:val="1 / a / i2121"/>
    <w:basedOn w:val="ae"/>
    <w:next w:val="1ai"/>
    <w:rsid w:val="00704C24"/>
  </w:style>
  <w:style w:type="numbering" w:customStyle="1" w:styleId="21110">
    <w:name w:val="Статья / Раздел2111"/>
    <w:basedOn w:val="ae"/>
    <w:next w:val="a7"/>
    <w:rsid w:val="00704C24"/>
  </w:style>
  <w:style w:type="numbering" w:customStyle="1" w:styleId="12110">
    <w:name w:val="Статья / Раздел1211"/>
    <w:basedOn w:val="ae"/>
    <w:next w:val="a7"/>
    <w:rsid w:val="00704C24"/>
  </w:style>
  <w:style w:type="numbering" w:customStyle="1" w:styleId="2211">
    <w:name w:val="Статья / Раздел2211"/>
    <w:basedOn w:val="ae"/>
    <w:next w:val="a7"/>
    <w:rsid w:val="00704C24"/>
  </w:style>
  <w:style w:type="table" w:customStyle="1" w:styleId="2112">
    <w:name w:val="Сетка таблицы211"/>
    <w:basedOn w:val="ad"/>
    <w:next w:val="afff"/>
    <w:uiPriority w:val="59"/>
    <w:rsid w:val="00704C24"/>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50">
    <w:name w:val="Нет списка15"/>
    <w:next w:val="ae"/>
    <w:uiPriority w:val="99"/>
    <w:semiHidden/>
    <w:unhideWhenUsed/>
    <w:rsid w:val="00704C24"/>
  </w:style>
  <w:style w:type="table" w:customStyle="1" w:styleId="-12">
    <w:name w:val="Веб-таблица 12"/>
    <w:basedOn w:val="ad"/>
    <w:next w:val="-10"/>
    <w:rsid w:val="00704C24"/>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d"/>
    <w:next w:val="-2"/>
    <w:rsid w:val="00704C24"/>
    <w:pPr>
      <w:spacing w:after="0" w:line="240" w:lineRule="auto"/>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d"/>
    <w:next w:val="-3"/>
    <w:rsid w:val="00704C24"/>
    <w:pPr>
      <w:spacing w:after="0" w:line="240" w:lineRule="auto"/>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fffc">
    <w:name w:val="Изысканная таблица2"/>
    <w:basedOn w:val="ad"/>
    <w:next w:val="afffffffffff4"/>
    <w:rsid w:val="00704C24"/>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2b">
    <w:name w:val="Изящная таблица 12"/>
    <w:basedOn w:val="ad"/>
    <w:next w:val="1fffc"/>
    <w:rsid w:val="00704C24"/>
    <w:pPr>
      <w:spacing w:after="0" w:line="240" w:lineRule="auto"/>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5">
    <w:name w:val="Изящная таблица 22"/>
    <w:basedOn w:val="ad"/>
    <w:next w:val="2fff1"/>
    <w:rsid w:val="00704C24"/>
    <w:pPr>
      <w:spacing w:after="0" w:line="240" w:lineRule="auto"/>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c">
    <w:name w:val="Классическая таблица 12"/>
    <w:basedOn w:val="ad"/>
    <w:next w:val="1fffd"/>
    <w:rsid w:val="00704C24"/>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6">
    <w:name w:val="Классическая таблица 22"/>
    <w:basedOn w:val="ad"/>
    <w:next w:val="2fff2"/>
    <w:rsid w:val="00704C24"/>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6">
    <w:name w:val="Классическая таблица 32"/>
    <w:basedOn w:val="ad"/>
    <w:next w:val="3ff1"/>
    <w:rsid w:val="00704C24"/>
    <w:pPr>
      <w:spacing w:after="0" w:line="240" w:lineRule="auto"/>
    </w:pPr>
    <w:rPr>
      <w:rFonts w:ascii="Times New Roman" w:eastAsia="Times New Roman" w:hAnsi="Times New Roman" w:cs="Times New Roman"/>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2">
    <w:name w:val="Классическая таблица 42"/>
    <w:basedOn w:val="ad"/>
    <w:next w:val="4f5"/>
    <w:rsid w:val="00704C24"/>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d">
    <w:name w:val="Объемная таблица 12"/>
    <w:basedOn w:val="ad"/>
    <w:next w:val="1fffe"/>
    <w:rsid w:val="00704C24"/>
    <w:pPr>
      <w:spacing w:after="0" w:line="240" w:lineRule="auto"/>
    </w:pPr>
    <w:rPr>
      <w:rFonts w:ascii="Times New Roman" w:eastAsia="Times New Roman" w:hAnsi="Times New Roman" w:cs="Times New Roman"/>
      <w:sz w:val="20"/>
      <w:szCs w:val="20"/>
      <w:lang w:eastAsia="ru-RU"/>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7">
    <w:name w:val="Объемная таблица 22"/>
    <w:basedOn w:val="ad"/>
    <w:next w:val="2fff3"/>
    <w:rsid w:val="00704C24"/>
    <w:pPr>
      <w:spacing w:after="0" w:line="240" w:lineRule="auto"/>
    </w:pPr>
    <w:rPr>
      <w:rFonts w:ascii="Times New Roman" w:eastAsia="Times New Roman" w:hAnsi="Times New Roman" w:cs="Times New Roman"/>
      <w:sz w:val="20"/>
      <w:szCs w:val="20"/>
      <w:lang w:eastAsia="ru-RU"/>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7">
    <w:name w:val="Объемная таблица 32"/>
    <w:basedOn w:val="ad"/>
    <w:next w:val="3ff2"/>
    <w:rsid w:val="00704C24"/>
    <w:pPr>
      <w:spacing w:after="0" w:line="240" w:lineRule="auto"/>
    </w:pPr>
    <w:rPr>
      <w:rFonts w:ascii="Times New Roman" w:eastAsia="Times New Roman" w:hAnsi="Times New Roman" w:cs="Times New Roman"/>
      <w:sz w:val="20"/>
      <w:szCs w:val="20"/>
      <w:lang w:eastAsia="ru-R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e">
    <w:name w:val="Простая таблица 12"/>
    <w:basedOn w:val="ad"/>
    <w:next w:val="1ffff"/>
    <w:rsid w:val="00704C24"/>
    <w:pPr>
      <w:spacing w:after="0" w:line="240" w:lineRule="auto"/>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8">
    <w:name w:val="Простая таблица 22"/>
    <w:basedOn w:val="ad"/>
    <w:next w:val="2fff4"/>
    <w:rsid w:val="00704C24"/>
    <w:pPr>
      <w:spacing w:after="0" w:line="240" w:lineRule="auto"/>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8">
    <w:name w:val="Простая таблица 32"/>
    <w:basedOn w:val="ad"/>
    <w:next w:val="3ff3"/>
    <w:rsid w:val="00704C24"/>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f">
    <w:name w:val="Сетка таблицы 12"/>
    <w:basedOn w:val="ad"/>
    <w:next w:val="1ffff0"/>
    <w:rsid w:val="00704C24"/>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9">
    <w:name w:val="Сетка таблицы 22"/>
    <w:basedOn w:val="ad"/>
    <w:next w:val="2fff5"/>
    <w:rsid w:val="00704C24"/>
    <w:pPr>
      <w:spacing w:after="0" w:line="240" w:lineRule="auto"/>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29">
    <w:name w:val="Сетка таблицы 32"/>
    <w:basedOn w:val="ad"/>
    <w:next w:val="3ff4"/>
    <w:rsid w:val="00704C24"/>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3">
    <w:name w:val="Сетка таблицы 42"/>
    <w:basedOn w:val="ad"/>
    <w:next w:val="4f6"/>
    <w:rsid w:val="00704C24"/>
    <w:pPr>
      <w:spacing w:after="0" w:line="240" w:lineRule="auto"/>
    </w:pPr>
    <w:rPr>
      <w:rFonts w:ascii="Times New Roman" w:eastAsia="Times New Roman" w:hAnsi="Times New Roman" w:cs="Times New Roman"/>
      <w:sz w:val="20"/>
      <w:szCs w:val="20"/>
      <w:lang w:eastAsia="ru-RU"/>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22">
    <w:name w:val="Сетка таблицы 52"/>
    <w:basedOn w:val="ad"/>
    <w:next w:val="5f3"/>
    <w:rsid w:val="00704C24"/>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20">
    <w:name w:val="Сетка таблицы 62"/>
    <w:basedOn w:val="ad"/>
    <w:next w:val="67"/>
    <w:rsid w:val="00704C24"/>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0">
    <w:name w:val="Сетка таблицы 72"/>
    <w:basedOn w:val="ad"/>
    <w:next w:val="75"/>
    <w:rsid w:val="00704C24"/>
    <w:pPr>
      <w:spacing w:after="0" w:line="240" w:lineRule="auto"/>
    </w:pPr>
    <w:rPr>
      <w:rFonts w:ascii="Times New Roman" w:eastAsia="Times New Roman" w:hAnsi="Times New Roman" w:cs="Times New Roman"/>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d"/>
    <w:next w:val="85"/>
    <w:rsid w:val="00704C24"/>
    <w:pPr>
      <w:spacing w:after="0" w:line="240" w:lineRule="auto"/>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fffd">
    <w:name w:val="Современная таблица2"/>
    <w:basedOn w:val="ad"/>
    <w:next w:val="afffffffffff5"/>
    <w:rsid w:val="00704C24"/>
    <w:pPr>
      <w:spacing w:after="0" w:line="240" w:lineRule="auto"/>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e">
    <w:name w:val="Стандартная таблица2"/>
    <w:basedOn w:val="ad"/>
    <w:next w:val="afffffffffff6"/>
    <w:rsid w:val="00704C24"/>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79">
    <w:name w:val="Статья / Раздел7"/>
    <w:basedOn w:val="ae"/>
    <w:next w:val="a7"/>
    <w:rsid w:val="00704C24"/>
  </w:style>
  <w:style w:type="table" w:customStyle="1" w:styleId="12f0">
    <w:name w:val="Столбцы таблицы 12"/>
    <w:basedOn w:val="ad"/>
    <w:next w:val="1ffff1"/>
    <w:rsid w:val="00704C24"/>
    <w:pPr>
      <w:spacing w:after="0" w:line="240" w:lineRule="auto"/>
    </w:pPr>
    <w:rPr>
      <w:rFonts w:ascii="Times New Roman" w:eastAsia="Times New Roman" w:hAnsi="Times New Roman" w:cs="Times New Roman"/>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a">
    <w:name w:val="Столбцы таблицы 22"/>
    <w:basedOn w:val="ad"/>
    <w:next w:val="2fff6"/>
    <w:rsid w:val="00704C24"/>
    <w:pPr>
      <w:spacing w:after="0" w:line="240" w:lineRule="auto"/>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a">
    <w:name w:val="Столбцы таблицы 32"/>
    <w:basedOn w:val="ad"/>
    <w:next w:val="3ff5"/>
    <w:rsid w:val="00704C24"/>
    <w:pPr>
      <w:spacing w:after="0" w:line="240" w:lineRule="auto"/>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4">
    <w:name w:val="Столбцы таблицы 42"/>
    <w:basedOn w:val="ad"/>
    <w:next w:val="4f7"/>
    <w:rsid w:val="00704C24"/>
    <w:pPr>
      <w:spacing w:after="0" w:line="240" w:lineRule="auto"/>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3">
    <w:name w:val="Столбцы таблицы 52"/>
    <w:basedOn w:val="ad"/>
    <w:next w:val="5f4"/>
    <w:rsid w:val="00704C24"/>
    <w:pPr>
      <w:spacing w:after="0" w:line="240" w:lineRule="auto"/>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0">
    <w:name w:val="Таблица-список 12"/>
    <w:basedOn w:val="ad"/>
    <w:next w:val="-11"/>
    <w:rsid w:val="00704C24"/>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d"/>
    <w:next w:val="-20"/>
    <w:rsid w:val="00704C24"/>
    <w:pPr>
      <w:spacing w:after="0" w:line="240" w:lineRule="auto"/>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Таблица-список 32"/>
    <w:basedOn w:val="ad"/>
    <w:next w:val="-30"/>
    <w:rsid w:val="00704C24"/>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d"/>
    <w:next w:val="-4"/>
    <w:rsid w:val="00704C24"/>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d"/>
    <w:next w:val="-5"/>
    <w:rsid w:val="00704C24"/>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d"/>
    <w:next w:val="-6"/>
    <w:rsid w:val="00704C24"/>
    <w:pPr>
      <w:spacing w:after="0" w:line="240" w:lineRule="auto"/>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d"/>
    <w:next w:val="-7"/>
    <w:rsid w:val="00704C24"/>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d"/>
    <w:next w:val="-8"/>
    <w:rsid w:val="00704C24"/>
    <w:pPr>
      <w:spacing w:after="0" w:line="240" w:lineRule="auto"/>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f">
    <w:name w:val="Тема таблицы2"/>
    <w:basedOn w:val="ad"/>
    <w:next w:val="afffffffffff7"/>
    <w:rsid w:val="00704C2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f1">
    <w:name w:val="Цветная таблица 12"/>
    <w:basedOn w:val="ad"/>
    <w:next w:val="1ffff2"/>
    <w:rsid w:val="00704C24"/>
    <w:pPr>
      <w:spacing w:after="0" w:line="240" w:lineRule="auto"/>
    </w:pPr>
    <w:rPr>
      <w:rFonts w:ascii="Times New Roman" w:eastAsia="Times New Roman" w:hAnsi="Times New Roman" w:cs="Times New Roman"/>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b">
    <w:name w:val="Цветная таблица 22"/>
    <w:basedOn w:val="ad"/>
    <w:next w:val="2fff7"/>
    <w:rsid w:val="00704C24"/>
    <w:pPr>
      <w:spacing w:after="0" w:line="240" w:lineRule="auto"/>
    </w:pPr>
    <w:rPr>
      <w:rFonts w:ascii="Times New Roman" w:eastAsia="Times New Roman" w:hAnsi="Times New Roman" w:cs="Times New Roman"/>
      <w:sz w:val="20"/>
      <w:szCs w:val="20"/>
      <w:lang w:eastAsia="ru-RU"/>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b">
    <w:name w:val="Цветная таблица 32"/>
    <w:basedOn w:val="ad"/>
    <w:next w:val="3ff6"/>
    <w:rsid w:val="00704C24"/>
    <w:pPr>
      <w:spacing w:after="0" w:line="240" w:lineRule="auto"/>
    </w:pPr>
    <w:rPr>
      <w:rFonts w:ascii="Times New Roman" w:eastAsia="Times New Roman" w:hAnsi="Times New Roman" w:cs="Times New Roman"/>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50">
    <w:name w:val="Нет списка115"/>
    <w:next w:val="ae"/>
    <w:semiHidden/>
    <w:rsid w:val="00704C24"/>
  </w:style>
  <w:style w:type="numbering" w:customStyle="1" w:styleId="11120">
    <w:name w:val="Нет списка1112"/>
    <w:next w:val="ae"/>
    <w:uiPriority w:val="99"/>
    <w:semiHidden/>
    <w:rsid w:val="00704C24"/>
  </w:style>
  <w:style w:type="numbering" w:customStyle="1" w:styleId="1230">
    <w:name w:val="Статья / Раздел123"/>
    <w:basedOn w:val="ae"/>
    <w:next w:val="a7"/>
    <w:rsid w:val="00704C24"/>
  </w:style>
  <w:style w:type="numbering" w:customStyle="1" w:styleId="1ai222">
    <w:name w:val="1 / a / i222"/>
    <w:basedOn w:val="ae"/>
    <w:next w:val="1ai"/>
    <w:rsid w:val="00704C24"/>
  </w:style>
  <w:style w:type="numbering" w:customStyle="1" w:styleId="2230">
    <w:name w:val="Статья / Раздел223"/>
    <w:basedOn w:val="ae"/>
    <w:next w:val="a7"/>
    <w:rsid w:val="00704C24"/>
  </w:style>
  <w:style w:type="numbering" w:customStyle="1" w:styleId="1ai113">
    <w:name w:val="1 / a / i113"/>
    <w:basedOn w:val="ae"/>
    <w:next w:val="1ai"/>
    <w:rsid w:val="00704C24"/>
  </w:style>
  <w:style w:type="numbering" w:customStyle="1" w:styleId="11111133">
    <w:name w:val="1 / 1.1 / 1.1.133"/>
    <w:basedOn w:val="ae"/>
    <w:next w:val="111111"/>
    <w:rsid w:val="00704C24"/>
    <w:pPr>
      <w:numPr>
        <w:numId w:val="77"/>
      </w:numPr>
    </w:pPr>
  </w:style>
  <w:style w:type="numbering" w:customStyle="1" w:styleId="1ai33">
    <w:name w:val="1 / a / i33"/>
    <w:basedOn w:val="ae"/>
    <w:next w:val="1ai"/>
    <w:rsid w:val="00704C24"/>
  </w:style>
  <w:style w:type="numbering" w:customStyle="1" w:styleId="33">
    <w:name w:val="Статья / Раздел33"/>
    <w:basedOn w:val="ae"/>
    <w:next w:val="a7"/>
    <w:rsid w:val="00704C24"/>
    <w:pPr>
      <w:numPr>
        <w:numId w:val="74"/>
      </w:numPr>
    </w:pPr>
  </w:style>
  <w:style w:type="numbering" w:customStyle="1" w:styleId="1221">
    <w:name w:val="Нет списка122"/>
    <w:next w:val="ae"/>
    <w:semiHidden/>
    <w:rsid w:val="00704C24"/>
  </w:style>
  <w:style w:type="numbering" w:customStyle="1" w:styleId="111111113">
    <w:name w:val="1 / 1.1 / 1.1.1113"/>
    <w:basedOn w:val="ae"/>
    <w:next w:val="111111"/>
    <w:rsid w:val="00704C24"/>
  </w:style>
  <w:style w:type="numbering" w:customStyle="1" w:styleId="1132">
    <w:name w:val="Статья / Раздел113"/>
    <w:basedOn w:val="ae"/>
    <w:next w:val="a7"/>
    <w:rsid w:val="00704C24"/>
  </w:style>
  <w:style w:type="numbering" w:customStyle="1" w:styleId="2122">
    <w:name w:val="Нет списка212"/>
    <w:next w:val="ae"/>
    <w:uiPriority w:val="99"/>
    <w:semiHidden/>
    <w:rsid w:val="00704C24"/>
  </w:style>
  <w:style w:type="numbering" w:customStyle="1" w:styleId="111111213">
    <w:name w:val="1 / 1.1 / 1.1.1213"/>
    <w:basedOn w:val="ae"/>
    <w:next w:val="111111"/>
    <w:rsid w:val="00704C24"/>
    <w:pPr>
      <w:numPr>
        <w:numId w:val="75"/>
      </w:numPr>
    </w:pPr>
  </w:style>
  <w:style w:type="numbering" w:customStyle="1" w:styleId="1ai214">
    <w:name w:val="1 / a / i214"/>
    <w:basedOn w:val="ae"/>
    <w:next w:val="1ai"/>
    <w:rsid w:val="00704C24"/>
    <w:pPr>
      <w:numPr>
        <w:numId w:val="76"/>
      </w:numPr>
    </w:pPr>
  </w:style>
  <w:style w:type="numbering" w:customStyle="1" w:styleId="2130">
    <w:name w:val="Статья / Раздел213"/>
    <w:basedOn w:val="ae"/>
    <w:next w:val="a7"/>
    <w:rsid w:val="00704C24"/>
  </w:style>
  <w:style w:type="numbering" w:customStyle="1" w:styleId="11220">
    <w:name w:val="Нет списка1122"/>
    <w:next w:val="ae"/>
    <w:semiHidden/>
    <w:rsid w:val="00704C24"/>
  </w:style>
  <w:style w:type="table" w:customStyle="1" w:styleId="TableGridReport121">
    <w:name w:val="Table Grid Report121"/>
    <w:basedOn w:val="ad"/>
    <w:next w:val="afff"/>
    <w:rsid w:val="00704C2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Сетка таблицы23"/>
    <w:basedOn w:val="ad"/>
    <w:next w:val="afff"/>
    <w:rsid w:val="00704C2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42">
    <w:name w:val="1 / 1.1 / 1.1.142"/>
    <w:basedOn w:val="ae"/>
    <w:next w:val="111111"/>
    <w:rsid w:val="00704C24"/>
  </w:style>
  <w:style w:type="numbering" w:customStyle="1" w:styleId="1ai42">
    <w:name w:val="1 / a / i42"/>
    <w:basedOn w:val="ae"/>
    <w:next w:val="1ai"/>
    <w:rsid w:val="00704C24"/>
  </w:style>
  <w:style w:type="numbering" w:customStyle="1" w:styleId="425">
    <w:name w:val="Статья / Раздел42"/>
    <w:basedOn w:val="ae"/>
    <w:next w:val="a7"/>
    <w:rsid w:val="00704C24"/>
  </w:style>
  <w:style w:type="numbering" w:customStyle="1" w:styleId="1320">
    <w:name w:val="Нет списка132"/>
    <w:next w:val="ae"/>
    <w:uiPriority w:val="99"/>
    <w:semiHidden/>
    <w:rsid w:val="00704C24"/>
  </w:style>
  <w:style w:type="numbering" w:customStyle="1" w:styleId="111111122">
    <w:name w:val="1 / 1.1 / 1.1.1122"/>
    <w:basedOn w:val="ae"/>
    <w:next w:val="111111"/>
    <w:rsid w:val="00704C24"/>
  </w:style>
  <w:style w:type="numbering" w:customStyle="1" w:styleId="1ai122">
    <w:name w:val="1 / a / i122"/>
    <w:basedOn w:val="ae"/>
    <w:next w:val="1ai"/>
    <w:rsid w:val="00704C24"/>
    <w:pPr>
      <w:numPr>
        <w:numId w:val="73"/>
      </w:numPr>
    </w:pPr>
  </w:style>
  <w:style w:type="numbering" w:customStyle="1" w:styleId="2223">
    <w:name w:val="Нет списка222"/>
    <w:next w:val="ae"/>
    <w:semiHidden/>
    <w:rsid w:val="00704C24"/>
  </w:style>
  <w:style w:type="numbering" w:customStyle="1" w:styleId="111111222">
    <w:name w:val="1 / 1.1 / 1.1.1222"/>
    <w:basedOn w:val="ae"/>
    <w:next w:val="111111"/>
    <w:rsid w:val="00704C24"/>
  </w:style>
  <w:style w:type="numbering" w:customStyle="1" w:styleId="11320">
    <w:name w:val="Нет списка1132"/>
    <w:next w:val="ae"/>
    <w:semiHidden/>
    <w:rsid w:val="00704C24"/>
  </w:style>
  <w:style w:type="numbering" w:customStyle="1" w:styleId="1ai2112">
    <w:name w:val="1 / a / i2112"/>
    <w:basedOn w:val="ae"/>
    <w:next w:val="1ai"/>
    <w:rsid w:val="00704C24"/>
    <w:pPr>
      <w:numPr>
        <w:numId w:val="78"/>
      </w:numPr>
    </w:pPr>
  </w:style>
  <w:style w:type="numbering" w:customStyle="1" w:styleId="524">
    <w:name w:val="Статья / Раздел52"/>
    <w:basedOn w:val="ae"/>
    <w:next w:val="a7"/>
    <w:rsid w:val="00704C24"/>
  </w:style>
  <w:style w:type="numbering" w:customStyle="1" w:styleId="111111312">
    <w:name w:val="1 / 1.1 / 1.1.1312"/>
    <w:basedOn w:val="ae"/>
    <w:next w:val="111111"/>
    <w:rsid w:val="00704C24"/>
  </w:style>
  <w:style w:type="numbering" w:customStyle="1" w:styleId="1ai312">
    <w:name w:val="1 / a / i312"/>
    <w:basedOn w:val="ae"/>
    <w:next w:val="1ai"/>
    <w:rsid w:val="00704C24"/>
  </w:style>
  <w:style w:type="numbering" w:customStyle="1" w:styleId="3120">
    <w:name w:val="Статья / Раздел312"/>
    <w:basedOn w:val="ae"/>
    <w:next w:val="a7"/>
    <w:rsid w:val="00704C24"/>
  </w:style>
  <w:style w:type="numbering" w:customStyle="1" w:styleId="1111111112">
    <w:name w:val="1 / 1.1 / 1.1.11112"/>
    <w:basedOn w:val="ae"/>
    <w:next w:val="111111"/>
    <w:rsid w:val="00704C24"/>
  </w:style>
  <w:style w:type="numbering" w:customStyle="1" w:styleId="1ai1112">
    <w:name w:val="1 / a / i1112"/>
    <w:basedOn w:val="ae"/>
    <w:next w:val="1ai"/>
    <w:rsid w:val="00704C24"/>
  </w:style>
  <w:style w:type="numbering" w:customStyle="1" w:styleId="11121">
    <w:name w:val="Статья / Раздел1112"/>
    <w:basedOn w:val="ae"/>
    <w:next w:val="a7"/>
    <w:rsid w:val="00704C24"/>
  </w:style>
  <w:style w:type="numbering" w:customStyle="1" w:styleId="1111112112">
    <w:name w:val="1 / 1.1 / 1.1.12112"/>
    <w:basedOn w:val="ae"/>
    <w:next w:val="111111"/>
    <w:rsid w:val="00704C24"/>
  </w:style>
  <w:style w:type="numbering" w:customStyle="1" w:styleId="1ai2122">
    <w:name w:val="1 / a / i2122"/>
    <w:basedOn w:val="ae"/>
    <w:next w:val="1ai"/>
    <w:rsid w:val="00704C24"/>
  </w:style>
  <w:style w:type="numbering" w:customStyle="1" w:styleId="21120">
    <w:name w:val="Статья / Раздел2112"/>
    <w:basedOn w:val="ae"/>
    <w:next w:val="a7"/>
    <w:rsid w:val="00704C24"/>
  </w:style>
  <w:style w:type="numbering" w:customStyle="1" w:styleId="12120">
    <w:name w:val="Статья / Раздел1212"/>
    <w:basedOn w:val="ae"/>
    <w:next w:val="a7"/>
    <w:rsid w:val="00704C24"/>
  </w:style>
  <w:style w:type="numbering" w:customStyle="1" w:styleId="2212">
    <w:name w:val="Статья / Раздел2212"/>
    <w:basedOn w:val="ae"/>
    <w:next w:val="a7"/>
    <w:rsid w:val="00704C24"/>
  </w:style>
  <w:style w:type="table" w:customStyle="1" w:styleId="2123">
    <w:name w:val="Сетка таблицы212"/>
    <w:basedOn w:val="ad"/>
    <w:next w:val="afff"/>
    <w:uiPriority w:val="59"/>
    <w:rsid w:val="00704C24"/>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ffffff5">
    <w:name w:val="Заголовок №1_"/>
    <w:basedOn w:val="ac"/>
    <w:uiPriority w:val="99"/>
    <w:rsid w:val="00704C24"/>
    <w:rPr>
      <w:rFonts w:ascii="Times New Roman" w:eastAsia="Times New Roman" w:hAnsi="Times New Roman" w:cs="Times New Roman"/>
      <w:b w:val="0"/>
      <w:bCs w:val="0"/>
      <w:i w:val="0"/>
      <w:iCs w:val="0"/>
      <w:smallCaps w:val="0"/>
      <w:strike w:val="0"/>
      <w:spacing w:val="0"/>
      <w:sz w:val="22"/>
      <w:szCs w:val="22"/>
    </w:rPr>
  </w:style>
  <w:style w:type="character" w:customStyle="1" w:styleId="1ffffff6">
    <w:name w:val="Заголовок №1"/>
    <w:basedOn w:val="1ffffff5"/>
    <w:rsid w:val="00704C24"/>
    <w:rPr>
      <w:rFonts w:ascii="Times New Roman" w:eastAsia="Times New Roman" w:hAnsi="Times New Roman" w:cs="Times New Roman"/>
      <w:b w:val="0"/>
      <w:bCs w:val="0"/>
      <w:i w:val="0"/>
      <w:iCs w:val="0"/>
      <w:smallCaps w:val="0"/>
      <w:strike w:val="0"/>
      <w:spacing w:val="0"/>
      <w:sz w:val="22"/>
      <w:szCs w:val="22"/>
    </w:rPr>
  </w:style>
  <w:style w:type="character" w:customStyle="1" w:styleId="11pt0">
    <w:name w:val="Колонтитул + 11 pt"/>
    <w:basedOn w:val="affffffffffffffffd"/>
    <w:uiPriority w:val="99"/>
    <w:rsid w:val="00704C24"/>
    <w:rPr>
      <w:rFonts w:ascii="Times New Roman" w:eastAsia="Times New Roman" w:hAnsi="Times New Roman" w:cs="Times New Roman"/>
      <w:b w:val="0"/>
      <w:bCs w:val="0"/>
      <w:i w:val="0"/>
      <w:iCs w:val="0"/>
      <w:smallCaps w:val="0"/>
      <w:strike w:val="0"/>
      <w:spacing w:val="0"/>
      <w:sz w:val="22"/>
      <w:szCs w:val="22"/>
    </w:rPr>
  </w:style>
  <w:style w:type="character" w:customStyle="1" w:styleId="6a">
    <w:name w:val="Заголовок №6_"/>
    <w:basedOn w:val="ac"/>
    <w:link w:val="612"/>
    <w:rsid w:val="00704C24"/>
    <w:rPr>
      <w:b/>
      <w:bCs/>
      <w:sz w:val="24"/>
      <w:szCs w:val="24"/>
      <w:shd w:val="clear" w:color="auto" w:fill="FFFFFF"/>
    </w:rPr>
  </w:style>
  <w:style w:type="paragraph" w:customStyle="1" w:styleId="612">
    <w:name w:val="Заголовок №61"/>
    <w:basedOn w:val="ab"/>
    <w:link w:val="6a"/>
    <w:qFormat/>
    <w:rsid w:val="00704C24"/>
    <w:pPr>
      <w:shd w:val="clear" w:color="auto" w:fill="FFFFFF"/>
      <w:spacing w:after="420" w:line="240" w:lineRule="atLeast"/>
      <w:jc w:val="both"/>
      <w:outlineLvl w:val="5"/>
    </w:pPr>
    <w:rPr>
      <w:b/>
      <w:bCs/>
    </w:rPr>
  </w:style>
  <w:style w:type="character" w:customStyle="1" w:styleId="145">
    <w:name w:val="Подпись к таблице14"/>
    <w:basedOn w:val="affffff1"/>
    <w:uiPriority w:val="99"/>
    <w:rsid w:val="00704C24"/>
    <w:rPr>
      <w:rFonts w:ascii="Times New Roman" w:eastAsia="Times New Roman" w:hAnsi="Times New Roman"/>
      <w:b/>
      <w:bCs/>
      <w:spacing w:val="0"/>
      <w:sz w:val="23"/>
      <w:szCs w:val="23"/>
      <w:u w:val="single"/>
      <w:shd w:val="clear" w:color="auto" w:fill="FFFFFF"/>
    </w:rPr>
  </w:style>
  <w:style w:type="paragraph" w:customStyle="1" w:styleId="1ffffff7">
    <w:name w:val="Подпись к таблице1"/>
    <w:basedOn w:val="ab"/>
    <w:uiPriority w:val="99"/>
    <w:qFormat/>
    <w:rsid w:val="00704C24"/>
    <w:pPr>
      <w:shd w:val="clear" w:color="auto" w:fill="FFFFFF"/>
      <w:spacing w:line="240" w:lineRule="atLeast"/>
    </w:pPr>
    <w:rPr>
      <w:rFonts w:eastAsia="Arial Unicode MS"/>
      <w:b/>
      <w:bCs/>
      <w:sz w:val="23"/>
      <w:szCs w:val="23"/>
    </w:rPr>
  </w:style>
  <w:style w:type="character" w:customStyle="1" w:styleId="5f9">
    <w:name w:val="Заголовок №5_"/>
    <w:basedOn w:val="ac"/>
    <w:link w:val="5fa"/>
    <w:uiPriority w:val="99"/>
    <w:rsid w:val="00704C24"/>
    <w:rPr>
      <w:b/>
      <w:bCs/>
      <w:sz w:val="31"/>
      <w:szCs w:val="31"/>
      <w:shd w:val="clear" w:color="auto" w:fill="FFFFFF"/>
    </w:rPr>
  </w:style>
  <w:style w:type="paragraph" w:customStyle="1" w:styleId="5fa">
    <w:name w:val="Заголовок №5"/>
    <w:basedOn w:val="ab"/>
    <w:link w:val="5f9"/>
    <w:uiPriority w:val="99"/>
    <w:qFormat/>
    <w:rsid w:val="00704C24"/>
    <w:pPr>
      <w:shd w:val="clear" w:color="auto" w:fill="FFFFFF"/>
      <w:spacing w:before="360" w:after="60" w:line="365" w:lineRule="exact"/>
      <w:jc w:val="center"/>
      <w:outlineLvl w:val="4"/>
    </w:pPr>
    <w:rPr>
      <w:b/>
      <w:bCs/>
      <w:sz w:val="31"/>
      <w:szCs w:val="31"/>
    </w:rPr>
  </w:style>
  <w:style w:type="character" w:customStyle="1" w:styleId="2ffff0">
    <w:name w:val="Подпись к картинке (2)_"/>
    <w:basedOn w:val="ac"/>
    <w:link w:val="21f3"/>
    <w:rsid w:val="00704C24"/>
    <w:rPr>
      <w:b/>
      <w:bCs/>
      <w:sz w:val="23"/>
      <w:szCs w:val="23"/>
      <w:shd w:val="clear" w:color="auto" w:fill="FFFFFF"/>
    </w:rPr>
  </w:style>
  <w:style w:type="character" w:customStyle="1" w:styleId="96">
    <w:name w:val="Основной текст (9)_"/>
    <w:basedOn w:val="ac"/>
    <w:link w:val="913"/>
    <w:rsid w:val="00704C24"/>
    <w:rPr>
      <w:rFonts w:ascii="Century Schoolbook" w:hAnsi="Century Schoolbook" w:cs="Century Schoolbook"/>
      <w:sz w:val="16"/>
      <w:szCs w:val="16"/>
      <w:shd w:val="clear" w:color="auto" w:fill="FFFFFF"/>
    </w:rPr>
  </w:style>
  <w:style w:type="paragraph" w:customStyle="1" w:styleId="21f3">
    <w:name w:val="Подпись к картинке (2)1"/>
    <w:basedOn w:val="ab"/>
    <w:link w:val="2ffff0"/>
    <w:qFormat/>
    <w:rsid w:val="00704C24"/>
    <w:pPr>
      <w:shd w:val="clear" w:color="auto" w:fill="FFFFFF"/>
      <w:spacing w:line="240" w:lineRule="atLeast"/>
    </w:pPr>
    <w:rPr>
      <w:b/>
      <w:bCs/>
      <w:sz w:val="23"/>
      <w:szCs w:val="23"/>
    </w:rPr>
  </w:style>
  <w:style w:type="paragraph" w:customStyle="1" w:styleId="913">
    <w:name w:val="Основной текст (9)1"/>
    <w:basedOn w:val="ab"/>
    <w:link w:val="96"/>
    <w:qFormat/>
    <w:rsid w:val="00704C24"/>
    <w:pPr>
      <w:shd w:val="clear" w:color="auto" w:fill="FFFFFF"/>
      <w:spacing w:line="240" w:lineRule="atLeast"/>
    </w:pPr>
    <w:rPr>
      <w:rFonts w:ascii="Century Schoolbook" w:hAnsi="Century Schoolbook" w:cs="Century Schoolbook"/>
      <w:sz w:val="16"/>
      <w:szCs w:val="16"/>
    </w:rPr>
  </w:style>
  <w:style w:type="paragraph" w:customStyle="1" w:styleId="1010">
    <w:name w:val="Основной текст (10)1"/>
    <w:basedOn w:val="ab"/>
    <w:uiPriority w:val="99"/>
    <w:qFormat/>
    <w:rsid w:val="00704C24"/>
    <w:pPr>
      <w:shd w:val="clear" w:color="auto" w:fill="FFFFFF"/>
      <w:spacing w:after="240" w:line="240" w:lineRule="atLeast"/>
    </w:pPr>
    <w:rPr>
      <w:rFonts w:ascii="Calibri" w:eastAsia="Arial Unicode MS" w:hAnsi="Calibri" w:cs="Calibri"/>
      <w:sz w:val="15"/>
      <w:szCs w:val="15"/>
    </w:rPr>
  </w:style>
  <w:style w:type="character" w:customStyle="1" w:styleId="afffffffffffffffff1">
    <w:name w:val="Подпись к картинке_"/>
    <w:basedOn w:val="ac"/>
    <w:link w:val="1ffffff8"/>
    <w:rsid w:val="00704C24"/>
    <w:rPr>
      <w:b/>
      <w:bCs/>
      <w:sz w:val="24"/>
      <w:szCs w:val="24"/>
      <w:shd w:val="clear" w:color="auto" w:fill="FFFFFF"/>
    </w:rPr>
  </w:style>
  <w:style w:type="character" w:customStyle="1" w:styleId="3ffb">
    <w:name w:val="Подпись к таблице (3)_"/>
    <w:basedOn w:val="ac"/>
    <w:link w:val="31d"/>
    <w:uiPriority w:val="99"/>
    <w:rsid w:val="00704C24"/>
    <w:rPr>
      <w:sz w:val="25"/>
      <w:szCs w:val="25"/>
      <w:shd w:val="clear" w:color="auto" w:fill="FFFFFF"/>
    </w:rPr>
  </w:style>
  <w:style w:type="character" w:customStyle="1" w:styleId="212pt0">
    <w:name w:val="Подпись к картинке (2) + 12 pt"/>
    <w:basedOn w:val="2ffff0"/>
    <w:uiPriority w:val="99"/>
    <w:rsid w:val="00704C24"/>
    <w:rPr>
      <w:b/>
      <w:bCs/>
      <w:spacing w:val="0"/>
      <w:sz w:val="24"/>
      <w:szCs w:val="24"/>
      <w:u w:val="single"/>
      <w:shd w:val="clear" w:color="auto" w:fill="FFFFFF"/>
    </w:rPr>
  </w:style>
  <w:style w:type="character" w:customStyle="1" w:styleId="2ffff1">
    <w:name w:val="Подпись к картинке (2)"/>
    <w:basedOn w:val="2ffff0"/>
    <w:uiPriority w:val="99"/>
    <w:rsid w:val="00704C24"/>
    <w:rPr>
      <w:b/>
      <w:bCs/>
      <w:spacing w:val="0"/>
      <w:sz w:val="23"/>
      <w:szCs w:val="23"/>
      <w:u w:val="single"/>
      <w:shd w:val="clear" w:color="auto" w:fill="FFFFFF"/>
    </w:rPr>
  </w:style>
  <w:style w:type="character" w:customStyle="1" w:styleId="270">
    <w:name w:val="Подпись к картинке (2)7"/>
    <w:basedOn w:val="2ffff0"/>
    <w:uiPriority w:val="99"/>
    <w:rsid w:val="00704C24"/>
    <w:rPr>
      <w:b/>
      <w:bCs/>
      <w:spacing w:val="0"/>
      <w:sz w:val="23"/>
      <w:szCs w:val="23"/>
      <w:u w:val="single"/>
      <w:shd w:val="clear" w:color="auto" w:fill="FFFFFF"/>
    </w:rPr>
  </w:style>
  <w:style w:type="character" w:customStyle="1" w:styleId="146">
    <w:name w:val="Основной текст (14)_"/>
    <w:basedOn w:val="ac"/>
    <w:link w:val="147"/>
    <w:uiPriority w:val="99"/>
    <w:rsid w:val="00704C24"/>
    <w:rPr>
      <w:b/>
      <w:bCs/>
      <w:sz w:val="16"/>
      <w:szCs w:val="16"/>
      <w:shd w:val="clear" w:color="auto" w:fill="FFFFFF"/>
    </w:rPr>
  </w:style>
  <w:style w:type="character" w:customStyle="1" w:styleId="1411">
    <w:name w:val="Основной текст (14) + 11"/>
    <w:aliases w:val="5 pt71"/>
    <w:basedOn w:val="146"/>
    <w:uiPriority w:val="99"/>
    <w:rsid w:val="00704C24"/>
    <w:rPr>
      <w:b/>
      <w:bCs/>
      <w:sz w:val="23"/>
      <w:szCs w:val="23"/>
      <w:shd w:val="clear" w:color="auto" w:fill="FFFFFF"/>
    </w:rPr>
  </w:style>
  <w:style w:type="character" w:customStyle="1" w:styleId="212pt2">
    <w:name w:val="Подпись к картинке (2) + 12 pt2"/>
    <w:basedOn w:val="2ffff0"/>
    <w:uiPriority w:val="99"/>
    <w:rsid w:val="00704C24"/>
    <w:rPr>
      <w:b/>
      <w:bCs/>
      <w:spacing w:val="0"/>
      <w:sz w:val="24"/>
      <w:szCs w:val="24"/>
      <w:u w:val="single"/>
      <w:shd w:val="clear" w:color="auto" w:fill="FFFFFF"/>
    </w:rPr>
  </w:style>
  <w:style w:type="character" w:customStyle="1" w:styleId="261">
    <w:name w:val="Подпись к картинке (2)6"/>
    <w:basedOn w:val="2ffff0"/>
    <w:uiPriority w:val="99"/>
    <w:rsid w:val="00704C24"/>
    <w:rPr>
      <w:b/>
      <w:bCs/>
      <w:spacing w:val="0"/>
      <w:sz w:val="23"/>
      <w:szCs w:val="23"/>
      <w:u w:val="single"/>
      <w:shd w:val="clear" w:color="auto" w:fill="FFFFFF"/>
    </w:rPr>
  </w:style>
  <w:style w:type="character" w:customStyle="1" w:styleId="138">
    <w:name w:val="Подпись к таблице13"/>
    <w:basedOn w:val="affffff1"/>
    <w:uiPriority w:val="99"/>
    <w:rsid w:val="00704C24"/>
    <w:rPr>
      <w:rFonts w:ascii="Times New Roman" w:eastAsia="Times New Roman" w:hAnsi="Times New Roman"/>
      <w:b/>
      <w:bCs/>
      <w:spacing w:val="0"/>
      <w:sz w:val="23"/>
      <w:szCs w:val="23"/>
      <w:u w:val="single"/>
      <w:shd w:val="clear" w:color="auto" w:fill="FFFFFF"/>
    </w:rPr>
  </w:style>
  <w:style w:type="character" w:customStyle="1" w:styleId="3ffc">
    <w:name w:val="Подпись к картинке (3)_"/>
    <w:basedOn w:val="ac"/>
    <w:link w:val="3ffd"/>
    <w:uiPriority w:val="99"/>
    <w:rsid w:val="00704C24"/>
    <w:rPr>
      <w:rFonts w:ascii="Calibri" w:hAnsi="Calibri" w:cs="Calibri"/>
      <w:b/>
      <w:bCs/>
      <w:sz w:val="23"/>
      <w:szCs w:val="23"/>
      <w:shd w:val="clear" w:color="auto" w:fill="FFFFFF"/>
    </w:rPr>
  </w:style>
  <w:style w:type="character" w:customStyle="1" w:styleId="11f6">
    <w:name w:val="Подпись к картинке + 11"/>
    <w:aliases w:val="5 pt70"/>
    <w:basedOn w:val="afffffffffffffffff1"/>
    <w:uiPriority w:val="99"/>
    <w:rsid w:val="00704C24"/>
    <w:rPr>
      <w:b/>
      <w:bCs/>
      <w:sz w:val="23"/>
      <w:szCs w:val="23"/>
      <w:shd w:val="clear" w:color="auto" w:fill="FFFFFF"/>
    </w:rPr>
  </w:style>
  <w:style w:type="character" w:customStyle="1" w:styleId="4fd">
    <w:name w:val="Подпись к картинке (4)_"/>
    <w:basedOn w:val="ac"/>
    <w:link w:val="417"/>
    <w:uiPriority w:val="99"/>
    <w:rsid w:val="00704C24"/>
    <w:rPr>
      <w:rFonts w:ascii="Calibri" w:hAnsi="Calibri" w:cs="Calibri"/>
      <w:sz w:val="19"/>
      <w:szCs w:val="19"/>
      <w:shd w:val="clear" w:color="auto" w:fill="FFFFFF"/>
    </w:rPr>
  </w:style>
  <w:style w:type="paragraph" w:customStyle="1" w:styleId="31e">
    <w:name w:val="Основной текст (3)1"/>
    <w:basedOn w:val="ab"/>
    <w:qFormat/>
    <w:rsid w:val="00704C24"/>
    <w:pPr>
      <w:shd w:val="clear" w:color="auto" w:fill="FFFFFF"/>
      <w:spacing w:line="274" w:lineRule="exact"/>
      <w:jc w:val="center"/>
    </w:pPr>
  </w:style>
  <w:style w:type="paragraph" w:customStyle="1" w:styleId="1ffffff8">
    <w:name w:val="Подпись к картинке1"/>
    <w:basedOn w:val="ab"/>
    <w:link w:val="afffffffffffffffff1"/>
    <w:qFormat/>
    <w:rsid w:val="00704C24"/>
    <w:pPr>
      <w:shd w:val="clear" w:color="auto" w:fill="FFFFFF"/>
      <w:spacing w:line="240" w:lineRule="atLeast"/>
    </w:pPr>
    <w:rPr>
      <w:b/>
      <w:bCs/>
    </w:rPr>
  </w:style>
  <w:style w:type="paragraph" w:customStyle="1" w:styleId="31d">
    <w:name w:val="Подпись к таблице (3)1"/>
    <w:basedOn w:val="ab"/>
    <w:link w:val="3ffb"/>
    <w:uiPriority w:val="99"/>
    <w:qFormat/>
    <w:rsid w:val="00704C24"/>
    <w:pPr>
      <w:shd w:val="clear" w:color="auto" w:fill="FFFFFF"/>
      <w:spacing w:line="240" w:lineRule="atLeast"/>
    </w:pPr>
    <w:rPr>
      <w:sz w:val="25"/>
      <w:szCs w:val="25"/>
    </w:rPr>
  </w:style>
  <w:style w:type="paragraph" w:customStyle="1" w:styleId="147">
    <w:name w:val="Основной текст (14)"/>
    <w:basedOn w:val="ab"/>
    <w:link w:val="146"/>
    <w:uiPriority w:val="99"/>
    <w:qFormat/>
    <w:rsid w:val="00704C24"/>
    <w:pPr>
      <w:shd w:val="clear" w:color="auto" w:fill="FFFFFF"/>
      <w:spacing w:line="240" w:lineRule="atLeast"/>
      <w:jc w:val="both"/>
    </w:pPr>
    <w:rPr>
      <w:b/>
      <w:bCs/>
      <w:sz w:val="16"/>
      <w:szCs w:val="16"/>
    </w:rPr>
  </w:style>
  <w:style w:type="paragraph" w:customStyle="1" w:styleId="3ffd">
    <w:name w:val="Подпись к картинке (3)"/>
    <w:basedOn w:val="ab"/>
    <w:link w:val="3ffc"/>
    <w:uiPriority w:val="99"/>
    <w:qFormat/>
    <w:rsid w:val="00704C24"/>
    <w:pPr>
      <w:shd w:val="clear" w:color="auto" w:fill="FFFFFF"/>
      <w:spacing w:line="240" w:lineRule="atLeast"/>
    </w:pPr>
    <w:rPr>
      <w:rFonts w:ascii="Calibri" w:hAnsi="Calibri" w:cs="Calibri"/>
      <w:b/>
      <w:bCs/>
      <w:sz w:val="23"/>
      <w:szCs w:val="23"/>
    </w:rPr>
  </w:style>
  <w:style w:type="paragraph" w:customStyle="1" w:styleId="417">
    <w:name w:val="Подпись к картинке (4)1"/>
    <w:basedOn w:val="ab"/>
    <w:link w:val="4fd"/>
    <w:uiPriority w:val="99"/>
    <w:qFormat/>
    <w:rsid w:val="00704C24"/>
    <w:pPr>
      <w:shd w:val="clear" w:color="auto" w:fill="FFFFFF"/>
      <w:spacing w:line="485" w:lineRule="exact"/>
      <w:jc w:val="both"/>
    </w:pPr>
    <w:rPr>
      <w:rFonts w:ascii="Calibri" w:hAnsi="Calibri" w:cs="Calibri"/>
      <w:sz w:val="19"/>
      <w:szCs w:val="19"/>
    </w:rPr>
  </w:style>
  <w:style w:type="character" w:customStyle="1" w:styleId="11f7">
    <w:name w:val="Основной текст + 11"/>
    <w:aliases w:val="5 pt78,Полужирный28,5 pt2,Курсив2,Основной текст (15) + 111"/>
    <w:basedOn w:val="ac"/>
    <w:uiPriority w:val="99"/>
    <w:rsid w:val="00704C24"/>
    <w:rPr>
      <w:rFonts w:ascii="Times New Roman" w:eastAsia="Times New Roman" w:hAnsi="Times New Roman" w:cs="Times New Roman"/>
      <w:b/>
      <w:bCs/>
      <w:spacing w:val="0"/>
      <w:sz w:val="23"/>
      <w:szCs w:val="23"/>
      <w:lang w:eastAsia="ru-RU"/>
    </w:rPr>
  </w:style>
  <w:style w:type="character" w:customStyle="1" w:styleId="2ffff2">
    <w:name w:val="Подпись к таблице (2)_"/>
    <w:basedOn w:val="ac"/>
    <w:link w:val="21f4"/>
    <w:rsid w:val="00704C24"/>
    <w:rPr>
      <w:b/>
      <w:bCs/>
      <w:sz w:val="24"/>
      <w:szCs w:val="24"/>
      <w:shd w:val="clear" w:color="auto" w:fill="FFFFFF"/>
    </w:rPr>
  </w:style>
  <w:style w:type="character" w:customStyle="1" w:styleId="2ffff3">
    <w:name w:val="Подпись к таблице (2)"/>
    <w:basedOn w:val="2ffff2"/>
    <w:uiPriority w:val="99"/>
    <w:rsid w:val="00704C24"/>
    <w:rPr>
      <w:b/>
      <w:bCs/>
      <w:sz w:val="24"/>
      <w:szCs w:val="24"/>
      <w:u w:val="single"/>
      <w:shd w:val="clear" w:color="auto" w:fill="FFFFFF"/>
    </w:rPr>
  </w:style>
  <w:style w:type="character" w:customStyle="1" w:styleId="2113">
    <w:name w:val="Подпись к таблице (2) + 11"/>
    <w:aliases w:val="5 pt77"/>
    <w:basedOn w:val="2ffff2"/>
    <w:uiPriority w:val="99"/>
    <w:rsid w:val="00704C24"/>
    <w:rPr>
      <w:b/>
      <w:bCs/>
      <w:sz w:val="23"/>
      <w:szCs w:val="23"/>
      <w:u w:val="single"/>
      <w:shd w:val="clear" w:color="auto" w:fill="FFFFFF"/>
    </w:rPr>
  </w:style>
  <w:style w:type="paragraph" w:customStyle="1" w:styleId="21f4">
    <w:name w:val="Подпись к таблице (2)1"/>
    <w:basedOn w:val="ab"/>
    <w:link w:val="2ffff2"/>
    <w:qFormat/>
    <w:rsid w:val="00704C24"/>
    <w:pPr>
      <w:shd w:val="clear" w:color="auto" w:fill="FFFFFF"/>
      <w:spacing w:line="240" w:lineRule="atLeast"/>
    </w:pPr>
    <w:rPr>
      <w:b/>
      <w:bCs/>
    </w:rPr>
  </w:style>
  <w:style w:type="character" w:customStyle="1" w:styleId="12pt5">
    <w:name w:val="Основной текст + 12 pt5"/>
    <w:aliases w:val="Полужирный25"/>
    <w:basedOn w:val="ac"/>
    <w:uiPriority w:val="99"/>
    <w:rsid w:val="00704C24"/>
    <w:rPr>
      <w:rFonts w:ascii="Times New Roman" w:eastAsia="Times New Roman" w:hAnsi="Times New Roman" w:cs="Times New Roman"/>
      <w:b/>
      <w:bCs/>
      <w:spacing w:val="0"/>
      <w:sz w:val="24"/>
      <w:szCs w:val="24"/>
      <w:lang w:eastAsia="ru-RU"/>
    </w:rPr>
  </w:style>
  <w:style w:type="character" w:customStyle="1" w:styleId="97">
    <w:name w:val="Подпись к таблице9"/>
    <w:basedOn w:val="affffff1"/>
    <w:uiPriority w:val="99"/>
    <w:rsid w:val="00704C24"/>
    <w:rPr>
      <w:rFonts w:ascii="Times New Roman" w:eastAsia="Times New Roman" w:hAnsi="Times New Roman"/>
      <w:b/>
      <w:bCs/>
      <w:spacing w:val="0"/>
      <w:sz w:val="23"/>
      <w:szCs w:val="23"/>
      <w:u w:val="single"/>
      <w:shd w:val="clear" w:color="auto" w:fill="FFFFFF"/>
    </w:rPr>
  </w:style>
  <w:style w:type="character" w:customStyle="1" w:styleId="12pt7">
    <w:name w:val="Подпись к таблице + 12 pt7"/>
    <w:basedOn w:val="affffff1"/>
    <w:uiPriority w:val="99"/>
    <w:rsid w:val="00704C24"/>
    <w:rPr>
      <w:rFonts w:ascii="Times New Roman" w:eastAsia="Times New Roman" w:hAnsi="Times New Roman"/>
      <w:b/>
      <w:bCs/>
      <w:spacing w:val="0"/>
      <w:sz w:val="24"/>
      <w:szCs w:val="24"/>
      <w:u w:val="single"/>
      <w:shd w:val="clear" w:color="auto" w:fill="FFFFFF"/>
    </w:rPr>
  </w:style>
  <w:style w:type="character" w:customStyle="1" w:styleId="22c">
    <w:name w:val="Заголовок №2 (2)_"/>
    <w:basedOn w:val="ac"/>
    <w:link w:val="2213"/>
    <w:uiPriority w:val="99"/>
    <w:rsid w:val="00704C24"/>
    <w:rPr>
      <w:b/>
      <w:bCs/>
      <w:sz w:val="24"/>
      <w:szCs w:val="24"/>
      <w:shd w:val="clear" w:color="auto" w:fill="FFFFFF"/>
    </w:rPr>
  </w:style>
  <w:style w:type="paragraph" w:customStyle="1" w:styleId="2213">
    <w:name w:val="Заголовок №2 (2)1"/>
    <w:basedOn w:val="ab"/>
    <w:link w:val="22c"/>
    <w:uiPriority w:val="99"/>
    <w:qFormat/>
    <w:rsid w:val="00704C24"/>
    <w:pPr>
      <w:shd w:val="clear" w:color="auto" w:fill="FFFFFF"/>
      <w:spacing w:before="2460" w:after="1080" w:line="240" w:lineRule="atLeast"/>
      <w:jc w:val="both"/>
      <w:outlineLvl w:val="1"/>
    </w:pPr>
    <w:rPr>
      <w:b/>
      <w:bCs/>
    </w:rPr>
  </w:style>
  <w:style w:type="paragraph" w:customStyle="1" w:styleId="1-15">
    <w:name w:val="1-15"/>
    <w:link w:val="1-150"/>
    <w:qFormat/>
    <w:rsid w:val="00704C24"/>
    <w:pPr>
      <w:spacing w:after="0" w:line="276" w:lineRule="auto"/>
      <w:ind w:firstLine="567"/>
      <w:jc w:val="both"/>
    </w:pPr>
    <w:rPr>
      <w:rFonts w:ascii="Arial" w:eastAsia="Times New Roman" w:hAnsi="Arial" w:cs="Arial"/>
      <w:snapToGrid w:val="0"/>
      <w:sz w:val="27"/>
      <w:szCs w:val="27"/>
      <w:lang w:eastAsia="ru-RU"/>
    </w:rPr>
  </w:style>
  <w:style w:type="character" w:customStyle="1" w:styleId="1-150">
    <w:name w:val="1-15 Знак"/>
    <w:link w:val="1-15"/>
    <w:rsid w:val="00704C24"/>
    <w:rPr>
      <w:rFonts w:ascii="Arial" w:eastAsia="Times New Roman" w:hAnsi="Arial" w:cs="Arial"/>
      <w:snapToGrid w:val="0"/>
      <w:sz w:val="27"/>
      <w:szCs w:val="27"/>
      <w:lang w:eastAsia="ru-RU"/>
    </w:rPr>
  </w:style>
  <w:style w:type="character" w:customStyle="1" w:styleId="355pt0pt">
    <w:name w:val="Основной текст (3) + 5;5 pt;Курсив;Интервал 0 pt"/>
    <w:basedOn w:val="3f"/>
    <w:rsid w:val="00704C24"/>
    <w:rPr>
      <w:rFonts w:eastAsia="Times New Roman"/>
      <w:b w:val="0"/>
      <w:bCs w:val="0"/>
      <w:i/>
      <w:iCs/>
      <w:smallCaps w:val="0"/>
      <w:strike w:val="0"/>
      <w:spacing w:val="0"/>
      <w:sz w:val="11"/>
      <w:szCs w:val="11"/>
      <w:shd w:val="clear" w:color="auto" w:fill="FFFFFF"/>
    </w:rPr>
  </w:style>
  <w:style w:type="character" w:customStyle="1" w:styleId="414pt">
    <w:name w:val="Основной текст (4) + 14 pt"/>
    <w:basedOn w:val="49"/>
    <w:rsid w:val="00704C24"/>
    <w:rPr>
      <w:rFonts w:eastAsia="Times New Roman"/>
      <w:b w:val="0"/>
      <w:bCs w:val="0"/>
      <w:i w:val="0"/>
      <w:iCs w:val="0"/>
      <w:smallCaps w:val="0"/>
      <w:strike w:val="0"/>
      <w:spacing w:val="0"/>
      <w:sz w:val="28"/>
      <w:szCs w:val="28"/>
      <w:shd w:val="clear" w:color="auto" w:fill="FFFFFF"/>
    </w:rPr>
  </w:style>
  <w:style w:type="character" w:customStyle="1" w:styleId="-1pt">
    <w:name w:val="Основной текст + Интервал -1 pt"/>
    <w:basedOn w:val="afffff2"/>
    <w:rsid w:val="00704C24"/>
    <w:rPr>
      <w:rFonts w:ascii="Times New Roman" w:eastAsia="Calibri" w:hAnsi="Times New Roman" w:cs="Times New Roman"/>
      <w:b w:val="0"/>
      <w:bCs w:val="0"/>
      <w:i w:val="0"/>
      <w:iCs w:val="0"/>
      <w:smallCaps w:val="0"/>
      <w:strike w:val="0"/>
      <w:spacing w:val="-30"/>
      <w:sz w:val="28"/>
      <w:szCs w:val="28"/>
      <w:shd w:val="clear" w:color="auto" w:fill="FFFFFF"/>
      <w:lang w:val="en-US"/>
    </w:rPr>
  </w:style>
  <w:style w:type="paragraph" w:customStyle="1" w:styleId="afffffffffffffffff2">
    <w:name w:val="Подпись к картинке"/>
    <w:basedOn w:val="ab"/>
    <w:qFormat/>
    <w:rsid w:val="00704C24"/>
    <w:pPr>
      <w:shd w:val="clear" w:color="auto" w:fill="FFFFFF"/>
      <w:spacing w:line="0" w:lineRule="atLeast"/>
    </w:pPr>
    <w:rPr>
      <w:color w:val="000000"/>
      <w:sz w:val="28"/>
      <w:szCs w:val="28"/>
    </w:rPr>
  </w:style>
  <w:style w:type="paragraph" w:customStyle="1" w:styleId="6b">
    <w:name w:val="Основной текст6"/>
    <w:basedOn w:val="ab"/>
    <w:uiPriority w:val="99"/>
    <w:qFormat/>
    <w:rsid w:val="00704C24"/>
    <w:pPr>
      <w:shd w:val="clear" w:color="auto" w:fill="FFFFFF"/>
      <w:spacing w:after="300" w:line="0" w:lineRule="atLeast"/>
      <w:ind w:hanging="1580"/>
    </w:pPr>
    <w:rPr>
      <w:color w:val="000000"/>
    </w:rPr>
  </w:style>
  <w:style w:type="character" w:customStyle="1" w:styleId="190">
    <w:name w:val="Основной текст (19)_"/>
    <w:basedOn w:val="ac"/>
    <w:link w:val="191"/>
    <w:uiPriority w:val="99"/>
    <w:rsid w:val="00704C24"/>
    <w:rPr>
      <w:spacing w:val="20"/>
      <w:sz w:val="18"/>
      <w:szCs w:val="18"/>
      <w:shd w:val="clear" w:color="auto" w:fill="FFFFFF"/>
    </w:rPr>
  </w:style>
  <w:style w:type="paragraph" w:customStyle="1" w:styleId="191">
    <w:name w:val="Основной текст (19)1"/>
    <w:basedOn w:val="ab"/>
    <w:link w:val="190"/>
    <w:uiPriority w:val="99"/>
    <w:qFormat/>
    <w:rsid w:val="00704C24"/>
    <w:pPr>
      <w:shd w:val="clear" w:color="auto" w:fill="FFFFFF"/>
      <w:spacing w:line="254" w:lineRule="exact"/>
      <w:ind w:hanging="360"/>
    </w:pPr>
    <w:rPr>
      <w:spacing w:val="20"/>
      <w:sz w:val="18"/>
      <w:szCs w:val="18"/>
    </w:rPr>
  </w:style>
  <w:style w:type="character" w:customStyle="1" w:styleId="9pt">
    <w:name w:val="Основной текст + 9 pt"/>
    <w:aliases w:val="Интервал 1 pt4,Основной текст + 10 pt1,Курсив10,Полужирный2"/>
    <w:basedOn w:val="ac"/>
    <w:uiPriority w:val="99"/>
    <w:rsid w:val="00704C24"/>
    <w:rPr>
      <w:rFonts w:ascii="Times New Roman" w:eastAsia="Times New Roman" w:hAnsi="Times New Roman" w:cs="Times New Roman"/>
      <w:spacing w:val="20"/>
      <w:sz w:val="18"/>
      <w:szCs w:val="18"/>
      <w:lang w:eastAsia="ru-RU"/>
    </w:rPr>
  </w:style>
  <w:style w:type="character" w:customStyle="1" w:styleId="1pt">
    <w:name w:val="Основной текст + Интервал 1 pt"/>
    <w:basedOn w:val="ac"/>
    <w:uiPriority w:val="99"/>
    <w:rsid w:val="00704C24"/>
    <w:rPr>
      <w:rFonts w:ascii="Times New Roman" w:eastAsia="Times New Roman" w:hAnsi="Times New Roman" w:cs="Times New Roman"/>
      <w:spacing w:val="30"/>
      <w:sz w:val="21"/>
      <w:szCs w:val="21"/>
      <w:lang w:eastAsia="ru-RU"/>
    </w:rPr>
  </w:style>
  <w:style w:type="character" w:customStyle="1" w:styleId="7a">
    <w:name w:val="Основной текст + 7"/>
    <w:aliases w:val="5 pt7,Интервал 1 pt2,Основной текст (5) + 94,Основной текст (26) + 8,Не курсив5,Курсив3,Основной текст (40) + 23 pt,Не курсив2"/>
    <w:basedOn w:val="ac"/>
    <w:uiPriority w:val="99"/>
    <w:rsid w:val="00704C24"/>
    <w:rPr>
      <w:rFonts w:ascii="Times New Roman" w:eastAsia="Times New Roman" w:hAnsi="Times New Roman" w:cs="Times New Roman"/>
      <w:spacing w:val="30"/>
      <w:sz w:val="15"/>
      <w:szCs w:val="15"/>
      <w:lang w:eastAsia="ru-RU"/>
    </w:rPr>
  </w:style>
  <w:style w:type="character" w:customStyle="1" w:styleId="FontStyle48">
    <w:name w:val="Font Style48"/>
    <w:uiPriority w:val="99"/>
    <w:rsid w:val="00704C24"/>
    <w:rPr>
      <w:rFonts w:ascii="Times New Roman" w:hAnsi="Times New Roman" w:cs="Times New Roman"/>
      <w:sz w:val="22"/>
      <w:szCs w:val="22"/>
    </w:rPr>
  </w:style>
  <w:style w:type="character" w:customStyle="1" w:styleId="FontStyle60">
    <w:name w:val="Font Style60"/>
    <w:uiPriority w:val="99"/>
    <w:rsid w:val="00704C24"/>
    <w:rPr>
      <w:rFonts w:ascii="Times New Roman" w:hAnsi="Times New Roman" w:cs="Times New Roman"/>
      <w:b/>
      <w:bCs/>
      <w:sz w:val="22"/>
      <w:szCs w:val="22"/>
    </w:rPr>
  </w:style>
  <w:style w:type="character" w:customStyle="1" w:styleId="11pt4">
    <w:name w:val="Основной текст + 11 pt4"/>
    <w:basedOn w:val="ac"/>
    <w:uiPriority w:val="99"/>
    <w:rsid w:val="00704C24"/>
    <w:rPr>
      <w:rFonts w:ascii="Times New Roman" w:eastAsia="Times New Roman" w:hAnsi="Times New Roman" w:cs="Times New Roman"/>
      <w:spacing w:val="0"/>
      <w:sz w:val="22"/>
      <w:szCs w:val="22"/>
      <w:lang w:eastAsia="ru-RU"/>
    </w:rPr>
  </w:style>
  <w:style w:type="character" w:customStyle="1" w:styleId="375">
    <w:name w:val="Основной текст (3) + Масштаб 75%"/>
    <w:basedOn w:val="3f"/>
    <w:uiPriority w:val="99"/>
    <w:rsid w:val="00704C24"/>
    <w:rPr>
      <w:b w:val="0"/>
      <w:bCs w:val="0"/>
      <w:spacing w:val="0"/>
      <w:w w:val="75"/>
      <w:sz w:val="19"/>
      <w:szCs w:val="19"/>
      <w:shd w:val="clear" w:color="auto" w:fill="FFFFFF"/>
    </w:rPr>
  </w:style>
  <w:style w:type="character" w:customStyle="1" w:styleId="3100">
    <w:name w:val="Основной текст (3) + Масштаб 100%"/>
    <w:basedOn w:val="3f"/>
    <w:uiPriority w:val="99"/>
    <w:rsid w:val="00704C24"/>
    <w:rPr>
      <w:b w:val="0"/>
      <w:bCs w:val="0"/>
      <w:spacing w:val="0"/>
      <w:w w:val="100"/>
      <w:sz w:val="19"/>
      <w:szCs w:val="19"/>
      <w:shd w:val="clear" w:color="auto" w:fill="FFFFFF"/>
    </w:rPr>
  </w:style>
  <w:style w:type="character" w:customStyle="1" w:styleId="6c">
    <w:name w:val="Основной текст (6)_"/>
    <w:basedOn w:val="ac"/>
    <w:link w:val="6d"/>
    <w:rsid w:val="00704C24"/>
    <w:rPr>
      <w:w w:val="80"/>
      <w:shd w:val="clear" w:color="auto" w:fill="FFFFFF"/>
    </w:rPr>
  </w:style>
  <w:style w:type="character" w:customStyle="1" w:styleId="14pt0">
    <w:name w:val="Колонтитул + 14 pt"/>
    <w:basedOn w:val="affffffffffffffffd"/>
    <w:uiPriority w:val="99"/>
    <w:rsid w:val="00704C24"/>
    <w:rPr>
      <w:rFonts w:ascii="Times New Roman" w:eastAsia="Times New Roman" w:hAnsi="Times New Roman" w:cs="Times New Roman"/>
      <w:b w:val="0"/>
      <w:bCs w:val="0"/>
      <w:i w:val="0"/>
      <w:iCs w:val="0"/>
      <w:smallCaps w:val="0"/>
      <w:strike w:val="0"/>
      <w:spacing w:val="0"/>
      <w:sz w:val="28"/>
      <w:szCs w:val="28"/>
    </w:rPr>
  </w:style>
  <w:style w:type="character" w:customStyle="1" w:styleId="BookAntiqua">
    <w:name w:val="Колонтитул + Book Antiqua"/>
    <w:aliases w:val="9,5 pt16,Масштаб 75%,Основной текст (14) + Arial,Основной текст (23) + Times New Roman,Колонтитул + 9"/>
    <w:basedOn w:val="affffffffffffffffd"/>
    <w:uiPriority w:val="99"/>
    <w:rsid w:val="00704C24"/>
    <w:rPr>
      <w:rFonts w:ascii="Book Antiqua" w:eastAsia="Times New Roman" w:hAnsi="Book Antiqua" w:cs="Book Antiqua"/>
      <w:b w:val="0"/>
      <w:bCs w:val="0"/>
      <w:i w:val="0"/>
      <w:iCs w:val="0"/>
      <w:smallCaps w:val="0"/>
      <w:strike w:val="0"/>
      <w:spacing w:val="0"/>
      <w:w w:val="75"/>
      <w:sz w:val="19"/>
      <w:szCs w:val="19"/>
    </w:rPr>
  </w:style>
  <w:style w:type="character" w:customStyle="1" w:styleId="BookAntiqua2">
    <w:name w:val="Колонтитул + Book Antiqua2"/>
    <w:aliases w:val="92,5 pt15,Масштаб 75%2,Основной текст + Arial3,8"/>
    <w:basedOn w:val="affffffffffffffffd"/>
    <w:uiPriority w:val="99"/>
    <w:rsid w:val="00704C24"/>
    <w:rPr>
      <w:rFonts w:ascii="Book Antiqua" w:eastAsia="Times New Roman" w:hAnsi="Book Antiqua" w:cs="Book Antiqua"/>
      <w:b w:val="0"/>
      <w:bCs w:val="0"/>
      <w:i w:val="0"/>
      <w:iCs w:val="0"/>
      <w:smallCaps w:val="0"/>
      <w:strike w:val="0"/>
      <w:spacing w:val="0"/>
      <w:w w:val="75"/>
      <w:sz w:val="19"/>
      <w:szCs w:val="19"/>
    </w:rPr>
  </w:style>
  <w:style w:type="character" w:customStyle="1" w:styleId="BookAntiqua1">
    <w:name w:val="Колонтитул + Book Antiqua1"/>
    <w:aliases w:val="91,5 pt14,Масштаб 75%1,Основной текст + Arial2,71,Курсив11"/>
    <w:basedOn w:val="affffffffffffffffd"/>
    <w:uiPriority w:val="99"/>
    <w:rsid w:val="00704C24"/>
    <w:rPr>
      <w:rFonts w:ascii="Book Antiqua" w:eastAsia="Times New Roman" w:hAnsi="Book Antiqua" w:cs="Book Antiqua"/>
      <w:b w:val="0"/>
      <w:bCs w:val="0"/>
      <w:i w:val="0"/>
      <w:iCs w:val="0"/>
      <w:smallCaps w:val="0"/>
      <w:strike w:val="0"/>
      <w:spacing w:val="0"/>
      <w:w w:val="75"/>
      <w:sz w:val="19"/>
      <w:szCs w:val="19"/>
      <w:u w:val="single"/>
    </w:rPr>
  </w:style>
  <w:style w:type="character" w:customStyle="1" w:styleId="11pt1">
    <w:name w:val="Колонтитул + 11 pt1"/>
    <w:basedOn w:val="affffffffffffffffd"/>
    <w:uiPriority w:val="99"/>
    <w:rsid w:val="00704C24"/>
    <w:rPr>
      <w:rFonts w:ascii="Times New Roman" w:eastAsia="Times New Roman" w:hAnsi="Times New Roman" w:cs="Times New Roman"/>
      <w:b w:val="0"/>
      <w:bCs w:val="0"/>
      <w:i w:val="0"/>
      <w:iCs w:val="0"/>
      <w:smallCaps w:val="0"/>
      <w:strike w:val="0"/>
      <w:spacing w:val="0"/>
      <w:sz w:val="22"/>
      <w:szCs w:val="22"/>
      <w:u w:val="single"/>
    </w:rPr>
  </w:style>
  <w:style w:type="character" w:customStyle="1" w:styleId="12f2">
    <w:name w:val="Основной текст (12)_"/>
    <w:basedOn w:val="ac"/>
    <w:link w:val="12f3"/>
    <w:uiPriority w:val="99"/>
    <w:rsid w:val="00704C24"/>
    <w:rPr>
      <w:noProof/>
      <w:shd w:val="clear" w:color="auto" w:fill="FFFFFF"/>
    </w:rPr>
  </w:style>
  <w:style w:type="character" w:customStyle="1" w:styleId="11f8">
    <w:name w:val="Основной текст (11)_"/>
    <w:basedOn w:val="ac"/>
    <w:link w:val="11f9"/>
    <w:rsid w:val="00704C24"/>
    <w:rPr>
      <w:rFonts w:ascii="Book Antiqua" w:hAnsi="Book Antiqua" w:cs="Book Antiqua"/>
      <w:b/>
      <w:bCs/>
      <w:spacing w:val="10"/>
      <w:shd w:val="clear" w:color="auto" w:fill="FFFFFF"/>
    </w:rPr>
  </w:style>
  <w:style w:type="character" w:customStyle="1" w:styleId="151">
    <w:name w:val="Основной текст (15)_"/>
    <w:basedOn w:val="ac"/>
    <w:link w:val="152"/>
    <w:uiPriority w:val="99"/>
    <w:rsid w:val="00704C24"/>
    <w:rPr>
      <w:rFonts w:ascii="Sylfaen" w:hAnsi="Sylfaen" w:cs="Sylfaen"/>
      <w:sz w:val="21"/>
      <w:szCs w:val="21"/>
      <w:shd w:val="clear" w:color="auto" w:fill="FFFFFF"/>
    </w:rPr>
  </w:style>
  <w:style w:type="character" w:customStyle="1" w:styleId="139">
    <w:name w:val="Основной текст (13)_"/>
    <w:basedOn w:val="ac"/>
    <w:link w:val="13a"/>
    <w:uiPriority w:val="99"/>
    <w:rsid w:val="00704C24"/>
    <w:rPr>
      <w:rFonts w:ascii="Sylfaen" w:hAnsi="Sylfaen" w:cs="Sylfaen"/>
      <w:noProof/>
      <w:sz w:val="21"/>
      <w:szCs w:val="21"/>
      <w:shd w:val="clear" w:color="auto" w:fill="FFFFFF"/>
    </w:rPr>
  </w:style>
  <w:style w:type="character" w:customStyle="1" w:styleId="22d">
    <w:name w:val="Основной текст (22)_"/>
    <w:basedOn w:val="ac"/>
    <w:link w:val="22e"/>
    <w:uiPriority w:val="99"/>
    <w:rsid w:val="00704C24"/>
    <w:rPr>
      <w:b/>
      <w:bCs/>
      <w:sz w:val="24"/>
      <w:szCs w:val="24"/>
      <w:shd w:val="clear" w:color="auto" w:fill="FFFFFF"/>
    </w:rPr>
  </w:style>
  <w:style w:type="character" w:customStyle="1" w:styleId="180">
    <w:name w:val="Основной текст (18)_"/>
    <w:basedOn w:val="ac"/>
    <w:link w:val="181"/>
    <w:uiPriority w:val="99"/>
    <w:rsid w:val="00704C24"/>
    <w:rPr>
      <w:rFonts w:ascii="Sylfaen" w:hAnsi="Sylfaen" w:cs="Sylfaen"/>
      <w:noProof/>
      <w:sz w:val="49"/>
      <w:szCs w:val="49"/>
      <w:shd w:val="clear" w:color="auto" w:fill="FFFFFF"/>
    </w:rPr>
  </w:style>
  <w:style w:type="character" w:customStyle="1" w:styleId="21f5">
    <w:name w:val="Основной текст (21)_"/>
    <w:basedOn w:val="ac"/>
    <w:link w:val="21f6"/>
    <w:uiPriority w:val="99"/>
    <w:rsid w:val="00704C24"/>
    <w:rPr>
      <w:b/>
      <w:bCs/>
      <w:sz w:val="23"/>
      <w:szCs w:val="23"/>
      <w:shd w:val="clear" w:color="auto" w:fill="FFFFFF"/>
    </w:rPr>
  </w:style>
  <w:style w:type="character" w:customStyle="1" w:styleId="170">
    <w:name w:val="Основной текст (17)_"/>
    <w:basedOn w:val="ac"/>
    <w:link w:val="171"/>
    <w:uiPriority w:val="99"/>
    <w:rsid w:val="00704C24"/>
    <w:rPr>
      <w:rFonts w:ascii="Sylfaen" w:hAnsi="Sylfaen" w:cs="Sylfaen"/>
      <w:noProof/>
      <w:sz w:val="39"/>
      <w:szCs w:val="39"/>
      <w:shd w:val="clear" w:color="auto" w:fill="FFFFFF"/>
    </w:rPr>
  </w:style>
  <w:style w:type="character" w:customStyle="1" w:styleId="200">
    <w:name w:val="Основной текст (20)_"/>
    <w:basedOn w:val="ac"/>
    <w:link w:val="201"/>
    <w:uiPriority w:val="99"/>
    <w:rsid w:val="00704C24"/>
    <w:rPr>
      <w:rFonts w:ascii="Sylfaen" w:hAnsi="Sylfaen" w:cs="Sylfaen"/>
      <w:noProof/>
      <w:sz w:val="18"/>
      <w:szCs w:val="18"/>
      <w:shd w:val="clear" w:color="auto" w:fill="FFFFFF"/>
    </w:rPr>
  </w:style>
  <w:style w:type="character" w:customStyle="1" w:styleId="590">
    <w:name w:val="Основной текст (5) + 9"/>
    <w:aliases w:val="5 pt13,Основной текст (30) + 11,Не курсив9"/>
    <w:basedOn w:val="5b"/>
    <w:uiPriority w:val="99"/>
    <w:rsid w:val="00704C24"/>
    <w:rPr>
      <w:rFonts w:ascii="Times New Roman" w:eastAsia="Times New Roman" w:hAnsi="Times New Roman" w:cs="Times New Roman"/>
      <w:b w:val="0"/>
      <w:bCs w:val="0"/>
      <w:noProof/>
      <w:spacing w:val="0"/>
      <w:sz w:val="19"/>
      <w:szCs w:val="19"/>
      <w:shd w:val="clear" w:color="auto" w:fill="FFFFFF"/>
    </w:rPr>
  </w:style>
  <w:style w:type="character" w:customStyle="1" w:styleId="2114">
    <w:name w:val="Основной текст (2) + 11"/>
    <w:aliases w:val="5 pt12,Основной текст (30) + 5"/>
    <w:basedOn w:val="2f"/>
    <w:uiPriority w:val="99"/>
    <w:rsid w:val="00704C24"/>
    <w:rPr>
      <w:rFonts w:ascii="Times New Roman" w:eastAsia="Times New Roman" w:hAnsi="Times New Roman" w:cs="Times New Roman"/>
      <w:noProof/>
      <w:spacing w:val="0"/>
      <w:sz w:val="23"/>
      <w:szCs w:val="23"/>
      <w:shd w:val="clear" w:color="auto" w:fill="FFFFFF"/>
    </w:rPr>
  </w:style>
  <w:style w:type="character" w:customStyle="1" w:styleId="234">
    <w:name w:val="Основной текст (23)_"/>
    <w:basedOn w:val="ac"/>
    <w:link w:val="235"/>
    <w:uiPriority w:val="99"/>
    <w:rsid w:val="00704C24"/>
    <w:rPr>
      <w:rFonts w:ascii="Sylfaen" w:hAnsi="Sylfaen" w:cs="Sylfaen"/>
      <w:i/>
      <w:iCs/>
      <w:noProof/>
      <w:sz w:val="35"/>
      <w:szCs w:val="35"/>
      <w:shd w:val="clear" w:color="auto" w:fill="FFFFFF"/>
    </w:rPr>
  </w:style>
  <w:style w:type="character" w:customStyle="1" w:styleId="596">
    <w:name w:val="Основной текст (5) + 96"/>
    <w:aliases w:val="5 pt11,Основной текст (30) + 111,Не курсив8"/>
    <w:basedOn w:val="5b"/>
    <w:uiPriority w:val="99"/>
    <w:rsid w:val="00704C24"/>
    <w:rPr>
      <w:rFonts w:ascii="Times New Roman" w:eastAsia="Times New Roman" w:hAnsi="Times New Roman" w:cs="Times New Roman"/>
      <w:b w:val="0"/>
      <w:bCs w:val="0"/>
      <w:noProof/>
      <w:spacing w:val="0"/>
      <w:sz w:val="19"/>
      <w:szCs w:val="19"/>
      <w:shd w:val="clear" w:color="auto" w:fill="FFFFFF"/>
    </w:rPr>
  </w:style>
  <w:style w:type="character" w:customStyle="1" w:styleId="380">
    <w:name w:val="Основной текст (38)_"/>
    <w:basedOn w:val="ac"/>
    <w:link w:val="381"/>
    <w:uiPriority w:val="99"/>
    <w:rsid w:val="00704C24"/>
    <w:rPr>
      <w:rFonts w:ascii="Sylfaen" w:hAnsi="Sylfaen" w:cs="Sylfaen"/>
      <w:sz w:val="21"/>
      <w:szCs w:val="21"/>
      <w:shd w:val="clear" w:color="auto" w:fill="FFFFFF"/>
    </w:rPr>
  </w:style>
  <w:style w:type="character" w:customStyle="1" w:styleId="5120">
    <w:name w:val="Основной текст (5) + 12"/>
    <w:aliases w:val="5 pt10,Заголовок №2 + 11"/>
    <w:basedOn w:val="5b"/>
    <w:uiPriority w:val="99"/>
    <w:rsid w:val="00704C24"/>
    <w:rPr>
      <w:rFonts w:ascii="Times New Roman" w:eastAsia="Times New Roman" w:hAnsi="Times New Roman" w:cs="Times New Roman"/>
      <w:b w:val="0"/>
      <w:bCs w:val="0"/>
      <w:noProof/>
      <w:spacing w:val="0"/>
      <w:sz w:val="25"/>
      <w:szCs w:val="25"/>
      <w:shd w:val="clear" w:color="auto" w:fill="FFFFFF"/>
    </w:rPr>
  </w:style>
  <w:style w:type="character" w:customStyle="1" w:styleId="16Sylfaen">
    <w:name w:val="Основной текст (16) + Sylfaen"/>
    <w:aliases w:val="13,5 pt9,Не курсив,Основной текст (12) + 5 pt,Интервал 0 pt8,Основной текст (15) + 24,Основной текст (15) + Arial,Не курсив1,Интервал 1 pt1"/>
    <w:basedOn w:val="162"/>
    <w:uiPriority w:val="99"/>
    <w:rsid w:val="00704C24"/>
    <w:rPr>
      <w:rFonts w:ascii="Sylfaen" w:eastAsia="Franklin Gothic Medium" w:hAnsi="Sylfaen" w:cs="Sylfaen"/>
      <w:noProof/>
      <w:spacing w:val="0"/>
      <w:sz w:val="27"/>
      <w:szCs w:val="27"/>
      <w:shd w:val="clear" w:color="auto" w:fill="FFFFFF"/>
    </w:rPr>
  </w:style>
  <w:style w:type="character" w:customStyle="1" w:styleId="390">
    <w:name w:val="Основной текст (39)_"/>
    <w:basedOn w:val="ac"/>
    <w:link w:val="391"/>
    <w:uiPriority w:val="99"/>
    <w:rsid w:val="00704C24"/>
    <w:rPr>
      <w:rFonts w:ascii="Sylfaen" w:hAnsi="Sylfaen" w:cs="Sylfaen"/>
      <w:noProof/>
      <w:sz w:val="21"/>
      <w:szCs w:val="21"/>
      <w:shd w:val="clear" w:color="auto" w:fill="FFFFFF"/>
    </w:rPr>
  </w:style>
  <w:style w:type="character" w:customStyle="1" w:styleId="271">
    <w:name w:val="Основной текст (27)_"/>
    <w:basedOn w:val="ac"/>
    <w:link w:val="272"/>
    <w:uiPriority w:val="99"/>
    <w:rsid w:val="00704C24"/>
    <w:rPr>
      <w:rFonts w:ascii="Sylfaen" w:hAnsi="Sylfaen" w:cs="Sylfaen"/>
      <w:i/>
      <w:iCs/>
      <w:noProof/>
      <w:sz w:val="18"/>
      <w:szCs w:val="18"/>
      <w:shd w:val="clear" w:color="auto" w:fill="FFFFFF"/>
    </w:rPr>
  </w:style>
  <w:style w:type="character" w:customStyle="1" w:styleId="280">
    <w:name w:val="Основной текст (28)_"/>
    <w:basedOn w:val="ac"/>
    <w:link w:val="281"/>
    <w:uiPriority w:val="99"/>
    <w:rsid w:val="00704C24"/>
    <w:rPr>
      <w:rFonts w:ascii="Sylfaen" w:hAnsi="Sylfaen" w:cs="Sylfaen"/>
      <w:noProof/>
      <w:sz w:val="13"/>
      <w:szCs w:val="13"/>
      <w:shd w:val="clear" w:color="auto" w:fill="FFFFFF"/>
    </w:rPr>
  </w:style>
  <w:style w:type="character" w:customStyle="1" w:styleId="5fb">
    <w:name w:val="Основной текст (5) + Курсив"/>
    <w:basedOn w:val="5b"/>
    <w:uiPriority w:val="99"/>
    <w:rsid w:val="00704C24"/>
    <w:rPr>
      <w:rFonts w:ascii="Times New Roman" w:eastAsia="Times New Roman" w:hAnsi="Times New Roman" w:cs="Times New Roman"/>
      <w:b w:val="0"/>
      <w:bCs w:val="0"/>
      <w:i/>
      <w:iCs/>
      <w:noProof/>
      <w:spacing w:val="0"/>
      <w:sz w:val="23"/>
      <w:szCs w:val="23"/>
      <w:shd w:val="clear" w:color="auto" w:fill="FFFFFF"/>
    </w:rPr>
  </w:style>
  <w:style w:type="character" w:customStyle="1" w:styleId="251">
    <w:name w:val="Основной текст (25)_"/>
    <w:basedOn w:val="ac"/>
    <w:link w:val="252"/>
    <w:uiPriority w:val="99"/>
    <w:rsid w:val="00704C24"/>
    <w:rPr>
      <w:rFonts w:ascii="Sylfaen" w:hAnsi="Sylfaen" w:cs="Sylfaen"/>
      <w:i/>
      <w:iCs/>
      <w:noProof/>
      <w:sz w:val="27"/>
      <w:szCs w:val="27"/>
      <w:shd w:val="clear" w:color="auto" w:fill="FFFFFF"/>
    </w:rPr>
  </w:style>
  <w:style w:type="character" w:customStyle="1" w:styleId="262">
    <w:name w:val="Основной текст (26)_"/>
    <w:basedOn w:val="ac"/>
    <w:link w:val="263"/>
    <w:uiPriority w:val="99"/>
    <w:rsid w:val="00704C24"/>
    <w:rPr>
      <w:rFonts w:ascii="Sylfaen" w:hAnsi="Sylfaen" w:cs="Sylfaen"/>
      <w:noProof/>
      <w:sz w:val="27"/>
      <w:szCs w:val="27"/>
      <w:shd w:val="clear" w:color="auto" w:fill="FFFFFF"/>
    </w:rPr>
  </w:style>
  <w:style w:type="character" w:customStyle="1" w:styleId="242">
    <w:name w:val="Основной текст (24)_"/>
    <w:basedOn w:val="ac"/>
    <w:link w:val="243"/>
    <w:uiPriority w:val="99"/>
    <w:rsid w:val="00704C24"/>
    <w:rPr>
      <w:rFonts w:ascii="Sylfaen" w:hAnsi="Sylfaen" w:cs="Sylfaen"/>
      <w:i/>
      <w:iCs/>
      <w:noProof/>
      <w:sz w:val="35"/>
      <w:szCs w:val="35"/>
      <w:shd w:val="clear" w:color="auto" w:fill="FFFFFF"/>
    </w:rPr>
  </w:style>
  <w:style w:type="character" w:customStyle="1" w:styleId="595">
    <w:name w:val="Основной текст (5) + 95"/>
    <w:aliases w:val="5 pt8,Основной текст (15) + 11,Не курсив6"/>
    <w:basedOn w:val="5b"/>
    <w:uiPriority w:val="99"/>
    <w:rsid w:val="00704C24"/>
    <w:rPr>
      <w:rFonts w:ascii="Times New Roman" w:eastAsia="Times New Roman" w:hAnsi="Times New Roman" w:cs="Times New Roman"/>
      <w:b w:val="0"/>
      <w:bCs w:val="0"/>
      <w:noProof/>
      <w:spacing w:val="0"/>
      <w:sz w:val="19"/>
      <w:szCs w:val="19"/>
      <w:shd w:val="clear" w:color="auto" w:fill="FFFFFF"/>
    </w:rPr>
  </w:style>
  <w:style w:type="character" w:customStyle="1" w:styleId="31f">
    <w:name w:val="Основной текст (31)_"/>
    <w:basedOn w:val="ac"/>
    <w:link w:val="31f0"/>
    <w:uiPriority w:val="99"/>
    <w:rsid w:val="00704C24"/>
    <w:rPr>
      <w:rFonts w:ascii="Sylfaen" w:hAnsi="Sylfaen" w:cs="Sylfaen"/>
      <w:noProof/>
      <w:sz w:val="45"/>
      <w:szCs w:val="45"/>
      <w:shd w:val="clear" w:color="auto" w:fill="FFFFFF"/>
    </w:rPr>
  </w:style>
  <w:style w:type="character" w:customStyle="1" w:styleId="32c">
    <w:name w:val="Основной текст (32)_"/>
    <w:basedOn w:val="ac"/>
    <w:link w:val="32d"/>
    <w:uiPriority w:val="99"/>
    <w:rsid w:val="00704C24"/>
    <w:rPr>
      <w:rFonts w:ascii="Century Schoolbook" w:hAnsi="Century Schoolbook" w:cs="Century Schoolbook"/>
      <w:b/>
      <w:bCs/>
      <w:noProof/>
      <w:sz w:val="21"/>
      <w:szCs w:val="21"/>
      <w:shd w:val="clear" w:color="auto" w:fill="FFFFFF"/>
    </w:rPr>
  </w:style>
  <w:style w:type="character" w:customStyle="1" w:styleId="290">
    <w:name w:val="Основной текст (29)_"/>
    <w:basedOn w:val="ac"/>
    <w:link w:val="291"/>
    <w:rsid w:val="00704C24"/>
    <w:rPr>
      <w:rFonts w:ascii="Sylfaen" w:hAnsi="Sylfaen" w:cs="Sylfaen"/>
      <w:i/>
      <w:iCs/>
      <w:noProof/>
      <w:sz w:val="35"/>
      <w:szCs w:val="35"/>
      <w:shd w:val="clear" w:color="auto" w:fill="FFFFFF"/>
    </w:rPr>
  </w:style>
  <w:style w:type="character" w:customStyle="1" w:styleId="350">
    <w:name w:val="Основной текст (35)_"/>
    <w:basedOn w:val="ac"/>
    <w:link w:val="351"/>
    <w:uiPriority w:val="99"/>
    <w:rsid w:val="00704C24"/>
    <w:rPr>
      <w:rFonts w:ascii="Sylfaen" w:hAnsi="Sylfaen" w:cs="Sylfaen"/>
      <w:noProof/>
      <w:sz w:val="45"/>
      <w:szCs w:val="45"/>
      <w:shd w:val="clear" w:color="auto" w:fill="FFFFFF"/>
    </w:rPr>
  </w:style>
  <w:style w:type="character" w:customStyle="1" w:styleId="515">
    <w:name w:val="Основной текст (5) + Курсив1"/>
    <w:basedOn w:val="5b"/>
    <w:uiPriority w:val="99"/>
    <w:rsid w:val="00704C24"/>
    <w:rPr>
      <w:rFonts w:ascii="Times New Roman" w:eastAsia="Times New Roman" w:hAnsi="Times New Roman" w:cs="Times New Roman"/>
      <w:b w:val="0"/>
      <w:bCs w:val="0"/>
      <w:i/>
      <w:iCs/>
      <w:noProof/>
      <w:spacing w:val="0"/>
      <w:sz w:val="23"/>
      <w:szCs w:val="23"/>
      <w:shd w:val="clear" w:color="auto" w:fill="FFFFFF"/>
    </w:rPr>
  </w:style>
  <w:style w:type="character" w:customStyle="1" w:styleId="5121">
    <w:name w:val="Основной текст (5) + 121"/>
    <w:aliases w:val="5 pt6,Курсив,Масштаб 150%,Основной текст + 8,Курсив6"/>
    <w:basedOn w:val="5b"/>
    <w:uiPriority w:val="99"/>
    <w:rsid w:val="00704C24"/>
    <w:rPr>
      <w:rFonts w:ascii="Times New Roman" w:eastAsia="Times New Roman" w:hAnsi="Times New Roman" w:cs="Times New Roman"/>
      <w:b w:val="0"/>
      <w:bCs w:val="0"/>
      <w:i/>
      <w:iCs/>
      <w:noProof/>
      <w:spacing w:val="0"/>
      <w:w w:val="150"/>
      <w:sz w:val="25"/>
      <w:szCs w:val="25"/>
      <w:shd w:val="clear" w:color="auto" w:fill="FFFFFF"/>
    </w:rPr>
  </w:style>
  <w:style w:type="character" w:customStyle="1" w:styleId="512pt">
    <w:name w:val="Основной текст (5) + 12 pt"/>
    <w:aliases w:val="Масштаб 150%3"/>
    <w:basedOn w:val="5b"/>
    <w:uiPriority w:val="99"/>
    <w:rsid w:val="00704C24"/>
    <w:rPr>
      <w:rFonts w:ascii="Times New Roman" w:eastAsia="Times New Roman" w:hAnsi="Times New Roman" w:cs="Times New Roman"/>
      <w:b w:val="0"/>
      <w:bCs w:val="0"/>
      <w:noProof/>
      <w:spacing w:val="0"/>
      <w:w w:val="150"/>
      <w:sz w:val="24"/>
      <w:szCs w:val="24"/>
      <w:shd w:val="clear" w:color="auto" w:fill="FFFFFF"/>
    </w:rPr>
  </w:style>
  <w:style w:type="character" w:customStyle="1" w:styleId="164">
    <w:name w:val="Основной текст (16) + Не курсив"/>
    <w:basedOn w:val="162"/>
    <w:uiPriority w:val="99"/>
    <w:rsid w:val="00704C24"/>
    <w:rPr>
      <w:rFonts w:ascii="Times New Roman" w:eastAsia="Franklin Gothic Medium" w:hAnsi="Times New Roman" w:cs="Times New Roman"/>
      <w:spacing w:val="0"/>
      <w:sz w:val="23"/>
      <w:szCs w:val="23"/>
      <w:shd w:val="clear" w:color="auto" w:fill="FFFFFF"/>
    </w:rPr>
  </w:style>
  <w:style w:type="character" w:customStyle="1" w:styleId="332">
    <w:name w:val="Основной текст (33)_"/>
    <w:basedOn w:val="ac"/>
    <w:link w:val="333"/>
    <w:uiPriority w:val="99"/>
    <w:rsid w:val="00704C24"/>
    <w:rPr>
      <w:rFonts w:ascii="Sylfaen" w:hAnsi="Sylfaen" w:cs="Sylfaen"/>
      <w:noProof/>
      <w:sz w:val="21"/>
      <w:szCs w:val="21"/>
      <w:shd w:val="clear" w:color="auto" w:fill="FFFFFF"/>
    </w:rPr>
  </w:style>
  <w:style w:type="character" w:customStyle="1" w:styleId="341">
    <w:name w:val="Основной текст (34)_"/>
    <w:basedOn w:val="ac"/>
    <w:link w:val="342"/>
    <w:uiPriority w:val="99"/>
    <w:rsid w:val="00704C24"/>
    <w:rPr>
      <w:rFonts w:ascii="Sylfaen" w:hAnsi="Sylfaen" w:cs="Sylfaen"/>
      <w:i/>
      <w:iCs/>
      <w:noProof/>
      <w:sz w:val="35"/>
      <w:szCs w:val="35"/>
      <w:shd w:val="clear" w:color="auto" w:fill="FFFFFF"/>
    </w:rPr>
  </w:style>
  <w:style w:type="character" w:customStyle="1" w:styleId="593">
    <w:name w:val="Основной текст (5) + 93"/>
    <w:aliases w:val="5 pt5,Основной текст (33) + 11,Не курсив4"/>
    <w:basedOn w:val="5b"/>
    <w:uiPriority w:val="99"/>
    <w:rsid w:val="00704C24"/>
    <w:rPr>
      <w:rFonts w:ascii="Times New Roman" w:eastAsia="Times New Roman" w:hAnsi="Times New Roman" w:cs="Times New Roman"/>
      <w:b w:val="0"/>
      <w:bCs w:val="0"/>
      <w:noProof/>
      <w:spacing w:val="0"/>
      <w:sz w:val="19"/>
      <w:szCs w:val="19"/>
      <w:shd w:val="clear" w:color="auto" w:fill="FFFFFF"/>
    </w:rPr>
  </w:style>
  <w:style w:type="character" w:customStyle="1" w:styleId="360">
    <w:name w:val="Основной текст (36)_"/>
    <w:basedOn w:val="ac"/>
    <w:link w:val="361"/>
    <w:uiPriority w:val="99"/>
    <w:rsid w:val="00704C24"/>
    <w:rPr>
      <w:rFonts w:ascii="Sylfaen" w:hAnsi="Sylfaen" w:cs="Sylfaen"/>
      <w:noProof/>
      <w:sz w:val="51"/>
      <w:szCs w:val="51"/>
      <w:shd w:val="clear" w:color="auto" w:fill="FFFFFF"/>
    </w:rPr>
  </w:style>
  <w:style w:type="character" w:customStyle="1" w:styleId="370">
    <w:name w:val="Основной текст (37)_"/>
    <w:basedOn w:val="ac"/>
    <w:link w:val="371"/>
    <w:uiPriority w:val="99"/>
    <w:rsid w:val="00704C24"/>
    <w:rPr>
      <w:rFonts w:ascii="Sylfaen" w:hAnsi="Sylfaen" w:cs="Sylfaen"/>
      <w:noProof/>
      <w:sz w:val="46"/>
      <w:szCs w:val="46"/>
      <w:shd w:val="clear" w:color="auto" w:fill="FFFFFF"/>
    </w:rPr>
  </w:style>
  <w:style w:type="character" w:customStyle="1" w:styleId="512pt2">
    <w:name w:val="Основной текст (5) + 12 pt2"/>
    <w:aliases w:val="Масштаб 150%2"/>
    <w:basedOn w:val="5b"/>
    <w:uiPriority w:val="99"/>
    <w:rsid w:val="00704C24"/>
    <w:rPr>
      <w:rFonts w:ascii="Times New Roman" w:eastAsia="Times New Roman" w:hAnsi="Times New Roman" w:cs="Times New Roman"/>
      <w:b w:val="0"/>
      <w:bCs w:val="0"/>
      <w:spacing w:val="0"/>
      <w:w w:val="150"/>
      <w:sz w:val="24"/>
      <w:szCs w:val="24"/>
      <w:shd w:val="clear" w:color="auto" w:fill="FFFFFF"/>
    </w:rPr>
  </w:style>
  <w:style w:type="character" w:customStyle="1" w:styleId="512pt1">
    <w:name w:val="Основной текст (5) + 12 pt1"/>
    <w:aliases w:val="Масштаб 150%1"/>
    <w:basedOn w:val="5b"/>
    <w:uiPriority w:val="99"/>
    <w:rsid w:val="00704C24"/>
    <w:rPr>
      <w:rFonts w:ascii="Times New Roman" w:eastAsia="Times New Roman" w:hAnsi="Times New Roman" w:cs="Times New Roman"/>
      <w:b w:val="0"/>
      <w:bCs w:val="0"/>
      <w:spacing w:val="0"/>
      <w:w w:val="150"/>
      <w:sz w:val="24"/>
      <w:szCs w:val="24"/>
      <w:shd w:val="clear" w:color="auto" w:fill="FFFFFF"/>
    </w:rPr>
  </w:style>
  <w:style w:type="character" w:customStyle="1" w:styleId="21112">
    <w:name w:val="Основной текст (2) + 111"/>
    <w:aliases w:val="5 pt1,Курсив1,Основной текст + 9 pt1,Полужирный1"/>
    <w:basedOn w:val="2f"/>
    <w:uiPriority w:val="99"/>
    <w:rsid w:val="00704C24"/>
    <w:rPr>
      <w:rFonts w:ascii="Times New Roman" w:eastAsia="Times New Roman" w:hAnsi="Times New Roman" w:cs="Times New Roman"/>
      <w:i/>
      <w:iCs/>
      <w:spacing w:val="0"/>
      <w:sz w:val="23"/>
      <w:szCs w:val="23"/>
      <w:shd w:val="clear" w:color="auto" w:fill="FFFFFF"/>
      <w:lang w:val="en-US" w:eastAsia="en-US"/>
    </w:rPr>
  </w:style>
  <w:style w:type="paragraph" w:customStyle="1" w:styleId="6d">
    <w:name w:val="Основной текст (6)"/>
    <w:basedOn w:val="ab"/>
    <w:link w:val="6c"/>
    <w:qFormat/>
    <w:rsid w:val="00704C24"/>
    <w:pPr>
      <w:shd w:val="clear" w:color="auto" w:fill="FFFFFF"/>
      <w:spacing w:line="283" w:lineRule="exact"/>
      <w:jc w:val="center"/>
    </w:pPr>
    <w:rPr>
      <w:w w:val="80"/>
    </w:rPr>
  </w:style>
  <w:style w:type="paragraph" w:customStyle="1" w:styleId="98">
    <w:name w:val="Основной текст (9)"/>
    <w:basedOn w:val="ab"/>
    <w:qFormat/>
    <w:rsid w:val="00704C24"/>
    <w:pPr>
      <w:shd w:val="clear" w:color="auto" w:fill="FFFFFF"/>
      <w:spacing w:line="446" w:lineRule="exact"/>
    </w:pPr>
    <w:rPr>
      <w:rFonts w:eastAsia="Arial Unicode MS"/>
      <w:b/>
      <w:bCs/>
      <w:i/>
      <w:iCs/>
      <w:sz w:val="25"/>
      <w:szCs w:val="25"/>
    </w:rPr>
  </w:style>
  <w:style w:type="paragraph" w:customStyle="1" w:styleId="12f3">
    <w:name w:val="Основной текст (12)"/>
    <w:basedOn w:val="ab"/>
    <w:link w:val="12f2"/>
    <w:uiPriority w:val="99"/>
    <w:qFormat/>
    <w:rsid w:val="00704C24"/>
    <w:pPr>
      <w:shd w:val="clear" w:color="auto" w:fill="FFFFFF"/>
      <w:spacing w:line="240" w:lineRule="atLeast"/>
    </w:pPr>
    <w:rPr>
      <w:noProof/>
    </w:rPr>
  </w:style>
  <w:style w:type="paragraph" w:customStyle="1" w:styleId="11f9">
    <w:name w:val="Основной текст (11)"/>
    <w:basedOn w:val="ab"/>
    <w:link w:val="11f8"/>
    <w:qFormat/>
    <w:rsid w:val="00704C24"/>
    <w:pPr>
      <w:shd w:val="clear" w:color="auto" w:fill="FFFFFF"/>
      <w:spacing w:line="240" w:lineRule="atLeast"/>
    </w:pPr>
    <w:rPr>
      <w:rFonts w:ascii="Book Antiqua" w:hAnsi="Book Antiqua" w:cs="Book Antiqua"/>
      <w:b/>
      <w:bCs/>
      <w:spacing w:val="10"/>
    </w:rPr>
  </w:style>
  <w:style w:type="paragraph" w:customStyle="1" w:styleId="152">
    <w:name w:val="Основной текст (15)"/>
    <w:basedOn w:val="ab"/>
    <w:link w:val="151"/>
    <w:uiPriority w:val="99"/>
    <w:qFormat/>
    <w:rsid w:val="00704C24"/>
    <w:pPr>
      <w:shd w:val="clear" w:color="auto" w:fill="FFFFFF"/>
      <w:spacing w:before="3000" w:line="240" w:lineRule="atLeast"/>
    </w:pPr>
    <w:rPr>
      <w:rFonts w:ascii="Sylfaen" w:hAnsi="Sylfaen" w:cs="Sylfaen"/>
      <w:sz w:val="21"/>
      <w:szCs w:val="21"/>
    </w:rPr>
  </w:style>
  <w:style w:type="paragraph" w:customStyle="1" w:styleId="13a">
    <w:name w:val="Основной текст (13)"/>
    <w:basedOn w:val="ab"/>
    <w:link w:val="139"/>
    <w:uiPriority w:val="99"/>
    <w:qFormat/>
    <w:rsid w:val="00704C24"/>
    <w:pPr>
      <w:shd w:val="clear" w:color="auto" w:fill="FFFFFF"/>
      <w:spacing w:line="240" w:lineRule="atLeast"/>
      <w:jc w:val="both"/>
    </w:pPr>
    <w:rPr>
      <w:rFonts w:ascii="Sylfaen" w:hAnsi="Sylfaen" w:cs="Sylfaen"/>
      <w:noProof/>
      <w:sz w:val="21"/>
      <w:szCs w:val="21"/>
    </w:rPr>
  </w:style>
  <w:style w:type="paragraph" w:customStyle="1" w:styleId="22e">
    <w:name w:val="Основной текст (22)"/>
    <w:basedOn w:val="ab"/>
    <w:link w:val="22d"/>
    <w:uiPriority w:val="99"/>
    <w:qFormat/>
    <w:rsid w:val="00704C24"/>
    <w:pPr>
      <w:shd w:val="clear" w:color="auto" w:fill="FFFFFF"/>
      <w:spacing w:before="60" w:line="240" w:lineRule="atLeast"/>
    </w:pPr>
    <w:rPr>
      <w:b/>
      <w:bCs/>
    </w:rPr>
  </w:style>
  <w:style w:type="paragraph" w:customStyle="1" w:styleId="181">
    <w:name w:val="Основной текст (18)"/>
    <w:basedOn w:val="ab"/>
    <w:link w:val="180"/>
    <w:uiPriority w:val="99"/>
    <w:qFormat/>
    <w:rsid w:val="00704C24"/>
    <w:pPr>
      <w:shd w:val="clear" w:color="auto" w:fill="FFFFFF"/>
      <w:spacing w:line="240" w:lineRule="atLeast"/>
    </w:pPr>
    <w:rPr>
      <w:rFonts w:ascii="Sylfaen" w:hAnsi="Sylfaen" w:cs="Sylfaen"/>
      <w:noProof/>
      <w:sz w:val="49"/>
      <w:szCs w:val="49"/>
    </w:rPr>
  </w:style>
  <w:style w:type="paragraph" w:customStyle="1" w:styleId="21f6">
    <w:name w:val="Основной текст (21)"/>
    <w:basedOn w:val="ab"/>
    <w:link w:val="21f5"/>
    <w:uiPriority w:val="99"/>
    <w:qFormat/>
    <w:rsid w:val="00704C24"/>
    <w:pPr>
      <w:shd w:val="clear" w:color="auto" w:fill="FFFFFF"/>
      <w:spacing w:line="240" w:lineRule="atLeast"/>
    </w:pPr>
    <w:rPr>
      <w:b/>
      <w:bCs/>
      <w:sz w:val="23"/>
      <w:szCs w:val="23"/>
    </w:rPr>
  </w:style>
  <w:style w:type="paragraph" w:customStyle="1" w:styleId="171">
    <w:name w:val="Основной текст (17)"/>
    <w:basedOn w:val="ab"/>
    <w:link w:val="170"/>
    <w:uiPriority w:val="99"/>
    <w:qFormat/>
    <w:rsid w:val="00704C24"/>
    <w:pPr>
      <w:shd w:val="clear" w:color="auto" w:fill="FFFFFF"/>
      <w:spacing w:line="240" w:lineRule="atLeast"/>
    </w:pPr>
    <w:rPr>
      <w:rFonts w:ascii="Sylfaen" w:hAnsi="Sylfaen" w:cs="Sylfaen"/>
      <w:noProof/>
      <w:sz w:val="39"/>
      <w:szCs w:val="39"/>
    </w:rPr>
  </w:style>
  <w:style w:type="paragraph" w:customStyle="1" w:styleId="192">
    <w:name w:val="Основной текст (19)"/>
    <w:basedOn w:val="ab"/>
    <w:uiPriority w:val="99"/>
    <w:qFormat/>
    <w:rsid w:val="00704C24"/>
    <w:pPr>
      <w:shd w:val="clear" w:color="auto" w:fill="FFFFFF"/>
      <w:spacing w:line="240" w:lineRule="atLeast"/>
    </w:pPr>
    <w:rPr>
      <w:rFonts w:ascii="Sylfaen" w:eastAsia="Arial Unicode MS" w:hAnsi="Sylfaen" w:cs="Sylfaen"/>
      <w:noProof/>
      <w:sz w:val="10"/>
      <w:szCs w:val="10"/>
    </w:rPr>
  </w:style>
  <w:style w:type="paragraph" w:customStyle="1" w:styleId="201">
    <w:name w:val="Основной текст (20)"/>
    <w:basedOn w:val="ab"/>
    <w:link w:val="200"/>
    <w:uiPriority w:val="99"/>
    <w:qFormat/>
    <w:rsid w:val="00704C24"/>
    <w:pPr>
      <w:shd w:val="clear" w:color="auto" w:fill="FFFFFF"/>
      <w:spacing w:line="240" w:lineRule="atLeast"/>
    </w:pPr>
    <w:rPr>
      <w:rFonts w:ascii="Sylfaen" w:hAnsi="Sylfaen" w:cs="Sylfaen"/>
      <w:noProof/>
      <w:sz w:val="18"/>
      <w:szCs w:val="18"/>
    </w:rPr>
  </w:style>
  <w:style w:type="paragraph" w:customStyle="1" w:styleId="235">
    <w:name w:val="Основной текст (23)"/>
    <w:basedOn w:val="ab"/>
    <w:link w:val="234"/>
    <w:uiPriority w:val="99"/>
    <w:qFormat/>
    <w:rsid w:val="00704C24"/>
    <w:pPr>
      <w:shd w:val="clear" w:color="auto" w:fill="FFFFFF"/>
      <w:spacing w:line="240" w:lineRule="atLeast"/>
      <w:jc w:val="both"/>
    </w:pPr>
    <w:rPr>
      <w:rFonts w:ascii="Sylfaen" w:hAnsi="Sylfaen" w:cs="Sylfaen"/>
      <w:i/>
      <w:iCs/>
      <w:noProof/>
      <w:sz w:val="35"/>
      <w:szCs w:val="35"/>
    </w:rPr>
  </w:style>
  <w:style w:type="paragraph" w:customStyle="1" w:styleId="381">
    <w:name w:val="Основной текст (38)"/>
    <w:basedOn w:val="ab"/>
    <w:link w:val="380"/>
    <w:uiPriority w:val="99"/>
    <w:qFormat/>
    <w:rsid w:val="00704C24"/>
    <w:pPr>
      <w:shd w:val="clear" w:color="auto" w:fill="FFFFFF"/>
      <w:spacing w:line="240" w:lineRule="atLeast"/>
      <w:jc w:val="both"/>
    </w:pPr>
    <w:rPr>
      <w:rFonts w:ascii="Sylfaen" w:hAnsi="Sylfaen" w:cs="Sylfaen"/>
      <w:sz w:val="21"/>
      <w:szCs w:val="21"/>
    </w:rPr>
  </w:style>
  <w:style w:type="paragraph" w:customStyle="1" w:styleId="391">
    <w:name w:val="Основной текст (39)"/>
    <w:basedOn w:val="ab"/>
    <w:link w:val="390"/>
    <w:uiPriority w:val="99"/>
    <w:qFormat/>
    <w:rsid w:val="00704C24"/>
    <w:pPr>
      <w:shd w:val="clear" w:color="auto" w:fill="FFFFFF"/>
      <w:spacing w:line="240" w:lineRule="atLeast"/>
      <w:jc w:val="both"/>
    </w:pPr>
    <w:rPr>
      <w:rFonts w:ascii="Sylfaen" w:hAnsi="Sylfaen" w:cs="Sylfaen"/>
      <w:noProof/>
      <w:sz w:val="21"/>
      <w:szCs w:val="21"/>
    </w:rPr>
  </w:style>
  <w:style w:type="paragraph" w:customStyle="1" w:styleId="272">
    <w:name w:val="Основной текст (27)"/>
    <w:basedOn w:val="ab"/>
    <w:link w:val="271"/>
    <w:uiPriority w:val="99"/>
    <w:qFormat/>
    <w:rsid w:val="00704C24"/>
    <w:pPr>
      <w:shd w:val="clear" w:color="auto" w:fill="FFFFFF"/>
      <w:spacing w:line="240" w:lineRule="atLeast"/>
    </w:pPr>
    <w:rPr>
      <w:rFonts w:ascii="Sylfaen" w:hAnsi="Sylfaen" w:cs="Sylfaen"/>
      <w:i/>
      <w:iCs/>
      <w:noProof/>
      <w:sz w:val="18"/>
      <w:szCs w:val="18"/>
    </w:rPr>
  </w:style>
  <w:style w:type="paragraph" w:customStyle="1" w:styleId="281">
    <w:name w:val="Основной текст (28)"/>
    <w:basedOn w:val="ab"/>
    <w:link w:val="280"/>
    <w:uiPriority w:val="99"/>
    <w:qFormat/>
    <w:rsid w:val="00704C24"/>
    <w:pPr>
      <w:shd w:val="clear" w:color="auto" w:fill="FFFFFF"/>
      <w:spacing w:line="240" w:lineRule="atLeast"/>
    </w:pPr>
    <w:rPr>
      <w:rFonts w:ascii="Sylfaen" w:hAnsi="Sylfaen" w:cs="Sylfaen"/>
      <w:noProof/>
      <w:sz w:val="13"/>
      <w:szCs w:val="13"/>
    </w:rPr>
  </w:style>
  <w:style w:type="paragraph" w:customStyle="1" w:styleId="252">
    <w:name w:val="Основной текст (25)"/>
    <w:basedOn w:val="ab"/>
    <w:link w:val="251"/>
    <w:uiPriority w:val="99"/>
    <w:qFormat/>
    <w:rsid w:val="00704C24"/>
    <w:pPr>
      <w:shd w:val="clear" w:color="auto" w:fill="FFFFFF"/>
      <w:spacing w:line="240" w:lineRule="atLeast"/>
      <w:jc w:val="both"/>
    </w:pPr>
    <w:rPr>
      <w:rFonts w:ascii="Sylfaen" w:hAnsi="Sylfaen" w:cs="Sylfaen"/>
      <w:i/>
      <w:iCs/>
      <w:noProof/>
      <w:sz w:val="27"/>
      <w:szCs w:val="27"/>
    </w:rPr>
  </w:style>
  <w:style w:type="paragraph" w:customStyle="1" w:styleId="263">
    <w:name w:val="Основной текст (26)"/>
    <w:basedOn w:val="ab"/>
    <w:link w:val="262"/>
    <w:uiPriority w:val="99"/>
    <w:qFormat/>
    <w:rsid w:val="00704C24"/>
    <w:pPr>
      <w:shd w:val="clear" w:color="auto" w:fill="FFFFFF"/>
      <w:spacing w:line="240" w:lineRule="atLeast"/>
      <w:jc w:val="both"/>
    </w:pPr>
    <w:rPr>
      <w:rFonts w:ascii="Sylfaen" w:hAnsi="Sylfaen" w:cs="Sylfaen"/>
      <w:noProof/>
      <w:sz w:val="27"/>
      <w:szCs w:val="27"/>
    </w:rPr>
  </w:style>
  <w:style w:type="paragraph" w:customStyle="1" w:styleId="243">
    <w:name w:val="Основной текст (24)"/>
    <w:basedOn w:val="ab"/>
    <w:link w:val="242"/>
    <w:uiPriority w:val="99"/>
    <w:qFormat/>
    <w:rsid w:val="00704C24"/>
    <w:pPr>
      <w:shd w:val="clear" w:color="auto" w:fill="FFFFFF"/>
      <w:spacing w:line="240" w:lineRule="atLeast"/>
      <w:jc w:val="both"/>
    </w:pPr>
    <w:rPr>
      <w:rFonts w:ascii="Sylfaen" w:hAnsi="Sylfaen" w:cs="Sylfaen"/>
      <w:i/>
      <w:iCs/>
      <w:noProof/>
      <w:sz w:val="35"/>
      <w:szCs w:val="35"/>
    </w:rPr>
  </w:style>
  <w:style w:type="paragraph" w:customStyle="1" w:styleId="31f0">
    <w:name w:val="Основной текст (31)"/>
    <w:basedOn w:val="ab"/>
    <w:link w:val="31f"/>
    <w:uiPriority w:val="99"/>
    <w:qFormat/>
    <w:rsid w:val="00704C24"/>
    <w:pPr>
      <w:shd w:val="clear" w:color="auto" w:fill="FFFFFF"/>
      <w:spacing w:line="240" w:lineRule="atLeast"/>
    </w:pPr>
    <w:rPr>
      <w:rFonts w:ascii="Sylfaen" w:hAnsi="Sylfaen" w:cs="Sylfaen"/>
      <w:noProof/>
      <w:sz w:val="45"/>
      <w:szCs w:val="45"/>
    </w:rPr>
  </w:style>
  <w:style w:type="paragraph" w:customStyle="1" w:styleId="32d">
    <w:name w:val="Основной текст (32)"/>
    <w:basedOn w:val="ab"/>
    <w:link w:val="32c"/>
    <w:uiPriority w:val="99"/>
    <w:qFormat/>
    <w:rsid w:val="00704C24"/>
    <w:pPr>
      <w:shd w:val="clear" w:color="auto" w:fill="FFFFFF"/>
      <w:spacing w:line="240" w:lineRule="atLeast"/>
    </w:pPr>
    <w:rPr>
      <w:rFonts w:ascii="Century Schoolbook" w:hAnsi="Century Schoolbook" w:cs="Century Schoolbook"/>
      <w:b/>
      <w:bCs/>
      <w:noProof/>
      <w:sz w:val="21"/>
      <w:szCs w:val="21"/>
    </w:rPr>
  </w:style>
  <w:style w:type="paragraph" w:customStyle="1" w:styleId="291">
    <w:name w:val="Основной текст (29)"/>
    <w:basedOn w:val="ab"/>
    <w:link w:val="290"/>
    <w:qFormat/>
    <w:rsid w:val="00704C24"/>
    <w:pPr>
      <w:shd w:val="clear" w:color="auto" w:fill="FFFFFF"/>
      <w:spacing w:line="240" w:lineRule="atLeast"/>
      <w:jc w:val="both"/>
    </w:pPr>
    <w:rPr>
      <w:rFonts w:ascii="Sylfaen" w:hAnsi="Sylfaen" w:cs="Sylfaen"/>
      <w:i/>
      <w:iCs/>
      <w:noProof/>
      <w:sz w:val="35"/>
      <w:szCs w:val="35"/>
    </w:rPr>
  </w:style>
  <w:style w:type="paragraph" w:customStyle="1" w:styleId="351">
    <w:name w:val="Основной текст (35)"/>
    <w:basedOn w:val="ab"/>
    <w:link w:val="350"/>
    <w:uiPriority w:val="99"/>
    <w:qFormat/>
    <w:rsid w:val="00704C24"/>
    <w:pPr>
      <w:shd w:val="clear" w:color="auto" w:fill="FFFFFF"/>
      <w:spacing w:line="240" w:lineRule="atLeast"/>
    </w:pPr>
    <w:rPr>
      <w:rFonts w:ascii="Sylfaen" w:hAnsi="Sylfaen" w:cs="Sylfaen"/>
      <w:noProof/>
      <w:sz w:val="45"/>
      <w:szCs w:val="45"/>
    </w:rPr>
  </w:style>
  <w:style w:type="paragraph" w:customStyle="1" w:styleId="333">
    <w:name w:val="Основной текст (33)"/>
    <w:basedOn w:val="ab"/>
    <w:link w:val="332"/>
    <w:uiPriority w:val="99"/>
    <w:qFormat/>
    <w:rsid w:val="00704C24"/>
    <w:pPr>
      <w:shd w:val="clear" w:color="auto" w:fill="FFFFFF"/>
      <w:spacing w:line="240" w:lineRule="atLeast"/>
      <w:jc w:val="both"/>
    </w:pPr>
    <w:rPr>
      <w:rFonts w:ascii="Sylfaen" w:hAnsi="Sylfaen" w:cs="Sylfaen"/>
      <w:noProof/>
      <w:sz w:val="21"/>
      <w:szCs w:val="21"/>
    </w:rPr>
  </w:style>
  <w:style w:type="paragraph" w:customStyle="1" w:styleId="342">
    <w:name w:val="Основной текст (34)"/>
    <w:basedOn w:val="ab"/>
    <w:link w:val="341"/>
    <w:uiPriority w:val="99"/>
    <w:qFormat/>
    <w:rsid w:val="00704C24"/>
    <w:pPr>
      <w:shd w:val="clear" w:color="auto" w:fill="FFFFFF"/>
      <w:spacing w:line="240" w:lineRule="atLeast"/>
      <w:jc w:val="both"/>
    </w:pPr>
    <w:rPr>
      <w:rFonts w:ascii="Sylfaen" w:hAnsi="Sylfaen" w:cs="Sylfaen"/>
      <w:i/>
      <w:iCs/>
      <w:noProof/>
      <w:sz w:val="35"/>
      <w:szCs w:val="35"/>
    </w:rPr>
  </w:style>
  <w:style w:type="paragraph" w:customStyle="1" w:styleId="361">
    <w:name w:val="Основной текст (36)"/>
    <w:basedOn w:val="ab"/>
    <w:link w:val="360"/>
    <w:uiPriority w:val="99"/>
    <w:qFormat/>
    <w:rsid w:val="00704C24"/>
    <w:pPr>
      <w:shd w:val="clear" w:color="auto" w:fill="FFFFFF"/>
      <w:spacing w:line="240" w:lineRule="atLeast"/>
    </w:pPr>
    <w:rPr>
      <w:rFonts w:ascii="Sylfaen" w:hAnsi="Sylfaen" w:cs="Sylfaen"/>
      <w:noProof/>
      <w:sz w:val="51"/>
      <w:szCs w:val="51"/>
    </w:rPr>
  </w:style>
  <w:style w:type="paragraph" w:customStyle="1" w:styleId="371">
    <w:name w:val="Основной текст (37)"/>
    <w:basedOn w:val="ab"/>
    <w:link w:val="370"/>
    <w:uiPriority w:val="99"/>
    <w:qFormat/>
    <w:rsid w:val="00704C24"/>
    <w:pPr>
      <w:shd w:val="clear" w:color="auto" w:fill="FFFFFF"/>
      <w:spacing w:line="240" w:lineRule="atLeast"/>
    </w:pPr>
    <w:rPr>
      <w:rFonts w:ascii="Sylfaen" w:hAnsi="Sylfaen" w:cs="Sylfaen"/>
      <w:noProof/>
      <w:sz w:val="46"/>
      <w:szCs w:val="46"/>
    </w:rPr>
  </w:style>
  <w:style w:type="paragraph" w:customStyle="1" w:styleId="3ffe">
    <w:name w:val="Подпись к таблице (3)"/>
    <w:basedOn w:val="ab"/>
    <w:uiPriority w:val="99"/>
    <w:qFormat/>
    <w:rsid w:val="00704C24"/>
    <w:pPr>
      <w:shd w:val="clear" w:color="auto" w:fill="FFFFFF"/>
      <w:spacing w:line="240" w:lineRule="atLeast"/>
    </w:pPr>
    <w:rPr>
      <w:rFonts w:eastAsia="Arial Unicode MS"/>
      <w:sz w:val="19"/>
      <w:szCs w:val="19"/>
    </w:rPr>
  </w:style>
  <w:style w:type="character" w:customStyle="1" w:styleId="10pt0">
    <w:name w:val="Основной текст + 10 pt"/>
    <w:aliases w:val="Курсив12,Курсив14,Интервал 1 pt,Основной текст + 6 pt"/>
    <w:basedOn w:val="ac"/>
    <w:uiPriority w:val="99"/>
    <w:rsid w:val="00704C24"/>
    <w:rPr>
      <w:rFonts w:ascii="Times New Roman" w:eastAsia="Times New Roman" w:hAnsi="Times New Roman" w:cs="Times New Roman"/>
      <w:i/>
      <w:iCs/>
      <w:spacing w:val="0"/>
      <w:sz w:val="20"/>
      <w:szCs w:val="20"/>
      <w:lang w:eastAsia="ru-RU"/>
    </w:rPr>
  </w:style>
  <w:style w:type="character" w:customStyle="1" w:styleId="1111pt">
    <w:name w:val="Основной текст (11) + 11 pt"/>
    <w:basedOn w:val="11f8"/>
    <w:rsid w:val="00704C24"/>
    <w:rPr>
      <w:rFonts w:ascii="Times New Roman" w:hAnsi="Times New Roman" w:cs="Times New Roman"/>
      <w:b w:val="0"/>
      <w:bCs w:val="0"/>
      <w:spacing w:val="0"/>
      <w:sz w:val="22"/>
      <w:szCs w:val="22"/>
      <w:shd w:val="clear" w:color="auto" w:fill="FFFFFF"/>
    </w:rPr>
  </w:style>
  <w:style w:type="character" w:customStyle="1" w:styleId="11pt2">
    <w:name w:val="Основной текст + 11 pt"/>
    <w:basedOn w:val="ac"/>
    <w:rsid w:val="00704C24"/>
    <w:rPr>
      <w:rFonts w:ascii="Times New Roman" w:eastAsia="Times New Roman" w:hAnsi="Times New Roman" w:cs="Times New Roman"/>
      <w:spacing w:val="0"/>
      <w:sz w:val="22"/>
      <w:szCs w:val="22"/>
      <w:lang w:eastAsia="ru-RU"/>
    </w:rPr>
  </w:style>
  <w:style w:type="paragraph" w:customStyle="1" w:styleId="1116">
    <w:name w:val="Основной текст (11)1"/>
    <w:basedOn w:val="ab"/>
    <w:uiPriority w:val="99"/>
    <w:qFormat/>
    <w:rsid w:val="00704C24"/>
    <w:pPr>
      <w:shd w:val="clear" w:color="auto" w:fill="FFFFFF"/>
      <w:spacing w:after="780" w:line="240" w:lineRule="atLeast"/>
    </w:pPr>
    <w:rPr>
      <w:rFonts w:eastAsia="Arial Unicode MS"/>
      <w:sz w:val="21"/>
      <w:szCs w:val="21"/>
    </w:rPr>
  </w:style>
  <w:style w:type="paragraph" w:customStyle="1" w:styleId="xl3173">
    <w:name w:val="xl3173"/>
    <w:basedOn w:val="ab"/>
    <w:uiPriority w:val="99"/>
    <w:qFormat/>
    <w:rsid w:val="00704C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color w:val="000000"/>
    </w:rPr>
  </w:style>
  <w:style w:type="paragraph" w:customStyle="1" w:styleId="xl3174">
    <w:name w:val="xl3174"/>
    <w:basedOn w:val="ab"/>
    <w:uiPriority w:val="99"/>
    <w:qFormat/>
    <w:rsid w:val="00704C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3175">
    <w:name w:val="xl3175"/>
    <w:basedOn w:val="ab"/>
    <w:uiPriority w:val="99"/>
    <w:qFormat/>
    <w:rsid w:val="00704C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3176">
    <w:name w:val="xl3176"/>
    <w:basedOn w:val="ab"/>
    <w:uiPriority w:val="99"/>
    <w:qFormat/>
    <w:rsid w:val="00704C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3177">
    <w:name w:val="xl3177"/>
    <w:basedOn w:val="ab"/>
    <w:uiPriority w:val="99"/>
    <w:qFormat/>
    <w:rsid w:val="00704C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i/>
      <w:iCs/>
    </w:rPr>
  </w:style>
  <w:style w:type="paragraph" w:customStyle="1" w:styleId="xl3178">
    <w:name w:val="xl3178"/>
    <w:basedOn w:val="ab"/>
    <w:uiPriority w:val="99"/>
    <w:qFormat/>
    <w:rsid w:val="00704C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i/>
      <w:iCs/>
    </w:rPr>
  </w:style>
  <w:style w:type="paragraph" w:customStyle="1" w:styleId="xl3179">
    <w:name w:val="xl3179"/>
    <w:basedOn w:val="ab"/>
    <w:uiPriority w:val="99"/>
    <w:qFormat/>
    <w:rsid w:val="00704C2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3180">
    <w:name w:val="xl3180"/>
    <w:basedOn w:val="ab"/>
    <w:uiPriority w:val="99"/>
    <w:qFormat/>
    <w:rsid w:val="00704C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3181">
    <w:name w:val="xl3181"/>
    <w:basedOn w:val="ab"/>
    <w:uiPriority w:val="99"/>
    <w:qFormat/>
    <w:rsid w:val="00704C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3182">
    <w:name w:val="xl3182"/>
    <w:basedOn w:val="ab"/>
    <w:uiPriority w:val="99"/>
    <w:qFormat/>
    <w:rsid w:val="00704C24"/>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style>
  <w:style w:type="paragraph" w:customStyle="1" w:styleId="xl3183">
    <w:name w:val="xl3183"/>
    <w:basedOn w:val="ab"/>
    <w:uiPriority w:val="99"/>
    <w:qFormat/>
    <w:rsid w:val="00704C24"/>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style>
  <w:style w:type="paragraph" w:customStyle="1" w:styleId="xl3184">
    <w:name w:val="xl3184"/>
    <w:basedOn w:val="ab"/>
    <w:uiPriority w:val="99"/>
    <w:qFormat/>
    <w:rsid w:val="00704C24"/>
    <w:pPr>
      <w:pBdr>
        <w:top w:val="single" w:sz="4" w:space="0" w:color="auto"/>
        <w:left w:val="single" w:sz="4" w:space="0" w:color="auto"/>
        <w:right w:val="single" w:sz="4" w:space="0" w:color="auto"/>
      </w:pBdr>
      <w:shd w:val="clear" w:color="000000" w:fill="DCE6F1"/>
      <w:spacing w:before="100" w:beforeAutospacing="1" w:after="100" w:afterAutospacing="1"/>
      <w:textAlignment w:val="center"/>
    </w:pPr>
  </w:style>
  <w:style w:type="paragraph" w:customStyle="1" w:styleId="xl3185">
    <w:name w:val="xl3185"/>
    <w:basedOn w:val="ab"/>
    <w:uiPriority w:val="99"/>
    <w:qFormat/>
    <w:rsid w:val="00704C24"/>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right"/>
      <w:textAlignment w:val="center"/>
    </w:pPr>
  </w:style>
  <w:style w:type="paragraph" w:customStyle="1" w:styleId="xl3186">
    <w:name w:val="xl3186"/>
    <w:basedOn w:val="ab"/>
    <w:uiPriority w:val="99"/>
    <w:qFormat/>
    <w:rsid w:val="00704C24"/>
    <w:pPr>
      <w:pBdr>
        <w:top w:val="single" w:sz="4" w:space="0" w:color="auto"/>
        <w:left w:val="single" w:sz="4" w:space="0" w:color="auto"/>
        <w:bottom w:val="single" w:sz="4" w:space="0" w:color="auto"/>
      </w:pBdr>
      <w:shd w:val="clear" w:color="000000" w:fill="DCE6F1"/>
      <w:spacing w:before="100" w:beforeAutospacing="1" w:after="100" w:afterAutospacing="1"/>
      <w:jc w:val="right"/>
      <w:textAlignment w:val="center"/>
    </w:pPr>
  </w:style>
  <w:style w:type="paragraph" w:customStyle="1" w:styleId="xl3187">
    <w:name w:val="xl3187"/>
    <w:basedOn w:val="ab"/>
    <w:uiPriority w:val="99"/>
    <w:qFormat/>
    <w:rsid w:val="00704C24"/>
    <w:pPr>
      <w:shd w:val="clear" w:color="000000" w:fill="DCE6F1"/>
      <w:spacing w:before="100" w:beforeAutospacing="1" w:after="100" w:afterAutospacing="1"/>
      <w:jc w:val="center"/>
      <w:textAlignment w:val="center"/>
    </w:pPr>
  </w:style>
  <w:style w:type="paragraph" w:customStyle="1" w:styleId="xl3188">
    <w:name w:val="xl3188"/>
    <w:basedOn w:val="ab"/>
    <w:uiPriority w:val="99"/>
    <w:qFormat/>
    <w:rsid w:val="00704C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style>
  <w:style w:type="paragraph" w:customStyle="1" w:styleId="xl3189">
    <w:name w:val="xl3189"/>
    <w:basedOn w:val="ab"/>
    <w:uiPriority w:val="99"/>
    <w:qFormat/>
    <w:rsid w:val="00704C24"/>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style>
  <w:style w:type="paragraph" w:customStyle="1" w:styleId="xl3190">
    <w:name w:val="xl3190"/>
    <w:basedOn w:val="ab"/>
    <w:uiPriority w:val="99"/>
    <w:qFormat/>
    <w:rsid w:val="00704C2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color w:val="000000"/>
    </w:rPr>
  </w:style>
  <w:style w:type="paragraph" w:customStyle="1" w:styleId="xl3191">
    <w:name w:val="xl3191"/>
    <w:basedOn w:val="ab"/>
    <w:uiPriority w:val="99"/>
    <w:qFormat/>
    <w:rsid w:val="00704C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3192">
    <w:name w:val="xl3192"/>
    <w:basedOn w:val="ab"/>
    <w:uiPriority w:val="99"/>
    <w:qFormat/>
    <w:rsid w:val="00704C24"/>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style>
  <w:style w:type="paragraph" w:customStyle="1" w:styleId="xl3193">
    <w:name w:val="xl3193"/>
    <w:basedOn w:val="ab"/>
    <w:uiPriority w:val="99"/>
    <w:qFormat/>
    <w:rsid w:val="00704C24"/>
    <w:pPr>
      <w:pBdr>
        <w:left w:val="single" w:sz="4" w:space="0" w:color="auto"/>
        <w:right w:val="single" w:sz="4" w:space="0" w:color="auto"/>
      </w:pBdr>
      <w:shd w:val="clear" w:color="000000" w:fill="DCE6F1"/>
      <w:spacing w:before="100" w:beforeAutospacing="1" w:after="100" w:afterAutospacing="1"/>
      <w:jc w:val="center"/>
      <w:textAlignment w:val="center"/>
    </w:pPr>
  </w:style>
  <w:style w:type="paragraph" w:customStyle="1" w:styleId="xl3194">
    <w:name w:val="xl3194"/>
    <w:basedOn w:val="ab"/>
    <w:uiPriority w:val="99"/>
    <w:qFormat/>
    <w:rsid w:val="00704C24"/>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style>
  <w:style w:type="paragraph" w:customStyle="1" w:styleId="xl3195">
    <w:name w:val="xl3195"/>
    <w:basedOn w:val="ab"/>
    <w:uiPriority w:val="99"/>
    <w:qFormat/>
    <w:rsid w:val="00704C24"/>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style>
  <w:style w:type="paragraph" w:customStyle="1" w:styleId="xl3196">
    <w:name w:val="xl3196"/>
    <w:basedOn w:val="ab"/>
    <w:uiPriority w:val="99"/>
    <w:qFormat/>
    <w:rsid w:val="00704C24"/>
    <w:pPr>
      <w:pBdr>
        <w:left w:val="single" w:sz="4" w:space="0" w:color="auto"/>
        <w:right w:val="single" w:sz="4" w:space="0" w:color="auto"/>
      </w:pBdr>
      <w:shd w:val="clear" w:color="000000" w:fill="DCE6F1"/>
      <w:spacing w:before="100" w:beforeAutospacing="1" w:after="100" w:afterAutospacing="1"/>
      <w:jc w:val="center"/>
      <w:textAlignment w:val="center"/>
    </w:pPr>
  </w:style>
  <w:style w:type="paragraph" w:customStyle="1" w:styleId="xl3197">
    <w:name w:val="xl3197"/>
    <w:basedOn w:val="ab"/>
    <w:uiPriority w:val="99"/>
    <w:qFormat/>
    <w:rsid w:val="00704C24"/>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style>
  <w:style w:type="paragraph" w:customStyle="1" w:styleId="xl3198">
    <w:name w:val="xl3198"/>
    <w:basedOn w:val="ab"/>
    <w:uiPriority w:val="99"/>
    <w:qFormat/>
    <w:rsid w:val="00704C24"/>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style>
  <w:style w:type="paragraph" w:customStyle="1" w:styleId="xl3199">
    <w:name w:val="xl3199"/>
    <w:basedOn w:val="ab"/>
    <w:uiPriority w:val="99"/>
    <w:qFormat/>
    <w:rsid w:val="00704C24"/>
    <w:pPr>
      <w:pBdr>
        <w:left w:val="single" w:sz="4" w:space="0" w:color="auto"/>
        <w:right w:val="single" w:sz="4" w:space="0" w:color="auto"/>
      </w:pBdr>
      <w:shd w:val="clear" w:color="000000" w:fill="DCE6F1"/>
      <w:spacing w:before="100" w:beforeAutospacing="1" w:after="100" w:afterAutospacing="1"/>
      <w:jc w:val="center"/>
      <w:textAlignment w:val="center"/>
    </w:pPr>
  </w:style>
  <w:style w:type="paragraph" w:customStyle="1" w:styleId="xl3200">
    <w:name w:val="xl3200"/>
    <w:basedOn w:val="ab"/>
    <w:uiPriority w:val="99"/>
    <w:qFormat/>
    <w:rsid w:val="00704C24"/>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style>
  <w:style w:type="paragraph" w:customStyle="1" w:styleId="xl3201">
    <w:name w:val="xl3201"/>
    <w:basedOn w:val="ab"/>
    <w:uiPriority w:val="99"/>
    <w:qFormat/>
    <w:rsid w:val="00704C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3202">
    <w:name w:val="xl3202"/>
    <w:basedOn w:val="ab"/>
    <w:uiPriority w:val="99"/>
    <w:qFormat/>
    <w:rsid w:val="00704C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3203">
    <w:name w:val="xl3203"/>
    <w:basedOn w:val="ab"/>
    <w:uiPriority w:val="99"/>
    <w:qFormat/>
    <w:rsid w:val="00704C24"/>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3204">
    <w:name w:val="xl3204"/>
    <w:basedOn w:val="ab"/>
    <w:uiPriority w:val="99"/>
    <w:qFormat/>
    <w:rsid w:val="00704C24"/>
    <w:pPr>
      <w:pBdr>
        <w:left w:val="single" w:sz="4" w:space="0" w:color="auto"/>
        <w:right w:val="single" w:sz="4" w:space="0" w:color="auto"/>
      </w:pBdr>
      <w:spacing w:before="100" w:beforeAutospacing="1" w:after="100" w:afterAutospacing="1"/>
      <w:jc w:val="center"/>
      <w:textAlignment w:val="center"/>
    </w:pPr>
  </w:style>
  <w:style w:type="paragraph" w:customStyle="1" w:styleId="xl3205">
    <w:name w:val="xl3205"/>
    <w:basedOn w:val="ab"/>
    <w:uiPriority w:val="99"/>
    <w:qFormat/>
    <w:rsid w:val="00704C24"/>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206">
    <w:name w:val="xl3206"/>
    <w:basedOn w:val="ab"/>
    <w:uiPriority w:val="99"/>
    <w:qFormat/>
    <w:rsid w:val="00704C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3207">
    <w:name w:val="xl3207"/>
    <w:basedOn w:val="ab"/>
    <w:uiPriority w:val="99"/>
    <w:qFormat/>
    <w:rsid w:val="00704C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3208">
    <w:name w:val="xl3208"/>
    <w:basedOn w:val="ab"/>
    <w:uiPriority w:val="99"/>
    <w:qFormat/>
    <w:rsid w:val="00704C24"/>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3209">
    <w:name w:val="xl3209"/>
    <w:basedOn w:val="ab"/>
    <w:uiPriority w:val="99"/>
    <w:qFormat/>
    <w:rsid w:val="00704C24"/>
    <w:pPr>
      <w:pBdr>
        <w:left w:val="single" w:sz="4" w:space="0" w:color="auto"/>
        <w:right w:val="single" w:sz="4" w:space="0" w:color="auto"/>
      </w:pBdr>
      <w:spacing w:before="100" w:beforeAutospacing="1" w:after="100" w:afterAutospacing="1"/>
      <w:jc w:val="center"/>
      <w:textAlignment w:val="center"/>
    </w:pPr>
  </w:style>
  <w:style w:type="paragraph" w:customStyle="1" w:styleId="xl3210">
    <w:name w:val="xl3210"/>
    <w:basedOn w:val="ab"/>
    <w:uiPriority w:val="99"/>
    <w:qFormat/>
    <w:rsid w:val="00704C24"/>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211">
    <w:name w:val="xl3211"/>
    <w:basedOn w:val="ab"/>
    <w:uiPriority w:val="99"/>
    <w:qFormat/>
    <w:rsid w:val="00704C2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3212">
    <w:name w:val="xl3212"/>
    <w:basedOn w:val="ab"/>
    <w:uiPriority w:val="99"/>
    <w:qFormat/>
    <w:rsid w:val="00704C24"/>
    <w:pPr>
      <w:pBdr>
        <w:left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3213">
    <w:name w:val="xl3213"/>
    <w:basedOn w:val="ab"/>
    <w:uiPriority w:val="99"/>
    <w:qFormat/>
    <w:rsid w:val="00704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3214">
    <w:name w:val="xl3214"/>
    <w:basedOn w:val="ab"/>
    <w:uiPriority w:val="99"/>
    <w:qFormat/>
    <w:rsid w:val="00704C2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3215">
    <w:name w:val="xl3215"/>
    <w:basedOn w:val="ab"/>
    <w:uiPriority w:val="99"/>
    <w:qFormat/>
    <w:rsid w:val="00704C24"/>
    <w:pPr>
      <w:pBdr>
        <w:left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3216">
    <w:name w:val="xl3216"/>
    <w:basedOn w:val="ab"/>
    <w:uiPriority w:val="99"/>
    <w:qFormat/>
    <w:rsid w:val="00704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3217">
    <w:name w:val="xl3217"/>
    <w:basedOn w:val="ab"/>
    <w:uiPriority w:val="99"/>
    <w:qFormat/>
    <w:rsid w:val="00704C24"/>
    <w:pPr>
      <w:pBdr>
        <w:top w:val="single" w:sz="4" w:space="0" w:color="auto"/>
        <w:left w:val="single" w:sz="4" w:space="0" w:color="auto"/>
        <w:right w:val="single" w:sz="4" w:space="0" w:color="auto"/>
      </w:pBdr>
      <w:spacing w:before="100" w:beforeAutospacing="1" w:after="100" w:afterAutospacing="1"/>
      <w:textAlignment w:val="center"/>
    </w:pPr>
  </w:style>
  <w:style w:type="paragraph" w:customStyle="1" w:styleId="xl3218">
    <w:name w:val="xl3218"/>
    <w:basedOn w:val="ab"/>
    <w:uiPriority w:val="99"/>
    <w:qFormat/>
    <w:rsid w:val="00704C24"/>
    <w:pPr>
      <w:pBdr>
        <w:left w:val="single" w:sz="4" w:space="0" w:color="auto"/>
        <w:right w:val="single" w:sz="4" w:space="0" w:color="auto"/>
      </w:pBdr>
      <w:spacing w:before="100" w:beforeAutospacing="1" w:after="100" w:afterAutospacing="1"/>
      <w:jc w:val="center"/>
      <w:textAlignment w:val="center"/>
    </w:pPr>
  </w:style>
  <w:style w:type="paragraph" w:customStyle="1" w:styleId="xl3219">
    <w:name w:val="xl3219"/>
    <w:basedOn w:val="ab"/>
    <w:uiPriority w:val="99"/>
    <w:qFormat/>
    <w:rsid w:val="00704C24"/>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220">
    <w:name w:val="xl3220"/>
    <w:basedOn w:val="ab"/>
    <w:uiPriority w:val="99"/>
    <w:qFormat/>
    <w:rsid w:val="00704C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3221">
    <w:name w:val="xl3221"/>
    <w:basedOn w:val="ab"/>
    <w:uiPriority w:val="99"/>
    <w:qFormat/>
    <w:rsid w:val="00704C24"/>
    <w:pPr>
      <w:pBdr>
        <w:top w:val="single" w:sz="4" w:space="0" w:color="auto"/>
        <w:left w:val="single" w:sz="4" w:space="0" w:color="auto"/>
        <w:right w:val="single" w:sz="4" w:space="0" w:color="auto"/>
      </w:pBdr>
      <w:shd w:val="clear" w:color="000000" w:fill="DCE6F1"/>
      <w:spacing w:before="100" w:beforeAutospacing="1" w:after="100" w:afterAutospacing="1"/>
      <w:textAlignment w:val="center"/>
    </w:pPr>
  </w:style>
  <w:style w:type="paragraph" w:customStyle="1" w:styleId="xl3222">
    <w:name w:val="xl3222"/>
    <w:basedOn w:val="ab"/>
    <w:uiPriority w:val="99"/>
    <w:qFormat/>
    <w:rsid w:val="00704C24"/>
    <w:pPr>
      <w:pBdr>
        <w:left w:val="single" w:sz="4" w:space="0" w:color="auto"/>
        <w:right w:val="single" w:sz="4" w:space="0" w:color="auto"/>
      </w:pBdr>
      <w:shd w:val="clear" w:color="000000" w:fill="DCE6F1"/>
      <w:spacing w:before="100" w:beforeAutospacing="1" w:after="100" w:afterAutospacing="1"/>
      <w:textAlignment w:val="center"/>
    </w:pPr>
  </w:style>
  <w:style w:type="paragraph" w:customStyle="1" w:styleId="xl3223">
    <w:name w:val="xl3223"/>
    <w:basedOn w:val="ab"/>
    <w:uiPriority w:val="99"/>
    <w:qFormat/>
    <w:rsid w:val="00704C24"/>
    <w:pPr>
      <w:pBdr>
        <w:left w:val="single" w:sz="4" w:space="0" w:color="auto"/>
        <w:bottom w:val="single" w:sz="4" w:space="0" w:color="auto"/>
        <w:right w:val="single" w:sz="4" w:space="0" w:color="auto"/>
      </w:pBdr>
      <w:shd w:val="clear" w:color="000000" w:fill="DCE6F1"/>
      <w:spacing w:before="100" w:beforeAutospacing="1" w:after="100" w:afterAutospacing="1"/>
      <w:textAlignment w:val="center"/>
    </w:pPr>
  </w:style>
  <w:style w:type="paragraph" w:customStyle="1" w:styleId="xl3224">
    <w:name w:val="xl3224"/>
    <w:basedOn w:val="ab"/>
    <w:uiPriority w:val="99"/>
    <w:qFormat/>
    <w:rsid w:val="00704C24"/>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3225">
    <w:name w:val="xl3225"/>
    <w:basedOn w:val="ab"/>
    <w:uiPriority w:val="99"/>
    <w:qFormat/>
    <w:rsid w:val="00704C24"/>
    <w:pPr>
      <w:pBdr>
        <w:left w:val="single" w:sz="4" w:space="0" w:color="auto"/>
        <w:right w:val="single" w:sz="4" w:space="0" w:color="auto"/>
      </w:pBdr>
      <w:spacing w:before="100" w:beforeAutospacing="1" w:after="100" w:afterAutospacing="1"/>
      <w:jc w:val="center"/>
      <w:textAlignment w:val="center"/>
    </w:pPr>
  </w:style>
  <w:style w:type="paragraph" w:customStyle="1" w:styleId="xl3226">
    <w:name w:val="xl3226"/>
    <w:basedOn w:val="ab"/>
    <w:uiPriority w:val="99"/>
    <w:qFormat/>
    <w:rsid w:val="00704C24"/>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227">
    <w:name w:val="xl3227"/>
    <w:basedOn w:val="ab"/>
    <w:uiPriority w:val="99"/>
    <w:qFormat/>
    <w:rsid w:val="00704C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rPr>
  </w:style>
  <w:style w:type="paragraph" w:customStyle="1" w:styleId="xl3228">
    <w:name w:val="xl3228"/>
    <w:basedOn w:val="ab"/>
    <w:uiPriority w:val="99"/>
    <w:qFormat/>
    <w:rsid w:val="00704C24"/>
    <w:pPr>
      <w:pBdr>
        <w:top w:val="single" w:sz="4" w:space="0" w:color="auto"/>
        <w:bottom w:val="single" w:sz="4" w:space="0" w:color="auto"/>
      </w:pBdr>
      <w:shd w:val="clear" w:color="000000" w:fill="FFFFFF"/>
      <w:spacing w:before="100" w:beforeAutospacing="1" w:after="100" w:afterAutospacing="1"/>
      <w:jc w:val="center"/>
      <w:textAlignment w:val="center"/>
    </w:pPr>
    <w:rPr>
      <w:b/>
      <w:bCs/>
    </w:rPr>
  </w:style>
  <w:style w:type="paragraph" w:customStyle="1" w:styleId="xl3229">
    <w:name w:val="xl3229"/>
    <w:basedOn w:val="ab"/>
    <w:uiPriority w:val="99"/>
    <w:qFormat/>
    <w:rsid w:val="00704C2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3230">
    <w:name w:val="xl3230"/>
    <w:basedOn w:val="ab"/>
    <w:uiPriority w:val="99"/>
    <w:qFormat/>
    <w:rsid w:val="00704C24"/>
    <w:pPr>
      <w:pBdr>
        <w:left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3231">
    <w:name w:val="xl3231"/>
    <w:basedOn w:val="ab"/>
    <w:uiPriority w:val="99"/>
    <w:qFormat/>
    <w:rsid w:val="00704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3232">
    <w:name w:val="xl3232"/>
    <w:basedOn w:val="ab"/>
    <w:uiPriority w:val="99"/>
    <w:qFormat/>
    <w:rsid w:val="00704C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3233">
    <w:name w:val="xl3233"/>
    <w:basedOn w:val="ab"/>
    <w:uiPriority w:val="99"/>
    <w:qFormat/>
    <w:rsid w:val="00704C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234">
    <w:name w:val="xl3234"/>
    <w:basedOn w:val="ab"/>
    <w:uiPriority w:val="99"/>
    <w:qFormat/>
    <w:rsid w:val="00704C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235">
    <w:name w:val="xl3235"/>
    <w:basedOn w:val="ab"/>
    <w:uiPriority w:val="99"/>
    <w:qFormat/>
    <w:rsid w:val="00704C24"/>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3236">
    <w:name w:val="xl3236"/>
    <w:basedOn w:val="ab"/>
    <w:uiPriority w:val="99"/>
    <w:qFormat/>
    <w:rsid w:val="00704C2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3237">
    <w:name w:val="xl3237"/>
    <w:basedOn w:val="ab"/>
    <w:uiPriority w:val="99"/>
    <w:qFormat/>
    <w:rsid w:val="00704C24"/>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style>
  <w:style w:type="paragraph" w:customStyle="1" w:styleId="xl3238">
    <w:name w:val="xl3238"/>
    <w:basedOn w:val="ab"/>
    <w:uiPriority w:val="99"/>
    <w:qFormat/>
    <w:rsid w:val="00704C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239">
    <w:name w:val="xl3239"/>
    <w:basedOn w:val="ab"/>
    <w:uiPriority w:val="99"/>
    <w:qFormat/>
    <w:rsid w:val="00704C24"/>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style>
  <w:style w:type="paragraph" w:customStyle="1" w:styleId="xl3240">
    <w:name w:val="xl3240"/>
    <w:basedOn w:val="ab"/>
    <w:uiPriority w:val="99"/>
    <w:qFormat/>
    <w:rsid w:val="00704C24"/>
    <w:pPr>
      <w:pBdr>
        <w:left w:val="single" w:sz="4" w:space="0" w:color="auto"/>
        <w:right w:val="single" w:sz="4" w:space="0" w:color="auto"/>
      </w:pBdr>
      <w:shd w:val="clear" w:color="000000" w:fill="FFFFFF"/>
      <w:spacing w:before="100" w:beforeAutospacing="1" w:after="100" w:afterAutospacing="1"/>
      <w:textAlignment w:val="center"/>
    </w:pPr>
  </w:style>
  <w:style w:type="paragraph" w:customStyle="1" w:styleId="xl3241">
    <w:name w:val="xl3241"/>
    <w:basedOn w:val="ab"/>
    <w:uiPriority w:val="99"/>
    <w:qFormat/>
    <w:rsid w:val="00704C2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3242">
    <w:name w:val="xl3242"/>
    <w:basedOn w:val="ab"/>
    <w:uiPriority w:val="99"/>
    <w:qFormat/>
    <w:rsid w:val="00704C24"/>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style>
  <w:style w:type="paragraph" w:customStyle="1" w:styleId="xl3243">
    <w:name w:val="xl3243"/>
    <w:basedOn w:val="ab"/>
    <w:uiPriority w:val="99"/>
    <w:qFormat/>
    <w:rsid w:val="00704C24"/>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style>
  <w:style w:type="paragraph" w:customStyle="1" w:styleId="xl3244">
    <w:name w:val="xl3244"/>
    <w:basedOn w:val="ab"/>
    <w:uiPriority w:val="99"/>
    <w:qFormat/>
    <w:rsid w:val="00704C24"/>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style>
  <w:style w:type="paragraph" w:customStyle="1" w:styleId="xl3245">
    <w:name w:val="xl3245"/>
    <w:basedOn w:val="ab"/>
    <w:uiPriority w:val="99"/>
    <w:qFormat/>
    <w:rsid w:val="00704C24"/>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right"/>
      <w:textAlignment w:val="center"/>
    </w:pPr>
  </w:style>
  <w:style w:type="paragraph" w:customStyle="1" w:styleId="xl3246">
    <w:name w:val="xl3246"/>
    <w:basedOn w:val="ab"/>
    <w:uiPriority w:val="99"/>
    <w:qFormat/>
    <w:rsid w:val="00704C24"/>
    <w:pPr>
      <w:pBdr>
        <w:top w:val="single" w:sz="4" w:space="0" w:color="auto"/>
        <w:left w:val="single" w:sz="4" w:space="0" w:color="auto"/>
        <w:bottom w:val="single" w:sz="4" w:space="0" w:color="auto"/>
      </w:pBdr>
      <w:shd w:val="clear" w:color="000000" w:fill="DCE6F1"/>
      <w:spacing w:before="100" w:beforeAutospacing="1" w:after="100" w:afterAutospacing="1"/>
      <w:jc w:val="right"/>
      <w:textAlignment w:val="center"/>
    </w:pPr>
  </w:style>
  <w:style w:type="paragraph" w:customStyle="1" w:styleId="xl3247">
    <w:name w:val="xl3247"/>
    <w:basedOn w:val="ab"/>
    <w:uiPriority w:val="99"/>
    <w:qFormat/>
    <w:rsid w:val="00704C24"/>
    <w:pPr>
      <w:pBdr>
        <w:left w:val="single" w:sz="4" w:space="0" w:color="auto"/>
        <w:right w:val="single" w:sz="4" w:space="0" w:color="auto"/>
      </w:pBdr>
      <w:shd w:val="clear" w:color="000000" w:fill="DCE6F1"/>
      <w:spacing w:before="100" w:beforeAutospacing="1" w:after="100" w:afterAutospacing="1"/>
      <w:jc w:val="center"/>
      <w:textAlignment w:val="center"/>
    </w:pPr>
  </w:style>
  <w:style w:type="paragraph" w:customStyle="1" w:styleId="xl3248">
    <w:name w:val="xl3248"/>
    <w:basedOn w:val="ab"/>
    <w:uiPriority w:val="99"/>
    <w:qFormat/>
    <w:rsid w:val="00704C24"/>
    <w:pPr>
      <w:pBdr>
        <w:left w:val="single" w:sz="4" w:space="0" w:color="auto"/>
        <w:right w:val="single" w:sz="4" w:space="0" w:color="auto"/>
      </w:pBdr>
      <w:shd w:val="clear" w:color="000000" w:fill="DCE6F1"/>
      <w:spacing w:before="100" w:beforeAutospacing="1" w:after="100" w:afterAutospacing="1"/>
      <w:jc w:val="center"/>
      <w:textAlignment w:val="center"/>
    </w:pPr>
  </w:style>
  <w:style w:type="paragraph" w:customStyle="1" w:styleId="xl3249">
    <w:name w:val="xl3249"/>
    <w:basedOn w:val="ab"/>
    <w:uiPriority w:val="99"/>
    <w:qFormat/>
    <w:rsid w:val="00704C24"/>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style>
  <w:style w:type="paragraph" w:customStyle="1" w:styleId="xl3250">
    <w:name w:val="xl3250"/>
    <w:basedOn w:val="ab"/>
    <w:uiPriority w:val="99"/>
    <w:qFormat/>
    <w:rsid w:val="00704C24"/>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style>
  <w:style w:type="paragraph" w:customStyle="1" w:styleId="xl3251">
    <w:name w:val="xl3251"/>
    <w:basedOn w:val="ab"/>
    <w:uiPriority w:val="99"/>
    <w:qFormat/>
    <w:rsid w:val="00704C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252">
    <w:name w:val="xl3252"/>
    <w:basedOn w:val="ab"/>
    <w:uiPriority w:val="99"/>
    <w:qFormat/>
    <w:rsid w:val="00704C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253">
    <w:name w:val="xl3253"/>
    <w:basedOn w:val="ab"/>
    <w:uiPriority w:val="99"/>
    <w:qFormat/>
    <w:rsid w:val="00704C2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3254">
    <w:name w:val="xl3254"/>
    <w:basedOn w:val="ab"/>
    <w:uiPriority w:val="99"/>
    <w:qFormat/>
    <w:rsid w:val="00704C24"/>
    <w:pPr>
      <w:pBdr>
        <w:left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3255">
    <w:name w:val="xl3255"/>
    <w:basedOn w:val="ab"/>
    <w:uiPriority w:val="99"/>
    <w:qFormat/>
    <w:rsid w:val="00704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3256">
    <w:name w:val="xl3256"/>
    <w:basedOn w:val="ab"/>
    <w:uiPriority w:val="99"/>
    <w:qFormat/>
    <w:rsid w:val="00704C24"/>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style>
  <w:style w:type="paragraph" w:customStyle="1" w:styleId="xl3257">
    <w:name w:val="xl3257"/>
    <w:basedOn w:val="ab"/>
    <w:uiPriority w:val="99"/>
    <w:qFormat/>
    <w:rsid w:val="00704C24"/>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style>
  <w:style w:type="paragraph" w:customStyle="1" w:styleId="xl3258">
    <w:name w:val="xl3258"/>
    <w:basedOn w:val="ab"/>
    <w:uiPriority w:val="99"/>
    <w:qFormat/>
    <w:rsid w:val="00704C24"/>
    <w:pPr>
      <w:shd w:val="clear" w:color="000000" w:fill="DCE6F1"/>
      <w:spacing w:before="100" w:beforeAutospacing="1" w:after="100" w:afterAutospacing="1"/>
      <w:jc w:val="center"/>
      <w:textAlignment w:val="center"/>
    </w:pPr>
  </w:style>
  <w:style w:type="paragraph" w:customStyle="1" w:styleId="xl3259">
    <w:name w:val="xl3259"/>
    <w:basedOn w:val="ab"/>
    <w:uiPriority w:val="99"/>
    <w:qFormat/>
    <w:rsid w:val="00704C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3260">
    <w:name w:val="xl3260"/>
    <w:basedOn w:val="ab"/>
    <w:uiPriority w:val="99"/>
    <w:qFormat/>
    <w:rsid w:val="00704C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3261">
    <w:name w:val="xl3261"/>
    <w:basedOn w:val="ab"/>
    <w:uiPriority w:val="99"/>
    <w:qFormat/>
    <w:rsid w:val="00704C24"/>
    <w:pPr>
      <w:pBdr>
        <w:top w:val="single" w:sz="4" w:space="0" w:color="auto"/>
        <w:left w:val="single" w:sz="4" w:space="0" w:color="auto"/>
        <w:right w:val="single" w:sz="4" w:space="0" w:color="auto"/>
      </w:pBdr>
      <w:shd w:val="clear" w:color="000000" w:fill="DCE6F1"/>
      <w:spacing w:before="100" w:beforeAutospacing="1" w:after="100" w:afterAutospacing="1"/>
      <w:textAlignment w:val="center"/>
    </w:pPr>
  </w:style>
  <w:style w:type="paragraph" w:customStyle="1" w:styleId="xl3262">
    <w:name w:val="xl3262"/>
    <w:basedOn w:val="ab"/>
    <w:uiPriority w:val="99"/>
    <w:qFormat/>
    <w:rsid w:val="00704C2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3263">
    <w:name w:val="xl3263"/>
    <w:basedOn w:val="ab"/>
    <w:uiPriority w:val="99"/>
    <w:qFormat/>
    <w:rsid w:val="00704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rPr>
  </w:style>
  <w:style w:type="paragraph" w:customStyle="1" w:styleId="xl3264">
    <w:name w:val="xl3264"/>
    <w:basedOn w:val="ab"/>
    <w:uiPriority w:val="99"/>
    <w:qFormat/>
    <w:rsid w:val="00704C24"/>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style>
  <w:style w:type="paragraph" w:customStyle="1" w:styleId="xl3265">
    <w:name w:val="xl3265"/>
    <w:basedOn w:val="ab"/>
    <w:uiPriority w:val="99"/>
    <w:qFormat/>
    <w:rsid w:val="00704C24"/>
    <w:pPr>
      <w:pBdr>
        <w:left w:val="single" w:sz="4" w:space="0" w:color="auto"/>
        <w:right w:val="single" w:sz="4" w:space="0" w:color="auto"/>
      </w:pBdr>
      <w:shd w:val="clear" w:color="000000" w:fill="DCE6F1"/>
      <w:spacing w:before="100" w:beforeAutospacing="1" w:after="100" w:afterAutospacing="1"/>
      <w:jc w:val="center"/>
      <w:textAlignment w:val="center"/>
    </w:pPr>
  </w:style>
  <w:style w:type="paragraph" w:customStyle="1" w:styleId="xl3266">
    <w:name w:val="xl3266"/>
    <w:basedOn w:val="ab"/>
    <w:uiPriority w:val="99"/>
    <w:qFormat/>
    <w:rsid w:val="00704C24"/>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style>
  <w:style w:type="paragraph" w:customStyle="1" w:styleId="xl3267">
    <w:name w:val="xl3267"/>
    <w:basedOn w:val="ab"/>
    <w:uiPriority w:val="99"/>
    <w:qFormat/>
    <w:rsid w:val="00704C2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color w:val="FF0000"/>
    </w:rPr>
  </w:style>
  <w:style w:type="character" w:customStyle="1" w:styleId="9pt0">
    <w:name w:val="Колонтитул + 9 pt;Полужирный;Курсив"/>
    <w:basedOn w:val="affffffffffffffffd"/>
    <w:rsid w:val="00704C24"/>
    <w:rPr>
      <w:rFonts w:ascii="Times New Roman" w:eastAsia="Times New Roman" w:hAnsi="Times New Roman" w:cs="Times New Roman"/>
      <w:b/>
      <w:bCs/>
      <w:i/>
      <w:iCs/>
      <w:smallCaps w:val="0"/>
      <w:strike w:val="0"/>
      <w:spacing w:val="0"/>
      <w:sz w:val="18"/>
      <w:szCs w:val="18"/>
    </w:rPr>
  </w:style>
  <w:style w:type="paragraph" w:customStyle="1" w:styleId="516">
    <w:name w:val="Знак Знак5 Знак Знак1 Знак Знак"/>
    <w:basedOn w:val="ab"/>
    <w:uiPriority w:val="99"/>
    <w:semiHidden/>
    <w:qFormat/>
    <w:rsid w:val="00704C24"/>
    <w:pPr>
      <w:tabs>
        <w:tab w:val="num" w:pos="360"/>
      </w:tabs>
      <w:suppressAutoHyphens/>
      <w:spacing w:line="240" w:lineRule="exact"/>
      <w:jc w:val="center"/>
    </w:pPr>
    <w:rPr>
      <w:rFonts w:ascii="Verdana" w:hAnsi="Verdana" w:cs="Verdana"/>
      <w:lang w:val="en-US"/>
    </w:rPr>
  </w:style>
  <w:style w:type="paragraph" w:customStyle="1" w:styleId="7b">
    <w:name w:val="Знак Знак7 Знак Знак Знак Знак Знак Знак Знак Знак Знак Знак"/>
    <w:basedOn w:val="ab"/>
    <w:uiPriority w:val="99"/>
    <w:semiHidden/>
    <w:qFormat/>
    <w:rsid w:val="00704C24"/>
    <w:pPr>
      <w:tabs>
        <w:tab w:val="num" w:pos="360"/>
      </w:tabs>
      <w:suppressAutoHyphens/>
      <w:spacing w:line="240" w:lineRule="exact"/>
      <w:jc w:val="center"/>
    </w:pPr>
    <w:rPr>
      <w:rFonts w:ascii="Verdana" w:hAnsi="Verdana" w:cs="Verdana"/>
      <w:lang w:val="en-US"/>
    </w:rPr>
  </w:style>
  <w:style w:type="paragraph" w:customStyle="1" w:styleId="714">
    <w:name w:val="Знак Знак7 Знак Знак Знак Знак Знак Знак Знак Знак Знак Знак1"/>
    <w:basedOn w:val="ab"/>
    <w:uiPriority w:val="99"/>
    <w:semiHidden/>
    <w:qFormat/>
    <w:rsid w:val="00704C24"/>
    <w:pPr>
      <w:tabs>
        <w:tab w:val="num" w:pos="360"/>
      </w:tabs>
      <w:suppressAutoHyphens/>
      <w:spacing w:line="240" w:lineRule="exact"/>
      <w:jc w:val="center"/>
    </w:pPr>
    <w:rPr>
      <w:rFonts w:ascii="Verdana" w:hAnsi="Verdana" w:cs="Verdana"/>
      <w:lang w:val="en-US"/>
    </w:rPr>
  </w:style>
  <w:style w:type="character" w:customStyle="1" w:styleId="font46">
    <w:name w:val="font46"/>
    <w:basedOn w:val="ac"/>
    <w:rsid w:val="00704C24"/>
  </w:style>
  <w:style w:type="character" w:customStyle="1" w:styleId="2320">
    <w:name w:val="Основной текст (2)32"/>
    <w:basedOn w:val="ac"/>
    <w:uiPriority w:val="99"/>
    <w:rsid w:val="00704C24"/>
    <w:rPr>
      <w:rFonts w:ascii="Times New Roman" w:hAnsi="Times New Roman" w:cs="Times New Roman"/>
      <w:b/>
      <w:bCs/>
      <w:spacing w:val="0"/>
      <w:sz w:val="23"/>
      <w:szCs w:val="23"/>
    </w:rPr>
  </w:style>
  <w:style w:type="character" w:customStyle="1" w:styleId="4fe">
    <w:name w:val="Подпись к таблице4"/>
    <w:basedOn w:val="affffff1"/>
    <w:uiPriority w:val="99"/>
    <w:rsid w:val="00704C24"/>
    <w:rPr>
      <w:rFonts w:ascii="Times New Roman" w:eastAsia="Times New Roman" w:hAnsi="Times New Roman" w:cs="Times New Roman"/>
      <w:b/>
      <w:bCs/>
      <w:sz w:val="23"/>
      <w:szCs w:val="23"/>
      <w:u w:val="single"/>
      <w:shd w:val="clear" w:color="auto" w:fill="FFFFFF"/>
    </w:rPr>
  </w:style>
  <w:style w:type="character" w:customStyle="1" w:styleId="12pt1">
    <w:name w:val="Подпись к таблице + 12 pt1"/>
    <w:basedOn w:val="affffff1"/>
    <w:uiPriority w:val="99"/>
    <w:rsid w:val="00704C24"/>
    <w:rPr>
      <w:rFonts w:ascii="Times New Roman" w:eastAsia="Times New Roman" w:hAnsi="Times New Roman" w:cs="Times New Roman"/>
      <w:b/>
      <w:bCs/>
      <w:sz w:val="24"/>
      <w:szCs w:val="24"/>
      <w:u w:val="single"/>
      <w:shd w:val="clear" w:color="auto" w:fill="FFFFFF"/>
    </w:rPr>
  </w:style>
  <w:style w:type="character" w:customStyle="1" w:styleId="372">
    <w:name w:val="Основной текст (3)7"/>
    <w:basedOn w:val="3f"/>
    <w:uiPriority w:val="99"/>
    <w:rsid w:val="00704C24"/>
    <w:rPr>
      <w:rFonts w:ascii="Times New Roman" w:hAnsi="Times New Roman" w:cs="Times New Roman"/>
      <w:b w:val="0"/>
      <w:bCs w:val="0"/>
      <w:sz w:val="25"/>
      <w:szCs w:val="25"/>
      <w:shd w:val="clear" w:color="auto" w:fill="FFFFFF"/>
    </w:rPr>
  </w:style>
  <w:style w:type="character" w:customStyle="1" w:styleId="12pt3">
    <w:name w:val="Основной текст + 12 pt3"/>
    <w:aliases w:val="Полужирный19"/>
    <w:basedOn w:val="ac"/>
    <w:uiPriority w:val="99"/>
    <w:rsid w:val="00704C24"/>
    <w:rPr>
      <w:rFonts w:ascii="Times New Roman" w:eastAsia="Times New Roman" w:hAnsi="Times New Roman" w:cs="Times New Roman"/>
      <w:b/>
      <w:bCs/>
      <w:spacing w:val="0"/>
      <w:sz w:val="24"/>
      <w:szCs w:val="24"/>
      <w:lang w:eastAsia="ru-RU"/>
    </w:rPr>
  </w:style>
  <w:style w:type="character" w:customStyle="1" w:styleId="2124">
    <w:name w:val="Основной текст (21)2"/>
    <w:basedOn w:val="21f5"/>
    <w:uiPriority w:val="99"/>
    <w:rsid w:val="00704C24"/>
    <w:rPr>
      <w:rFonts w:ascii="Calibri" w:hAnsi="Calibri" w:cs="Calibri"/>
      <w:b w:val="0"/>
      <w:bCs w:val="0"/>
      <w:noProof/>
      <w:w w:val="90"/>
      <w:sz w:val="12"/>
      <w:szCs w:val="12"/>
      <w:shd w:val="clear" w:color="auto" w:fill="FFFFFF"/>
    </w:rPr>
  </w:style>
  <w:style w:type="paragraph" w:customStyle="1" w:styleId="2115">
    <w:name w:val="Основной текст (21)1"/>
    <w:basedOn w:val="ab"/>
    <w:uiPriority w:val="99"/>
    <w:qFormat/>
    <w:rsid w:val="00704C24"/>
    <w:pPr>
      <w:shd w:val="clear" w:color="auto" w:fill="FFFFFF"/>
      <w:spacing w:line="240" w:lineRule="atLeast"/>
      <w:jc w:val="center"/>
    </w:pPr>
    <w:rPr>
      <w:rFonts w:ascii="Calibri" w:hAnsi="Calibri" w:cs="Calibri"/>
      <w:w w:val="90"/>
      <w:sz w:val="12"/>
      <w:szCs w:val="12"/>
    </w:rPr>
  </w:style>
  <w:style w:type="character" w:customStyle="1" w:styleId="2pt2">
    <w:name w:val="Основной текст + Интервал 2 pt2"/>
    <w:basedOn w:val="ac"/>
    <w:uiPriority w:val="99"/>
    <w:rsid w:val="00704C24"/>
    <w:rPr>
      <w:rFonts w:ascii="Times New Roman" w:eastAsia="Times New Roman" w:hAnsi="Times New Roman" w:cs="Times New Roman"/>
      <w:spacing w:val="50"/>
      <w:sz w:val="25"/>
      <w:szCs w:val="25"/>
      <w:lang w:eastAsia="ru-RU"/>
    </w:rPr>
  </w:style>
  <w:style w:type="character" w:customStyle="1" w:styleId="LucidaSansUnicode11pt-1pt">
    <w:name w:val="Основной текст + Lucida Sans Unicode;11 pt;Интервал -1 pt"/>
    <w:basedOn w:val="afffff2"/>
    <w:rsid w:val="00704C24"/>
    <w:rPr>
      <w:rFonts w:ascii="Lucida Sans Unicode" w:eastAsia="Lucida Sans Unicode" w:hAnsi="Lucida Sans Unicode" w:cs="Lucida Sans Unicode"/>
      <w:b w:val="0"/>
      <w:bCs w:val="0"/>
      <w:i w:val="0"/>
      <w:iCs w:val="0"/>
      <w:smallCaps w:val="0"/>
      <w:strike w:val="0"/>
      <w:spacing w:val="-20"/>
      <w:sz w:val="22"/>
      <w:szCs w:val="22"/>
      <w:shd w:val="clear" w:color="auto" w:fill="FFFFFF"/>
    </w:rPr>
  </w:style>
  <w:style w:type="character" w:customStyle="1" w:styleId="LucidaSansUnicode9pt-1pt">
    <w:name w:val="Основной текст + Lucida Sans Unicode;9 pt;Интервал -1 pt"/>
    <w:basedOn w:val="afffff2"/>
    <w:rsid w:val="00704C24"/>
    <w:rPr>
      <w:rFonts w:ascii="Lucida Sans Unicode" w:eastAsia="Lucida Sans Unicode" w:hAnsi="Lucida Sans Unicode" w:cs="Lucida Sans Unicode"/>
      <w:b w:val="0"/>
      <w:bCs w:val="0"/>
      <w:i w:val="0"/>
      <w:iCs w:val="0"/>
      <w:smallCaps w:val="0"/>
      <w:strike w:val="0"/>
      <w:spacing w:val="-20"/>
      <w:sz w:val="18"/>
      <w:szCs w:val="18"/>
      <w:shd w:val="clear" w:color="auto" w:fill="FFFFFF"/>
    </w:rPr>
  </w:style>
  <w:style w:type="character" w:customStyle="1" w:styleId="2LucidaSansUnicode">
    <w:name w:val="Основной текст (2) + Lucida Sans Unicode"/>
    <w:basedOn w:val="2f"/>
    <w:rsid w:val="00704C24"/>
    <w:rPr>
      <w:rFonts w:ascii="Lucida Sans Unicode" w:eastAsia="Lucida Sans Unicode" w:hAnsi="Lucida Sans Unicode" w:cs="Lucida Sans Unicode"/>
      <w:b w:val="0"/>
      <w:bCs w:val="0"/>
      <w:i w:val="0"/>
      <w:iCs w:val="0"/>
      <w:smallCaps w:val="0"/>
      <w:strike w:val="0"/>
      <w:spacing w:val="-20"/>
      <w:sz w:val="24"/>
      <w:szCs w:val="24"/>
      <w:shd w:val="clear" w:color="auto" w:fill="FFFFFF"/>
    </w:rPr>
  </w:style>
  <w:style w:type="character" w:customStyle="1" w:styleId="LucidaSansUnicode12pt-1pt">
    <w:name w:val="Основной текст + Lucida Sans Unicode;12 pt;Полужирный;Интервал -1 pt"/>
    <w:basedOn w:val="afffff2"/>
    <w:rsid w:val="00704C24"/>
    <w:rPr>
      <w:rFonts w:ascii="Lucida Sans Unicode" w:eastAsia="Lucida Sans Unicode" w:hAnsi="Lucida Sans Unicode" w:cs="Lucida Sans Unicode"/>
      <w:b/>
      <w:bCs/>
      <w:i w:val="0"/>
      <w:iCs w:val="0"/>
      <w:smallCaps w:val="0"/>
      <w:strike w:val="0"/>
      <w:spacing w:val="-20"/>
      <w:sz w:val="24"/>
      <w:szCs w:val="24"/>
      <w:shd w:val="clear" w:color="auto" w:fill="FFFFFF"/>
    </w:rPr>
  </w:style>
  <w:style w:type="character" w:customStyle="1" w:styleId="LucidaSansUnicode4pt0pt">
    <w:name w:val="Основной текст + Lucida Sans Unicode;4 pt;Не курсив;Интервал 0 pt"/>
    <w:basedOn w:val="afffff2"/>
    <w:rsid w:val="00704C24"/>
    <w:rPr>
      <w:rFonts w:ascii="Lucida Sans Unicode" w:eastAsia="Lucida Sans Unicode" w:hAnsi="Lucida Sans Unicode" w:cs="Lucida Sans Unicode"/>
      <w:b w:val="0"/>
      <w:bCs w:val="0"/>
      <w:i/>
      <w:iCs/>
      <w:smallCaps w:val="0"/>
      <w:strike w:val="0"/>
      <w:spacing w:val="0"/>
      <w:sz w:val="8"/>
      <w:szCs w:val="8"/>
      <w:shd w:val="clear" w:color="auto" w:fill="FFFFFF"/>
    </w:rPr>
  </w:style>
  <w:style w:type="character" w:customStyle="1" w:styleId="2LucidaSansUnicode0">
    <w:name w:val="Заголовок №2 + Lucida Sans Unicode"/>
    <w:basedOn w:val="2d"/>
    <w:rsid w:val="00704C24"/>
    <w:rPr>
      <w:rFonts w:ascii="Lucida Sans Unicode" w:eastAsia="Lucida Sans Unicode" w:hAnsi="Lucida Sans Unicode" w:cs="Lucida Sans Unicode"/>
      <w:b w:val="0"/>
      <w:bCs w:val="0"/>
      <w:spacing w:val="-20"/>
      <w:sz w:val="24"/>
      <w:szCs w:val="24"/>
      <w:shd w:val="clear" w:color="auto" w:fill="FFFFFF"/>
    </w:rPr>
  </w:style>
  <w:style w:type="character" w:customStyle="1" w:styleId="FontStyle14">
    <w:name w:val="Font Style14"/>
    <w:rsid w:val="00704C24"/>
    <w:rPr>
      <w:rFonts w:ascii="Times New Roman" w:hAnsi="Times New Roman" w:cs="Times New Roman"/>
      <w:sz w:val="26"/>
      <w:szCs w:val="26"/>
    </w:rPr>
  </w:style>
  <w:style w:type="character" w:customStyle="1" w:styleId="color">
    <w:name w:val="color"/>
    <w:basedOn w:val="ac"/>
    <w:rsid w:val="00704C24"/>
  </w:style>
  <w:style w:type="paragraph" w:customStyle="1" w:styleId="xl3268">
    <w:name w:val="xl3268"/>
    <w:basedOn w:val="ab"/>
    <w:uiPriority w:val="99"/>
    <w:qFormat/>
    <w:rsid w:val="00704C24"/>
    <w:pPr>
      <w:pBdr>
        <w:top w:val="single" w:sz="4" w:space="0" w:color="auto"/>
        <w:left w:val="single" w:sz="4" w:space="0" w:color="auto"/>
        <w:right w:val="single" w:sz="4" w:space="0" w:color="auto"/>
      </w:pBdr>
      <w:shd w:val="clear" w:color="000000" w:fill="CCC0DA"/>
      <w:spacing w:before="100" w:beforeAutospacing="1" w:after="100" w:afterAutospacing="1"/>
      <w:textAlignment w:val="center"/>
    </w:pPr>
    <w:rPr>
      <w:color w:val="FF0000"/>
    </w:rPr>
  </w:style>
  <w:style w:type="paragraph" w:customStyle="1" w:styleId="xl3269">
    <w:name w:val="xl3269"/>
    <w:basedOn w:val="ab"/>
    <w:uiPriority w:val="99"/>
    <w:qFormat/>
    <w:rsid w:val="00704C24"/>
    <w:pPr>
      <w:pBdr>
        <w:left w:val="single" w:sz="4" w:space="0" w:color="auto"/>
        <w:right w:val="single" w:sz="4" w:space="0" w:color="auto"/>
      </w:pBdr>
      <w:shd w:val="clear" w:color="000000" w:fill="CCC0DA"/>
      <w:spacing w:before="100" w:beforeAutospacing="1" w:after="100" w:afterAutospacing="1"/>
      <w:textAlignment w:val="center"/>
    </w:pPr>
    <w:rPr>
      <w:color w:val="FF0000"/>
    </w:rPr>
  </w:style>
  <w:style w:type="paragraph" w:customStyle="1" w:styleId="xl3270">
    <w:name w:val="xl3270"/>
    <w:basedOn w:val="ab"/>
    <w:uiPriority w:val="99"/>
    <w:qFormat/>
    <w:rsid w:val="00704C24"/>
    <w:pPr>
      <w:pBdr>
        <w:left w:val="single" w:sz="4" w:space="0" w:color="auto"/>
        <w:bottom w:val="single" w:sz="4" w:space="0" w:color="auto"/>
        <w:right w:val="single" w:sz="4" w:space="0" w:color="auto"/>
      </w:pBdr>
      <w:shd w:val="clear" w:color="000000" w:fill="CCC0DA"/>
      <w:spacing w:before="100" w:beforeAutospacing="1" w:after="100" w:afterAutospacing="1"/>
      <w:textAlignment w:val="center"/>
    </w:pPr>
    <w:rPr>
      <w:color w:val="FF0000"/>
    </w:rPr>
  </w:style>
  <w:style w:type="paragraph" w:customStyle="1" w:styleId="xl3271">
    <w:name w:val="xl3271"/>
    <w:basedOn w:val="ab"/>
    <w:uiPriority w:val="99"/>
    <w:qFormat/>
    <w:rsid w:val="00704C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3272">
    <w:name w:val="xl3272"/>
    <w:basedOn w:val="ab"/>
    <w:uiPriority w:val="99"/>
    <w:qFormat/>
    <w:rsid w:val="00704C24"/>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3273">
    <w:name w:val="xl3273"/>
    <w:basedOn w:val="ab"/>
    <w:uiPriority w:val="99"/>
    <w:qFormat/>
    <w:rsid w:val="00704C24"/>
    <w:pPr>
      <w:pBdr>
        <w:left w:val="single" w:sz="4" w:space="0" w:color="auto"/>
        <w:right w:val="single" w:sz="4" w:space="0" w:color="auto"/>
      </w:pBdr>
      <w:spacing w:before="100" w:beforeAutospacing="1" w:after="100" w:afterAutospacing="1"/>
      <w:jc w:val="center"/>
      <w:textAlignment w:val="center"/>
    </w:pPr>
  </w:style>
  <w:style w:type="paragraph" w:customStyle="1" w:styleId="xl3274">
    <w:name w:val="xl3274"/>
    <w:basedOn w:val="ab"/>
    <w:uiPriority w:val="99"/>
    <w:qFormat/>
    <w:rsid w:val="00704C24"/>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275">
    <w:name w:val="xl3275"/>
    <w:basedOn w:val="ab"/>
    <w:uiPriority w:val="99"/>
    <w:qFormat/>
    <w:rsid w:val="00704C24"/>
    <w:pPr>
      <w:pBdr>
        <w:top w:val="single" w:sz="4" w:space="0" w:color="auto"/>
        <w:left w:val="single" w:sz="4" w:space="0" w:color="auto"/>
        <w:right w:val="single" w:sz="4" w:space="0" w:color="auto"/>
      </w:pBdr>
      <w:shd w:val="clear" w:color="000000" w:fill="CCC0DA"/>
      <w:spacing w:before="100" w:beforeAutospacing="1" w:after="100" w:afterAutospacing="1"/>
      <w:jc w:val="center"/>
      <w:textAlignment w:val="center"/>
    </w:pPr>
    <w:rPr>
      <w:color w:val="FF0000"/>
    </w:rPr>
  </w:style>
  <w:style w:type="paragraph" w:customStyle="1" w:styleId="xl3276">
    <w:name w:val="xl3276"/>
    <w:basedOn w:val="ab"/>
    <w:uiPriority w:val="99"/>
    <w:qFormat/>
    <w:rsid w:val="00704C24"/>
    <w:pPr>
      <w:pBdr>
        <w:left w:val="single" w:sz="4" w:space="0" w:color="auto"/>
        <w:right w:val="single" w:sz="4" w:space="0" w:color="auto"/>
      </w:pBdr>
      <w:shd w:val="clear" w:color="000000" w:fill="CCC0DA"/>
      <w:spacing w:before="100" w:beforeAutospacing="1" w:after="100" w:afterAutospacing="1"/>
      <w:jc w:val="center"/>
      <w:textAlignment w:val="center"/>
    </w:pPr>
    <w:rPr>
      <w:color w:val="FF0000"/>
    </w:rPr>
  </w:style>
  <w:style w:type="paragraph" w:customStyle="1" w:styleId="xl3277">
    <w:name w:val="xl3277"/>
    <w:basedOn w:val="ab"/>
    <w:uiPriority w:val="99"/>
    <w:qFormat/>
    <w:rsid w:val="00704C24"/>
    <w:pPr>
      <w:pBdr>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color w:val="FF0000"/>
    </w:rPr>
  </w:style>
  <w:style w:type="paragraph" w:customStyle="1" w:styleId="xl3278">
    <w:name w:val="xl3278"/>
    <w:basedOn w:val="ab"/>
    <w:uiPriority w:val="99"/>
    <w:qFormat/>
    <w:rsid w:val="00704C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3279">
    <w:name w:val="xl3279"/>
    <w:basedOn w:val="ab"/>
    <w:uiPriority w:val="99"/>
    <w:qFormat/>
    <w:rsid w:val="00704C2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color w:val="FF0000"/>
    </w:rPr>
  </w:style>
  <w:style w:type="paragraph" w:customStyle="1" w:styleId="xl3280">
    <w:name w:val="xl3280"/>
    <w:basedOn w:val="ab"/>
    <w:uiPriority w:val="99"/>
    <w:qFormat/>
    <w:rsid w:val="00704C24"/>
    <w:pPr>
      <w:pBdr>
        <w:top w:val="single" w:sz="4" w:space="0" w:color="auto"/>
        <w:left w:val="single" w:sz="4" w:space="0" w:color="auto"/>
        <w:right w:val="single" w:sz="4" w:space="0" w:color="auto"/>
      </w:pBdr>
      <w:spacing w:before="100" w:beforeAutospacing="1" w:after="100" w:afterAutospacing="1"/>
      <w:jc w:val="center"/>
      <w:textAlignment w:val="center"/>
    </w:pPr>
    <w:rPr>
      <w:b/>
      <w:bCs/>
    </w:rPr>
  </w:style>
  <w:style w:type="paragraph" w:customStyle="1" w:styleId="xl3281">
    <w:name w:val="xl3281"/>
    <w:basedOn w:val="ab"/>
    <w:uiPriority w:val="99"/>
    <w:qFormat/>
    <w:rsid w:val="00704C24"/>
    <w:pPr>
      <w:pBdr>
        <w:left w:val="single" w:sz="4" w:space="0" w:color="auto"/>
        <w:right w:val="single" w:sz="4" w:space="0" w:color="auto"/>
      </w:pBdr>
      <w:spacing w:before="100" w:beforeAutospacing="1" w:after="100" w:afterAutospacing="1"/>
      <w:jc w:val="center"/>
      <w:textAlignment w:val="center"/>
    </w:pPr>
    <w:rPr>
      <w:b/>
      <w:bCs/>
    </w:rPr>
  </w:style>
  <w:style w:type="paragraph" w:customStyle="1" w:styleId="xl3282">
    <w:name w:val="xl3282"/>
    <w:basedOn w:val="ab"/>
    <w:uiPriority w:val="99"/>
    <w:qFormat/>
    <w:rsid w:val="00704C24"/>
    <w:pPr>
      <w:pBdr>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3283">
    <w:name w:val="xl3283"/>
    <w:basedOn w:val="ab"/>
    <w:uiPriority w:val="99"/>
    <w:qFormat/>
    <w:rsid w:val="00704C2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3284">
    <w:name w:val="xl3284"/>
    <w:basedOn w:val="ab"/>
    <w:uiPriority w:val="99"/>
    <w:qFormat/>
    <w:rsid w:val="00704C2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3285">
    <w:name w:val="xl3285"/>
    <w:basedOn w:val="ab"/>
    <w:uiPriority w:val="99"/>
    <w:qFormat/>
    <w:rsid w:val="00704C24"/>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color w:val="FF0000"/>
    </w:rPr>
  </w:style>
  <w:style w:type="paragraph" w:customStyle="1" w:styleId="xl3286">
    <w:name w:val="xl3286"/>
    <w:basedOn w:val="ab"/>
    <w:uiPriority w:val="99"/>
    <w:qFormat/>
    <w:rsid w:val="00704C24"/>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textAlignment w:val="center"/>
    </w:pPr>
    <w:rPr>
      <w:color w:val="FF0000"/>
    </w:rPr>
  </w:style>
  <w:style w:type="paragraph" w:customStyle="1" w:styleId="xl3287">
    <w:name w:val="xl3287"/>
    <w:basedOn w:val="ab"/>
    <w:uiPriority w:val="99"/>
    <w:qFormat/>
    <w:rsid w:val="00704C24"/>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color w:val="FF0000"/>
    </w:rPr>
  </w:style>
  <w:style w:type="paragraph" w:customStyle="1" w:styleId="xl3288">
    <w:name w:val="xl3288"/>
    <w:basedOn w:val="ab"/>
    <w:uiPriority w:val="99"/>
    <w:qFormat/>
    <w:rsid w:val="00704C24"/>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jc w:val="right"/>
      <w:textAlignment w:val="center"/>
    </w:pPr>
    <w:rPr>
      <w:color w:val="FF0000"/>
    </w:rPr>
  </w:style>
  <w:style w:type="paragraph" w:customStyle="1" w:styleId="xl3289">
    <w:name w:val="xl3289"/>
    <w:basedOn w:val="ab"/>
    <w:uiPriority w:val="99"/>
    <w:qFormat/>
    <w:rsid w:val="00704C24"/>
    <w:pPr>
      <w:pBdr>
        <w:top w:val="single" w:sz="4" w:space="0" w:color="auto"/>
        <w:left w:val="single" w:sz="4" w:space="0" w:color="auto"/>
        <w:bottom w:val="single" w:sz="4" w:space="0" w:color="auto"/>
      </w:pBdr>
      <w:shd w:val="clear" w:color="000000" w:fill="DA9694"/>
      <w:spacing w:before="100" w:beforeAutospacing="1" w:after="100" w:afterAutospacing="1"/>
      <w:jc w:val="center"/>
      <w:textAlignment w:val="center"/>
    </w:pPr>
    <w:rPr>
      <w:b/>
      <w:bCs/>
      <w:color w:val="FF0000"/>
    </w:rPr>
  </w:style>
  <w:style w:type="paragraph" w:customStyle="1" w:styleId="xl3290">
    <w:name w:val="xl3290"/>
    <w:basedOn w:val="ab"/>
    <w:uiPriority w:val="99"/>
    <w:qFormat/>
    <w:rsid w:val="00704C24"/>
    <w:pPr>
      <w:shd w:val="clear" w:color="000000" w:fill="DA9694"/>
      <w:spacing w:before="100" w:beforeAutospacing="1" w:after="100" w:afterAutospacing="1"/>
      <w:jc w:val="center"/>
      <w:textAlignment w:val="center"/>
    </w:pPr>
    <w:rPr>
      <w:color w:val="FF0000"/>
    </w:rPr>
  </w:style>
  <w:style w:type="paragraph" w:customStyle="1" w:styleId="xl3291">
    <w:name w:val="xl3291"/>
    <w:basedOn w:val="ab"/>
    <w:uiPriority w:val="99"/>
    <w:qFormat/>
    <w:rsid w:val="00704C24"/>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textAlignment w:val="center"/>
    </w:pPr>
    <w:rPr>
      <w:color w:val="FF0000"/>
    </w:rPr>
  </w:style>
  <w:style w:type="paragraph" w:customStyle="1" w:styleId="xl3292">
    <w:name w:val="xl3292"/>
    <w:basedOn w:val="ab"/>
    <w:uiPriority w:val="99"/>
    <w:qFormat/>
    <w:rsid w:val="00704C24"/>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textAlignment w:val="center"/>
    </w:pPr>
  </w:style>
  <w:style w:type="paragraph" w:customStyle="1" w:styleId="xl3293">
    <w:name w:val="xl3293"/>
    <w:basedOn w:val="ab"/>
    <w:uiPriority w:val="99"/>
    <w:qFormat/>
    <w:rsid w:val="00704C24"/>
    <w:pPr>
      <w:pBdr>
        <w:top w:val="single" w:sz="4" w:space="0" w:color="auto"/>
        <w:left w:val="single" w:sz="4" w:space="0" w:color="auto"/>
        <w:right w:val="single" w:sz="4" w:space="0" w:color="auto"/>
      </w:pBdr>
      <w:shd w:val="clear" w:color="000000" w:fill="D8E4BC"/>
      <w:spacing w:before="100" w:beforeAutospacing="1" w:after="100" w:afterAutospacing="1"/>
      <w:textAlignment w:val="center"/>
    </w:pPr>
  </w:style>
  <w:style w:type="paragraph" w:customStyle="1" w:styleId="xl3294">
    <w:name w:val="xl3294"/>
    <w:basedOn w:val="ab"/>
    <w:uiPriority w:val="99"/>
    <w:qFormat/>
    <w:rsid w:val="00704C24"/>
    <w:pPr>
      <w:pBdr>
        <w:left w:val="single" w:sz="4" w:space="0" w:color="auto"/>
        <w:right w:val="single" w:sz="4" w:space="0" w:color="auto"/>
      </w:pBdr>
      <w:shd w:val="clear" w:color="000000" w:fill="D8E4BC"/>
      <w:spacing w:before="100" w:beforeAutospacing="1" w:after="100" w:afterAutospacing="1"/>
      <w:textAlignment w:val="center"/>
    </w:pPr>
  </w:style>
  <w:style w:type="paragraph" w:customStyle="1" w:styleId="xl3295">
    <w:name w:val="xl3295"/>
    <w:basedOn w:val="ab"/>
    <w:uiPriority w:val="99"/>
    <w:qFormat/>
    <w:rsid w:val="00704C24"/>
    <w:pPr>
      <w:pBdr>
        <w:left w:val="single" w:sz="4" w:space="0" w:color="auto"/>
        <w:bottom w:val="single" w:sz="4" w:space="0" w:color="auto"/>
        <w:right w:val="single" w:sz="4" w:space="0" w:color="auto"/>
      </w:pBdr>
      <w:shd w:val="clear" w:color="000000" w:fill="D8E4BC"/>
      <w:spacing w:before="100" w:beforeAutospacing="1" w:after="100" w:afterAutospacing="1"/>
      <w:textAlignment w:val="center"/>
    </w:pPr>
  </w:style>
  <w:style w:type="paragraph" w:customStyle="1" w:styleId="xl3296">
    <w:name w:val="xl3296"/>
    <w:basedOn w:val="ab"/>
    <w:uiPriority w:val="99"/>
    <w:qFormat/>
    <w:rsid w:val="00704C24"/>
    <w:pPr>
      <w:pBdr>
        <w:left w:val="single" w:sz="4" w:space="0" w:color="auto"/>
        <w:right w:val="single" w:sz="4" w:space="0" w:color="auto"/>
      </w:pBdr>
      <w:spacing w:before="100" w:beforeAutospacing="1" w:after="100" w:afterAutospacing="1"/>
      <w:jc w:val="center"/>
      <w:textAlignment w:val="center"/>
    </w:pPr>
  </w:style>
  <w:style w:type="paragraph" w:customStyle="1" w:styleId="xl3297">
    <w:name w:val="xl3297"/>
    <w:basedOn w:val="ab"/>
    <w:uiPriority w:val="99"/>
    <w:qFormat/>
    <w:rsid w:val="00704C24"/>
    <w:pPr>
      <w:pBdr>
        <w:top w:val="single" w:sz="4" w:space="0" w:color="auto"/>
        <w:left w:val="single" w:sz="4" w:space="0" w:color="auto"/>
        <w:right w:val="single" w:sz="4" w:space="0" w:color="auto"/>
      </w:pBdr>
      <w:shd w:val="clear" w:color="000000" w:fill="FCD5B4"/>
      <w:spacing w:before="100" w:beforeAutospacing="1" w:after="100" w:afterAutospacing="1"/>
      <w:textAlignment w:val="center"/>
    </w:pPr>
  </w:style>
  <w:style w:type="paragraph" w:customStyle="1" w:styleId="xl3298">
    <w:name w:val="xl3298"/>
    <w:basedOn w:val="ab"/>
    <w:uiPriority w:val="99"/>
    <w:qFormat/>
    <w:rsid w:val="00704C24"/>
    <w:pPr>
      <w:pBdr>
        <w:left w:val="single" w:sz="4" w:space="0" w:color="auto"/>
        <w:right w:val="single" w:sz="4" w:space="0" w:color="auto"/>
      </w:pBdr>
      <w:shd w:val="clear" w:color="000000" w:fill="FCD5B4"/>
      <w:spacing w:before="100" w:beforeAutospacing="1" w:after="100" w:afterAutospacing="1"/>
      <w:textAlignment w:val="center"/>
    </w:pPr>
  </w:style>
  <w:style w:type="paragraph" w:customStyle="1" w:styleId="xl3299">
    <w:name w:val="xl3299"/>
    <w:basedOn w:val="ab"/>
    <w:uiPriority w:val="99"/>
    <w:qFormat/>
    <w:rsid w:val="00704C24"/>
    <w:pPr>
      <w:pBdr>
        <w:left w:val="single" w:sz="4" w:space="0" w:color="auto"/>
        <w:bottom w:val="single" w:sz="4" w:space="0" w:color="auto"/>
        <w:right w:val="single" w:sz="4" w:space="0" w:color="auto"/>
      </w:pBdr>
      <w:shd w:val="clear" w:color="000000" w:fill="FCD5B4"/>
      <w:spacing w:before="100" w:beforeAutospacing="1" w:after="100" w:afterAutospacing="1"/>
      <w:textAlignment w:val="center"/>
    </w:pPr>
  </w:style>
  <w:style w:type="paragraph" w:customStyle="1" w:styleId="xl3300">
    <w:name w:val="xl3300"/>
    <w:basedOn w:val="ab"/>
    <w:uiPriority w:val="99"/>
    <w:qFormat/>
    <w:rsid w:val="00704C24"/>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style>
  <w:style w:type="paragraph" w:customStyle="1" w:styleId="xl3301">
    <w:name w:val="xl3301"/>
    <w:basedOn w:val="ab"/>
    <w:uiPriority w:val="99"/>
    <w:qFormat/>
    <w:rsid w:val="00704C24"/>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style>
  <w:style w:type="paragraph" w:customStyle="1" w:styleId="xl3302">
    <w:name w:val="xl3302"/>
    <w:basedOn w:val="ab"/>
    <w:uiPriority w:val="99"/>
    <w:qFormat/>
    <w:rsid w:val="00704C24"/>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textAlignment w:val="center"/>
    </w:pPr>
  </w:style>
  <w:style w:type="paragraph" w:customStyle="1" w:styleId="xl3303">
    <w:name w:val="xl3303"/>
    <w:basedOn w:val="ab"/>
    <w:uiPriority w:val="99"/>
    <w:qFormat/>
    <w:rsid w:val="00704C24"/>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b/>
      <w:bCs/>
    </w:rPr>
  </w:style>
  <w:style w:type="paragraph" w:customStyle="1" w:styleId="xl3304">
    <w:name w:val="xl3304"/>
    <w:basedOn w:val="ab"/>
    <w:uiPriority w:val="99"/>
    <w:qFormat/>
    <w:rsid w:val="00704C24"/>
    <w:pPr>
      <w:pBdr>
        <w:top w:val="single" w:sz="4" w:space="0" w:color="auto"/>
        <w:left w:val="single" w:sz="4" w:space="0" w:color="auto"/>
        <w:right w:val="single" w:sz="4" w:space="0" w:color="auto"/>
      </w:pBdr>
      <w:shd w:val="clear" w:color="000000" w:fill="FCD5B4"/>
      <w:spacing w:before="100" w:beforeAutospacing="1" w:after="100" w:afterAutospacing="1"/>
      <w:textAlignment w:val="center"/>
    </w:pPr>
    <w:rPr>
      <w:b/>
      <w:bCs/>
    </w:rPr>
  </w:style>
  <w:style w:type="paragraph" w:customStyle="1" w:styleId="xl3305">
    <w:name w:val="xl3305"/>
    <w:basedOn w:val="ab"/>
    <w:uiPriority w:val="99"/>
    <w:qFormat/>
    <w:rsid w:val="00704C24"/>
    <w:pPr>
      <w:pBdr>
        <w:left w:val="single" w:sz="4" w:space="0" w:color="auto"/>
        <w:right w:val="single" w:sz="4" w:space="0" w:color="auto"/>
      </w:pBdr>
      <w:shd w:val="clear" w:color="000000" w:fill="FCD5B4"/>
      <w:spacing w:before="100" w:beforeAutospacing="1" w:after="100" w:afterAutospacing="1"/>
      <w:textAlignment w:val="center"/>
    </w:pPr>
    <w:rPr>
      <w:b/>
      <w:bCs/>
    </w:rPr>
  </w:style>
  <w:style w:type="paragraph" w:customStyle="1" w:styleId="xl3306">
    <w:name w:val="xl3306"/>
    <w:basedOn w:val="ab"/>
    <w:uiPriority w:val="99"/>
    <w:qFormat/>
    <w:rsid w:val="00704C24"/>
    <w:pPr>
      <w:pBdr>
        <w:left w:val="single" w:sz="4" w:space="0" w:color="auto"/>
        <w:bottom w:val="single" w:sz="4" w:space="0" w:color="auto"/>
        <w:right w:val="single" w:sz="4" w:space="0" w:color="auto"/>
      </w:pBdr>
      <w:shd w:val="clear" w:color="000000" w:fill="FCD5B4"/>
      <w:spacing w:before="100" w:beforeAutospacing="1" w:after="100" w:afterAutospacing="1"/>
      <w:textAlignment w:val="center"/>
    </w:pPr>
    <w:rPr>
      <w:b/>
      <w:bCs/>
    </w:rPr>
  </w:style>
  <w:style w:type="paragraph" w:customStyle="1" w:styleId="xl3307">
    <w:name w:val="xl3307"/>
    <w:basedOn w:val="ab"/>
    <w:uiPriority w:val="99"/>
    <w:qFormat/>
    <w:rsid w:val="00704C24"/>
    <w:pPr>
      <w:pBdr>
        <w:top w:val="single" w:sz="4" w:space="0" w:color="auto"/>
        <w:left w:val="single" w:sz="4" w:space="0" w:color="auto"/>
        <w:right w:val="single" w:sz="4" w:space="0" w:color="auto"/>
      </w:pBdr>
      <w:shd w:val="clear" w:color="000000" w:fill="D8E4BC"/>
      <w:spacing w:before="100" w:beforeAutospacing="1" w:after="100" w:afterAutospacing="1"/>
      <w:textAlignment w:val="center"/>
    </w:pPr>
    <w:rPr>
      <w:b/>
      <w:bCs/>
    </w:rPr>
  </w:style>
  <w:style w:type="paragraph" w:customStyle="1" w:styleId="xl3308">
    <w:name w:val="xl3308"/>
    <w:basedOn w:val="ab"/>
    <w:uiPriority w:val="99"/>
    <w:qFormat/>
    <w:rsid w:val="00704C24"/>
    <w:pPr>
      <w:pBdr>
        <w:left w:val="single" w:sz="4" w:space="0" w:color="auto"/>
        <w:right w:val="single" w:sz="4" w:space="0" w:color="auto"/>
      </w:pBdr>
      <w:shd w:val="clear" w:color="000000" w:fill="D8E4BC"/>
      <w:spacing w:before="100" w:beforeAutospacing="1" w:after="100" w:afterAutospacing="1"/>
      <w:textAlignment w:val="center"/>
    </w:pPr>
    <w:rPr>
      <w:b/>
      <w:bCs/>
    </w:rPr>
  </w:style>
  <w:style w:type="paragraph" w:customStyle="1" w:styleId="xl3309">
    <w:name w:val="xl3309"/>
    <w:basedOn w:val="ab"/>
    <w:uiPriority w:val="99"/>
    <w:qFormat/>
    <w:rsid w:val="00704C24"/>
    <w:pPr>
      <w:pBdr>
        <w:left w:val="single" w:sz="4" w:space="0" w:color="auto"/>
        <w:bottom w:val="single" w:sz="4" w:space="0" w:color="auto"/>
        <w:right w:val="single" w:sz="4" w:space="0" w:color="auto"/>
      </w:pBdr>
      <w:shd w:val="clear" w:color="000000" w:fill="D8E4BC"/>
      <w:spacing w:before="100" w:beforeAutospacing="1" w:after="100" w:afterAutospacing="1"/>
      <w:textAlignment w:val="center"/>
    </w:pPr>
    <w:rPr>
      <w:b/>
      <w:bCs/>
    </w:rPr>
  </w:style>
  <w:style w:type="paragraph" w:customStyle="1" w:styleId="xl3310">
    <w:name w:val="xl3310"/>
    <w:basedOn w:val="ab"/>
    <w:uiPriority w:val="99"/>
    <w:qFormat/>
    <w:rsid w:val="00704C24"/>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textAlignment w:val="center"/>
    </w:pPr>
    <w:rPr>
      <w:b/>
      <w:bCs/>
    </w:rPr>
  </w:style>
  <w:style w:type="paragraph" w:customStyle="1" w:styleId="xl3311">
    <w:name w:val="xl3311"/>
    <w:basedOn w:val="ab"/>
    <w:uiPriority w:val="99"/>
    <w:qFormat/>
    <w:rsid w:val="00704C24"/>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textAlignment w:val="center"/>
    </w:pPr>
  </w:style>
  <w:style w:type="paragraph" w:customStyle="1" w:styleId="xl3312">
    <w:name w:val="xl3312"/>
    <w:basedOn w:val="ab"/>
    <w:uiPriority w:val="99"/>
    <w:qFormat/>
    <w:rsid w:val="00704C24"/>
    <w:pPr>
      <w:pBdr>
        <w:top w:val="single" w:sz="4" w:space="0" w:color="auto"/>
        <w:left w:val="single" w:sz="4" w:space="0" w:color="auto"/>
        <w:right w:val="single" w:sz="4" w:space="0" w:color="auto"/>
      </w:pBdr>
      <w:shd w:val="clear" w:color="000000" w:fill="D8E4BC"/>
      <w:spacing w:before="100" w:beforeAutospacing="1" w:after="100" w:afterAutospacing="1"/>
      <w:textAlignment w:val="center"/>
    </w:pPr>
  </w:style>
  <w:style w:type="paragraph" w:customStyle="1" w:styleId="xl3313">
    <w:name w:val="xl3313"/>
    <w:basedOn w:val="ab"/>
    <w:uiPriority w:val="99"/>
    <w:qFormat/>
    <w:rsid w:val="00704C24"/>
    <w:pPr>
      <w:pBdr>
        <w:left w:val="single" w:sz="4" w:space="0" w:color="auto"/>
        <w:right w:val="single" w:sz="4" w:space="0" w:color="auto"/>
      </w:pBdr>
      <w:shd w:val="clear" w:color="000000" w:fill="D8E4BC"/>
      <w:spacing w:before="100" w:beforeAutospacing="1" w:after="100" w:afterAutospacing="1"/>
      <w:textAlignment w:val="center"/>
    </w:pPr>
  </w:style>
  <w:style w:type="paragraph" w:customStyle="1" w:styleId="xl3314">
    <w:name w:val="xl3314"/>
    <w:basedOn w:val="ab"/>
    <w:uiPriority w:val="99"/>
    <w:qFormat/>
    <w:rsid w:val="00704C24"/>
    <w:pPr>
      <w:pBdr>
        <w:left w:val="single" w:sz="4" w:space="0" w:color="auto"/>
        <w:bottom w:val="single" w:sz="4" w:space="0" w:color="auto"/>
        <w:right w:val="single" w:sz="4" w:space="0" w:color="auto"/>
      </w:pBdr>
      <w:shd w:val="clear" w:color="000000" w:fill="D8E4BC"/>
      <w:spacing w:before="100" w:beforeAutospacing="1" w:after="100" w:afterAutospacing="1"/>
      <w:textAlignment w:val="center"/>
    </w:pPr>
  </w:style>
  <w:style w:type="paragraph" w:customStyle="1" w:styleId="xl3315">
    <w:name w:val="xl3315"/>
    <w:basedOn w:val="ab"/>
    <w:uiPriority w:val="99"/>
    <w:qFormat/>
    <w:rsid w:val="00704C24"/>
    <w:pPr>
      <w:pBdr>
        <w:top w:val="single" w:sz="4" w:space="0" w:color="auto"/>
        <w:left w:val="single" w:sz="4" w:space="0" w:color="auto"/>
        <w:right w:val="single" w:sz="4" w:space="0" w:color="auto"/>
      </w:pBdr>
      <w:shd w:val="clear" w:color="000000" w:fill="FCD5B4"/>
      <w:spacing w:before="100" w:beforeAutospacing="1" w:after="100" w:afterAutospacing="1"/>
      <w:textAlignment w:val="center"/>
    </w:pPr>
  </w:style>
  <w:style w:type="paragraph" w:customStyle="1" w:styleId="xl3316">
    <w:name w:val="xl3316"/>
    <w:basedOn w:val="ab"/>
    <w:uiPriority w:val="99"/>
    <w:qFormat/>
    <w:rsid w:val="00704C24"/>
    <w:pPr>
      <w:pBdr>
        <w:left w:val="single" w:sz="4" w:space="0" w:color="auto"/>
        <w:right w:val="single" w:sz="4" w:space="0" w:color="auto"/>
      </w:pBdr>
      <w:shd w:val="clear" w:color="000000" w:fill="FCD5B4"/>
      <w:spacing w:before="100" w:beforeAutospacing="1" w:after="100" w:afterAutospacing="1"/>
      <w:textAlignment w:val="center"/>
    </w:pPr>
  </w:style>
  <w:style w:type="paragraph" w:customStyle="1" w:styleId="xl3317">
    <w:name w:val="xl3317"/>
    <w:basedOn w:val="ab"/>
    <w:uiPriority w:val="99"/>
    <w:qFormat/>
    <w:rsid w:val="00704C24"/>
    <w:pPr>
      <w:pBdr>
        <w:left w:val="single" w:sz="4" w:space="0" w:color="auto"/>
        <w:bottom w:val="single" w:sz="4" w:space="0" w:color="auto"/>
        <w:right w:val="single" w:sz="4" w:space="0" w:color="auto"/>
      </w:pBdr>
      <w:shd w:val="clear" w:color="000000" w:fill="FCD5B4"/>
      <w:spacing w:before="100" w:beforeAutospacing="1" w:after="100" w:afterAutospacing="1"/>
      <w:textAlignment w:val="center"/>
    </w:pPr>
  </w:style>
  <w:style w:type="paragraph" w:customStyle="1" w:styleId="xl3318">
    <w:name w:val="xl3318"/>
    <w:basedOn w:val="ab"/>
    <w:uiPriority w:val="99"/>
    <w:qFormat/>
    <w:rsid w:val="00704C24"/>
    <w:pPr>
      <w:pBdr>
        <w:top w:val="single" w:sz="4" w:space="0" w:color="auto"/>
        <w:left w:val="single" w:sz="4" w:space="0" w:color="auto"/>
        <w:right w:val="single" w:sz="4" w:space="0" w:color="auto"/>
      </w:pBdr>
      <w:shd w:val="clear" w:color="000000" w:fill="FCD5B4"/>
      <w:spacing w:before="100" w:beforeAutospacing="1" w:after="100" w:afterAutospacing="1"/>
      <w:textAlignment w:val="center"/>
    </w:pPr>
  </w:style>
  <w:style w:type="paragraph" w:customStyle="1" w:styleId="xl3319">
    <w:name w:val="xl3319"/>
    <w:basedOn w:val="ab"/>
    <w:uiPriority w:val="99"/>
    <w:qFormat/>
    <w:rsid w:val="00704C24"/>
    <w:pPr>
      <w:pBdr>
        <w:left w:val="single" w:sz="4" w:space="0" w:color="auto"/>
        <w:right w:val="single" w:sz="4" w:space="0" w:color="auto"/>
      </w:pBdr>
      <w:shd w:val="clear" w:color="000000" w:fill="FCD5B4"/>
      <w:spacing w:before="100" w:beforeAutospacing="1" w:after="100" w:afterAutospacing="1"/>
      <w:textAlignment w:val="center"/>
    </w:pPr>
  </w:style>
  <w:style w:type="paragraph" w:customStyle="1" w:styleId="xl3320">
    <w:name w:val="xl3320"/>
    <w:basedOn w:val="ab"/>
    <w:uiPriority w:val="99"/>
    <w:qFormat/>
    <w:rsid w:val="00704C24"/>
    <w:pPr>
      <w:pBdr>
        <w:left w:val="single" w:sz="4" w:space="0" w:color="auto"/>
        <w:right w:val="single" w:sz="4" w:space="0" w:color="auto"/>
      </w:pBdr>
      <w:shd w:val="clear" w:color="000000" w:fill="FCD5B4"/>
      <w:spacing w:before="100" w:beforeAutospacing="1" w:after="100" w:afterAutospacing="1"/>
      <w:textAlignment w:val="center"/>
    </w:pPr>
  </w:style>
  <w:style w:type="paragraph" w:customStyle="1" w:styleId="xl3321">
    <w:name w:val="xl3321"/>
    <w:basedOn w:val="ab"/>
    <w:uiPriority w:val="99"/>
    <w:qFormat/>
    <w:rsid w:val="00704C24"/>
    <w:pPr>
      <w:pBdr>
        <w:left w:val="single" w:sz="4" w:space="0" w:color="auto"/>
        <w:bottom w:val="single" w:sz="4" w:space="0" w:color="auto"/>
        <w:right w:val="single" w:sz="4" w:space="0" w:color="auto"/>
      </w:pBdr>
      <w:shd w:val="clear" w:color="000000" w:fill="FCD5B4"/>
      <w:spacing w:before="100" w:beforeAutospacing="1" w:after="100" w:afterAutospacing="1"/>
      <w:textAlignment w:val="center"/>
    </w:pPr>
  </w:style>
  <w:style w:type="paragraph" w:customStyle="1" w:styleId="xl3322">
    <w:name w:val="xl3322"/>
    <w:basedOn w:val="ab"/>
    <w:uiPriority w:val="99"/>
    <w:qFormat/>
    <w:rsid w:val="00704C24"/>
    <w:pPr>
      <w:pBdr>
        <w:top w:val="single" w:sz="4" w:space="0" w:color="auto"/>
        <w:left w:val="single" w:sz="4" w:space="0" w:color="auto"/>
        <w:right w:val="single" w:sz="4" w:space="0" w:color="auto"/>
      </w:pBdr>
      <w:shd w:val="clear" w:color="000000" w:fill="FCD5B4"/>
      <w:spacing w:before="100" w:beforeAutospacing="1" w:after="100" w:afterAutospacing="1"/>
      <w:textAlignment w:val="center"/>
    </w:pPr>
  </w:style>
  <w:style w:type="paragraph" w:customStyle="1" w:styleId="xl3323">
    <w:name w:val="xl3323"/>
    <w:basedOn w:val="ab"/>
    <w:uiPriority w:val="99"/>
    <w:qFormat/>
    <w:rsid w:val="00704C24"/>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3324">
    <w:name w:val="xl3324"/>
    <w:basedOn w:val="ab"/>
    <w:uiPriority w:val="99"/>
    <w:qFormat/>
    <w:rsid w:val="00704C24"/>
    <w:pPr>
      <w:pBdr>
        <w:top w:val="single" w:sz="4" w:space="0" w:color="auto"/>
        <w:left w:val="single" w:sz="4" w:space="0" w:color="auto"/>
        <w:right w:val="single" w:sz="4" w:space="0" w:color="auto"/>
      </w:pBdr>
      <w:shd w:val="clear" w:color="000000" w:fill="D8E4BC"/>
      <w:spacing w:before="100" w:beforeAutospacing="1" w:after="100" w:afterAutospacing="1"/>
      <w:textAlignment w:val="center"/>
    </w:pPr>
  </w:style>
  <w:style w:type="paragraph" w:customStyle="1" w:styleId="xl3325">
    <w:name w:val="xl3325"/>
    <w:basedOn w:val="ab"/>
    <w:uiPriority w:val="99"/>
    <w:qFormat/>
    <w:rsid w:val="00704C24"/>
    <w:pPr>
      <w:pBdr>
        <w:left w:val="single" w:sz="4" w:space="0" w:color="auto"/>
        <w:right w:val="single" w:sz="4" w:space="0" w:color="auto"/>
      </w:pBdr>
      <w:shd w:val="clear" w:color="000000" w:fill="D8E4BC"/>
      <w:spacing w:before="100" w:beforeAutospacing="1" w:after="100" w:afterAutospacing="1"/>
      <w:textAlignment w:val="center"/>
    </w:pPr>
  </w:style>
  <w:style w:type="paragraph" w:customStyle="1" w:styleId="xl3326">
    <w:name w:val="xl3326"/>
    <w:basedOn w:val="ab"/>
    <w:uiPriority w:val="99"/>
    <w:qFormat/>
    <w:rsid w:val="00704C24"/>
    <w:pPr>
      <w:pBdr>
        <w:left w:val="single" w:sz="4" w:space="0" w:color="auto"/>
        <w:bottom w:val="single" w:sz="4" w:space="0" w:color="auto"/>
        <w:right w:val="single" w:sz="4" w:space="0" w:color="auto"/>
      </w:pBdr>
      <w:shd w:val="clear" w:color="000000" w:fill="D8E4BC"/>
      <w:spacing w:before="100" w:beforeAutospacing="1" w:after="100" w:afterAutospacing="1"/>
      <w:textAlignment w:val="center"/>
    </w:pPr>
  </w:style>
  <w:style w:type="paragraph" w:customStyle="1" w:styleId="xl3327">
    <w:name w:val="xl3327"/>
    <w:basedOn w:val="ab"/>
    <w:uiPriority w:val="99"/>
    <w:qFormat/>
    <w:rsid w:val="00704C24"/>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textAlignment w:val="center"/>
    </w:pPr>
    <w:rPr>
      <w:b/>
      <w:bCs/>
    </w:rPr>
  </w:style>
  <w:style w:type="paragraph" w:customStyle="1" w:styleId="xl3328">
    <w:name w:val="xl3328"/>
    <w:basedOn w:val="ab"/>
    <w:uiPriority w:val="99"/>
    <w:qFormat/>
    <w:rsid w:val="00704C24"/>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textAlignment w:val="center"/>
    </w:pPr>
    <w:rPr>
      <w:b/>
      <w:bCs/>
    </w:rPr>
  </w:style>
  <w:style w:type="character" w:customStyle="1" w:styleId="595pt">
    <w:name w:val="Основной текст (5) + 9;5 pt"/>
    <w:basedOn w:val="5b"/>
    <w:rsid w:val="00704C24"/>
    <w:rPr>
      <w:rFonts w:ascii="Times New Roman" w:eastAsia="Times New Roman" w:hAnsi="Times New Roman" w:cs="Times New Roman"/>
      <w:b w:val="0"/>
      <w:bCs w:val="0"/>
      <w:i w:val="0"/>
      <w:iCs w:val="0"/>
      <w:smallCaps w:val="0"/>
      <w:strike w:val="0"/>
      <w:spacing w:val="0"/>
      <w:sz w:val="19"/>
      <w:szCs w:val="19"/>
      <w:shd w:val="clear" w:color="auto" w:fill="FFFFFF"/>
      <w:lang w:val="en-US"/>
    </w:rPr>
  </w:style>
  <w:style w:type="character" w:customStyle="1" w:styleId="46pt">
    <w:name w:val="Основной текст (4) + 6 pt"/>
    <w:basedOn w:val="49"/>
    <w:rsid w:val="00704C24"/>
    <w:rPr>
      <w:rFonts w:ascii="Times New Roman" w:eastAsia="Times New Roman" w:hAnsi="Times New Roman" w:cs="Times New Roman"/>
      <w:b w:val="0"/>
      <w:bCs w:val="0"/>
      <w:i w:val="0"/>
      <w:iCs w:val="0"/>
      <w:smallCaps w:val="0"/>
      <w:strike w:val="0"/>
      <w:spacing w:val="0"/>
      <w:sz w:val="12"/>
      <w:szCs w:val="12"/>
      <w:shd w:val="clear" w:color="auto" w:fill="FFFFFF"/>
    </w:rPr>
  </w:style>
  <w:style w:type="paragraph" w:customStyle="1" w:styleId="6e">
    <w:name w:val="Заголовок №6"/>
    <w:basedOn w:val="ab"/>
    <w:uiPriority w:val="99"/>
    <w:qFormat/>
    <w:rsid w:val="00704C24"/>
    <w:pPr>
      <w:shd w:val="clear" w:color="auto" w:fill="FFFFFF"/>
      <w:spacing w:after="480" w:line="0" w:lineRule="atLeast"/>
      <w:outlineLvl w:val="5"/>
    </w:pPr>
    <w:rPr>
      <w:b/>
      <w:bCs/>
      <w:color w:val="000000"/>
      <w:sz w:val="27"/>
      <w:szCs w:val="27"/>
    </w:rPr>
  </w:style>
  <w:style w:type="character" w:customStyle="1" w:styleId="135pt">
    <w:name w:val="Подпись к картинке + 13;5 pt"/>
    <w:basedOn w:val="afffffffffffffffff1"/>
    <w:rsid w:val="00704C24"/>
    <w:rPr>
      <w:rFonts w:ascii="Times New Roman" w:eastAsia="Times New Roman" w:hAnsi="Times New Roman" w:cs="Times New Roman"/>
      <w:b w:val="0"/>
      <w:bCs w:val="0"/>
      <w:i w:val="0"/>
      <w:iCs w:val="0"/>
      <w:smallCaps w:val="0"/>
      <w:strike w:val="0"/>
      <w:spacing w:val="0"/>
      <w:sz w:val="27"/>
      <w:szCs w:val="27"/>
      <w:shd w:val="clear" w:color="auto" w:fill="FFFFFF"/>
    </w:rPr>
  </w:style>
  <w:style w:type="character" w:customStyle="1" w:styleId="4ff">
    <w:name w:val="Заголовок №4_"/>
    <w:basedOn w:val="ac"/>
    <w:link w:val="4ff0"/>
    <w:uiPriority w:val="99"/>
    <w:rsid w:val="00704C24"/>
    <w:rPr>
      <w:sz w:val="27"/>
      <w:szCs w:val="27"/>
      <w:shd w:val="clear" w:color="auto" w:fill="FFFFFF"/>
    </w:rPr>
  </w:style>
  <w:style w:type="character" w:customStyle="1" w:styleId="41pt">
    <w:name w:val="Заголовок №4 + Интервал 1 pt"/>
    <w:basedOn w:val="4ff"/>
    <w:rsid w:val="00704C24"/>
    <w:rPr>
      <w:spacing w:val="30"/>
      <w:sz w:val="27"/>
      <w:szCs w:val="27"/>
      <w:shd w:val="clear" w:color="auto" w:fill="FFFFFF"/>
    </w:rPr>
  </w:style>
  <w:style w:type="character" w:customStyle="1" w:styleId="135pt0">
    <w:name w:val="Подпись к таблице + 13;5 pt"/>
    <w:basedOn w:val="affffff1"/>
    <w:rsid w:val="00704C24"/>
    <w:rPr>
      <w:rFonts w:ascii="Times New Roman" w:eastAsia="Times New Roman" w:hAnsi="Times New Roman" w:cs="Times New Roman"/>
      <w:b w:val="0"/>
      <w:bCs w:val="0"/>
      <w:i w:val="0"/>
      <w:iCs w:val="0"/>
      <w:smallCaps w:val="0"/>
      <w:strike w:val="0"/>
      <w:spacing w:val="0"/>
      <w:sz w:val="27"/>
      <w:szCs w:val="27"/>
      <w:shd w:val="clear" w:color="auto" w:fill="FFFFFF"/>
    </w:rPr>
  </w:style>
  <w:style w:type="paragraph" w:customStyle="1" w:styleId="4ff0">
    <w:name w:val="Заголовок №4"/>
    <w:basedOn w:val="ab"/>
    <w:link w:val="4ff"/>
    <w:uiPriority w:val="99"/>
    <w:qFormat/>
    <w:rsid w:val="00704C24"/>
    <w:pPr>
      <w:shd w:val="clear" w:color="auto" w:fill="FFFFFF"/>
      <w:spacing w:before="900" w:line="648" w:lineRule="exact"/>
      <w:outlineLvl w:val="3"/>
    </w:pPr>
    <w:rPr>
      <w:sz w:val="27"/>
      <w:szCs w:val="27"/>
    </w:rPr>
  </w:style>
  <w:style w:type="character" w:customStyle="1" w:styleId="1040pt">
    <w:name w:val="Основной текст (10) + Интервал 40 pt"/>
    <w:basedOn w:val="107"/>
    <w:rsid w:val="00704C24"/>
    <w:rPr>
      <w:rFonts w:ascii="Times New Roman" w:eastAsia="Times New Roman" w:hAnsi="Times New Roman" w:cs="Times New Roman"/>
      <w:b w:val="0"/>
      <w:bCs w:val="0"/>
      <w:i w:val="0"/>
      <w:iCs w:val="0"/>
      <w:smallCaps w:val="0"/>
      <w:strike w:val="0"/>
      <w:spacing w:val="810"/>
      <w:sz w:val="17"/>
      <w:szCs w:val="17"/>
      <w:shd w:val="clear" w:color="auto" w:fill="FFFFFF"/>
    </w:rPr>
  </w:style>
  <w:style w:type="character" w:customStyle="1" w:styleId="13-1pt">
    <w:name w:val="Основной текст (13) + Интервал -1 pt"/>
    <w:basedOn w:val="139"/>
    <w:rsid w:val="00704C24"/>
    <w:rPr>
      <w:rFonts w:ascii="Calibri" w:eastAsia="Calibri" w:hAnsi="Calibri" w:cs="Calibri"/>
      <w:b w:val="0"/>
      <w:bCs w:val="0"/>
      <w:i w:val="0"/>
      <w:iCs w:val="0"/>
      <w:smallCaps w:val="0"/>
      <w:strike w:val="0"/>
      <w:noProof/>
      <w:spacing w:val="-20"/>
      <w:sz w:val="19"/>
      <w:szCs w:val="19"/>
      <w:shd w:val="clear" w:color="auto" w:fill="FFFFFF"/>
    </w:rPr>
  </w:style>
  <w:style w:type="character" w:customStyle="1" w:styleId="10135pt">
    <w:name w:val="Основной текст (10) + 13;5 pt"/>
    <w:basedOn w:val="107"/>
    <w:rsid w:val="00704C24"/>
    <w:rPr>
      <w:rFonts w:ascii="Times New Roman" w:eastAsia="Times New Roman" w:hAnsi="Times New Roman" w:cs="Times New Roman"/>
      <w:b w:val="0"/>
      <w:bCs w:val="0"/>
      <w:i w:val="0"/>
      <w:iCs w:val="0"/>
      <w:smallCaps w:val="0"/>
      <w:strike w:val="0"/>
      <w:spacing w:val="0"/>
      <w:sz w:val="27"/>
      <w:szCs w:val="27"/>
      <w:shd w:val="clear" w:color="auto" w:fill="FFFFFF"/>
    </w:rPr>
  </w:style>
  <w:style w:type="character" w:customStyle="1" w:styleId="85pt40pt">
    <w:name w:val="Основной текст + 8;5 pt;Интервал 40 pt"/>
    <w:basedOn w:val="afffff2"/>
    <w:rsid w:val="00704C24"/>
    <w:rPr>
      <w:rFonts w:ascii="Times New Roman" w:eastAsia="Times New Roman" w:hAnsi="Times New Roman" w:cs="Times New Roman"/>
      <w:b w:val="0"/>
      <w:bCs w:val="0"/>
      <w:i w:val="0"/>
      <w:iCs w:val="0"/>
      <w:smallCaps w:val="0"/>
      <w:strike w:val="0"/>
      <w:spacing w:val="810"/>
      <w:sz w:val="17"/>
      <w:szCs w:val="17"/>
      <w:shd w:val="clear" w:color="auto" w:fill="FFFFFF"/>
      <w:lang w:val="en-US"/>
    </w:rPr>
  </w:style>
  <w:style w:type="paragraph" w:customStyle="1" w:styleId="2116">
    <w:name w:val="Основной текст 211"/>
    <w:basedOn w:val="ab"/>
    <w:uiPriority w:val="99"/>
    <w:qFormat/>
    <w:rsid w:val="00704C24"/>
    <w:pPr>
      <w:overflowPunct w:val="0"/>
      <w:autoSpaceDE w:val="0"/>
      <w:autoSpaceDN w:val="0"/>
      <w:adjustRightInd w:val="0"/>
      <w:spacing w:line="320" w:lineRule="exact"/>
      <w:ind w:firstLine="720"/>
      <w:jc w:val="both"/>
      <w:textAlignment w:val="baseline"/>
    </w:pPr>
    <w:rPr>
      <w:rFonts w:ascii="Times New Roman CYR" w:hAnsi="Times New Roman CYR"/>
      <w:sz w:val="28"/>
    </w:rPr>
  </w:style>
  <w:style w:type="paragraph" w:customStyle="1" w:styleId="31f1">
    <w:name w:val="Обычный31"/>
    <w:uiPriority w:val="99"/>
    <w:qFormat/>
    <w:rsid w:val="00704C24"/>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2ffff4">
    <w:name w:val="Знак Знак Знак2"/>
    <w:basedOn w:val="ab"/>
    <w:uiPriority w:val="99"/>
    <w:qFormat/>
    <w:rsid w:val="00704C24"/>
    <w:rPr>
      <w:rFonts w:ascii="Verdana" w:hAnsi="Verdana" w:cs="Verdana"/>
      <w:lang w:val="en-US"/>
    </w:rPr>
  </w:style>
  <w:style w:type="paragraph" w:customStyle="1" w:styleId="1ffffff9">
    <w:name w:val="Знак Знак Знак1"/>
    <w:basedOn w:val="ab"/>
    <w:uiPriority w:val="99"/>
    <w:qFormat/>
    <w:rsid w:val="00704C24"/>
    <w:rPr>
      <w:rFonts w:ascii="Verdana" w:hAnsi="Verdana" w:cs="Verdana"/>
      <w:lang w:val="en-US"/>
    </w:rPr>
  </w:style>
  <w:style w:type="paragraph" w:customStyle="1" w:styleId="afffffffffffffffff3">
    <w:name w:val="Знак Знак Знак Знак Знак Знак Знак Знак Знак Знак Знак Знак Знак Знак Знак Знак Знак Знак Знак"/>
    <w:basedOn w:val="ab"/>
    <w:uiPriority w:val="99"/>
    <w:qFormat/>
    <w:rsid w:val="00704C24"/>
    <w:pPr>
      <w:spacing w:before="100" w:beforeAutospacing="1" w:after="100" w:afterAutospacing="1"/>
    </w:pPr>
    <w:rPr>
      <w:rFonts w:ascii="Tahoma" w:hAnsi="Tahoma"/>
      <w:lang w:val="en-US"/>
    </w:rPr>
  </w:style>
  <w:style w:type="character" w:customStyle="1" w:styleId="172">
    <w:name w:val="Заголовок №17_"/>
    <w:basedOn w:val="ac"/>
    <w:rsid w:val="00704C24"/>
    <w:rPr>
      <w:rFonts w:ascii="Microsoft Sans Serif" w:eastAsia="Microsoft Sans Serif" w:hAnsi="Microsoft Sans Serif" w:cs="Microsoft Sans Serif"/>
      <w:b w:val="0"/>
      <w:bCs w:val="0"/>
      <w:i w:val="0"/>
      <w:iCs w:val="0"/>
      <w:smallCaps w:val="0"/>
      <w:strike w:val="0"/>
      <w:spacing w:val="0"/>
      <w:sz w:val="16"/>
      <w:szCs w:val="16"/>
    </w:rPr>
  </w:style>
  <w:style w:type="character" w:customStyle="1" w:styleId="173">
    <w:name w:val="Заголовок №17"/>
    <w:basedOn w:val="172"/>
    <w:rsid w:val="00704C24"/>
    <w:rPr>
      <w:rFonts w:ascii="Microsoft Sans Serif" w:eastAsia="Microsoft Sans Serif" w:hAnsi="Microsoft Sans Serif" w:cs="Microsoft Sans Serif"/>
      <w:b w:val="0"/>
      <w:bCs w:val="0"/>
      <w:i w:val="0"/>
      <w:iCs w:val="0"/>
      <w:smallCaps w:val="0"/>
      <w:strike w:val="0"/>
      <w:spacing w:val="0"/>
      <w:sz w:val="16"/>
      <w:szCs w:val="16"/>
    </w:rPr>
  </w:style>
  <w:style w:type="paragraph" w:customStyle="1" w:styleId="11fa">
    <w:name w:val="Основной текст11"/>
    <w:basedOn w:val="ab"/>
    <w:qFormat/>
    <w:rsid w:val="00704C24"/>
    <w:pPr>
      <w:shd w:val="clear" w:color="auto" w:fill="FFFFFF"/>
      <w:spacing w:after="120" w:line="180" w:lineRule="exact"/>
      <w:jc w:val="both"/>
    </w:pPr>
    <w:rPr>
      <w:rFonts w:ascii="Microsoft Sans Serif" w:eastAsia="Microsoft Sans Serif" w:hAnsi="Microsoft Sans Serif" w:cs="Microsoft Sans Serif"/>
      <w:sz w:val="16"/>
      <w:szCs w:val="16"/>
    </w:rPr>
  </w:style>
  <w:style w:type="paragraph" w:customStyle="1" w:styleId="sf9">
    <w:name w:val="s"/>
    <w:basedOn w:val="ab"/>
    <w:uiPriority w:val="99"/>
    <w:qFormat/>
    <w:rsid w:val="00704C24"/>
    <w:pPr>
      <w:spacing w:before="100" w:beforeAutospacing="1" w:after="100" w:afterAutospacing="1"/>
    </w:pPr>
    <w:rPr>
      <w:color w:val="000000"/>
    </w:rPr>
  </w:style>
  <w:style w:type="character" w:customStyle="1" w:styleId="5fc">
    <w:name w:val="Подпись к картинке (5)_"/>
    <w:basedOn w:val="ac"/>
    <w:link w:val="5fd"/>
    <w:rsid w:val="00704C24"/>
    <w:rPr>
      <w:sz w:val="23"/>
      <w:szCs w:val="23"/>
      <w:shd w:val="clear" w:color="auto" w:fill="FFFFFF"/>
    </w:rPr>
  </w:style>
  <w:style w:type="paragraph" w:customStyle="1" w:styleId="5fd">
    <w:name w:val="Подпись к картинке (5)"/>
    <w:basedOn w:val="ab"/>
    <w:link w:val="5fc"/>
    <w:qFormat/>
    <w:rsid w:val="00704C24"/>
    <w:pPr>
      <w:shd w:val="clear" w:color="auto" w:fill="FFFFFF"/>
      <w:spacing w:line="336" w:lineRule="exact"/>
      <w:ind w:firstLine="360"/>
    </w:pPr>
    <w:rPr>
      <w:sz w:val="23"/>
      <w:szCs w:val="23"/>
    </w:rPr>
  </w:style>
  <w:style w:type="paragraph" w:customStyle="1" w:styleId="xl48796">
    <w:name w:val="xl48796"/>
    <w:basedOn w:val="ab"/>
    <w:uiPriority w:val="99"/>
    <w:qFormat/>
    <w:rsid w:val="00704C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8797">
    <w:name w:val="xl48797"/>
    <w:basedOn w:val="ab"/>
    <w:uiPriority w:val="99"/>
    <w:qFormat/>
    <w:rsid w:val="00704C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8798">
    <w:name w:val="xl48798"/>
    <w:basedOn w:val="ab"/>
    <w:uiPriority w:val="99"/>
    <w:qFormat/>
    <w:rsid w:val="00704C2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48799">
    <w:name w:val="xl48799"/>
    <w:basedOn w:val="ab"/>
    <w:uiPriority w:val="99"/>
    <w:qFormat/>
    <w:rsid w:val="00704C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48800">
    <w:name w:val="xl48800"/>
    <w:basedOn w:val="ab"/>
    <w:uiPriority w:val="99"/>
    <w:qFormat/>
    <w:rsid w:val="00704C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rPr>
  </w:style>
  <w:style w:type="paragraph" w:customStyle="1" w:styleId="xl48801">
    <w:name w:val="xl48801"/>
    <w:basedOn w:val="ab"/>
    <w:uiPriority w:val="99"/>
    <w:qFormat/>
    <w:rsid w:val="00704C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rPr>
  </w:style>
  <w:style w:type="paragraph" w:customStyle="1" w:styleId="xl48802">
    <w:name w:val="xl48802"/>
    <w:basedOn w:val="ab"/>
    <w:uiPriority w:val="99"/>
    <w:qFormat/>
    <w:rsid w:val="00704C2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color w:val="FF0000"/>
    </w:rPr>
  </w:style>
  <w:style w:type="paragraph" w:customStyle="1" w:styleId="xl48803">
    <w:name w:val="xl48803"/>
    <w:basedOn w:val="ab"/>
    <w:uiPriority w:val="99"/>
    <w:qFormat/>
    <w:rsid w:val="00704C24"/>
    <w:pPr>
      <w:spacing w:before="100" w:beforeAutospacing="1" w:after="100" w:afterAutospacing="1"/>
      <w:jc w:val="center"/>
      <w:textAlignment w:val="center"/>
    </w:pPr>
    <w:rPr>
      <w:b/>
      <w:bCs/>
    </w:rPr>
  </w:style>
  <w:style w:type="paragraph" w:customStyle="1" w:styleId="xl48804">
    <w:name w:val="xl48804"/>
    <w:basedOn w:val="ab"/>
    <w:uiPriority w:val="99"/>
    <w:qFormat/>
    <w:rsid w:val="00704C2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48805">
    <w:name w:val="xl48805"/>
    <w:basedOn w:val="ab"/>
    <w:uiPriority w:val="99"/>
    <w:qFormat/>
    <w:rsid w:val="00704C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rPr>
  </w:style>
  <w:style w:type="paragraph" w:customStyle="1" w:styleId="xl48806">
    <w:name w:val="xl48806"/>
    <w:basedOn w:val="ab"/>
    <w:uiPriority w:val="99"/>
    <w:qFormat/>
    <w:rsid w:val="00704C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rPr>
  </w:style>
  <w:style w:type="paragraph" w:customStyle="1" w:styleId="xl48807">
    <w:name w:val="xl48807"/>
    <w:basedOn w:val="ab"/>
    <w:uiPriority w:val="99"/>
    <w:qFormat/>
    <w:rsid w:val="00704C2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48808">
    <w:name w:val="xl48808"/>
    <w:basedOn w:val="ab"/>
    <w:uiPriority w:val="99"/>
    <w:qFormat/>
    <w:rsid w:val="00704C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8809">
    <w:name w:val="xl48809"/>
    <w:basedOn w:val="ab"/>
    <w:uiPriority w:val="99"/>
    <w:qFormat/>
    <w:rsid w:val="00704C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8810">
    <w:name w:val="xl48810"/>
    <w:basedOn w:val="ab"/>
    <w:uiPriority w:val="99"/>
    <w:qFormat/>
    <w:rsid w:val="00704C2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rPr>
  </w:style>
  <w:style w:type="paragraph" w:customStyle="1" w:styleId="xl48811">
    <w:name w:val="xl48811"/>
    <w:basedOn w:val="ab"/>
    <w:uiPriority w:val="99"/>
    <w:qFormat/>
    <w:rsid w:val="00704C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48812">
    <w:name w:val="xl48812"/>
    <w:basedOn w:val="ab"/>
    <w:uiPriority w:val="99"/>
    <w:qFormat/>
    <w:rsid w:val="00704C2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48813">
    <w:name w:val="xl48813"/>
    <w:basedOn w:val="ab"/>
    <w:uiPriority w:val="99"/>
    <w:qFormat/>
    <w:rsid w:val="00704C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48814">
    <w:name w:val="xl48814"/>
    <w:basedOn w:val="ab"/>
    <w:uiPriority w:val="99"/>
    <w:qFormat/>
    <w:rsid w:val="00704C24"/>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right"/>
      <w:textAlignment w:val="center"/>
    </w:pPr>
    <w:rPr>
      <w:b/>
      <w:bCs/>
    </w:rPr>
  </w:style>
  <w:style w:type="paragraph" w:customStyle="1" w:styleId="xl48815">
    <w:name w:val="xl48815"/>
    <w:basedOn w:val="ab"/>
    <w:uiPriority w:val="99"/>
    <w:qFormat/>
    <w:rsid w:val="00704C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48816">
    <w:name w:val="xl48816"/>
    <w:basedOn w:val="ab"/>
    <w:uiPriority w:val="99"/>
    <w:qFormat/>
    <w:rsid w:val="00704C24"/>
    <w:pPr>
      <w:spacing w:before="100" w:beforeAutospacing="1" w:after="100" w:afterAutospacing="1"/>
      <w:jc w:val="center"/>
      <w:textAlignment w:val="center"/>
    </w:pPr>
  </w:style>
  <w:style w:type="paragraph" w:customStyle="1" w:styleId="xl48817">
    <w:name w:val="xl48817"/>
    <w:basedOn w:val="ab"/>
    <w:uiPriority w:val="99"/>
    <w:qFormat/>
    <w:rsid w:val="00704C24"/>
    <w:pPr>
      <w:spacing w:before="100" w:beforeAutospacing="1" w:after="100" w:afterAutospacing="1"/>
      <w:jc w:val="center"/>
      <w:textAlignment w:val="center"/>
    </w:pPr>
    <w:rPr>
      <w:b/>
      <w:bCs/>
    </w:rPr>
  </w:style>
  <w:style w:type="paragraph" w:customStyle="1" w:styleId="xl48818">
    <w:name w:val="xl48818"/>
    <w:basedOn w:val="ab"/>
    <w:uiPriority w:val="99"/>
    <w:qFormat/>
    <w:rsid w:val="00704C2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48819">
    <w:name w:val="xl48819"/>
    <w:basedOn w:val="ab"/>
    <w:uiPriority w:val="99"/>
    <w:qFormat/>
    <w:rsid w:val="00704C24"/>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textAlignment w:val="center"/>
    </w:pPr>
    <w:rPr>
      <w:b/>
      <w:bCs/>
    </w:rPr>
  </w:style>
  <w:style w:type="paragraph" w:customStyle="1" w:styleId="xl48820">
    <w:name w:val="xl48820"/>
    <w:basedOn w:val="ab"/>
    <w:uiPriority w:val="99"/>
    <w:qFormat/>
    <w:rsid w:val="00704C24"/>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textAlignment w:val="center"/>
    </w:pPr>
    <w:rPr>
      <w:b/>
      <w:bCs/>
    </w:rPr>
  </w:style>
  <w:style w:type="paragraph" w:customStyle="1" w:styleId="xl48821">
    <w:name w:val="xl48821"/>
    <w:basedOn w:val="ab"/>
    <w:uiPriority w:val="99"/>
    <w:qFormat/>
    <w:rsid w:val="00704C2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48822">
    <w:name w:val="xl48822"/>
    <w:basedOn w:val="ab"/>
    <w:uiPriority w:val="99"/>
    <w:qFormat/>
    <w:rsid w:val="00704C24"/>
    <w:pPr>
      <w:spacing w:before="100" w:beforeAutospacing="1" w:after="100" w:afterAutospacing="1"/>
      <w:jc w:val="center"/>
      <w:textAlignment w:val="center"/>
    </w:pPr>
    <w:rPr>
      <w:b/>
      <w:bCs/>
    </w:rPr>
  </w:style>
  <w:style w:type="paragraph" w:customStyle="1" w:styleId="xl48823">
    <w:name w:val="xl48823"/>
    <w:basedOn w:val="ab"/>
    <w:uiPriority w:val="99"/>
    <w:qFormat/>
    <w:rsid w:val="00704C24"/>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right"/>
      <w:textAlignment w:val="center"/>
    </w:pPr>
    <w:rPr>
      <w:b/>
      <w:bCs/>
    </w:rPr>
  </w:style>
  <w:style w:type="paragraph" w:customStyle="1" w:styleId="xl48824">
    <w:name w:val="xl48824"/>
    <w:basedOn w:val="ab"/>
    <w:uiPriority w:val="99"/>
    <w:qFormat/>
    <w:rsid w:val="00704C2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color w:val="FF0000"/>
    </w:rPr>
  </w:style>
  <w:style w:type="paragraph" w:customStyle="1" w:styleId="xl48825">
    <w:name w:val="xl48825"/>
    <w:basedOn w:val="ab"/>
    <w:uiPriority w:val="99"/>
    <w:qFormat/>
    <w:rsid w:val="00704C2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48826">
    <w:name w:val="xl48826"/>
    <w:basedOn w:val="ab"/>
    <w:uiPriority w:val="99"/>
    <w:qFormat/>
    <w:rsid w:val="00704C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48827">
    <w:name w:val="xl48827"/>
    <w:basedOn w:val="ab"/>
    <w:uiPriority w:val="99"/>
    <w:qFormat/>
    <w:rsid w:val="00704C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rPr>
  </w:style>
  <w:style w:type="paragraph" w:customStyle="1" w:styleId="xl48828">
    <w:name w:val="xl48828"/>
    <w:basedOn w:val="ab"/>
    <w:uiPriority w:val="99"/>
    <w:qFormat/>
    <w:rsid w:val="00704C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rPr>
  </w:style>
  <w:style w:type="paragraph" w:customStyle="1" w:styleId="xl48829">
    <w:name w:val="xl48829"/>
    <w:basedOn w:val="ab"/>
    <w:uiPriority w:val="99"/>
    <w:qFormat/>
    <w:rsid w:val="00704C2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48830">
    <w:name w:val="xl48830"/>
    <w:basedOn w:val="ab"/>
    <w:uiPriority w:val="99"/>
    <w:qFormat/>
    <w:rsid w:val="00704C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rPr>
  </w:style>
  <w:style w:type="paragraph" w:customStyle="1" w:styleId="xl48831">
    <w:name w:val="xl48831"/>
    <w:basedOn w:val="ab"/>
    <w:uiPriority w:val="99"/>
    <w:qFormat/>
    <w:rsid w:val="00704C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rPr>
  </w:style>
  <w:style w:type="paragraph" w:customStyle="1" w:styleId="xl48832">
    <w:name w:val="xl48832"/>
    <w:basedOn w:val="ab"/>
    <w:uiPriority w:val="99"/>
    <w:qFormat/>
    <w:rsid w:val="00704C2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48833">
    <w:name w:val="xl48833"/>
    <w:basedOn w:val="ab"/>
    <w:uiPriority w:val="99"/>
    <w:qFormat/>
    <w:rsid w:val="00704C24"/>
    <w:pPr>
      <w:pBdr>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48834">
    <w:name w:val="xl48834"/>
    <w:basedOn w:val="ab"/>
    <w:uiPriority w:val="99"/>
    <w:qFormat/>
    <w:rsid w:val="00704C24"/>
    <w:pPr>
      <w:pBdr>
        <w:top w:val="single" w:sz="4" w:space="0" w:color="auto"/>
        <w:left w:val="single" w:sz="4" w:space="0" w:color="auto"/>
        <w:right w:val="single" w:sz="4" w:space="0" w:color="auto"/>
      </w:pBdr>
      <w:spacing w:before="100" w:beforeAutospacing="1" w:after="100" w:afterAutospacing="1"/>
      <w:jc w:val="center"/>
      <w:textAlignment w:val="center"/>
    </w:pPr>
    <w:rPr>
      <w:b/>
      <w:bCs/>
    </w:rPr>
  </w:style>
  <w:style w:type="paragraph" w:customStyle="1" w:styleId="21f7">
    <w:name w:val="Заголовок21"/>
    <w:basedOn w:val="S6"/>
    <w:autoRedefine/>
    <w:uiPriority w:val="99"/>
    <w:qFormat/>
    <w:rsid w:val="00704C24"/>
    <w:pPr>
      <w:tabs>
        <w:tab w:val="left" w:pos="1080"/>
      </w:tabs>
      <w:spacing w:line="360" w:lineRule="auto"/>
      <w:ind w:firstLine="720"/>
      <w:jc w:val="center"/>
    </w:pPr>
    <w:rPr>
      <w:lang w:eastAsia="ru-RU"/>
    </w:rPr>
  </w:style>
  <w:style w:type="table" w:customStyle="1" w:styleId="-1110">
    <w:name w:val="Веб-таблица 111"/>
    <w:basedOn w:val="ad"/>
    <w:next w:val="-10"/>
    <w:rsid w:val="00704C24"/>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0">
    <w:name w:val="Веб-таблица 211"/>
    <w:basedOn w:val="ad"/>
    <w:next w:val="-2"/>
    <w:rsid w:val="00704C24"/>
    <w:pPr>
      <w:spacing w:after="0" w:line="240" w:lineRule="auto"/>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
    <w:name w:val="Веб-таблица 311"/>
    <w:basedOn w:val="ad"/>
    <w:next w:val="-3"/>
    <w:rsid w:val="00704C24"/>
    <w:pPr>
      <w:spacing w:after="0" w:line="240" w:lineRule="auto"/>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fb">
    <w:name w:val="Изысканная таблица11"/>
    <w:basedOn w:val="ad"/>
    <w:next w:val="afffffffffff4"/>
    <w:rsid w:val="00704C24"/>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7">
    <w:name w:val="Изящная таблица 111"/>
    <w:basedOn w:val="ad"/>
    <w:next w:val="1fffc"/>
    <w:rsid w:val="00704C24"/>
    <w:pPr>
      <w:spacing w:after="0" w:line="240" w:lineRule="auto"/>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Изящная таблица 211"/>
    <w:basedOn w:val="ad"/>
    <w:next w:val="2fff1"/>
    <w:rsid w:val="00704C24"/>
    <w:pPr>
      <w:spacing w:after="0" w:line="240" w:lineRule="auto"/>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8">
    <w:name w:val="Классическая таблица 111"/>
    <w:basedOn w:val="ad"/>
    <w:next w:val="1fffd"/>
    <w:rsid w:val="00704C24"/>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8">
    <w:name w:val="Классическая таблица 211"/>
    <w:basedOn w:val="ad"/>
    <w:next w:val="2fff2"/>
    <w:rsid w:val="00704C24"/>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Классическая таблица 311"/>
    <w:basedOn w:val="ad"/>
    <w:next w:val="3ff1"/>
    <w:rsid w:val="00704C24"/>
    <w:pPr>
      <w:spacing w:after="0" w:line="240" w:lineRule="auto"/>
    </w:pPr>
    <w:rPr>
      <w:rFonts w:ascii="Times New Roman" w:eastAsia="Times New Roman" w:hAnsi="Times New Roman" w:cs="Times New Roman"/>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0">
    <w:name w:val="Классическая таблица 411"/>
    <w:basedOn w:val="ad"/>
    <w:next w:val="4f5"/>
    <w:rsid w:val="00704C24"/>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9">
    <w:name w:val="Объемная таблица 111"/>
    <w:basedOn w:val="ad"/>
    <w:next w:val="1fffe"/>
    <w:rsid w:val="00704C24"/>
    <w:pPr>
      <w:spacing w:after="0" w:line="240" w:lineRule="auto"/>
    </w:pPr>
    <w:rPr>
      <w:rFonts w:ascii="Times New Roman" w:eastAsia="Times New Roman" w:hAnsi="Times New Roman" w:cs="Times New Roman"/>
      <w:sz w:val="20"/>
      <w:szCs w:val="20"/>
      <w:lang w:eastAsia="ru-RU"/>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9">
    <w:name w:val="Объемная таблица 211"/>
    <w:basedOn w:val="ad"/>
    <w:next w:val="2fff3"/>
    <w:rsid w:val="00704C24"/>
    <w:pPr>
      <w:spacing w:after="0" w:line="240" w:lineRule="auto"/>
    </w:pPr>
    <w:rPr>
      <w:rFonts w:ascii="Times New Roman" w:eastAsia="Times New Roman" w:hAnsi="Times New Roman" w:cs="Times New Roman"/>
      <w:sz w:val="20"/>
      <w:szCs w:val="20"/>
      <w:lang w:eastAsia="ru-RU"/>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3">
    <w:name w:val="Объемная таблица 311"/>
    <w:basedOn w:val="ad"/>
    <w:next w:val="3ff2"/>
    <w:rsid w:val="00704C24"/>
    <w:pPr>
      <w:spacing w:after="0" w:line="240" w:lineRule="auto"/>
    </w:pPr>
    <w:rPr>
      <w:rFonts w:ascii="Times New Roman" w:eastAsia="Times New Roman" w:hAnsi="Times New Roman" w:cs="Times New Roman"/>
      <w:sz w:val="20"/>
      <w:szCs w:val="20"/>
      <w:lang w:eastAsia="ru-R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a">
    <w:name w:val="Простая таблица 111"/>
    <w:basedOn w:val="ad"/>
    <w:next w:val="1ffff"/>
    <w:rsid w:val="00704C24"/>
    <w:pPr>
      <w:spacing w:after="0" w:line="240" w:lineRule="auto"/>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a">
    <w:name w:val="Простая таблица 211"/>
    <w:basedOn w:val="ad"/>
    <w:next w:val="2fff4"/>
    <w:rsid w:val="00704C24"/>
    <w:pPr>
      <w:spacing w:after="0" w:line="240" w:lineRule="auto"/>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4">
    <w:name w:val="Простая таблица 311"/>
    <w:basedOn w:val="ad"/>
    <w:next w:val="3ff3"/>
    <w:rsid w:val="00704C24"/>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b">
    <w:name w:val="Сетка таблицы 111"/>
    <w:basedOn w:val="ad"/>
    <w:next w:val="1ffff0"/>
    <w:rsid w:val="00704C24"/>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b">
    <w:name w:val="Сетка таблицы 211"/>
    <w:basedOn w:val="ad"/>
    <w:next w:val="2fff5"/>
    <w:rsid w:val="00704C24"/>
    <w:pPr>
      <w:spacing w:after="0" w:line="240" w:lineRule="auto"/>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15">
    <w:name w:val="Сетка таблицы 311"/>
    <w:basedOn w:val="ad"/>
    <w:next w:val="3ff4"/>
    <w:rsid w:val="00704C24"/>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1">
    <w:name w:val="Сетка таблицы 411"/>
    <w:basedOn w:val="ad"/>
    <w:next w:val="4f6"/>
    <w:rsid w:val="00704C24"/>
    <w:pPr>
      <w:spacing w:after="0" w:line="240" w:lineRule="auto"/>
    </w:pPr>
    <w:rPr>
      <w:rFonts w:ascii="Times New Roman" w:eastAsia="Times New Roman" w:hAnsi="Times New Roman" w:cs="Times New Roman"/>
      <w:sz w:val="20"/>
      <w:szCs w:val="20"/>
      <w:lang w:eastAsia="ru-RU"/>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112">
    <w:name w:val="Сетка таблицы 511"/>
    <w:basedOn w:val="ad"/>
    <w:next w:val="5f3"/>
    <w:rsid w:val="00704C24"/>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110">
    <w:name w:val="Сетка таблицы 611"/>
    <w:basedOn w:val="ad"/>
    <w:next w:val="67"/>
    <w:rsid w:val="00704C24"/>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0">
    <w:name w:val="Сетка таблицы 711"/>
    <w:basedOn w:val="ad"/>
    <w:next w:val="75"/>
    <w:rsid w:val="00704C24"/>
    <w:pPr>
      <w:spacing w:after="0" w:line="240" w:lineRule="auto"/>
    </w:pPr>
    <w:rPr>
      <w:rFonts w:ascii="Times New Roman" w:eastAsia="Times New Roman" w:hAnsi="Times New Roman" w:cs="Times New Roman"/>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0">
    <w:name w:val="Сетка таблицы 811"/>
    <w:basedOn w:val="ad"/>
    <w:next w:val="85"/>
    <w:rsid w:val="00704C24"/>
    <w:pPr>
      <w:spacing w:after="0" w:line="240" w:lineRule="auto"/>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fc">
    <w:name w:val="Современная таблица11"/>
    <w:basedOn w:val="ad"/>
    <w:next w:val="afffffffffff5"/>
    <w:rsid w:val="00704C24"/>
    <w:pPr>
      <w:spacing w:after="0" w:line="240" w:lineRule="auto"/>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d">
    <w:name w:val="Стандартная таблица11"/>
    <w:basedOn w:val="ad"/>
    <w:next w:val="afffffffffff6"/>
    <w:rsid w:val="00704C24"/>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c">
    <w:name w:val="Столбцы таблицы 111"/>
    <w:basedOn w:val="ad"/>
    <w:next w:val="1ffff1"/>
    <w:rsid w:val="00704C24"/>
    <w:pPr>
      <w:spacing w:after="0" w:line="240" w:lineRule="auto"/>
    </w:pPr>
    <w:rPr>
      <w:rFonts w:ascii="Times New Roman" w:eastAsia="Times New Roman" w:hAnsi="Times New Roman" w:cs="Times New Roman"/>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c">
    <w:name w:val="Столбцы таблицы 211"/>
    <w:basedOn w:val="ad"/>
    <w:next w:val="2fff6"/>
    <w:rsid w:val="00704C24"/>
    <w:pPr>
      <w:spacing w:after="0" w:line="240" w:lineRule="auto"/>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6">
    <w:name w:val="Столбцы таблицы 311"/>
    <w:basedOn w:val="ad"/>
    <w:next w:val="3ff5"/>
    <w:rsid w:val="00704C24"/>
    <w:pPr>
      <w:spacing w:after="0" w:line="240" w:lineRule="auto"/>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2">
    <w:name w:val="Столбцы таблицы 411"/>
    <w:basedOn w:val="ad"/>
    <w:next w:val="4f7"/>
    <w:rsid w:val="00704C24"/>
    <w:pPr>
      <w:spacing w:after="0" w:line="240" w:lineRule="auto"/>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3">
    <w:name w:val="Столбцы таблицы 511"/>
    <w:basedOn w:val="ad"/>
    <w:next w:val="5f4"/>
    <w:rsid w:val="00704C24"/>
    <w:pPr>
      <w:spacing w:after="0" w:line="240" w:lineRule="auto"/>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
    <w:basedOn w:val="ad"/>
    <w:next w:val="-11"/>
    <w:rsid w:val="00704C24"/>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
    <w:name w:val="Таблица-список 211"/>
    <w:basedOn w:val="ad"/>
    <w:next w:val="-20"/>
    <w:rsid w:val="00704C24"/>
    <w:pPr>
      <w:spacing w:after="0" w:line="240" w:lineRule="auto"/>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0">
    <w:name w:val="Таблица-список 311"/>
    <w:basedOn w:val="ad"/>
    <w:next w:val="-30"/>
    <w:rsid w:val="00704C24"/>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d"/>
    <w:next w:val="-4"/>
    <w:rsid w:val="00704C24"/>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
    <w:name w:val="Таблица-список 511"/>
    <w:basedOn w:val="ad"/>
    <w:next w:val="-5"/>
    <w:rsid w:val="00704C24"/>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d"/>
    <w:next w:val="-6"/>
    <w:rsid w:val="00704C24"/>
    <w:pPr>
      <w:spacing w:after="0" w:line="240" w:lineRule="auto"/>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d"/>
    <w:next w:val="-7"/>
    <w:rsid w:val="00704C24"/>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d"/>
    <w:next w:val="-8"/>
    <w:rsid w:val="00704C24"/>
    <w:pPr>
      <w:spacing w:after="0" w:line="240" w:lineRule="auto"/>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e">
    <w:name w:val="Тема таблицы11"/>
    <w:basedOn w:val="ad"/>
    <w:next w:val="afffffffffff7"/>
    <w:rsid w:val="00704C2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d">
    <w:name w:val="Цветная таблица 111"/>
    <w:basedOn w:val="ad"/>
    <w:next w:val="1ffff2"/>
    <w:rsid w:val="00704C24"/>
    <w:pPr>
      <w:spacing w:after="0" w:line="240" w:lineRule="auto"/>
    </w:pPr>
    <w:rPr>
      <w:rFonts w:ascii="Times New Roman" w:eastAsia="Times New Roman" w:hAnsi="Times New Roman" w:cs="Times New Roman"/>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d">
    <w:name w:val="Цветная таблица 211"/>
    <w:basedOn w:val="ad"/>
    <w:next w:val="2fff7"/>
    <w:rsid w:val="00704C24"/>
    <w:pPr>
      <w:spacing w:after="0" w:line="240" w:lineRule="auto"/>
    </w:pPr>
    <w:rPr>
      <w:rFonts w:ascii="Times New Roman" w:eastAsia="Times New Roman" w:hAnsi="Times New Roman" w:cs="Times New Roman"/>
      <w:sz w:val="20"/>
      <w:szCs w:val="20"/>
      <w:lang w:eastAsia="ru-RU"/>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7">
    <w:name w:val="Цветная таблица 311"/>
    <w:basedOn w:val="ad"/>
    <w:next w:val="3ff6"/>
    <w:rsid w:val="00704C24"/>
    <w:pPr>
      <w:spacing w:after="0" w:line="240" w:lineRule="auto"/>
    </w:pPr>
    <w:rPr>
      <w:rFonts w:ascii="Times New Roman" w:eastAsia="Times New Roman" w:hAnsi="Times New Roman" w:cs="Times New Roman"/>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12">
    <w:name w:val="Нет списка11112"/>
    <w:next w:val="ae"/>
    <w:semiHidden/>
    <w:rsid w:val="00704C24"/>
  </w:style>
  <w:style w:type="numbering" w:customStyle="1" w:styleId="3121">
    <w:name w:val="Нет списка312"/>
    <w:next w:val="ae"/>
    <w:uiPriority w:val="99"/>
    <w:semiHidden/>
    <w:unhideWhenUsed/>
    <w:rsid w:val="00704C24"/>
  </w:style>
  <w:style w:type="numbering" w:customStyle="1" w:styleId="12121">
    <w:name w:val="Нет списка1212"/>
    <w:next w:val="ae"/>
    <w:semiHidden/>
    <w:rsid w:val="00704C24"/>
  </w:style>
  <w:style w:type="numbering" w:customStyle="1" w:styleId="21121">
    <w:name w:val="Нет списка2112"/>
    <w:next w:val="ae"/>
    <w:semiHidden/>
    <w:rsid w:val="00704C24"/>
  </w:style>
  <w:style w:type="numbering" w:customStyle="1" w:styleId="11212">
    <w:name w:val="Нет списка11212"/>
    <w:next w:val="ae"/>
    <w:semiHidden/>
    <w:rsid w:val="00704C24"/>
  </w:style>
  <w:style w:type="numbering" w:customStyle="1" w:styleId="1ai11111">
    <w:name w:val="1 / a / i11111"/>
    <w:basedOn w:val="ae"/>
    <w:next w:val="1ai"/>
    <w:rsid w:val="00704C24"/>
  </w:style>
  <w:style w:type="numbering" w:customStyle="1" w:styleId="1311">
    <w:name w:val="Нет списка1311"/>
    <w:next w:val="ae"/>
    <w:uiPriority w:val="99"/>
    <w:semiHidden/>
    <w:unhideWhenUsed/>
    <w:rsid w:val="00704C24"/>
  </w:style>
  <w:style w:type="numbering" w:customStyle="1" w:styleId="11311">
    <w:name w:val="Нет списка11311"/>
    <w:next w:val="ae"/>
    <w:semiHidden/>
    <w:rsid w:val="00704C24"/>
  </w:style>
  <w:style w:type="numbering" w:customStyle="1" w:styleId="22110">
    <w:name w:val="Нет списка2211"/>
    <w:next w:val="ae"/>
    <w:semiHidden/>
    <w:rsid w:val="00704C24"/>
  </w:style>
  <w:style w:type="numbering" w:customStyle="1" w:styleId="11111110">
    <w:name w:val="Нет списка1111111"/>
    <w:next w:val="ae"/>
    <w:semiHidden/>
    <w:rsid w:val="00704C24"/>
  </w:style>
  <w:style w:type="numbering" w:customStyle="1" w:styleId="31110">
    <w:name w:val="Нет списка3111"/>
    <w:next w:val="ae"/>
    <w:uiPriority w:val="99"/>
    <w:semiHidden/>
    <w:unhideWhenUsed/>
    <w:rsid w:val="00704C24"/>
  </w:style>
  <w:style w:type="numbering" w:customStyle="1" w:styleId="12111">
    <w:name w:val="Нет списка12111"/>
    <w:next w:val="ae"/>
    <w:semiHidden/>
    <w:rsid w:val="00704C24"/>
  </w:style>
  <w:style w:type="numbering" w:customStyle="1" w:styleId="211111">
    <w:name w:val="Нет списка211111"/>
    <w:next w:val="ae"/>
    <w:semiHidden/>
    <w:rsid w:val="00704C24"/>
  </w:style>
  <w:style w:type="numbering" w:customStyle="1" w:styleId="112111">
    <w:name w:val="Нет списка112111"/>
    <w:next w:val="ae"/>
    <w:semiHidden/>
    <w:rsid w:val="00704C24"/>
  </w:style>
  <w:style w:type="character" w:customStyle="1" w:styleId="10135pt0">
    <w:name w:val="Основной текст (10) + 13;5 pt;Не малые прописные"/>
    <w:basedOn w:val="107"/>
    <w:rsid w:val="00704C24"/>
    <w:rPr>
      <w:smallCaps/>
      <w:sz w:val="27"/>
      <w:szCs w:val="27"/>
      <w:shd w:val="clear" w:color="auto" w:fill="FFFFFF"/>
      <w:lang w:val="en-US"/>
    </w:rPr>
  </w:style>
  <w:style w:type="character" w:customStyle="1" w:styleId="97pt">
    <w:name w:val="Основной текст (9) + 7 pt"/>
    <w:basedOn w:val="96"/>
    <w:rsid w:val="00704C24"/>
    <w:rPr>
      <w:rFonts w:ascii="Century Schoolbook" w:hAnsi="Century Schoolbook" w:cs="Century Schoolbook"/>
      <w:sz w:val="14"/>
      <w:szCs w:val="14"/>
      <w:shd w:val="clear" w:color="auto" w:fill="FFFFFF"/>
    </w:rPr>
  </w:style>
  <w:style w:type="character" w:customStyle="1" w:styleId="printbuttons">
    <w:name w:val="print_buttons"/>
    <w:basedOn w:val="ac"/>
    <w:rsid w:val="00704C24"/>
  </w:style>
  <w:style w:type="paragraph" w:customStyle="1" w:styleId="xl1879">
    <w:name w:val="xl1879"/>
    <w:basedOn w:val="ab"/>
    <w:uiPriority w:val="99"/>
    <w:qFormat/>
    <w:rsid w:val="00704C2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880">
    <w:name w:val="xl1880"/>
    <w:basedOn w:val="ab"/>
    <w:uiPriority w:val="99"/>
    <w:qFormat/>
    <w:rsid w:val="00704C2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881">
    <w:name w:val="xl1881"/>
    <w:basedOn w:val="ab"/>
    <w:uiPriority w:val="99"/>
    <w:qFormat/>
    <w:rsid w:val="00704C2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1882">
    <w:name w:val="xl1882"/>
    <w:basedOn w:val="ab"/>
    <w:uiPriority w:val="99"/>
    <w:qFormat/>
    <w:rsid w:val="00704C24"/>
    <w:pPr>
      <w:spacing w:before="100" w:beforeAutospacing="1" w:after="100" w:afterAutospacing="1"/>
      <w:jc w:val="center"/>
      <w:textAlignment w:val="center"/>
    </w:pPr>
    <w:rPr>
      <w:color w:val="000000"/>
    </w:rPr>
  </w:style>
  <w:style w:type="paragraph" w:customStyle="1" w:styleId="xl1883">
    <w:name w:val="xl1883"/>
    <w:basedOn w:val="ab"/>
    <w:uiPriority w:val="99"/>
    <w:qFormat/>
    <w:rsid w:val="00704C24"/>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textAlignment w:val="center"/>
    </w:pPr>
    <w:rPr>
      <w:b/>
      <w:bCs/>
      <w:color w:val="000000"/>
    </w:rPr>
  </w:style>
  <w:style w:type="paragraph" w:customStyle="1" w:styleId="xl1884">
    <w:name w:val="xl1884"/>
    <w:basedOn w:val="ab"/>
    <w:uiPriority w:val="99"/>
    <w:qFormat/>
    <w:rsid w:val="00704C24"/>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textAlignment w:val="center"/>
    </w:pPr>
    <w:rPr>
      <w:b/>
      <w:bCs/>
      <w:color w:val="000000"/>
    </w:rPr>
  </w:style>
  <w:style w:type="paragraph" w:customStyle="1" w:styleId="xl1885">
    <w:name w:val="xl1885"/>
    <w:basedOn w:val="ab"/>
    <w:uiPriority w:val="99"/>
    <w:qFormat/>
    <w:rsid w:val="00704C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886">
    <w:name w:val="xl1886"/>
    <w:basedOn w:val="ab"/>
    <w:uiPriority w:val="99"/>
    <w:qFormat/>
    <w:rsid w:val="00704C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887">
    <w:name w:val="xl1887"/>
    <w:basedOn w:val="ab"/>
    <w:uiPriority w:val="99"/>
    <w:qFormat/>
    <w:rsid w:val="00704C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888">
    <w:name w:val="xl1888"/>
    <w:basedOn w:val="ab"/>
    <w:uiPriority w:val="99"/>
    <w:qFormat/>
    <w:rsid w:val="00704C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889">
    <w:name w:val="xl1889"/>
    <w:basedOn w:val="ab"/>
    <w:uiPriority w:val="99"/>
    <w:qFormat/>
    <w:rsid w:val="00704C24"/>
    <w:pPr>
      <w:pBdr>
        <w:top w:val="single" w:sz="4" w:space="0" w:color="auto"/>
        <w:left w:val="single" w:sz="4" w:space="27" w:color="auto"/>
        <w:bottom w:val="single" w:sz="4" w:space="0" w:color="auto"/>
        <w:right w:val="single" w:sz="4" w:space="0" w:color="auto"/>
      </w:pBdr>
      <w:spacing w:before="100" w:beforeAutospacing="1" w:after="100" w:afterAutospacing="1"/>
      <w:ind w:firstLineChars="300" w:firstLine="300"/>
      <w:textAlignment w:val="center"/>
    </w:pPr>
  </w:style>
  <w:style w:type="paragraph" w:customStyle="1" w:styleId="xl1890">
    <w:name w:val="xl1890"/>
    <w:basedOn w:val="ab"/>
    <w:uiPriority w:val="99"/>
    <w:qFormat/>
    <w:rsid w:val="00704C24"/>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jc w:val="right"/>
      <w:textAlignment w:val="center"/>
    </w:pPr>
  </w:style>
  <w:style w:type="paragraph" w:customStyle="1" w:styleId="xl1891">
    <w:name w:val="xl1891"/>
    <w:basedOn w:val="ab"/>
    <w:uiPriority w:val="99"/>
    <w:qFormat/>
    <w:rsid w:val="00704C24"/>
    <w:pPr>
      <w:pBdr>
        <w:top w:val="single" w:sz="4" w:space="0" w:color="auto"/>
        <w:left w:val="single" w:sz="4" w:space="27" w:color="auto"/>
        <w:bottom w:val="single" w:sz="4" w:space="0" w:color="auto"/>
        <w:right w:val="single" w:sz="4" w:space="0" w:color="auto"/>
      </w:pBdr>
      <w:spacing w:before="100" w:beforeAutospacing="1" w:after="100" w:afterAutospacing="1"/>
      <w:ind w:firstLineChars="300" w:firstLine="300"/>
      <w:textAlignment w:val="center"/>
    </w:pPr>
    <w:rPr>
      <w:color w:val="0070C0"/>
    </w:rPr>
  </w:style>
  <w:style w:type="paragraph" w:customStyle="1" w:styleId="xl1892">
    <w:name w:val="xl1892"/>
    <w:basedOn w:val="ab"/>
    <w:uiPriority w:val="99"/>
    <w:qFormat/>
    <w:rsid w:val="00704C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xl1893">
    <w:name w:val="xl1893"/>
    <w:basedOn w:val="ab"/>
    <w:uiPriority w:val="99"/>
    <w:qFormat/>
    <w:rsid w:val="00704C24"/>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jc w:val="center"/>
      <w:textAlignment w:val="center"/>
    </w:pPr>
    <w:rPr>
      <w:b/>
      <w:bCs/>
      <w:color w:val="000000"/>
    </w:rPr>
  </w:style>
  <w:style w:type="paragraph" w:customStyle="1" w:styleId="xl1894">
    <w:name w:val="xl1894"/>
    <w:basedOn w:val="ab"/>
    <w:uiPriority w:val="99"/>
    <w:qFormat/>
    <w:rsid w:val="00704C24"/>
    <w:pPr>
      <w:spacing w:before="100" w:beforeAutospacing="1" w:after="100" w:afterAutospacing="1"/>
      <w:jc w:val="center"/>
      <w:textAlignment w:val="center"/>
    </w:pPr>
    <w:rPr>
      <w:b/>
      <w:bCs/>
      <w:color w:val="000000"/>
    </w:rPr>
  </w:style>
  <w:style w:type="paragraph" w:customStyle="1" w:styleId="xl1895">
    <w:name w:val="xl1895"/>
    <w:basedOn w:val="ab"/>
    <w:uiPriority w:val="99"/>
    <w:qFormat/>
    <w:rsid w:val="00704C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xl1896">
    <w:name w:val="xl1896"/>
    <w:basedOn w:val="ab"/>
    <w:uiPriority w:val="99"/>
    <w:qFormat/>
    <w:rsid w:val="00704C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xl1897">
    <w:name w:val="xl1897"/>
    <w:basedOn w:val="ab"/>
    <w:uiPriority w:val="99"/>
    <w:qFormat/>
    <w:rsid w:val="00704C24"/>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textAlignment w:val="center"/>
    </w:pPr>
    <w:rPr>
      <w:b/>
      <w:bCs/>
      <w:color w:val="000000"/>
    </w:rPr>
  </w:style>
  <w:style w:type="paragraph" w:customStyle="1" w:styleId="xl1898">
    <w:name w:val="xl1898"/>
    <w:basedOn w:val="ab"/>
    <w:uiPriority w:val="99"/>
    <w:qFormat/>
    <w:rsid w:val="00704C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xl1899">
    <w:name w:val="xl1899"/>
    <w:basedOn w:val="ab"/>
    <w:uiPriority w:val="99"/>
    <w:qFormat/>
    <w:rsid w:val="00704C24"/>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textAlignment w:val="center"/>
    </w:pPr>
  </w:style>
  <w:style w:type="paragraph" w:customStyle="1" w:styleId="xl1900">
    <w:name w:val="xl1900"/>
    <w:basedOn w:val="ab"/>
    <w:uiPriority w:val="99"/>
    <w:qFormat/>
    <w:rsid w:val="00704C24"/>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b/>
      <w:bCs/>
      <w:color w:val="000000"/>
    </w:rPr>
  </w:style>
  <w:style w:type="paragraph" w:customStyle="1" w:styleId="xl1901">
    <w:name w:val="xl1901"/>
    <w:basedOn w:val="ab"/>
    <w:uiPriority w:val="99"/>
    <w:qFormat/>
    <w:rsid w:val="00704C24"/>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b/>
      <w:bCs/>
    </w:rPr>
  </w:style>
  <w:style w:type="paragraph" w:customStyle="1" w:styleId="xl1902">
    <w:name w:val="xl1902"/>
    <w:basedOn w:val="ab"/>
    <w:uiPriority w:val="99"/>
    <w:qFormat/>
    <w:rsid w:val="00704C24"/>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b/>
      <w:bCs/>
      <w:color w:val="000000"/>
    </w:rPr>
  </w:style>
  <w:style w:type="paragraph" w:customStyle="1" w:styleId="xl1903">
    <w:name w:val="xl1903"/>
    <w:basedOn w:val="ab"/>
    <w:uiPriority w:val="99"/>
    <w:qFormat/>
    <w:rsid w:val="00704C24"/>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b/>
      <w:bCs/>
      <w:color w:val="000000"/>
    </w:rPr>
  </w:style>
  <w:style w:type="paragraph" w:customStyle="1" w:styleId="xl1904">
    <w:name w:val="xl1904"/>
    <w:basedOn w:val="ab"/>
    <w:uiPriority w:val="99"/>
    <w:qFormat/>
    <w:rsid w:val="00704C24"/>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b/>
      <w:bCs/>
      <w:color w:val="000000"/>
    </w:rPr>
  </w:style>
  <w:style w:type="paragraph" w:customStyle="1" w:styleId="xl1905">
    <w:name w:val="xl1905"/>
    <w:basedOn w:val="ab"/>
    <w:uiPriority w:val="99"/>
    <w:qFormat/>
    <w:rsid w:val="00704C2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color w:val="000000"/>
    </w:rPr>
  </w:style>
  <w:style w:type="paragraph" w:customStyle="1" w:styleId="xl1906">
    <w:name w:val="xl1906"/>
    <w:basedOn w:val="ab"/>
    <w:uiPriority w:val="99"/>
    <w:qFormat/>
    <w:rsid w:val="00704C2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color w:val="000000"/>
    </w:rPr>
  </w:style>
  <w:style w:type="paragraph" w:customStyle="1" w:styleId="xl1907">
    <w:name w:val="xl1907"/>
    <w:basedOn w:val="ab"/>
    <w:uiPriority w:val="99"/>
    <w:qFormat/>
    <w:rsid w:val="00704C24"/>
    <w:pPr>
      <w:pBdr>
        <w:top w:val="single" w:sz="4" w:space="0" w:color="auto"/>
        <w:left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xl1908">
    <w:name w:val="xl1908"/>
    <w:basedOn w:val="ab"/>
    <w:uiPriority w:val="99"/>
    <w:qFormat/>
    <w:rsid w:val="00704C24"/>
    <w:pPr>
      <w:pBdr>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xl48332">
    <w:name w:val="xl48332"/>
    <w:basedOn w:val="ab"/>
    <w:uiPriority w:val="99"/>
    <w:qFormat/>
    <w:rsid w:val="00704C24"/>
    <w:pPr>
      <w:spacing w:before="100" w:beforeAutospacing="1" w:after="100" w:afterAutospacing="1"/>
      <w:jc w:val="center"/>
      <w:textAlignment w:val="center"/>
    </w:pPr>
  </w:style>
  <w:style w:type="paragraph" w:customStyle="1" w:styleId="xl48333">
    <w:name w:val="xl48333"/>
    <w:basedOn w:val="ab"/>
    <w:uiPriority w:val="99"/>
    <w:qFormat/>
    <w:rsid w:val="00704C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48334">
    <w:name w:val="xl48334"/>
    <w:basedOn w:val="ab"/>
    <w:uiPriority w:val="99"/>
    <w:qFormat/>
    <w:rsid w:val="00704C24"/>
    <w:pPr>
      <w:spacing w:before="100" w:beforeAutospacing="1" w:after="100" w:afterAutospacing="1"/>
      <w:jc w:val="center"/>
      <w:textAlignment w:val="center"/>
    </w:pPr>
    <w:rPr>
      <w:b/>
      <w:bCs/>
    </w:rPr>
  </w:style>
  <w:style w:type="paragraph" w:customStyle="1" w:styleId="xl48335">
    <w:name w:val="xl48335"/>
    <w:basedOn w:val="ab"/>
    <w:uiPriority w:val="99"/>
    <w:qFormat/>
    <w:rsid w:val="00704C24"/>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rPr>
  </w:style>
  <w:style w:type="paragraph" w:customStyle="1" w:styleId="xl48336">
    <w:name w:val="xl48336"/>
    <w:basedOn w:val="ab"/>
    <w:uiPriority w:val="99"/>
    <w:qFormat/>
    <w:rsid w:val="00704C24"/>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right"/>
      <w:textAlignment w:val="center"/>
    </w:pPr>
    <w:rPr>
      <w:b/>
      <w:bCs/>
    </w:rPr>
  </w:style>
  <w:style w:type="paragraph" w:customStyle="1" w:styleId="xl48337">
    <w:name w:val="xl48337"/>
    <w:basedOn w:val="ab"/>
    <w:uiPriority w:val="99"/>
    <w:qFormat/>
    <w:rsid w:val="00704C24"/>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right"/>
      <w:textAlignment w:val="center"/>
    </w:pPr>
    <w:rPr>
      <w:b/>
      <w:bCs/>
    </w:rPr>
  </w:style>
  <w:style w:type="paragraph" w:customStyle="1" w:styleId="xl48338">
    <w:name w:val="xl48338"/>
    <w:basedOn w:val="ab"/>
    <w:uiPriority w:val="99"/>
    <w:qFormat/>
    <w:rsid w:val="00704C24"/>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b/>
      <w:bCs/>
    </w:rPr>
  </w:style>
  <w:style w:type="paragraph" w:customStyle="1" w:styleId="xl48339">
    <w:name w:val="xl48339"/>
    <w:basedOn w:val="ab"/>
    <w:uiPriority w:val="99"/>
    <w:qFormat/>
    <w:rsid w:val="00704C24"/>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textAlignment w:val="center"/>
    </w:pPr>
    <w:rPr>
      <w:b/>
      <w:bCs/>
    </w:rPr>
  </w:style>
  <w:style w:type="paragraph" w:customStyle="1" w:styleId="xl48340">
    <w:name w:val="xl48340"/>
    <w:basedOn w:val="ab"/>
    <w:uiPriority w:val="99"/>
    <w:qFormat/>
    <w:rsid w:val="00704C24"/>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textAlignment w:val="center"/>
    </w:pPr>
    <w:rPr>
      <w:b/>
      <w:bCs/>
    </w:rPr>
  </w:style>
  <w:style w:type="paragraph" w:customStyle="1" w:styleId="xl48341">
    <w:name w:val="xl48341"/>
    <w:basedOn w:val="ab"/>
    <w:uiPriority w:val="99"/>
    <w:qFormat/>
    <w:rsid w:val="00704C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8342">
    <w:name w:val="xl48342"/>
    <w:basedOn w:val="ab"/>
    <w:uiPriority w:val="99"/>
    <w:qFormat/>
    <w:rsid w:val="00704C2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48343">
    <w:name w:val="xl48343"/>
    <w:basedOn w:val="ab"/>
    <w:uiPriority w:val="99"/>
    <w:qFormat/>
    <w:rsid w:val="00704C2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8344">
    <w:name w:val="xl48344"/>
    <w:basedOn w:val="ab"/>
    <w:uiPriority w:val="99"/>
    <w:qFormat/>
    <w:rsid w:val="00704C2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rPr>
  </w:style>
  <w:style w:type="paragraph" w:customStyle="1" w:styleId="xl48345">
    <w:name w:val="xl48345"/>
    <w:basedOn w:val="ab"/>
    <w:uiPriority w:val="99"/>
    <w:qFormat/>
    <w:rsid w:val="00704C2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8346">
    <w:name w:val="xl48346"/>
    <w:basedOn w:val="ab"/>
    <w:uiPriority w:val="99"/>
    <w:qFormat/>
    <w:rsid w:val="00704C2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8347">
    <w:name w:val="xl48347"/>
    <w:basedOn w:val="ab"/>
    <w:uiPriority w:val="99"/>
    <w:qFormat/>
    <w:rsid w:val="00704C2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48348">
    <w:name w:val="xl48348"/>
    <w:basedOn w:val="ab"/>
    <w:uiPriority w:val="99"/>
    <w:qFormat/>
    <w:rsid w:val="00704C24"/>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textAlignment w:val="center"/>
    </w:pPr>
    <w:rPr>
      <w:color w:val="0070C0"/>
    </w:rPr>
  </w:style>
  <w:style w:type="paragraph" w:customStyle="1" w:styleId="xl48349">
    <w:name w:val="xl48349"/>
    <w:basedOn w:val="ab"/>
    <w:uiPriority w:val="99"/>
    <w:qFormat/>
    <w:rsid w:val="00704C2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48350">
    <w:name w:val="xl48350"/>
    <w:basedOn w:val="ab"/>
    <w:uiPriority w:val="99"/>
    <w:qFormat/>
    <w:rsid w:val="00704C24"/>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textAlignment w:val="center"/>
    </w:pPr>
    <w:rPr>
      <w:b/>
      <w:bCs/>
    </w:rPr>
  </w:style>
  <w:style w:type="paragraph" w:customStyle="1" w:styleId="xl48351">
    <w:name w:val="xl48351"/>
    <w:basedOn w:val="ab"/>
    <w:uiPriority w:val="99"/>
    <w:qFormat/>
    <w:rsid w:val="00704C24"/>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right"/>
      <w:textAlignment w:val="center"/>
    </w:pPr>
    <w:rPr>
      <w:b/>
      <w:bCs/>
    </w:rPr>
  </w:style>
  <w:style w:type="paragraph" w:customStyle="1" w:styleId="xl48352">
    <w:name w:val="xl48352"/>
    <w:basedOn w:val="ab"/>
    <w:uiPriority w:val="99"/>
    <w:qFormat/>
    <w:rsid w:val="00704C2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8353">
    <w:name w:val="xl48353"/>
    <w:basedOn w:val="ab"/>
    <w:uiPriority w:val="99"/>
    <w:qFormat/>
    <w:rsid w:val="00704C24"/>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right"/>
      <w:textAlignment w:val="center"/>
    </w:pPr>
    <w:rPr>
      <w:b/>
      <w:bCs/>
    </w:rPr>
  </w:style>
  <w:style w:type="paragraph" w:customStyle="1" w:styleId="xl48354">
    <w:name w:val="xl48354"/>
    <w:basedOn w:val="ab"/>
    <w:uiPriority w:val="99"/>
    <w:qFormat/>
    <w:rsid w:val="00704C24"/>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right"/>
      <w:textAlignment w:val="center"/>
    </w:pPr>
    <w:rPr>
      <w:b/>
      <w:bCs/>
    </w:rPr>
  </w:style>
  <w:style w:type="paragraph" w:customStyle="1" w:styleId="xl48355">
    <w:name w:val="xl48355"/>
    <w:basedOn w:val="ab"/>
    <w:uiPriority w:val="99"/>
    <w:qFormat/>
    <w:rsid w:val="00704C24"/>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b/>
      <w:bCs/>
    </w:rPr>
  </w:style>
  <w:style w:type="paragraph" w:customStyle="1" w:styleId="xl48356">
    <w:name w:val="xl48356"/>
    <w:basedOn w:val="ab"/>
    <w:uiPriority w:val="99"/>
    <w:qFormat/>
    <w:rsid w:val="00704C24"/>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textAlignment w:val="center"/>
    </w:pPr>
    <w:rPr>
      <w:b/>
      <w:bCs/>
    </w:rPr>
  </w:style>
  <w:style w:type="paragraph" w:customStyle="1" w:styleId="xl48357">
    <w:name w:val="xl48357"/>
    <w:basedOn w:val="ab"/>
    <w:uiPriority w:val="99"/>
    <w:qFormat/>
    <w:rsid w:val="00704C24"/>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right"/>
      <w:textAlignment w:val="center"/>
    </w:pPr>
    <w:rPr>
      <w:b/>
      <w:bCs/>
    </w:rPr>
  </w:style>
  <w:style w:type="paragraph" w:customStyle="1" w:styleId="xl48358">
    <w:name w:val="xl48358"/>
    <w:basedOn w:val="ab"/>
    <w:uiPriority w:val="99"/>
    <w:qFormat/>
    <w:rsid w:val="00704C2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70C0"/>
    </w:rPr>
  </w:style>
  <w:style w:type="paragraph" w:customStyle="1" w:styleId="xl48359">
    <w:name w:val="xl48359"/>
    <w:basedOn w:val="ab"/>
    <w:uiPriority w:val="99"/>
    <w:qFormat/>
    <w:rsid w:val="00704C2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rPr>
  </w:style>
  <w:style w:type="paragraph" w:customStyle="1" w:styleId="xl48360">
    <w:name w:val="xl48360"/>
    <w:basedOn w:val="ab"/>
    <w:uiPriority w:val="99"/>
    <w:qFormat/>
    <w:rsid w:val="00704C24"/>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textAlignment w:val="center"/>
    </w:pPr>
  </w:style>
  <w:style w:type="paragraph" w:customStyle="1" w:styleId="xl48361">
    <w:name w:val="xl48361"/>
    <w:basedOn w:val="ab"/>
    <w:uiPriority w:val="99"/>
    <w:qFormat/>
    <w:rsid w:val="00704C24"/>
    <w:pPr>
      <w:spacing w:before="100" w:beforeAutospacing="1" w:after="100" w:afterAutospacing="1"/>
      <w:jc w:val="center"/>
      <w:textAlignment w:val="center"/>
    </w:pPr>
  </w:style>
  <w:style w:type="paragraph" w:customStyle="1" w:styleId="xl48362">
    <w:name w:val="xl48362"/>
    <w:basedOn w:val="ab"/>
    <w:uiPriority w:val="99"/>
    <w:qFormat/>
    <w:rsid w:val="00704C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48363">
    <w:name w:val="xl48363"/>
    <w:basedOn w:val="ab"/>
    <w:uiPriority w:val="99"/>
    <w:qFormat/>
    <w:rsid w:val="00704C2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8364">
    <w:name w:val="xl48364"/>
    <w:basedOn w:val="ab"/>
    <w:uiPriority w:val="99"/>
    <w:qFormat/>
    <w:rsid w:val="00704C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8365">
    <w:name w:val="xl48365"/>
    <w:basedOn w:val="ab"/>
    <w:uiPriority w:val="99"/>
    <w:qFormat/>
    <w:rsid w:val="00704C2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48366">
    <w:name w:val="xl48366"/>
    <w:basedOn w:val="ab"/>
    <w:uiPriority w:val="99"/>
    <w:qFormat/>
    <w:rsid w:val="00704C2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color w:val="FF0000"/>
    </w:rPr>
  </w:style>
  <w:style w:type="paragraph" w:customStyle="1" w:styleId="xl48367">
    <w:name w:val="xl48367"/>
    <w:basedOn w:val="ab"/>
    <w:uiPriority w:val="99"/>
    <w:qFormat/>
    <w:rsid w:val="00704C2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8368">
    <w:name w:val="xl48368"/>
    <w:basedOn w:val="ab"/>
    <w:uiPriority w:val="99"/>
    <w:qFormat/>
    <w:rsid w:val="00704C24"/>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right"/>
      <w:textAlignment w:val="center"/>
    </w:pPr>
  </w:style>
  <w:style w:type="paragraph" w:customStyle="1" w:styleId="xl48369">
    <w:name w:val="xl48369"/>
    <w:basedOn w:val="ab"/>
    <w:uiPriority w:val="99"/>
    <w:qFormat/>
    <w:rsid w:val="00704C24"/>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style>
  <w:style w:type="paragraph" w:customStyle="1" w:styleId="xl48370">
    <w:name w:val="xl48370"/>
    <w:basedOn w:val="ab"/>
    <w:uiPriority w:val="99"/>
    <w:qFormat/>
    <w:rsid w:val="00704C2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style>
  <w:style w:type="paragraph" w:customStyle="1" w:styleId="xl48371">
    <w:name w:val="xl48371"/>
    <w:basedOn w:val="ab"/>
    <w:uiPriority w:val="99"/>
    <w:qFormat/>
    <w:rsid w:val="00704C24"/>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48372">
    <w:name w:val="xl48372"/>
    <w:basedOn w:val="ab"/>
    <w:uiPriority w:val="99"/>
    <w:qFormat/>
    <w:rsid w:val="00704C24"/>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8373">
    <w:name w:val="xl48373"/>
    <w:basedOn w:val="ab"/>
    <w:uiPriority w:val="99"/>
    <w:qFormat/>
    <w:rsid w:val="00704C24"/>
    <w:pPr>
      <w:pBdr>
        <w:top w:val="single" w:sz="4" w:space="0" w:color="auto"/>
        <w:left w:val="single" w:sz="4" w:space="0" w:color="auto"/>
        <w:right w:val="single" w:sz="4" w:space="0" w:color="auto"/>
      </w:pBdr>
      <w:spacing w:before="100" w:beforeAutospacing="1" w:after="100" w:afterAutospacing="1"/>
      <w:jc w:val="center"/>
      <w:textAlignment w:val="center"/>
    </w:pPr>
    <w:rPr>
      <w:b/>
      <w:bCs/>
    </w:rPr>
  </w:style>
  <w:style w:type="paragraph" w:customStyle="1" w:styleId="xl48374">
    <w:name w:val="xl48374"/>
    <w:basedOn w:val="ab"/>
    <w:uiPriority w:val="99"/>
    <w:qFormat/>
    <w:rsid w:val="00704C24"/>
    <w:pPr>
      <w:pBdr>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48331">
    <w:name w:val="xl48331"/>
    <w:basedOn w:val="ab"/>
    <w:uiPriority w:val="99"/>
    <w:qFormat/>
    <w:rsid w:val="00704C24"/>
    <w:pPr>
      <w:shd w:val="clear" w:color="000000" w:fill="FFFFFF"/>
      <w:spacing w:before="100" w:beforeAutospacing="1" w:after="100" w:afterAutospacing="1"/>
      <w:textAlignment w:val="center"/>
    </w:pPr>
  </w:style>
  <w:style w:type="paragraph" w:customStyle="1" w:styleId="xl48375">
    <w:name w:val="xl48375"/>
    <w:basedOn w:val="ab"/>
    <w:uiPriority w:val="99"/>
    <w:qFormat/>
    <w:rsid w:val="00704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48376">
    <w:name w:val="xl48376"/>
    <w:basedOn w:val="ab"/>
    <w:uiPriority w:val="99"/>
    <w:qFormat/>
    <w:rsid w:val="00704C2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48377">
    <w:name w:val="xl48377"/>
    <w:basedOn w:val="ab"/>
    <w:uiPriority w:val="99"/>
    <w:qFormat/>
    <w:rsid w:val="00704C24"/>
    <w:pPr>
      <w:pBdr>
        <w:left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48378">
    <w:name w:val="xl48378"/>
    <w:basedOn w:val="ab"/>
    <w:uiPriority w:val="99"/>
    <w:qFormat/>
    <w:rsid w:val="00704C2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48379">
    <w:name w:val="xl48379"/>
    <w:basedOn w:val="ab"/>
    <w:uiPriority w:val="99"/>
    <w:qFormat/>
    <w:rsid w:val="00704C24"/>
    <w:pPr>
      <w:pBdr>
        <w:left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48380">
    <w:name w:val="xl48380"/>
    <w:basedOn w:val="ab"/>
    <w:uiPriority w:val="99"/>
    <w:qFormat/>
    <w:rsid w:val="00704C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color w:val="FF0000"/>
    </w:rPr>
  </w:style>
  <w:style w:type="paragraph" w:customStyle="1" w:styleId="xl48381">
    <w:name w:val="xl48381"/>
    <w:basedOn w:val="ab"/>
    <w:uiPriority w:val="99"/>
    <w:qFormat/>
    <w:rsid w:val="00704C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8382">
    <w:name w:val="xl48382"/>
    <w:basedOn w:val="ab"/>
    <w:uiPriority w:val="99"/>
    <w:qFormat/>
    <w:rsid w:val="00704C2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48383">
    <w:name w:val="xl48383"/>
    <w:basedOn w:val="ab"/>
    <w:uiPriority w:val="99"/>
    <w:qFormat/>
    <w:rsid w:val="00704C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8384">
    <w:name w:val="xl48384"/>
    <w:basedOn w:val="ab"/>
    <w:uiPriority w:val="99"/>
    <w:qFormat/>
    <w:rsid w:val="00704C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8385">
    <w:name w:val="xl48385"/>
    <w:basedOn w:val="ab"/>
    <w:uiPriority w:val="99"/>
    <w:qFormat/>
    <w:rsid w:val="00704C24"/>
    <w:pPr>
      <w:spacing w:before="100" w:beforeAutospacing="1" w:after="100" w:afterAutospacing="1"/>
      <w:textAlignment w:val="center"/>
    </w:pPr>
  </w:style>
  <w:style w:type="paragraph" w:customStyle="1" w:styleId="xl48386">
    <w:name w:val="xl48386"/>
    <w:basedOn w:val="ab"/>
    <w:uiPriority w:val="99"/>
    <w:qFormat/>
    <w:rsid w:val="00704C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48863">
    <w:name w:val="xl48863"/>
    <w:basedOn w:val="ab"/>
    <w:uiPriority w:val="99"/>
    <w:qFormat/>
    <w:rsid w:val="00704C24"/>
    <w:pPr>
      <w:shd w:val="clear" w:color="000000" w:fill="FFFFFF"/>
      <w:spacing w:before="100" w:beforeAutospacing="1" w:after="100" w:afterAutospacing="1"/>
      <w:textAlignment w:val="center"/>
    </w:pPr>
  </w:style>
  <w:style w:type="paragraph" w:customStyle="1" w:styleId="xl48864">
    <w:name w:val="xl48864"/>
    <w:basedOn w:val="ab"/>
    <w:uiPriority w:val="99"/>
    <w:qFormat/>
    <w:rsid w:val="00704C24"/>
    <w:pPr>
      <w:shd w:val="clear" w:color="000000" w:fill="FFFFFF"/>
      <w:spacing w:before="100" w:beforeAutospacing="1" w:after="100" w:afterAutospacing="1"/>
      <w:textAlignment w:val="center"/>
    </w:pPr>
  </w:style>
  <w:style w:type="paragraph" w:customStyle="1" w:styleId="xl48865">
    <w:name w:val="xl48865"/>
    <w:basedOn w:val="ab"/>
    <w:uiPriority w:val="99"/>
    <w:qFormat/>
    <w:rsid w:val="00704C24"/>
    <w:pPr>
      <w:shd w:val="clear" w:color="000000" w:fill="FFFFFF"/>
      <w:spacing w:before="100" w:beforeAutospacing="1" w:after="100" w:afterAutospacing="1"/>
      <w:textAlignment w:val="center"/>
    </w:pPr>
  </w:style>
  <w:style w:type="paragraph" w:customStyle="1" w:styleId="xl48866">
    <w:name w:val="xl48866"/>
    <w:basedOn w:val="ab"/>
    <w:uiPriority w:val="99"/>
    <w:qFormat/>
    <w:rsid w:val="00704C24"/>
    <w:pPr>
      <w:shd w:val="clear" w:color="000000" w:fill="FFFFFF"/>
      <w:spacing w:before="100" w:beforeAutospacing="1" w:after="100" w:afterAutospacing="1"/>
      <w:jc w:val="center"/>
      <w:textAlignment w:val="center"/>
    </w:pPr>
  </w:style>
  <w:style w:type="paragraph" w:customStyle="1" w:styleId="xl48867">
    <w:name w:val="xl48867"/>
    <w:basedOn w:val="ab"/>
    <w:uiPriority w:val="99"/>
    <w:qFormat/>
    <w:rsid w:val="00704C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48868">
    <w:name w:val="xl48868"/>
    <w:basedOn w:val="ab"/>
    <w:uiPriority w:val="99"/>
    <w:qFormat/>
    <w:rsid w:val="00704C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48869">
    <w:name w:val="xl48869"/>
    <w:basedOn w:val="ab"/>
    <w:uiPriority w:val="99"/>
    <w:qFormat/>
    <w:rsid w:val="00704C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48870">
    <w:name w:val="xl48870"/>
    <w:basedOn w:val="ab"/>
    <w:uiPriority w:val="99"/>
    <w:qFormat/>
    <w:rsid w:val="00704C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48871">
    <w:name w:val="xl48871"/>
    <w:basedOn w:val="ab"/>
    <w:uiPriority w:val="99"/>
    <w:qFormat/>
    <w:rsid w:val="00704C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48872">
    <w:name w:val="xl48872"/>
    <w:basedOn w:val="ab"/>
    <w:uiPriority w:val="99"/>
    <w:qFormat/>
    <w:rsid w:val="00704C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48873">
    <w:name w:val="xl48873"/>
    <w:basedOn w:val="ab"/>
    <w:uiPriority w:val="99"/>
    <w:qFormat/>
    <w:rsid w:val="00704C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style>
  <w:style w:type="paragraph" w:customStyle="1" w:styleId="xl48874">
    <w:name w:val="xl48874"/>
    <w:basedOn w:val="ab"/>
    <w:uiPriority w:val="99"/>
    <w:qFormat/>
    <w:rsid w:val="00704C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style>
  <w:style w:type="paragraph" w:customStyle="1" w:styleId="xl48875">
    <w:name w:val="xl48875"/>
    <w:basedOn w:val="ab"/>
    <w:uiPriority w:val="99"/>
    <w:qFormat/>
    <w:rsid w:val="00704C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48876">
    <w:name w:val="xl48876"/>
    <w:basedOn w:val="ab"/>
    <w:uiPriority w:val="99"/>
    <w:qFormat/>
    <w:rsid w:val="00704C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style>
  <w:style w:type="paragraph" w:customStyle="1" w:styleId="xl48877">
    <w:name w:val="xl48877"/>
    <w:basedOn w:val="ab"/>
    <w:uiPriority w:val="99"/>
    <w:qFormat/>
    <w:rsid w:val="00704C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48878">
    <w:name w:val="xl48878"/>
    <w:basedOn w:val="ab"/>
    <w:uiPriority w:val="99"/>
    <w:qFormat/>
    <w:rsid w:val="00704C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48879">
    <w:name w:val="xl48879"/>
    <w:basedOn w:val="ab"/>
    <w:uiPriority w:val="99"/>
    <w:qFormat/>
    <w:rsid w:val="00704C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48880">
    <w:name w:val="xl48880"/>
    <w:basedOn w:val="ab"/>
    <w:uiPriority w:val="99"/>
    <w:qFormat/>
    <w:rsid w:val="00704C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48881">
    <w:name w:val="xl48881"/>
    <w:basedOn w:val="ab"/>
    <w:uiPriority w:val="99"/>
    <w:qFormat/>
    <w:rsid w:val="00704C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48882">
    <w:name w:val="xl48882"/>
    <w:basedOn w:val="ab"/>
    <w:uiPriority w:val="99"/>
    <w:qFormat/>
    <w:rsid w:val="00704C24"/>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b/>
      <w:bCs/>
    </w:rPr>
  </w:style>
  <w:style w:type="paragraph" w:customStyle="1" w:styleId="xl48883">
    <w:name w:val="xl48883"/>
    <w:basedOn w:val="ab"/>
    <w:uiPriority w:val="99"/>
    <w:qFormat/>
    <w:rsid w:val="00704C24"/>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b/>
      <w:bCs/>
    </w:rPr>
  </w:style>
  <w:style w:type="paragraph" w:customStyle="1" w:styleId="xl48884">
    <w:name w:val="xl48884"/>
    <w:basedOn w:val="ab"/>
    <w:uiPriority w:val="99"/>
    <w:qFormat/>
    <w:rsid w:val="00704C24"/>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b/>
      <w:bCs/>
    </w:rPr>
  </w:style>
  <w:style w:type="paragraph" w:customStyle="1" w:styleId="xl48885">
    <w:name w:val="xl48885"/>
    <w:basedOn w:val="ab"/>
    <w:uiPriority w:val="99"/>
    <w:qFormat/>
    <w:rsid w:val="00704C24"/>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textAlignment w:val="center"/>
    </w:pPr>
    <w:rPr>
      <w:b/>
      <w:bCs/>
    </w:rPr>
  </w:style>
  <w:style w:type="paragraph" w:customStyle="1" w:styleId="xl48886">
    <w:name w:val="xl48886"/>
    <w:basedOn w:val="ab"/>
    <w:uiPriority w:val="99"/>
    <w:qFormat/>
    <w:rsid w:val="00704C24"/>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b/>
      <w:bCs/>
    </w:rPr>
  </w:style>
  <w:style w:type="paragraph" w:customStyle="1" w:styleId="xl48887">
    <w:name w:val="xl48887"/>
    <w:basedOn w:val="ab"/>
    <w:uiPriority w:val="99"/>
    <w:qFormat/>
    <w:rsid w:val="00704C24"/>
    <w:pPr>
      <w:shd w:val="clear" w:color="000000" w:fill="FFFFFF"/>
      <w:spacing w:before="100" w:beforeAutospacing="1" w:after="100" w:afterAutospacing="1"/>
      <w:jc w:val="right"/>
      <w:textAlignment w:val="center"/>
    </w:pPr>
  </w:style>
  <w:style w:type="paragraph" w:customStyle="1" w:styleId="xl48888">
    <w:name w:val="xl48888"/>
    <w:basedOn w:val="ab"/>
    <w:uiPriority w:val="99"/>
    <w:qFormat/>
    <w:rsid w:val="00704C2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style>
  <w:style w:type="paragraph" w:customStyle="1" w:styleId="xl48889">
    <w:name w:val="xl48889"/>
    <w:basedOn w:val="ab"/>
    <w:uiPriority w:val="99"/>
    <w:qFormat/>
    <w:rsid w:val="00704C2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style>
  <w:style w:type="paragraph" w:customStyle="1" w:styleId="xl48890">
    <w:name w:val="xl48890"/>
    <w:basedOn w:val="ab"/>
    <w:uiPriority w:val="99"/>
    <w:qFormat/>
    <w:rsid w:val="00704C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48891">
    <w:name w:val="xl48891"/>
    <w:basedOn w:val="ab"/>
    <w:uiPriority w:val="99"/>
    <w:qFormat/>
    <w:rsid w:val="00704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48892">
    <w:name w:val="xl48892"/>
    <w:basedOn w:val="ab"/>
    <w:uiPriority w:val="99"/>
    <w:qFormat/>
    <w:rsid w:val="00704C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48893">
    <w:name w:val="xl48893"/>
    <w:basedOn w:val="ab"/>
    <w:uiPriority w:val="99"/>
    <w:qFormat/>
    <w:rsid w:val="00704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48894">
    <w:name w:val="xl48894"/>
    <w:basedOn w:val="ab"/>
    <w:uiPriority w:val="99"/>
    <w:qFormat/>
    <w:rsid w:val="00704C24"/>
    <w:pPr>
      <w:pBdr>
        <w:top w:val="single" w:sz="4" w:space="0" w:color="auto"/>
        <w:bottom w:val="single" w:sz="4" w:space="0" w:color="auto"/>
      </w:pBdr>
      <w:shd w:val="clear" w:color="000000" w:fill="FFFFFF"/>
      <w:spacing w:before="100" w:beforeAutospacing="1" w:after="100" w:afterAutospacing="1"/>
      <w:textAlignment w:val="center"/>
    </w:pPr>
    <w:rPr>
      <w:b/>
      <w:bCs/>
    </w:rPr>
  </w:style>
  <w:style w:type="paragraph" w:customStyle="1" w:styleId="xl48895">
    <w:name w:val="xl48895"/>
    <w:basedOn w:val="ab"/>
    <w:uiPriority w:val="99"/>
    <w:qFormat/>
    <w:rsid w:val="00704C24"/>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b/>
      <w:bCs/>
    </w:rPr>
  </w:style>
  <w:style w:type="paragraph" w:customStyle="1" w:styleId="xl48896">
    <w:name w:val="xl48896"/>
    <w:basedOn w:val="ab"/>
    <w:uiPriority w:val="99"/>
    <w:qFormat/>
    <w:rsid w:val="00704C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48897">
    <w:name w:val="xl48897"/>
    <w:basedOn w:val="ab"/>
    <w:uiPriority w:val="99"/>
    <w:qFormat/>
    <w:rsid w:val="00704C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48898">
    <w:name w:val="xl48898"/>
    <w:basedOn w:val="ab"/>
    <w:uiPriority w:val="99"/>
    <w:qFormat/>
    <w:rsid w:val="00704C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48899">
    <w:name w:val="xl48899"/>
    <w:basedOn w:val="ab"/>
    <w:uiPriority w:val="99"/>
    <w:qFormat/>
    <w:rsid w:val="00704C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color w:val="FF0000"/>
    </w:rPr>
  </w:style>
  <w:style w:type="paragraph" w:customStyle="1" w:styleId="xl48900">
    <w:name w:val="xl48900"/>
    <w:basedOn w:val="ab"/>
    <w:uiPriority w:val="99"/>
    <w:qFormat/>
    <w:rsid w:val="00704C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8901">
    <w:name w:val="xl48901"/>
    <w:basedOn w:val="ab"/>
    <w:uiPriority w:val="99"/>
    <w:qFormat/>
    <w:rsid w:val="00704C2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48902">
    <w:name w:val="xl48902"/>
    <w:basedOn w:val="ab"/>
    <w:uiPriority w:val="99"/>
    <w:qFormat/>
    <w:rsid w:val="00704C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8903">
    <w:name w:val="xl48903"/>
    <w:basedOn w:val="ab"/>
    <w:uiPriority w:val="99"/>
    <w:qFormat/>
    <w:rsid w:val="00704C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8904">
    <w:name w:val="xl48904"/>
    <w:basedOn w:val="ab"/>
    <w:uiPriority w:val="99"/>
    <w:qFormat/>
    <w:rsid w:val="00704C24"/>
    <w:pPr>
      <w:spacing w:before="100" w:beforeAutospacing="1" w:after="100" w:afterAutospacing="1"/>
      <w:textAlignment w:val="center"/>
    </w:pPr>
  </w:style>
  <w:style w:type="paragraph" w:customStyle="1" w:styleId="xl48905">
    <w:name w:val="xl48905"/>
    <w:basedOn w:val="ab"/>
    <w:uiPriority w:val="99"/>
    <w:qFormat/>
    <w:rsid w:val="00704C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48906">
    <w:name w:val="xl48906"/>
    <w:basedOn w:val="ab"/>
    <w:uiPriority w:val="99"/>
    <w:qFormat/>
    <w:rsid w:val="00704C2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style>
  <w:style w:type="paragraph" w:customStyle="1" w:styleId="xl48907">
    <w:name w:val="xl48907"/>
    <w:basedOn w:val="ab"/>
    <w:uiPriority w:val="99"/>
    <w:qFormat/>
    <w:rsid w:val="00704C2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style>
  <w:style w:type="paragraph" w:customStyle="1" w:styleId="xl48908">
    <w:name w:val="xl48908"/>
    <w:basedOn w:val="ab"/>
    <w:uiPriority w:val="99"/>
    <w:qFormat/>
    <w:rsid w:val="00704C2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style>
  <w:style w:type="paragraph" w:customStyle="1" w:styleId="xl48909">
    <w:name w:val="xl48909"/>
    <w:basedOn w:val="ab"/>
    <w:uiPriority w:val="99"/>
    <w:qFormat/>
    <w:rsid w:val="00704C2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48910">
    <w:name w:val="xl48910"/>
    <w:basedOn w:val="ab"/>
    <w:uiPriority w:val="99"/>
    <w:qFormat/>
    <w:rsid w:val="00704C24"/>
    <w:pPr>
      <w:pBdr>
        <w:left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48911">
    <w:name w:val="xl48911"/>
    <w:basedOn w:val="ab"/>
    <w:uiPriority w:val="99"/>
    <w:qFormat/>
    <w:rsid w:val="00704C2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48912">
    <w:name w:val="xl48912"/>
    <w:basedOn w:val="ab"/>
    <w:uiPriority w:val="99"/>
    <w:qFormat/>
    <w:rsid w:val="00704C24"/>
    <w:pPr>
      <w:pBdr>
        <w:left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48913">
    <w:name w:val="xl48913"/>
    <w:basedOn w:val="ab"/>
    <w:uiPriority w:val="99"/>
    <w:qFormat/>
    <w:rsid w:val="00704C2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48914">
    <w:name w:val="xl48914"/>
    <w:basedOn w:val="ab"/>
    <w:uiPriority w:val="99"/>
    <w:qFormat/>
    <w:rsid w:val="00704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48915">
    <w:name w:val="xl48915"/>
    <w:basedOn w:val="ab"/>
    <w:uiPriority w:val="99"/>
    <w:qFormat/>
    <w:rsid w:val="00704C24"/>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style>
  <w:style w:type="paragraph" w:customStyle="1" w:styleId="xl48916">
    <w:name w:val="xl48916"/>
    <w:basedOn w:val="ab"/>
    <w:uiPriority w:val="99"/>
    <w:qFormat/>
    <w:rsid w:val="00704C2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48917">
    <w:name w:val="xl48917"/>
    <w:basedOn w:val="ab"/>
    <w:uiPriority w:val="99"/>
    <w:qFormat/>
    <w:rsid w:val="00704C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48918">
    <w:name w:val="xl48918"/>
    <w:basedOn w:val="ab"/>
    <w:uiPriority w:val="99"/>
    <w:qFormat/>
    <w:rsid w:val="00704C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48919">
    <w:name w:val="xl48919"/>
    <w:basedOn w:val="ab"/>
    <w:uiPriority w:val="99"/>
    <w:qFormat/>
    <w:rsid w:val="00704C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48920">
    <w:name w:val="xl48920"/>
    <w:basedOn w:val="ab"/>
    <w:uiPriority w:val="99"/>
    <w:qFormat/>
    <w:rsid w:val="00704C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color w:val="FF0000"/>
    </w:rPr>
  </w:style>
  <w:style w:type="paragraph" w:customStyle="1" w:styleId="xl48921">
    <w:name w:val="xl48921"/>
    <w:basedOn w:val="ab"/>
    <w:uiPriority w:val="99"/>
    <w:qFormat/>
    <w:rsid w:val="00704C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8922">
    <w:name w:val="xl48922"/>
    <w:basedOn w:val="ab"/>
    <w:uiPriority w:val="99"/>
    <w:qFormat/>
    <w:rsid w:val="00704C2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48923">
    <w:name w:val="xl48923"/>
    <w:basedOn w:val="ab"/>
    <w:uiPriority w:val="99"/>
    <w:qFormat/>
    <w:rsid w:val="00704C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8924">
    <w:name w:val="xl48924"/>
    <w:basedOn w:val="ab"/>
    <w:uiPriority w:val="99"/>
    <w:qFormat/>
    <w:rsid w:val="00704C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8925">
    <w:name w:val="xl48925"/>
    <w:basedOn w:val="ab"/>
    <w:uiPriority w:val="99"/>
    <w:qFormat/>
    <w:rsid w:val="00704C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8926">
    <w:name w:val="xl48926"/>
    <w:basedOn w:val="ab"/>
    <w:uiPriority w:val="99"/>
    <w:qFormat/>
    <w:rsid w:val="00704C24"/>
    <w:pPr>
      <w:spacing w:before="100" w:beforeAutospacing="1" w:after="100" w:afterAutospacing="1"/>
      <w:textAlignment w:val="center"/>
    </w:pPr>
  </w:style>
  <w:style w:type="paragraph" w:customStyle="1" w:styleId="xl48927">
    <w:name w:val="xl48927"/>
    <w:basedOn w:val="ab"/>
    <w:uiPriority w:val="99"/>
    <w:qFormat/>
    <w:rsid w:val="00704C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48928">
    <w:name w:val="xl48928"/>
    <w:basedOn w:val="ab"/>
    <w:uiPriority w:val="99"/>
    <w:qFormat/>
    <w:rsid w:val="00704C24"/>
    <w:pPr>
      <w:pBdr>
        <w:top w:val="single" w:sz="4" w:space="0" w:color="auto"/>
        <w:left w:val="single" w:sz="4" w:space="0" w:color="auto"/>
        <w:bottom w:val="single" w:sz="4" w:space="0" w:color="auto"/>
      </w:pBdr>
      <w:shd w:val="clear" w:color="000000" w:fill="CCFFCC"/>
      <w:spacing w:before="100" w:beforeAutospacing="1" w:after="100" w:afterAutospacing="1"/>
      <w:jc w:val="center"/>
      <w:textAlignment w:val="center"/>
    </w:pPr>
    <w:rPr>
      <w:b/>
      <w:bCs/>
    </w:rPr>
  </w:style>
  <w:style w:type="paragraph" w:customStyle="1" w:styleId="xl48929">
    <w:name w:val="xl48929"/>
    <w:basedOn w:val="ab"/>
    <w:uiPriority w:val="99"/>
    <w:qFormat/>
    <w:rsid w:val="00704C2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48930">
    <w:name w:val="xl48930"/>
    <w:basedOn w:val="ab"/>
    <w:uiPriority w:val="99"/>
    <w:qFormat/>
    <w:rsid w:val="00704C24"/>
    <w:pPr>
      <w:pBdr>
        <w:left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48931">
    <w:name w:val="xl48931"/>
    <w:basedOn w:val="ab"/>
    <w:uiPriority w:val="99"/>
    <w:qFormat/>
    <w:rsid w:val="00704C2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48932">
    <w:name w:val="xl48932"/>
    <w:basedOn w:val="ab"/>
    <w:uiPriority w:val="99"/>
    <w:qFormat/>
    <w:rsid w:val="00704C24"/>
    <w:pPr>
      <w:pBdr>
        <w:left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48933">
    <w:name w:val="xl48933"/>
    <w:basedOn w:val="ab"/>
    <w:uiPriority w:val="99"/>
    <w:qFormat/>
    <w:rsid w:val="00704C24"/>
    <w:pPr>
      <w:pBdr>
        <w:top w:val="single" w:sz="4" w:space="0" w:color="auto"/>
        <w:bottom w:val="single" w:sz="4" w:space="0" w:color="auto"/>
      </w:pBdr>
      <w:shd w:val="clear" w:color="000000" w:fill="FFFFFF"/>
      <w:spacing w:before="100" w:beforeAutospacing="1" w:after="100" w:afterAutospacing="1"/>
      <w:jc w:val="center"/>
      <w:textAlignment w:val="center"/>
    </w:pPr>
    <w:rPr>
      <w:b/>
      <w:bCs/>
    </w:rPr>
  </w:style>
  <w:style w:type="paragraph" w:customStyle="1" w:styleId="xl48934">
    <w:name w:val="xl48934"/>
    <w:basedOn w:val="ab"/>
    <w:uiPriority w:val="99"/>
    <w:qFormat/>
    <w:rsid w:val="00704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48935">
    <w:name w:val="xl48935"/>
    <w:basedOn w:val="ab"/>
    <w:uiPriority w:val="99"/>
    <w:qFormat/>
    <w:rsid w:val="00704C2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48936">
    <w:name w:val="xl48936"/>
    <w:basedOn w:val="ab"/>
    <w:uiPriority w:val="99"/>
    <w:qFormat/>
    <w:rsid w:val="00704C2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8937">
    <w:name w:val="xl48937"/>
    <w:basedOn w:val="ab"/>
    <w:uiPriority w:val="99"/>
    <w:qFormat/>
    <w:rsid w:val="00704C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48938">
    <w:name w:val="xl48938"/>
    <w:basedOn w:val="ab"/>
    <w:uiPriority w:val="99"/>
    <w:qFormat/>
    <w:rsid w:val="00704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color w:val="000000"/>
    </w:rPr>
  </w:style>
  <w:style w:type="paragraph" w:customStyle="1" w:styleId="xl48939">
    <w:name w:val="xl48939"/>
    <w:basedOn w:val="ab"/>
    <w:uiPriority w:val="99"/>
    <w:qFormat/>
    <w:rsid w:val="00704C2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color w:val="000000"/>
    </w:rPr>
  </w:style>
  <w:style w:type="paragraph" w:customStyle="1" w:styleId="xl48940">
    <w:name w:val="xl48940"/>
    <w:basedOn w:val="ab"/>
    <w:uiPriority w:val="99"/>
    <w:qFormat/>
    <w:rsid w:val="00704C2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48941">
    <w:name w:val="xl48941"/>
    <w:basedOn w:val="ab"/>
    <w:uiPriority w:val="99"/>
    <w:qFormat/>
    <w:rsid w:val="00704C24"/>
    <w:pPr>
      <w:pBdr>
        <w:left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48942">
    <w:name w:val="xl48942"/>
    <w:basedOn w:val="ab"/>
    <w:uiPriority w:val="99"/>
    <w:qFormat/>
    <w:rsid w:val="00704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48943">
    <w:name w:val="xl48943"/>
    <w:basedOn w:val="ab"/>
    <w:uiPriority w:val="99"/>
    <w:qFormat/>
    <w:rsid w:val="00704C2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48944">
    <w:name w:val="xl48944"/>
    <w:basedOn w:val="ab"/>
    <w:uiPriority w:val="99"/>
    <w:qFormat/>
    <w:rsid w:val="00704C24"/>
    <w:pPr>
      <w:pBdr>
        <w:left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48945">
    <w:name w:val="xl48945"/>
    <w:basedOn w:val="ab"/>
    <w:uiPriority w:val="99"/>
    <w:qFormat/>
    <w:rsid w:val="00704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48946">
    <w:name w:val="xl48946"/>
    <w:basedOn w:val="ab"/>
    <w:uiPriority w:val="99"/>
    <w:qFormat/>
    <w:rsid w:val="00704C2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48947">
    <w:name w:val="xl48947"/>
    <w:basedOn w:val="ab"/>
    <w:uiPriority w:val="99"/>
    <w:qFormat/>
    <w:rsid w:val="00704C24"/>
    <w:pPr>
      <w:pBdr>
        <w:left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48948">
    <w:name w:val="xl48948"/>
    <w:basedOn w:val="ab"/>
    <w:uiPriority w:val="99"/>
    <w:qFormat/>
    <w:rsid w:val="00704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48949">
    <w:name w:val="xl48949"/>
    <w:basedOn w:val="ab"/>
    <w:uiPriority w:val="99"/>
    <w:qFormat/>
    <w:rsid w:val="00704C24"/>
    <w:pPr>
      <w:pBdr>
        <w:top w:val="single" w:sz="4" w:space="0" w:color="auto"/>
        <w:left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xl48950">
    <w:name w:val="xl48950"/>
    <w:basedOn w:val="ab"/>
    <w:uiPriority w:val="99"/>
    <w:qFormat/>
    <w:rsid w:val="00704C24"/>
    <w:pPr>
      <w:pBdr>
        <w:left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xl48951">
    <w:name w:val="xl48951"/>
    <w:basedOn w:val="ab"/>
    <w:uiPriority w:val="99"/>
    <w:qFormat/>
    <w:rsid w:val="00704C24"/>
    <w:pPr>
      <w:pBdr>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xl48952">
    <w:name w:val="xl48952"/>
    <w:basedOn w:val="ab"/>
    <w:uiPriority w:val="99"/>
    <w:qFormat/>
    <w:rsid w:val="00704C24"/>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48953">
    <w:name w:val="xl48953"/>
    <w:basedOn w:val="ab"/>
    <w:uiPriority w:val="99"/>
    <w:qFormat/>
    <w:rsid w:val="00704C24"/>
    <w:pPr>
      <w:pBdr>
        <w:left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48954">
    <w:name w:val="xl48954"/>
    <w:basedOn w:val="ab"/>
    <w:uiPriority w:val="99"/>
    <w:qFormat/>
    <w:rsid w:val="00704C24"/>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48955">
    <w:name w:val="xl48955"/>
    <w:basedOn w:val="ab"/>
    <w:uiPriority w:val="99"/>
    <w:qFormat/>
    <w:rsid w:val="00704C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xl48956">
    <w:name w:val="xl48956"/>
    <w:basedOn w:val="ab"/>
    <w:uiPriority w:val="99"/>
    <w:qFormat/>
    <w:rsid w:val="00704C24"/>
    <w:pPr>
      <w:pBdr>
        <w:top w:val="single" w:sz="4" w:space="0" w:color="auto"/>
        <w:left w:val="single" w:sz="4" w:space="0" w:color="auto"/>
        <w:right w:val="single" w:sz="4" w:space="0" w:color="auto"/>
      </w:pBdr>
      <w:spacing w:before="100" w:beforeAutospacing="1" w:after="100" w:afterAutospacing="1"/>
      <w:jc w:val="center"/>
      <w:textAlignment w:val="center"/>
    </w:pPr>
    <w:rPr>
      <w:b/>
      <w:bCs/>
    </w:rPr>
  </w:style>
  <w:style w:type="paragraph" w:customStyle="1" w:styleId="xl48957">
    <w:name w:val="xl48957"/>
    <w:basedOn w:val="ab"/>
    <w:uiPriority w:val="99"/>
    <w:qFormat/>
    <w:rsid w:val="00704C24"/>
    <w:pPr>
      <w:pBdr>
        <w:left w:val="single" w:sz="4" w:space="0" w:color="auto"/>
        <w:right w:val="single" w:sz="4" w:space="0" w:color="auto"/>
      </w:pBdr>
      <w:spacing w:before="100" w:beforeAutospacing="1" w:after="100" w:afterAutospacing="1"/>
      <w:jc w:val="center"/>
      <w:textAlignment w:val="center"/>
    </w:pPr>
    <w:rPr>
      <w:b/>
      <w:bCs/>
    </w:rPr>
  </w:style>
  <w:style w:type="paragraph" w:customStyle="1" w:styleId="xl48958">
    <w:name w:val="xl48958"/>
    <w:basedOn w:val="ab"/>
    <w:uiPriority w:val="99"/>
    <w:qFormat/>
    <w:rsid w:val="00704C24"/>
    <w:pPr>
      <w:pBdr>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48959">
    <w:name w:val="xl48959"/>
    <w:basedOn w:val="ab"/>
    <w:uiPriority w:val="99"/>
    <w:qFormat/>
    <w:rsid w:val="00704C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48960">
    <w:name w:val="xl48960"/>
    <w:basedOn w:val="ab"/>
    <w:uiPriority w:val="99"/>
    <w:qFormat/>
    <w:rsid w:val="00704C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xl48961">
    <w:name w:val="xl48961"/>
    <w:basedOn w:val="ab"/>
    <w:uiPriority w:val="99"/>
    <w:qFormat/>
    <w:rsid w:val="00704C24"/>
    <w:pPr>
      <w:pBdr>
        <w:top w:val="single" w:sz="4" w:space="0" w:color="auto"/>
        <w:left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xl48962">
    <w:name w:val="xl48962"/>
    <w:basedOn w:val="ab"/>
    <w:uiPriority w:val="99"/>
    <w:qFormat/>
    <w:rsid w:val="00704C24"/>
    <w:pPr>
      <w:pBdr>
        <w:left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xl48963">
    <w:name w:val="xl48963"/>
    <w:basedOn w:val="ab"/>
    <w:uiPriority w:val="99"/>
    <w:qFormat/>
    <w:rsid w:val="00704C24"/>
    <w:pPr>
      <w:pBdr>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xl48964">
    <w:name w:val="xl48964"/>
    <w:basedOn w:val="ab"/>
    <w:uiPriority w:val="99"/>
    <w:qFormat/>
    <w:rsid w:val="00704C24"/>
    <w:pPr>
      <w:pBdr>
        <w:top w:val="single" w:sz="4" w:space="0" w:color="auto"/>
        <w:left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xl48965">
    <w:name w:val="xl48965"/>
    <w:basedOn w:val="ab"/>
    <w:uiPriority w:val="99"/>
    <w:qFormat/>
    <w:rsid w:val="00704C24"/>
    <w:pPr>
      <w:pBdr>
        <w:left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xl48966">
    <w:name w:val="xl48966"/>
    <w:basedOn w:val="ab"/>
    <w:uiPriority w:val="99"/>
    <w:qFormat/>
    <w:rsid w:val="00704C24"/>
    <w:pPr>
      <w:pBdr>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xl48967">
    <w:name w:val="xl48967"/>
    <w:basedOn w:val="ab"/>
    <w:uiPriority w:val="99"/>
    <w:qFormat/>
    <w:rsid w:val="00704C24"/>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color w:val="000000"/>
    </w:rPr>
  </w:style>
  <w:style w:type="paragraph" w:customStyle="1" w:styleId="xl48968">
    <w:name w:val="xl48968"/>
    <w:basedOn w:val="ab"/>
    <w:uiPriority w:val="99"/>
    <w:qFormat/>
    <w:rsid w:val="00704C24"/>
    <w:pPr>
      <w:pBdr>
        <w:top w:val="single" w:sz="4" w:space="0" w:color="auto"/>
        <w:bottom w:val="single" w:sz="4" w:space="0" w:color="auto"/>
      </w:pBdr>
      <w:shd w:val="clear" w:color="000000" w:fill="FFFFFF"/>
      <w:spacing w:before="100" w:beforeAutospacing="1" w:after="100" w:afterAutospacing="1"/>
      <w:jc w:val="center"/>
      <w:textAlignment w:val="center"/>
    </w:pPr>
    <w:rPr>
      <w:b/>
      <w:bCs/>
      <w:color w:val="000000"/>
    </w:rPr>
  </w:style>
  <w:style w:type="paragraph" w:customStyle="1" w:styleId="xl48969">
    <w:name w:val="xl48969"/>
    <w:basedOn w:val="ab"/>
    <w:uiPriority w:val="99"/>
    <w:qFormat/>
    <w:rsid w:val="00704C24"/>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color w:val="000000"/>
    </w:rPr>
  </w:style>
  <w:style w:type="paragraph" w:customStyle="1" w:styleId="xl48970">
    <w:name w:val="xl48970"/>
    <w:basedOn w:val="ab"/>
    <w:uiPriority w:val="99"/>
    <w:qFormat/>
    <w:rsid w:val="00704C24"/>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style>
  <w:style w:type="paragraph" w:customStyle="1" w:styleId="xl48971">
    <w:name w:val="xl48971"/>
    <w:basedOn w:val="ab"/>
    <w:uiPriority w:val="99"/>
    <w:qFormat/>
    <w:rsid w:val="00704C24"/>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color w:val="000000"/>
    </w:rPr>
  </w:style>
  <w:style w:type="paragraph" w:customStyle="1" w:styleId="xl48972">
    <w:name w:val="xl48972"/>
    <w:basedOn w:val="ab"/>
    <w:uiPriority w:val="99"/>
    <w:qFormat/>
    <w:rsid w:val="00704C24"/>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textAlignment w:val="center"/>
    </w:pPr>
    <w:rPr>
      <w:color w:val="000000"/>
    </w:rPr>
  </w:style>
  <w:style w:type="paragraph" w:customStyle="1" w:styleId="xl48973">
    <w:name w:val="xl48973"/>
    <w:basedOn w:val="ab"/>
    <w:uiPriority w:val="99"/>
    <w:qFormat/>
    <w:rsid w:val="00704C2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8974">
    <w:name w:val="xl48974"/>
    <w:basedOn w:val="ab"/>
    <w:uiPriority w:val="99"/>
    <w:qFormat/>
    <w:rsid w:val="00704C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8975">
    <w:name w:val="xl48975"/>
    <w:basedOn w:val="ab"/>
    <w:uiPriority w:val="99"/>
    <w:qFormat/>
    <w:rsid w:val="00704C2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48976">
    <w:name w:val="xl48976"/>
    <w:basedOn w:val="ab"/>
    <w:uiPriority w:val="99"/>
    <w:qFormat/>
    <w:rsid w:val="00704C24"/>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style>
  <w:style w:type="paragraph" w:customStyle="1" w:styleId="xl48977">
    <w:name w:val="xl48977"/>
    <w:basedOn w:val="ab"/>
    <w:uiPriority w:val="99"/>
    <w:qFormat/>
    <w:rsid w:val="00704C24"/>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textAlignment w:val="center"/>
    </w:pPr>
  </w:style>
  <w:style w:type="paragraph" w:customStyle="1" w:styleId="xl48978">
    <w:name w:val="xl48978"/>
    <w:basedOn w:val="ab"/>
    <w:uiPriority w:val="99"/>
    <w:qFormat/>
    <w:rsid w:val="00704C24"/>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style>
  <w:style w:type="paragraph" w:customStyle="1" w:styleId="xl48979">
    <w:name w:val="xl48979"/>
    <w:basedOn w:val="ab"/>
    <w:uiPriority w:val="99"/>
    <w:qFormat/>
    <w:rsid w:val="00704C24"/>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b/>
      <w:bCs/>
    </w:rPr>
  </w:style>
  <w:style w:type="paragraph" w:customStyle="1" w:styleId="xl48980">
    <w:name w:val="xl48980"/>
    <w:basedOn w:val="ab"/>
    <w:uiPriority w:val="99"/>
    <w:qFormat/>
    <w:rsid w:val="00704C24"/>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b/>
      <w:bCs/>
    </w:rPr>
  </w:style>
  <w:style w:type="paragraph" w:customStyle="1" w:styleId="xl48981">
    <w:name w:val="xl48981"/>
    <w:basedOn w:val="ab"/>
    <w:uiPriority w:val="99"/>
    <w:qFormat/>
    <w:rsid w:val="00704C24"/>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textAlignment w:val="center"/>
    </w:pPr>
    <w:rPr>
      <w:b/>
      <w:bCs/>
    </w:rPr>
  </w:style>
  <w:style w:type="paragraph" w:customStyle="1" w:styleId="xl48982">
    <w:name w:val="xl48982"/>
    <w:basedOn w:val="ab"/>
    <w:uiPriority w:val="99"/>
    <w:qFormat/>
    <w:rsid w:val="00704C24"/>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style>
  <w:style w:type="paragraph" w:customStyle="1" w:styleId="xl48983">
    <w:name w:val="xl48983"/>
    <w:basedOn w:val="ab"/>
    <w:uiPriority w:val="99"/>
    <w:qFormat/>
    <w:rsid w:val="00704C24"/>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rPr>
      <w:color w:val="000000"/>
    </w:rPr>
  </w:style>
  <w:style w:type="paragraph" w:customStyle="1" w:styleId="xl48984">
    <w:name w:val="xl48984"/>
    <w:basedOn w:val="ab"/>
    <w:uiPriority w:val="99"/>
    <w:qFormat/>
    <w:rsid w:val="00704C24"/>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textAlignment w:val="center"/>
    </w:pPr>
    <w:rPr>
      <w:color w:val="000000"/>
    </w:rPr>
  </w:style>
  <w:style w:type="paragraph" w:customStyle="1" w:styleId="xl48985">
    <w:name w:val="xl48985"/>
    <w:basedOn w:val="ab"/>
    <w:uiPriority w:val="99"/>
    <w:qFormat/>
    <w:rsid w:val="00704C24"/>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b/>
      <w:bCs/>
    </w:rPr>
  </w:style>
  <w:style w:type="paragraph" w:customStyle="1" w:styleId="xl48986">
    <w:name w:val="xl48986"/>
    <w:basedOn w:val="ab"/>
    <w:uiPriority w:val="99"/>
    <w:qFormat/>
    <w:rsid w:val="00704C24"/>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b/>
      <w:bCs/>
      <w:color w:val="000000"/>
    </w:rPr>
  </w:style>
  <w:style w:type="paragraph" w:customStyle="1" w:styleId="xl48987">
    <w:name w:val="xl48987"/>
    <w:basedOn w:val="ab"/>
    <w:uiPriority w:val="99"/>
    <w:qFormat/>
    <w:rsid w:val="00704C24"/>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textAlignment w:val="center"/>
    </w:pPr>
    <w:rPr>
      <w:b/>
      <w:bCs/>
      <w:color w:val="000000"/>
    </w:rPr>
  </w:style>
  <w:style w:type="paragraph" w:customStyle="1" w:styleId="xl48988">
    <w:name w:val="xl48988"/>
    <w:basedOn w:val="ab"/>
    <w:uiPriority w:val="99"/>
    <w:qFormat/>
    <w:rsid w:val="00704C24"/>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style>
  <w:style w:type="paragraph" w:customStyle="1" w:styleId="xl48989">
    <w:name w:val="xl48989"/>
    <w:basedOn w:val="ab"/>
    <w:uiPriority w:val="99"/>
    <w:qFormat/>
    <w:rsid w:val="00704C2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48990">
    <w:name w:val="xl48990"/>
    <w:basedOn w:val="ab"/>
    <w:uiPriority w:val="99"/>
    <w:qFormat/>
    <w:rsid w:val="00704C2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48991">
    <w:name w:val="xl48991"/>
    <w:basedOn w:val="ab"/>
    <w:uiPriority w:val="99"/>
    <w:qFormat/>
    <w:rsid w:val="00704C2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color w:val="000000"/>
    </w:rPr>
  </w:style>
  <w:style w:type="paragraph" w:customStyle="1" w:styleId="xl48992">
    <w:name w:val="xl48992"/>
    <w:basedOn w:val="ab"/>
    <w:uiPriority w:val="99"/>
    <w:qFormat/>
    <w:rsid w:val="00704C24"/>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color w:val="000000"/>
    </w:rPr>
  </w:style>
  <w:style w:type="paragraph" w:customStyle="1" w:styleId="xl48993">
    <w:name w:val="xl48993"/>
    <w:basedOn w:val="ab"/>
    <w:uiPriority w:val="99"/>
    <w:qFormat/>
    <w:rsid w:val="00704C24"/>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color w:val="000000"/>
    </w:rPr>
  </w:style>
  <w:style w:type="paragraph" w:customStyle="1" w:styleId="xl48994">
    <w:name w:val="xl48994"/>
    <w:basedOn w:val="ab"/>
    <w:uiPriority w:val="99"/>
    <w:qFormat/>
    <w:rsid w:val="00704C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i/>
      <w:iCs/>
    </w:rPr>
  </w:style>
  <w:style w:type="paragraph" w:customStyle="1" w:styleId="xl48995">
    <w:name w:val="xl48995"/>
    <w:basedOn w:val="ab"/>
    <w:uiPriority w:val="99"/>
    <w:qFormat/>
    <w:rsid w:val="00704C24"/>
    <w:pPr>
      <w:shd w:val="clear" w:color="000000" w:fill="FFFFFF"/>
      <w:spacing w:before="100" w:beforeAutospacing="1" w:after="100" w:afterAutospacing="1"/>
    </w:pPr>
  </w:style>
  <w:style w:type="paragraph" w:customStyle="1" w:styleId="xl48996">
    <w:name w:val="xl48996"/>
    <w:basedOn w:val="ab"/>
    <w:uiPriority w:val="99"/>
    <w:qFormat/>
    <w:rsid w:val="00704C24"/>
    <w:pPr>
      <w:pBdr>
        <w:top w:val="single" w:sz="4" w:space="0" w:color="auto"/>
        <w:left w:val="single" w:sz="4" w:space="0" w:color="auto"/>
        <w:bottom w:val="single" w:sz="4" w:space="0" w:color="auto"/>
      </w:pBdr>
      <w:shd w:val="clear" w:color="000000" w:fill="FFFFFF"/>
      <w:spacing w:before="100" w:beforeAutospacing="1" w:after="100" w:afterAutospacing="1"/>
    </w:pPr>
  </w:style>
  <w:style w:type="paragraph" w:customStyle="1" w:styleId="xl48997">
    <w:name w:val="xl48997"/>
    <w:basedOn w:val="ab"/>
    <w:uiPriority w:val="99"/>
    <w:qFormat/>
    <w:rsid w:val="00704C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48998">
    <w:name w:val="xl48998"/>
    <w:basedOn w:val="ab"/>
    <w:uiPriority w:val="99"/>
    <w:qFormat/>
    <w:rsid w:val="00704C24"/>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right"/>
      <w:textAlignment w:val="center"/>
    </w:pPr>
  </w:style>
  <w:style w:type="paragraph" w:customStyle="1" w:styleId="xl48999">
    <w:name w:val="xl48999"/>
    <w:basedOn w:val="ab"/>
    <w:uiPriority w:val="99"/>
    <w:qFormat/>
    <w:rsid w:val="00704C24"/>
    <w:pPr>
      <w:spacing w:before="100" w:beforeAutospacing="1" w:after="100" w:afterAutospacing="1"/>
    </w:pPr>
    <w:rPr>
      <w:b/>
      <w:bCs/>
    </w:rPr>
  </w:style>
  <w:style w:type="paragraph" w:customStyle="1" w:styleId="xl49000">
    <w:name w:val="xl49000"/>
    <w:basedOn w:val="ab"/>
    <w:uiPriority w:val="99"/>
    <w:qFormat/>
    <w:rsid w:val="00704C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49001">
    <w:name w:val="xl49001"/>
    <w:basedOn w:val="ab"/>
    <w:uiPriority w:val="99"/>
    <w:qFormat/>
    <w:rsid w:val="00704C2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49002">
    <w:name w:val="xl49002"/>
    <w:basedOn w:val="ab"/>
    <w:uiPriority w:val="99"/>
    <w:qFormat/>
    <w:rsid w:val="00704C24"/>
    <w:pPr>
      <w:pBdr>
        <w:top w:val="single" w:sz="4" w:space="0" w:color="auto"/>
        <w:left w:val="single" w:sz="4" w:space="0" w:color="auto"/>
        <w:bottom w:val="single" w:sz="4" w:space="0" w:color="auto"/>
      </w:pBdr>
      <w:spacing w:before="100" w:beforeAutospacing="1" w:after="100" w:afterAutospacing="1"/>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093378">
      <w:bodyDiv w:val="1"/>
      <w:marLeft w:val="0"/>
      <w:marRight w:val="0"/>
      <w:marTop w:val="0"/>
      <w:marBottom w:val="0"/>
      <w:divBdr>
        <w:top w:val="none" w:sz="0" w:space="0" w:color="auto"/>
        <w:left w:val="none" w:sz="0" w:space="0" w:color="auto"/>
        <w:bottom w:val="none" w:sz="0" w:space="0" w:color="auto"/>
        <w:right w:val="none" w:sz="0" w:space="0" w:color="auto"/>
      </w:divBdr>
    </w:div>
    <w:div w:id="159086475">
      <w:bodyDiv w:val="1"/>
      <w:marLeft w:val="0"/>
      <w:marRight w:val="0"/>
      <w:marTop w:val="0"/>
      <w:marBottom w:val="0"/>
      <w:divBdr>
        <w:top w:val="none" w:sz="0" w:space="0" w:color="auto"/>
        <w:left w:val="none" w:sz="0" w:space="0" w:color="auto"/>
        <w:bottom w:val="none" w:sz="0" w:space="0" w:color="auto"/>
        <w:right w:val="none" w:sz="0" w:space="0" w:color="auto"/>
      </w:divBdr>
    </w:div>
    <w:div w:id="219487536">
      <w:bodyDiv w:val="1"/>
      <w:marLeft w:val="0"/>
      <w:marRight w:val="0"/>
      <w:marTop w:val="0"/>
      <w:marBottom w:val="0"/>
      <w:divBdr>
        <w:top w:val="none" w:sz="0" w:space="0" w:color="auto"/>
        <w:left w:val="none" w:sz="0" w:space="0" w:color="auto"/>
        <w:bottom w:val="none" w:sz="0" w:space="0" w:color="auto"/>
        <w:right w:val="none" w:sz="0" w:space="0" w:color="auto"/>
      </w:divBdr>
    </w:div>
    <w:div w:id="227963621">
      <w:bodyDiv w:val="1"/>
      <w:marLeft w:val="0"/>
      <w:marRight w:val="0"/>
      <w:marTop w:val="0"/>
      <w:marBottom w:val="0"/>
      <w:divBdr>
        <w:top w:val="none" w:sz="0" w:space="0" w:color="auto"/>
        <w:left w:val="none" w:sz="0" w:space="0" w:color="auto"/>
        <w:bottom w:val="none" w:sz="0" w:space="0" w:color="auto"/>
        <w:right w:val="none" w:sz="0" w:space="0" w:color="auto"/>
      </w:divBdr>
    </w:div>
    <w:div w:id="266354980">
      <w:bodyDiv w:val="1"/>
      <w:marLeft w:val="0"/>
      <w:marRight w:val="0"/>
      <w:marTop w:val="0"/>
      <w:marBottom w:val="0"/>
      <w:divBdr>
        <w:top w:val="none" w:sz="0" w:space="0" w:color="auto"/>
        <w:left w:val="none" w:sz="0" w:space="0" w:color="auto"/>
        <w:bottom w:val="none" w:sz="0" w:space="0" w:color="auto"/>
        <w:right w:val="none" w:sz="0" w:space="0" w:color="auto"/>
      </w:divBdr>
    </w:div>
    <w:div w:id="267154726">
      <w:bodyDiv w:val="1"/>
      <w:marLeft w:val="0"/>
      <w:marRight w:val="0"/>
      <w:marTop w:val="0"/>
      <w:marBottom w:val="0"/>
      <w:divBdr>
        <w:top w:val="none" w:sz="0" w:space="0" w:color="auto"/>
        <w:left w:val="none" w:sz="0" w:space="0" w:color="auto"/>
        <w:bottom w:val="none" w:sz="0" w:space="0" w:color="auto"/>
        <w:right w:val="none" w:sz="0" w:space="0" w:color="auto"/>
      </w:divBdr>
    </w:div>
    <w:div w:id="284429738">
      <w:bodyDiv w:val="1"/>
      <w:marLeft w:val="0"/>
      <w:marRight w:val="0"/>
      <w:marTop w:val="0"/>
      <w:marBottom w:val="0"/>
      <w:divBdr>
        <w:top w:val="none" w:sz="0" w:space="0" w:color="auto"/>
        <w:left w:val="none" w:sz="0" w:space="0" w:color="auto"/>
        <w:bottom w:val="none" w:sz="0" w:space="0" w:color="auto"/>
        <w:right w:val="none" w:sz="0" w:space="0" w:color="auto"/>
      </w:divBdr>
    </w:div>
    <w:div w:id="293485311">
      <w:bodyDiv w:val="1"/>
      <w:marLeft w:val="0"/>
      <w:marRight w:val="0"/>
      <w:marTop w:val="0"/>
      <w:marBottom w:val="0"/>
      <w:divBdr>
        <w:top w:val="none" w:sz="0" w:space="0" w:color="auto"/>
        <w:left w:val="none" w:sz="0" w:space="0" w:color="auto"/>
        <w:bottom w:val="none" w:sz="0" w:space="0" w:color="auto"/>
        <w:right w:val="none" w:sz="0" w:space="0" w:color="auto"/>
      </w:divBdr>
    </w:div>
    <w:div w:id="299388172">
      <w:bodyDiv w:val="1"/>
      <w:marLeft w:val="0"/>
      <w:marRight w:val="0"/>
      <w:marTop w:val="0"/>
      <w:marBottom w:val="0"/>
      <w:divBdr>
        <w:top w:val="none" w:sz="0" w:space="0" w:color="auto"/>
        <w:left w:val="none" w:sz="0" w:space="0" w:color="auto"/>
        <w:bottom w:val="none" w:sz="0" w:space="0" w:color="auto"/>
        <w:right w:val="none" w:sz="0" w:space="0" w:color="auto"/>
      </w:divBdr>
    </w:div>
    <w:div w:id="350381626">
      <w:bodyDiv w:val="1"/>
      <w:marLeft w:val="0"/>
      <w:marRight w:val="0"/>
      <w:marTop w:val="0"/>
      <w:marBottom w:val="0"/>
      <w:divBdr>
        <w:top w:val="none" w:sz="0" w:space="0" w:color="auto"/>
        <w:left w:val="none" w:sz="0" w:space="0" w:color="auto"/>
        <w:bottom w:val="none" w:sz="0" w:space="0" w:color="auto"/>
        <w:right w:val="none" w:sz="0" w:space="0" w:color="auto"/>
      </w:divBdr>
    </w:div>
    <w:div w:id="368998500">
      <w:bodyDiv w:val="1"/>
      <w:marLeft w:val="0"/>
      <w:marRight w:val="0"/>
      <w:marTop w:val="0"/>
      <w:marBottom w:val="0"/>
      <w:divBdr>
        <w:top w:val="none" w:sz="0" w:space="0" w:color="auto"/>
        <w:left w:val="none" w:sz="0" w:space="0" w:color="auto"/>
        <w:bottom w:val="none" w:sz="0" w:space="0" w:color="auto"/>
        <w:right w:val="none" w:sz="0" w:space="0" w:color="auto"/>
      </w:divBdr>
    </w:div>
    <w:div w:id="382756259">
      <w:bodyDiv w:val="1"/>
      <w:marLeft w:val="0"/>
      <w:marRight w:val="0"/>
      <w:marTop w:val="0"/>
      <w:marBottom w:val="0"/>
      <w:divBdr>
        <w:top w:val="none" w:sz="0" w:space="0" w:color="auto"/>
        <w:left w:val="none" w:sz="0" w:space="0" w:color="auto"/>
        <w:bottom w:val="none" w:sz="0" w:space="0" w:color="auto"/>
        <w:right w:val="none" w:sz="0" w:space="0" w:color="auto"/>
      </w:divBdr>
    </w:div>
    <w:div w:id="501088438">
      <w:bodyDiv w:val="1"/>
      <w:marLeft w:val="0"/>
      <w:marRight w:val="0"/>
      <w:marTop w:val="0"/>
      <w:marBottom w:val="0"/>
      <w:divBdr>
        <w:top w:val="none" w:sz="0" w:space="0" w:color="auto"/>
        <w:left w:val="none" w:sz="0" w:space="0" w:color="auto"/>
        <w:bottom w:val="none" w:sz="0" w:space="0" w:color="auto"/>
        <w:right w:val="none" w:sz="0" w:space="0" w:color="auto"/>
      </w:divBdr>
    </w:div>
    <w:div w:id="576405159">
      <w:bodyDiv w:val="1"/>
      <w:marLeft w:val="0"/>
      <w:marRight w:val="0"/>
      <w:marTop w:val="0"/>
      <w:marBottom w:val="0"/>
      <w:divBdr>
        <w:top w:val="none" w:sz="0" w:space="0" w:color="auto"/>
        <w:left w:val="none" w:sz="0" w:space="0" w:color="auto"/>
        <w:bottom w:val="none" w:sz="0" w:space="0" w:color="auto"/>
        <w:right w:val="none" w:sz="0" w:space="0" w:color="auto"/>
      </w:divBdr>
    </w:div>
    <w:div w:id="606960990">
      <w:bodyDiv w:val="1"/>
      <w:marLeft w:val="0"/>
      <w:marRight w:val="0"/>
      <w:marTop w:val="0"/>
      <w:marBottom w:val="0"/>
      <w:divBdr>
        <w:top w:val="none" w:sz="0" w:space="0" w:color="auto"/>
        <w:left w:val="none" w:sz="0" w:space="0" w:color="auto"/>
        <w:bottom w:val="none" w:sz="0" w:space="0" w:color="auto"/>
        <w:right w:val="none" w:sz="0" w:space="0" w:color="auto"/>
      </w:divBdr>
    </w:div>
    <w:div w:id="653876172">
      <w:bodyDiv w:val="1"/>
      <w:marLeft w:val="0"/>
      <w:marRight w:val="0"/>
      <w:marTop w:val="0"/>
      <w:marBottom w:val="0"/>
      <w:divBdr>
        <w:top w:val="none" w:sz="0" w:space="0" w:color="auto"/>
        <w:left w:val="none" w:sz="0" w:space="0" w:color="auto"/>
        <w:bottom w:val="none" w:sz="0" w:space="0" w:color="auto"/>
        <w:right w:val="none" w:sz="0" w:space="0" w:color="auto"/>
      </w:divBdr>
    </w:div>
    <w:div w:id="672881910">
      <w:bodyDiv w:val="1"/>
      <w:marLeft w:val="0"/>
      <w:marRight w:val="0"/>
      <w:marTop w:val="0"/>
      <w:marBottom w:val="0"/>
      <w:divBdr>
        <w:top w:val="none" w:sz="0" w:space="0" w:color="auto"/>
        <w:left w:val="none" w:sz="0" w:space="0" w:color="auto"/>
        <w:bottom w:val="none" w:sz="0" w:space="0" w:color="auto"/>
        <w:right w:val="none" w:sz="0" w:space="0" w:color="auto"/>
      </w:divBdr>
    </w:div>
    <w:div w:id="697196203">
      <w:bodyDiv w:val="1"/>
      <w:marLeft w:val="0"/>
      <w:marRight w:val="0"/>
      <w:marTop w:val="0"/>
      <w:marBottom w:val="0"/>
      <w:divBdr>
        <w:top w:val="none" w:sz="0" w:space="0" w:color="auto"/>
        <w:left w:val="none" w:sz="0" w:space="0" w:color="auto"/>
        <w:bottom w:val="none" w:sz="0" w:space="0" w:color="auto"/>
        <w:right w:val="none" w:sz="0" w:space="0" w:color="auto"/>
      </w:divBdr>
    </w:div>
    <w:div w:id="785469361">
      <w:bodyDiv w:val="1"/>
      <w:marLeft w:val="0"/>
      <w:marRight w:val="0"/>
      <w:marTop w:val="0"/>
      <w:marBottom w:val="0"/>
      <w:divBdr>
        <w:top w:val="none" w:sz="0" w:space="0" w:color="auto"/>
        <w:left w:val="none" w:sz="0" w:space="0" w:color="auto"/>
        <w:bottom w:val="none" w:sz="0" w:space="0" w:color="auto"/>
        <w:right w:val="none" w:sz="0" w:space="0" w:color="auto"/>
      </w:divBdr>
    </w:div>
    <w:div w:id="804587256">
      <w:bodyDiv w:val="1"/>
      <w:marLeft w:val="0"/>
      <w:marRight w:val="0"/>
      <w:marTop w:val="0"/>
      <w:marBottom w:val="0"/>
      <w:divBdr>
        <w:top w:val="none" w:sz="0" w:space="0" w:color="auto"/>
        <w:left w:val="none" w:sz="0" w:space="0" w:color="auto"/>
        <w:bottom w:val="none" w:sz="0" w:space="0" w:color="auto"/>
        <w:right w:val="none" w:sz="0" w:space="0" w:color="auto"/>
      </w:divBdr>
    </w:div>
    <w:div w:id="856892967">
      <w:bodyDiv w:val="1"/>
      <w:marLeft w:val="0"/>
      <w:marRight w:val="0"/>
      <w:marTop w:val="0"/>
      <w:marBottom w:val="0"/>
      <w:divBdr>
        <w:top w:val="none" w:sz="0" w:space="0" w:color="auto"/>
        <w:left w:val="none" w:sz="0" w:space="0" w:color="auto"/>
        <w:bottom w:val="none" w:sz="0" w:space="0" w:color="auto"/>
        <w:right w:val="none" w:sz="0" w:space="0" w:color="auto"/>
      </w:divBdr>
    </w:div>
    <w:div w:id="868638893">
      <w:bodyDiv w:val="1"/>
      <w:marLeft w:val="0"/>
      <w:marRight w:val="0"/>
      <w:marTop w:val="0"/>
      <w:marBottom w:val="0"/>
      <w:divBdr>
        <w:top w:val="none" w:sz="0" w:space="0" w:color="auto"/>
        <w:left w:val="none" w:sz="0" w:space="0" w:color="auto"/>
        <w:bottom w:val="none" w:sz="0" w:space="0" w:color="auto"/>
        <w:right w:val="none" w:sz="0" w:space="0" w:color="auto"/>
      </w:divBdr>
    </w:div>
    <w:div w:id="919028204">
      <w:bodyDiv w:val="1"/>
      <w:marLeft w:val="0"/>
      <w:marRight w:val="0"/>
      <w:marTop w:val="0"/>
      <w:marBottom w:val="0"/>
      <w:divBdr>
        <w:top w:val="none" w:sz="0" w:space="0" w:color="auto"/>
        <w:left w:val="none" w:sz="0" w:space="0" w:color="auto"/>
        <w:bottom w:val="none" w:sz="0" w:space="0" w:color="auto"/>
        <w:right w:val="none" w:sz="0" w:space="0" w:color="auto"/>
      </w:divBdr>
    </w:div>
    <w:div w:id="954211461">
      <w:bodyDiv w:val="1"/>
      <w:marLeft w:val="0"/>
      <w:marRight w:val="0"/>
      <w:marTop w:val="0"/>
      <w:marBottom w:val="0"/>
      <w:divBdr>
        <w:top w:val="none" w:sz="0" w:space="0" w:color="auto"/>
        <w:left w:val="none" w:sz="0" w:space="0" w:color="auto"/>
        <w:bottom w:val="none" w:sz="0" w:space="0" w:color="auto"/>
        <w:right w:val="none" w:sz="0" w:space="0" w:color="auto"/>
      </w:divBdr>
    </w:div>
    <w:div w:id="956714527">
      <w:bodyDiv w:val="1"/>
      <w:marLeft w:val="0"/>
      <w:marRight w:val="0"/>
      <w:marTop w:val="0"/>
      <w:marBottom w:val="0"/>
      <w:divBdr>
        <w:top w:val="none" w:sz="0" w:space="0" w:color="auto"/>
        <w:left w:val="none" w:sz="0" w:space="0" w:color="auto"/>
        <w:bottom w:val="none" w:sz="0" w:space="0" w:color="auto"/>
        <w:right w:val="none" w:sz="0" w:space="0" w:color="auto"/>
      </w:divBdr>
    </w:div>
    <w:div w:id="1033699358">
      <w:bodyDiv w:val="1"/>
      <w:marLeft w:val="0"/>
      <w:marRight w:val="0"/>
      <w:marTop w:val="0"/>
      <w:marBottom w:val="0"/>
      <w:divBdr>
        <w:top w:val="none" w:sz="0" w:space="0" w:color="auto"/>
        <w:left w:val="none" w:sz="0" w:space="0" w:color="auto"/>
        <w:bottom w:val="none" w:sz="0" w:space="0" w:color="auto"/>
        <w:right w:val="none" w:sz="0" w:space="0" w:color="auto"/>
      </w:divBdr>
    </w:div>
    <w:div w:id="1036584506">
      <w:bodyDiv w:val="1"/>
      <w:marLeft w:val="0"/>
      <w:marRight w:val="0"/>
      <w:marTop w:val="0"/>
      <w:marBottom w:val="0"/>
      <w:divBdr>
        <w:top w:val="none" w:sz="0" w:space="0" w:color="auto"/>
        <w:left w:val="none" w:sz="0" w:space="0" w:color="auto"/>
        <w:bottom w:val="none" w:sz="0" w:space="0" w:color="auto"/>
        <w:right w:val="none" w:sz="0" w:space="0" w:color="auto"/>
      </w:divBdr>
    </w:div>
    <w:div w:id="1094787558">
      <w:bodyDiv w:val="1"/>
      <w:marLeft w:val="0"/>
      <w:marRight w:val="0"/>
      <w:marTop w:val="0"/>
      <w:marBottom w:val="0"/>
      <w:divBdr>
        <w:top w:val="none" w:sz="0" w:space="0" w:color="auto"/>
        <w:left w:val="none" w:sz="0" w:space="0" w:color="auto"/>
        <w:bottom w:val="none" w:sz="0" w:space="0" w:color="auto"/>
        <w:right w:val="none" w:sz="0" w:space="0" w:color="auto"/>
      </w:divBdr>
    </w:div>
    <w:div w:id="1122966805">
      <w:bodyDiv w:val="1"/>
      <w:marLeft w:val="0"/>
      <w:marRight w:val="0"/>
      <w:marTop w:val="0"/>
      <w:marBottom w:val="0"/>
      <w:divBdr>
        <w:top w:val="none" w:sz="0" w:space="0" w:color="auto"/>
        <w:left w:val="none" w:sz="0" w:space="0" w:color="auto"/>
        <w:bottom w:val="none" w:sz="0" w:space="0" w:color="auto"/>
        <w:right w:val="none" w:sz="0" w:space="0" w:color="auto"/>
      </w:divBdr>
    </w:div>
    <w:div w:id="1167284005">
      <w:bodyDiv w:val="1"/>
      <w:marLeft w:val="0"/>
      <w:marRight w:val="0"/>
      <w:marTop w:val="0"/>
      <w:marBottom w:val="0"/>
      <w:divBdr>
        <w:top w:val="none" w:sz="0" w:space="0" w:color="auto"/>
        <w:left w:val="none" w:sz="0" w:space="0" w:color="auto"/>
        <w:bottom w:val="none" w:sz="0" w:space="0" w:color="auto"/>
        <w:right w:val="none" w:sz="0" w:space="0" w:color="auto"/>
      </w:divBdr>
    </w:div>
    <w:div w:id="1300651396">
      <w:bodyDiv w:val="1"/>
      <w:marLeft w:val="0"/>
      <w:marRight w:val="0"/>
      <w:marTop w:val="0"/>
      <w:marBottom w:val="0"/>
      <w:divBdr>
        <w:top w:val="none" w:sz="0" w:space="0" w:color="auto"/>
        <w:left w:val="none" w:sz="0" w:space="0" w:color="auto"/>
        <w:bottom w:val="none" w:sz="0" w:space="0" w:color="auto"/>
        <w:right w:val="none" w:sz="0" w:space="0" w:color="auto"/>
      </w:divBdr>
    </w:div>
    <w:div w:id="1352607558">
      <w:bodyDiv w:val="1"/>
      <w:marLeft w:val="0"/>
      <w:marRight w:val="0"/>
      <w:marTop w:val="0"/>
      <w:marBottom w:val="0"/>
      <w:divBdr>
        <w:top w:val="none" w:sz="0" w:space="0" w:color="auto"/>
        <w:left w:val="none" w:sz="0" w:space="0" w:color="auto"/>
        <w:bottom w:val="none" w:sz="0" w:space="0" w:color="auto"/>
        <w:right w:val="none" w:sz="0" w:space="0" w:color="auto"/>
      </w:divBdr>
    </w:div>
    <w:div w:id="1394112872">
      <w:bodyDiv w:val="1"/>
      <w:marLeft w:val="0"/>
      <w:marRight w:val="0"/>
      <w:marTop w:val="0"/>
      <w:marBottom w:val="0"/>
      <w:divBdr>
        <w:top w:val="none" w:sz="0" w:space="0" w:color="auto"/>
        <w:left w:val="none" w:sz="0" w:space="0" w:color="auto"/>
        <w:bottom w:val="none" w:sz="0" w:space="0" w:color="auto"/>
        <w:right w:val="none" w:sz="0" w:space="0" w:color="auto"/>
      </w:divBdr>
    </w:div>
    <w:div w:id="1442722973">
      <w:bodyDiv w:val="1"/>
      <w:marLeft w:val="0"/>
      <w:marRight w:val="0"/>
      <w:marTop w:val="0"/>
      <w:marBottom w:val="0"/>
      <w:divBdr>
        <w:top w:val="none" w:sz="0" w:space="0" w:color="auto"/>
        <w:left w:val="none" w:sz="0" w:space="0" w:color="auto"/>
        <w:bottom w:val="none" w:sz="0" w:space="0" w:color="auto"/>
        <w:right w:val="none" w:sz="0" w:space="0" w:color="auto"/>
      </w:divBdr>
    </w:div>
    <w:div w:id="1453406049">
      <w:bodyDiv w:val="1"/>
      <w:marLeft w:val="0"/>
      <w:marRight w:val="0"/>
      <w:marTop w:val="0"/>
      <w:marBottom w:val="0"/>
      <w:divBdr>
        <w:top w:val="none" w:sz="0" w:space="0" w:color="auto"/>
        <w:left w:val="none" w:sz="0" w:space="0" w:color="auto"/>
        <w:bottom w:val="none" w:sz="0" w:space="0" w:color="auto"/>
        <w:right w:val="none" w:sz="0" w:space="0" w:color="auto"/>
      </w:divBdr>
    </w:div>
    <w:div w:id="1461532808">
      <w:bodyDiv w:val="1"/>
      <w:marLeft w:val="0"/>
      <w:marRight w:val="0"/>
      <w:marTop w:val="0"/>
      <w:marBottom w:val="0"/>
      <w:divBdr>
        <w:top w:val="none" w:sz="0" w:space="0" w:color="auto"/>
        <w:left w:val="none" w:sz="0" w:space="0" w:color="auto"/>
        <w:bottom w:val="none" w:sz="0" w:space="0" w:color="auto"/>
        <w:right w:val="none" w:sz="0" w:space="0" w:color="auto"/>
      </w:divBdr>
    </w:div>
    <w:div w:id="1463228629">
      <w:bodyDiv w:val="1"/>
      <w:marLeft w:val="0"/>
      <w:marRight w:val="0"/>
      <w:marTop w:val="0"/>
      <w:marBottom w:val="0"/>
      <w:divBdr>
        <w:top w:val="none" w:sz="0" w:space="0" w:color="auto"/>
        <w:left w:val="none" w:sz="0" w:space="0" w:color="auto"/>
        <w:bottom w:val="none" w:sz="0" w:space="0" w:color="auto"/>
        <w:right w:val="none" w:sz="0" w:space="0" w:color="auto"/>
      </w:divBdr>
    </w:div>
    <w:div w:id="1580597990">
      <w:bodyDiv w:val="1"/>
      <w:marLeft w:val="0"/>
      <w:marRight w:val="0"/>
      <w:marTop w:val="0"/>
      <w:marBottom w:val="0"/>
      <w:divBdr>
        <w:top w:val="none" w:sz="0" w:space="0" w:color="auto"/>
        <w:left w:val="none" w:sz="0" w:space="0" w:color="auto"/>
        <w:bottom w:val="none" w:sz="0" w:space="0" w:color="auto"/>
        <w:right w:val="none" w:sz="0" w:space="0" w:color="auto"/>
      </w:divBdr>
    </w:div>
    <w:div w:id="1598899964">
      <w:bodyDiv w:val="1"/>
      <w:marLeft w:val="0"/>
      <w:marRight w:val="0"/>
      <w:marTop w:val="0"/>
      <w:marBottom w:val="0"/>
      <w:divBdr>
        <w:top w:val="none" w:sz="0" w:space="0" w:color="auto"/>
        <w:left w:val="none" w:sz="0" w:space="0" w:color="auto"/>
        <w:bottom w:val="none" w:sz="0" w:space="0" w:color="auto"/>
        <w:right w:val="none" w:sz="0" w:space="0" w:color="auto"/>
      </w:divBdr>
    </w:div>
    <w:div w:id="1693872942">
      <w:bodyDiv w:val="1"/>
      <w:marLeft w:val="0"/>
      <w:marRight w:val="0"/>
      <w:marTop w:val="0"/>
      <w:marBottom w:val="0"/>
      <w:divBdr>
        <w:top w:val="none" w:sz="0" w:space="0" w:color="auto"/>
        <w:left w:val="none" w:sz="0" w:space="0" w:color="auto"/>
        <w:bottom w:val="none" w:sz="0" w:space="0" w:color="auto"/>
        <w:right w:val="none" w:sz="0" w:space="0" w:color="auto"/>
      </w:divBdr>
    </w:div>
    <w:div w:id="1724138388">
      <w:bodyDiv w:val="1"/>
      <w:marLeft w:val="0"/>
      <w:marRight w:val="0"/>
      <w:marTop w:val="0"/>
      <w:marBottom w:val="0"/>
      <w:divBdr>
        <w:top w:val="none" w:sz="0" w:space="0" w:color="auto"/>
        <w:left w:val="none" w:sz="0" w:space="0" w:color="auto"/>
        <w:bottom w:val="none" w:sz="0" w:space="0" w:color="auto"/>
        <w:right w:val="none" w:sz="0" w:space="0" w:color="auto"/>
      </w:divBdr>
    </w:div>
    <w:div w:id="1725829810">
      <w:bodyDiv w:val="1"/>
      <w:marLeft w:val="0"/>
      <w:marRight w:val="0"/>
      <w:marTop w:val="0"/>
      <w:marBottom w:val="0"/>
      <w:divBdr>
        <w:top w:val="none" w:sz="0" w:space="0" w:color="auto"/>
        <w:left w:val="none" w:sz="0" w:space="0" w:color="auto"/>
        <w:bottom w:val="none" w:sz="0" w:space="0" w:color="auto"/>
        <w:right w:val="none" w:sz="0" w:space="0" w:color="auto"/>
      </w:divBdr>
    </w:div>
    <w:div w:id="1790581964">
      <w:bodyDiv w:val="1"/>
      <w:marLeft w:val="0"/>
      <w:marRight w:val="0"/>
      <w:marTop w:val="0"/>
      <w:marBottom w:val="0"/>
      <w:divBdr>
        <w:top w:val="none" w:sz="0" w:space="0" w:color="auto"/>
        <w:left w:val="none" w:sz="0" w:space="0" w:color="auto"/>
        <w:bottom w:val="none" w:sz="0" w:space="0" w:color="auto"/>
        <w:right w:val="none" w:sz="0" w:space="0" w:color="auto"/>
      </w:divBdr>
    </w:div>
    <w:div w:id="1795441082">
      <w:bodyDiv w:val="1"/>
      <w:marLeft w:val="0"/>
      <w:marRight w:val="0"/>
      <w:marTop w:val="0"/>
      <w:marBottom w:val="0"/>
      <w:divBdr>
        <w:top w:val="none" w:sz="0" w:space="0" w:color="auto"/>
        <w:left w:val="none" w:sz="0" w:space="0" w:color="auto"/>
        <w:bottom w:val="none" w:sz="0" w:space="0" w:color="auto"/>
        <w:right w:val="none" w:sz="0" w:space="0" w:color="auto"/>
      </w:divBdr>
    </w:div>
    <w:div w:id="1955935843">
      <w:bodyDiv w:val="1"/>
      <w:marLeft w:val="0"/>
      <w:marRight w:val="0"/>
      <w:marTop w:val="0"/>
      <w:marBottom w:val="0"/>
      <w:divBdr>
        <w:top w:val="none" w:sz="0" w:space="0" w:color="auto"/>
        <w:left w:val="none" w:sz="0" w:space="0" w:color="auto"/>
        <w:bottom w:val="none" w:sz="0" w:space="0" w:color="auto"/>
        <w:right w:val="none" w:sz="0" w:space="0" w:color="auto"/>
      </w:divBdr>
    </w:div>
    <w:div w:id="1966426235">
      <w:bodyDiv w:val="1"/>
      <w:marLeft w:val="0"/>
      <w:marRight w:val="0"/>
      <w:marTop w:val="0"/>
      <w:marBottom w:val="0"/>
      <w:divBdr>
        <w:top w:val="none" w:sz="0" w:space="0" w:color="auto"/>
        <w:left w:val="none" w:sz="0" w:space="0" w:color="auto"/>
        <w:bottom w:val="none" w:sz="0" w:space="0" w:color="auto"/>
        <w:right w:val="none" w:sz="0" w:space="0" w:color="auto"/>
      </w:divBdr>
    </w:div>
    <w:div w:id="1969773156">
      <w:bodyDiv w:val="1"/>
      <w:marLeft w:val="0"/>
      <w:marRight w:val="0"/>
      <w:marTop w:val="0"/>
      <w:marBottom w:val="0"/>
      <w:divBdr>
        <w:top w:val="none" w:sz="0" w:space="0" w:color="auto"/>
        <w:left w:val="none" w:sz="0" w:space="0" w:color="auto"/>
        <w:bottom w:val="none" w:sz="0" w:space="0" w:color="auto"/>
        <w:right w:val="none" w:sz="0" w:space="0" w:color="auto"/>
      </w:divBdr>
    </w:div>
    <w:div w:id="1993363912">
      <w:bodyDiv w:val="1"/>
      <w:marLeft w:val="0"/>
      <w:marRight w:val="0"/>
      <w:marTop w:val="0"/>
      <w:marBottom w:val="0"/>
      <w:divBdr>
        <w:top w:val="none" w:sz="0" w:space="0" w:color="auto"/>
        <w:left w:val="none" w:sz="0" w:space="0" w:color="auto"/>
        <w:bottom w:val="none" w:sz="0" w:space="0" w:color="auto"/>
        <w:right w:val="none" w:sz="0" w:space="0" w:color="auto"/>
      </w:divBdr>
    </w:div>
    <w:div w:id="2002460562">
      <w:bodyDiv w:val="1"/>
      <w:marLeft w:val="0"/>
      <w:marRight w:val="0"/>
      <w:marTop w:val="0"/>
      <w:marBottom w:val="0"/>
      <w:divBdr>
        <w:top w:val="none" w:sz="0" w:space="0" w:color="auto"/>
        <w:left w:val="none" w:sz="0" w:space="0" w:color="auto"/>
        <w:bottom w:val="none" w:sz="0" w:space="0" w:color="auto"/>
        <w:right w:val="none" w:sz="0" w:space="0" w:color="auto"/>
      </w:divBdr>
    </w:div>
    <w:div w:id="2003972431">
      <w:bodyDiv w:val="1"/>
      <w:marLeft w:val="0"/>
      <w:marRight w:val="0"/>
      <w:marTop w:val="0"/>
      <w:marBottom w:val="0"/>
      <w:divBdr>
        <w:top w:val="none" w:sz="0" w:space="0" w:color="auto"/>
        <w:left w:val="none" w:sz="0" w:space="0" w:color="auto"/>
        <w:bottom w:val="none" w:sz="0" w:space="0" w:color="auto"/>
        <w:right w:val="none" w:sz="0" w:space="0" w:color="auto"/>
      </w:divBdr>
    </w:div>
    <w:div w:id="2132279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footer" Target="footer2.xml"/><Relationship Id="rId18" Type="http://schemas.openxmlformats.org/officeDocument/2006/relationships/image" Target="media/image4.emf"/><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consultantplus://offline/ref=CEB6240C4E20A9D054DDD15BB05C38C224A3B6A95C0DC77DBB768ABB7800DDFFB5DA6C77D30494243717C7AA9469E79B9D2AD271FE62FD72GFj7L" TargetMode="Externa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consultantplus://offline/ref=CEB6240C4E20A9D054DDD15BB05C38C224A3B6A95C0DC77DBB768ABB7800DDFFB5DA6C77D70191263E48C2BF8531EB9E8734D36EE260FFG7j1L" TargetMode="External"/><Relationship Id="rId10" Type="http://schemas.openxmlformats.org/officeDocument/2006/relationships/image" Target="media/image3.jpeg"/><Relationship Id="rId19"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consultantplus://offline/ref=BAEAA93B1B3305138DF29FDBA0D1B9777D32C99249D3E72B7D95285AFFF0A4882BFD7E65E7E34473115D96C1B722763255044DE9D67359C9FF7761B6a1K0L"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5C6EC9-DA69-4C95-9F91-DCD416796A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90</Pages>
  <Words>21733</Words>
  <Characters>123880</Characters>
  <Application>Microsoft Office Word</Application>
  <DocSecurity>0</DocSecurity>
  <Lines>1032</Lines>
  <Paragraphs>290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145323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Anton D</dc:creator>
  <cp:lastModifiedBy>Anton D</cp:lastModifiedBy>
  <cp:revision>7</cp:revision>
  <dcterms:created xsi:type="dcterms:W3CDTF">2021-10-29T10:04:00Z</dcterms:created>
  <dcterms:modified xsi:type="dcterms:W3CDTF">2021-11-28T09:49:00Z</dcterms:modified>
</cp:coreProperties>
</file>